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Empathize &amp; Discover</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4 July 2026</w:t>
            </w:r>
          </w:p>
        </w:tc>
      </w:tr>
      <w:tr>
        <w:trPr>
          <w:cantSplit/>
          <w:tblHeader/>
        </w:trPr>
        <w:tc>
          <w:tcPr/>
          <w:p>
            <w:r>
              <w:rPr>
                <w:rtl/>
              </w:rPr>
              <w:t>Team ID</w:t>
            </w:r>
          </w:p>
        </w:tc>
        <w:tc>
          <w:tcPr/>
          <w:p/>
        </w:tc>
      </w:tr>
      <w:tr>
        <w:trPr>
          <w:cantSplit/>
          <w:tblHeader/>
        </w:trPr>
        <w:tc>
          <w:tcPr/>
          <w:p>
            <w:r>
              <w:rPr>
                <w:rtl/>
              </w:rPr>
              <w:t>Project Name</w:t>
            </w:r>
          </w:p>
        </w:tc>
        <w:tc>
          <w:tcPr/>
          <w:p>
            <w:r>
              <w:t>Darshan Ease</w:t>
            </w:r>
          </w:p>
        </w:tc>
      </w:tr>
      <w:tr>
        <w:trPr>
          <w:cantSplit/>
          <w:tblHeader/>
        </w:trPr>
        <w:tc>
          <w:tcPr/>
          <w:p>
            <w:r>
              <w:rPr>
                <w:rtl/>
              </w:rPr>
              <w:t>Maximum Marks</w:t>
            </w:r>
          </w:p>
        </w:tc>
        <w:tc>
          <w:tcPr/>
          <w:p>
            <w:r>
              <w:rPr>
                <w:rtl/>
              </w:rPr>
              <w:t>4 Marks</w:t>
            </w:r>
          </w:p>
        </w:tc>
      </w:tr>
    </w:tbl>
    <w:p>
      <w:pPr>
        <w:rPr>
          <w:b/>
          <w:sz w:val="24"/>
          <w:szCs w:val="24"/>
        </w:rPr>
      </w:pPr>
    </w:p>
    <w:p>
      <w:pPr>
        <w:rPr>
          <w:b/>
          <w:sz w:val="24"/>
          <w:szCs w:val="24"/>
        </w:rPr>
      </w:pPr>
      <w:r>
        <w:rPr>
          <w:b/>
          <w:sz w:val="24"/>
          <w:szCs w:val="24"/>
          <w:rtl/>
        </w:rPr>
        <w:t>Empathy Map Canvas: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color w:val="2A2A2A"/>
          <w:sz w:val="24"/>
          <w:szCs w:val="24"/>
          <w:shd w:val="clear" w:color="auto" w:fill="auto"/>
          <w:rtl/>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An empathy map is a simple, easy-to-digest visual that captures knowledge about a user’s be</w:t>
      </w:r>
      <w:bookmarkStart w:id="0" w:name="_GoBack"/>
      <w:bookmarkEnd w:id="0"/>
      <w:r>
        <w:rPr>
          <w:rFonts w:ascii="Calibri" w:eastAsia="Calibri" w:cs="Calibri" w:hAnsi="Calibri"/>
          <w:b w:val="0"/>
          <w:i w:val="0"/>
          <w:caps w:val="0"/>
          <w:smallCaps w:val="0"/>
          <w:strike w:val="0"/>
          <w:dstrike w:val="0"/>
          <w:color w:val="2A2A2A"/>
          <w:sz w:val="24"/>
          <w:szCs w:val="24"/>
          <w:u w:val="none"/>
          <w:shd w:val="clear" w:color="auto" w:fill="auto"/>
          <w:vertAlign w:val="baseline"/>
          <w:rtl/>
        </w:rPr>
        <w:t xml:space="preserve">haviours and attitudes. </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both"/>
        <w:rPr>
          <w:rFonts w:ascii="Calibri" w:eastAsia="Calibri" w:cs="Calibri" w:hAnsi="Calibri"/>
          <w:b w:val="0"/>
          <w:i w:val="0"/>
          <w:caps w:val="0"/>
          <w:smallCaps w:val="0"/>
          <w:strike w:val="0"/>
          <w:dstrike w:val="0"/>
          <w:color w:val="2A2A2A"/>
          <w:sz w:val="24"/>
          <w:szCs w:val="24"/>
          <w:u w:val="none"/>
          <w:shd w:val="clear" w:color="auto" w:fill="auto"/>
          <w:vertAlign w:val="baseline"/>
        </w:rPr>
      </w:pPr>
      <w:r>
        <w:rPr>
          <w:rFonts w:ascii="Calibri" w:eastAsia="Calibri" w:cs="Calibri" w:hAnsi="Calibri"/>
          <w:b w:val="0"/>
          <w:i w:val="0"/>
          <w:caps w:val="0"/>
          <w:smallCaps w:val="0"/>
          <w:strike w:val="0"/>
          <w:dstrike w:val="0"/>
          <w:color w:val="2A2A2A"/>
          <w:sz w:val="24"/>
          <w:szCs w:val="24"/>
          <w:u w:val="none"/>
          <w:shd w:val="clear" w:color="auto" w:fill="auto"/>
          <w:vertAlign w:val="baseline"/>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color w:val="2A2A2A"/>
          <w:sz w:val="24"/>
          <w:szCs w:val="24"/>
        </w:rPr>
      </w:pPr>
      <w:r>
        <w:rPr>
          <w:b/>
          <w:color w:val="2A2A2A"/>
          <w:sz w:val="24"/>
          <w:szCs w:val="24"/>
          <w:rtl/>
        </w:rPr>
        <w:t>Example:</w:t>
      </w:r>
    </w:p>
    <w:p>
      <w:pPr>
        <w:jc w:val="both"/>
        <w:rPr>
          <w:b/>
          <w:color w:val="2A2A2A"/>
          <w:sz w:val="24"/>
          <w:szCs w:val="24"/>
        </w:rPr>
      </w:pPr>
      <w:r>
        <w:drawing>
          <wp:inline distT="0" distB="0" distL="0" distR="0">
            <wp:extent cx="5731510" cy="3974465"/>
            <wp:effectExtent l="0" t="0" r="0" b="0"/>
            <wp:docPr id="1" name="图片 1" descr="Diagram  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color w:val="2A2A2A"/>
          <w:sz w:val="24"/>
          <w:szCs w:val="24"/>
        </w:rPr>
      </w:pPr>
    </w:p>
    <w:p>
      <w:pPr>
        <w:jc w:val="both"/>
        <w:rPr>
          <w:b/>
          <w:color w:val="2A2A2A"/>
          <w:sz w:val="24"/>
          <w:szCs w:val="24"/>
        </w:rPr>
      </w:pPr>
    </w:p>
    <w:p>
      <w:pPr>
        <w:jc w:val="both"/>
        <w:rPr>
          <w:b/>
          <w:color w:val="2A2A2A"/>
          <w:sz w:val="24"/>
          <w:szCs w:val="24"/>
          <w:rtl/>
        </w:rPr>
      </w:pPr>
    </w:p>
    <w:p>
      <w:pPr>
        <w:jc w:val="both"/>
        <w:rPr>
          <w:b/>
          <w:color w:val="2A2A2A"/>
          <w:sz w:val="24"/>
          <w:szCs w:val="24"/>
          <w:rtl/>
        </w:rPr>
      </w:pPr>
    </w:p>
    <w:p>
      <w:pPr>
        <w:jc w:val="both"/>
        <w:rPr>
          <w:b/>
          <w:color w:val="2A2A2A"/>
          <w:sz w:val="24"/>
          <w:szCs w:val="24"/>
          <w:rtl/>
        </w:rPr>
      </w:pPr>
    </w:p>
    <w:p>
      <w:pPr>
        <w:jc w:val="both"/>
        <w:rPr>
          <w:b/>
          <w:color w:val="2A2A2A"/>
          <w:sz w:val="24"/>
          <w:szCs w:val="24"/>
          <w:rtl/>
        </w:rPr>
      </w:pPr>
    </w:p>
    <w:p>
      <w:pPr>
        <w:jc w:val="both"/>
        <w:rPr>
          <w:b/>
          <w:color w:val="2A2A2A"/>
          <w:sz w:val="24"/>
          <w:szCs w:val="24"/>
          <w:rtl/>
        </w:rPr>
      </w:pPr>
    </w:p>
    <w:p>
      <w:pPr>
        <w:jc w:val="both"/>
        <w:rPr>
          <w:b/>
          <w:color w:val="2A2A2A"/>
          <w:sz w:val="24"/>
          <w:szCs w:val="24"/>
          <w:rtl/>
        </w:rPr>
      </w:pPr>
    </w:p>
    <w:p>
      <w:pPr>
        <w:jc w:val="both"/>
        <w:rPr>
          <w:b/>
          <w:color w:val="2A2A2A"/>
          <w:sz w:val="24"/>
          <w:szCs w:val="24"/>
          <w:rtl/>
        </w:rPr>
      </w:pPr>
    </w:p>
    <w:p>
      <w:pPr>
        <w:jc w:val="both"/>
        <w:rPr>
          <w:b/>
          <w:color w:val="2A2A2A"/>
          <w:sz w:val="24"/>
          <w:szCs w:val="24"/>
        </w:rPr>
      </w:pPr>
      <w:r>
        <w:rPr>
          <w:b/>
          <w:color w:val="2A2A2A"/>
          <w:sz w:val="24"/>
          <w:szCs w:val="24"/>
          <w:rtl/>
        </w:rPr>
        <w:t>Example: Darshan Ease (Temple Darshan Booking Application)</w:t>
      </w:r>
    </w:p>
    <w:p>
      <w:pPr>
        <w:rPr>
          <w:sz w:val="24"/>
          <w:szCs w:val="24"/>
        </w:rPr>
      </w:pPr>
      <w:r>
        <w:drawing>
          <wp:inline distT="0" distB="0" distL="0" distR="0">
            <wp:extent cx="5100449" cy="3657167"/>
            <wp:effectExtent l="0" t="0" r="0" b="0"/>
            <wp:docPr id="4" name="图片 4" descr="Darshan Ease empathy map diagram"/>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3657167"/>
                    </a:xfrm>
                    <a:prstGeom prst="rect"/>
                    <a:noFill/>
                    <a:ln w="12700" cmpd="sng" cap="flat">
                      <a:solidFill>
                        <a:srgbClr val="000000"/>
                      </a:solidFill>
                      <a:prstDash val="solid"/>
                      <a:round/>
                    </a:ln>
                  </pic:spPr>
                </pic:pic>
              </a:graphicData>
            </a:graphic>
          </wp:inline>
        </w:drawing>
      </w: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rPr>
          <w:sz w:val="22"/>
          <w:szCs w:val="22"/>
        </w:rPr>
      </w:pPr>
    </w:p>
    <w:p>
      <w:pPr>
        <w:jc w:val="both"/>
        <w:rPr>
          <w:b/>
          <w:color w:val="2A2A2A"/>
          <w:sz w:val="24"/>
          <w:szCs w:val="24"/>
        </w:rPr>
      </w:pPr>
      <w:r>
        <w:rPr>
          <w:b/>
          <w:color w:val="2A2A2A"/>
          <w:sz w:val="24"/>
          <w:szCs w:val="24"/>
        </w:rPr>
        <w:t>Empathy Map: Darshan Ease (Devotee Persona)</w:t>
      </w:r>
    </w:p>
    <w:p>
      <w:pPr>
        <w:rPr>
          <w:sz w:val="22"/>
          <w:szCs w:val="22"/>
        </w:rPr>
      </w:pPr>
      <w:r>
        <w:rPr>
          <w:sz w:val="22"/>
          <w:szCs w:val="22"/>
        </w:rPr>
        <w:t>User Persona: Devotee planning a temple darshan visit. The empathy map below is built for Darshan Ease, based on the devotee’s behaviour and attitudes when trying to book a temple visit.</w:t>
      </w:r>
      <w:r>
        <w:drawing>
          <wp:inline distT="0" distB="0" distL="0" distR="0">
            <wp:extent cx="5760720" cy="4307827"/>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60720" cy="4307827"/>
                    </a:xfrm>
                    <a:prstGeom prst="rect"/>
                    <a:noFill/>
                    <a:ln w="12700" cmpd="sng" cap="flat">
                      <a:noFill/>
                      <a:prstDash val="solid"/>
                      <a:miter/>
                    </a:ln>
                  </pic:spPr>
                </pic:pic>
              </a:graphicData>
            </a:graphic>
          </wp:inline>
        </w:drawing>
      </w:r>
    </w:p>
    <w:p>
      <w:pPr>
        <w:jc w:val="cente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eastAsia="zh-CN" w:bidi="ar-SA"/>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customStyle="1" w:styleId="18">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styles" Target="styles.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3</Pages>
  <Words>142</Words>
  <Characters>784</Characters>
  <Lines>58</Lines>
  <Paragraphs>18</Paragraphs>
  <CharactersWithSpaces>903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2026-07-17T04:06:04Z</dcterms:modified>
</cp:coreProperties>
</file>