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FCA" w:rsidRPr="00BE6DBD" w:rsidRDefault="00A10FCA" w:rsidP="00BE6DBD">
      <w:pPr>
        <w:jc w:val="both"/>
        <w:rPr>
          <w:sz w:val="24"/>
          <w:szCs w:val="24"/>
        </w:rPr>
      </w:pPr>
      <w:r w:rsidRPr="00BE6DBD">
        <w:rPr>
          <w:sz w:val="24"/>
          <w:szCs w:val="24"/>
        </w:rPr>
        <w:t>1.</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249"/>
        <w:gridCol w:w="2738"/>
        <w:gridCol w:w="2001"/>
        <w:gridCol w:w="2001"/>
        <w:gridCol w:w="1986"/>
      </w:tblGrid>
      <w:tr w:rsidR="00A10FCA" w:rsidRPr="00BE6DBD" w:rsidTr="004C69D8">
        <w:tc>
          <w:tcPr>
            <w:tcW w:w="1249" w:type="dxa"/>
            <w:shd w:val="clear" w:color="auto" w:fill="FFFFFF"/>
            <w:hideMark/>
          </w:tcPr>
          <w:p w:rsidR="00A10FCA" w:rsidRPr="00BE6DBD" w:rsidRDefault="00A10FCA" w:rsidP="00BE6DBD">
            <w:pPr>
              <w:spacing w:before="180" w:after="180" w:line="240" w:lineRule="auto"/>
              <w:jc w:val="both"/>
              <w:rPr>
                <w:rFonts w:eastAsia="Times New Roman" w:cs="Times New Roman"/>
                <w:b/>
                <w:bCs/>
                <w:color w:val="2B2B2B"/>
                <w:kern w:val="0"/>
                <w:sz w:val="24"/>
                <w:szCs w:val="24"/>
                <w14:ligatures w14:val="none"/>
              </w:rPr>
            </w:pPr>
            <w:r w:rsidRPr="00BE6DBD">
              <w:rPr>
                <w:rFonts w:eastAsia="Times New Roman" w:cs="Times New Roman"/>
                <w:b/>
                <w:bCs/>
                <w:color w:val="2B2B2B"/>
                <w:kern w:val="0"/>
                <w:sz w:val="24"/>
                <w:szCs w:val="24"/>
                <w14:ligatures w14:val="none"/>
              </w:rPr>
              <w:t>Data size</w:t>
            </w:r>
          </w:p>
        </w:tc>
        <w:tc>
          <w:tcPr>
            <w:tcW w:w="2738" w:type="dxa"/>
            <w:shd w:val="clear" w:color="auto" w:fill="FFFFFF"/>
            <w:hideMark/>
          </w:tcPr>
          <w:p w:rsidR="00A10FCA" w:rsidRPr="00BE6DBD" w:rsidRDefault="00A10FCA" w:rsidP="00BE6DBD">
            <w:pPr>
              <w:spacing w:before="180" w:after="180" w:line="240" w:lineRule="auto"/>
              <w:jc w:val="both"/>
              <w:rPr>
                <w:rFonts w:eastAsia="Times New Roman" w:cs="Times New Roman"/>
                <w:b/>
                <w:bCs/>
                <w:color w:val="2B2B2B"/>
                <w:kern w:val="0"/>
                <w:sz w:val="24"/>
                <w:szCs w:val="24"/>
                <w14:ligatures w14:val="none"/>
              </w:rPr>
            </w:pPr>
            <w:r w:rsidRPr="00BE6DBD">
              <w:rPr>
                <w:rFonts w:eastAsia="Times New Roman" w:cs="Times New Roman"/>
                <w:b/>
                <w:bCs/>
                <w:color w:val="2B2B2B"/>
                <w:kern w:val="0"/>
                <w:sz w:val="24"/>
                <w:szCs w:val="24"/>
                <w14:ligatures w14:val="none"/>
              </w:rPr>
              <w:t>Configuration</w:t>
            </w:r>
          </w:p>
        </w:tc>
        <w:tc>
          <w:tcPr>
            <w:tcW w:w="2001" w:type="dxa"/>
            <w:shd w:val="clear" w:color="auto" w:fill="FFFFFF"/>
            <w:hideMark/>
          </w:tcPr>
          <w:p w:rsidR="00A10FCA" w:rsidRPr="00BE6DBD" w:rsidRDefault="00A10FCA" w:rsidP="00BE6DBD">
            <w:pPr>
              <w:spacing w:before="180" w:after="180" w:line="240" w:lineRule="auto"/>
              <w:jc w:val="both"/>
              <w:rPr>
                <w:rFonts w:eastAsia="Times New Roman" w:cs="Times New Roman"/>
                <w:b/>
                <w:bCs/>
                <w:color w:val="2B2B2B"/>
                <w:kern w:val="0"/>
                <w:sz w:val="24"/>
                <w:szCs w:val="24"/>
                <w14:ligatures w14:val="none"/>
              </w:rPr>
            </w:pPr>
            <w:r w:rsidRPr="00BE6DBD">
              <w:rPr>
                <w:rFonts w:eastAsia="Times New Roman" w:cs="Times New Roman"/>
                <w:b/>
                <w:bCs/>
                <w:color w:val="2B2B2B"/>
                <w:kern w:val="0"/>
                <w:sz w:val="24"/>
                <w:szCs w:val="24"/>
                <w14:ligatures w14:val="none"/>
              </w:rPr>
              <w:t>Training error</w:t>
            </w:r>
          </w:p>
        </w:tc>
        <w:tc>
          <w:tcPr>
            <w:tcW w:w="2001" w:type="dxa"/>
            <w:shd w:val="clear" w:color="auto" w:fill="FFFFFF"/>
            <w:hideMark/>
          </w:tcPr>
          <w:p w:rsidR="00A10FCA" w:rsidRPr="00BE6DBD" w:rsidRDefault="00A10FCA" w:rsidP="00BE6DBD">
            <w:pPr>
              <w:spacing w:before="180" w:after="180" w:line="240" w:lineRule="auto"/>
              <w:jc w:val="both"/>
              <w:rPr>
                <w:rFonts w:eastAsia="Times New Roman" w:cs="Times New Roman"/>
                <w:b/>
                <w:bCs/>
                <w:color w:val="2B2B2B"/>
                <w:kern w:val="0"/>
                <w:sz w:val="24"/>
                <w:szCs w:val="24"/>
                <w14:ligatures w14:val="none"/>
              </w:rPr>
            </w:pPr>
            <w:r w:rsidRPr="00BE6DBD">
              <w:rPr>
                <w:rFonts w:eastAsia="Times New Roman" w:cs="Times New Roman"/>
                <w:b/>
                <w:bCs/>
                <w:color w:val="2B2B2B"/>
                <w:kern w:val="0"/>
                <w:sz w:val="24"/>
                <w:szCs w:val="24"/>
                <w14:ligatures w14:val="none"/>
              </w:rPr>
              <w:t>Validation error</w:t>
            </w:r>
          </w:p>
        </w:tc>
        <w:tc>
          <w:tcPr>
            <w:tcW w:w="1986" w:type="dxa"/>
            <w:shd w:val="clear" w:color="auto" w:fill="FFFFFF"/>
            <w:hideMark/>
          </w:tcPr>
          <w:p w:rsidR="00A10FCA" w:rsidRPr="00BE6DBD" w:rsidRDefault="00A10FCA" w:rsidP="00BE6DBD">
            <w:pPr>
              <w:spacing w:before="180" w:after="180" w:line="240" w:lineRule="auto"/>
              <w:jc w:val="both"/>
              <w:rPr>
                <w:rFonts w:eastAsia="Times New Roman" w:cs="Times New Roman"/>
                <w:b/>
                <w:bCs/>
                <w:color w:val="2B2B2B"/>
                <w:kern w:val="0"/>
                <w:sz w:val="24"/>
                <w:szCs w:val="24"/>
                <w14:ligatures w14:val="none"/>
              </w:rPr>
            </w:pPr>
            <w:r w:rsidRPr="00BE6DBD">
              <w:rPr>
                <w:rFonts w:eastAsia="Times New Roman" w:cs="Times New Roman"/>
                <w:b/>
                <w:bCs/>
                <w:color w:val="2B2B2B"/>
                <w:kern w:val="0"/>
                <w:sz w:val="24"/>
                <w:szCs w:val="24"/>
                <w14:ligatures w14:val="none"/>
              </w:rPr>
              <w:t>Time of execution</w:t>
            </w:r>
          </w:p>
        </w:tc>
      </w:tr>
      <w:tr w:rsidR="00A10FCA" w:rsidRPr="00BE6DBD" w:rsidTr="004C69D8">
        <w:tc>
          <w:tcPr>
            <w:tcW w:w="1249"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1000</w:t>
            </w:r>
          </w:p>
        </w:tc>
        <w:tc>
          <w:tcPr>
            <w:tcW w:w="2738"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1 hidden layer 4 nodes</w:t>
            </w:r>
          </w:p>
        </w:tc>
        <w:tc>
          <w:tcPr>
            <w:tcW w:w="2001"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 </w:t>
            </w:r>
            <w:r w:rsidR="00BE6DBD" w:rsidRPr="00BE6DBD">
              <w:rPr>
                <w:rFonts w:eastAsia="Times New Roman" w:cs="Times New Roman"/>
                <w:color w:val="2B2B2B"/>
                <w:kern w:val="0"/>
                <w:sz w:val="24"/>
                <w:szCs w:val="24"/>
                <w14:ligatures w14:val="none"/>
              </w:rPr>
              <w:t>0.005</w:t>
            </w:r>
          </w:p>
        </w:tc>
        <w:tc>
          <w:tcPr>
            <w:tcW w:w="2001"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 </w:t>
            </w:r>
            <w:r w:rsidR="00BE6DBD" w:rsidRPr="00BE6DBD">
              <w:rPr>
                <w:rFonts w:eastAsia="Times New Roman" w:cs="Times New Roman"/>
                <w:color w:val="2B2B2B"/>
                <w:kern w:val="0"/>
                <w:sz w:val="24"/>
                <w:szCs w:val="24"/>
                <w14:ligatures w14:val="none"/>
              </w:rPr>
              <w:t>0.0300</w:t>
            </w:r>
          </w:p>
        </w:tc>
        <w:tc>
          <w:tcPr>
            <w:tcW w:w="1986"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 </w:t>
            </w:r>
            <w:r w:rsidR="00BE6DBD" w:rsidRPr="00BE6DBD">
              <w:rPr>
                <w:rFonts w:eastAsia="Times New Roman" w:cs="Times New Roman"/>
                <w:color w:val="2B2B2B"/>
                <w:kern w:val="0"/>
                <w:sz w:val="24"/>
                <w:szCs w:val="24"/>
                <w14:ligatures w14:val="none"/>
              </w:rPr>
              <w:t>3.798</w:t>
            </w:r>
          </w:p>
        </w:tc>
      </w:tr>
      <w:tr w:rsidR="00A10FCA" w:rsidRPr="00BE6DBD" w:rsidTr="004C69D8">
        <w:tc>
          <w:tcPr>
            <w:tcW w:w="1249"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10000</w:t>
            </w:r>
          </w:p>
        </w:tc>
        <w:tc>
          <w:tcPr>
            <w:tcW w:w="2738"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1 hidden layer 4 nodes</w:t>
            </w:r>
          </w:p>
        </w:tc>
        <w:tc>
          <w:tcPr>
            <w:tcW w:w="2001"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 </w:t>
            </w:r>
            <w:r w:rsidR="00BE6DBD" w:rsidRPr="00BE6DBD">
              <w:rPr>
                <w:rFonts w:eastAsia="Times New Roman" w:cs="Times New Roman"/>
                <w:color w:val="2B2B2B"/>
                <w:kern w:val="0"/>
                <w:sz w:val="24"/>
                <w:szCs w:val="24"/>
                <w14:ligatures w14:val="none"/>
              </w:rPr>
              <w:t>0.0025</w:t>
            </w:r>
          </w:p>
        </w:tc>
        <w:tc>
          <w:tcPr>
            <w:tcW w:w="2001"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 </w:t>
            </w:r>
            <w:r w:rsidR="00BE6DBD" w:rsidRPr="00BE6DBD">
              <w:rPr>
                <w:rFonts w:eastAsia="Times New Roman" w:cs="Times New Roman"/>
                <w:color w:val="2B2B2B"/>
                <w:kern w:val="0"/>
                <w:sz w:val="24"/>
                <w:szCs w:val="24"/>
                <w14:ligatures w14:val="none"/>
              </w:rPr>
              <w:t>0.0100</w:t>
            </w:r>
          </w:p>
        </w:tc>
        <w:tc>
          <w:tcPr>
            <w:tcW w:w="1986"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 </w:t>
            </w:r>
            <w:r w:rsidR="00BE6DBD" w:rsidRPr="00BE6DBD">
              <w:rPr>
                <w:rFonts w:eastAsia="Times New Roman" w:cs="Times New Roman"/>
                <w:color w:val="2B2B2B"/>
                <w:kern w:val="0"/>
                <w:sz w:val="24"/>
                <w:szCs w:val="24"/>
                <w14:ligatures w14:val="none"/>
              </w:rPr>
              <w:t>3.177</w:t>
            </w:r>
          </w:p>
        </w:tc>
      </w:tr>
      <w:tr w:rsidR="00A10FCA" w:rsidRPr="00BE6DBD" w:rsidTr="004C69D8">
        <w:tc>
          <w:tcPr>
            <w:tcW w:w="1249"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100000</w:t>
            </w:r>
          </w:p>
        </w:tc>
        <w:tc>
          <w:tcPr>
            <w:tcW w:w="2738"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1 hidden layer 4 nodes</w:t>
            </w:r>
          </w:p>
        </w:tc>
        <w:tc>
          <w:tcPr>
            <w:tcW w:w="2001"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 </w:t>
            </w:r>
            <w:r w:rsidR="00BE6DBD" w:rsidRPr="00BE6DBD">
              <w:rPr>
                <w:rFonts w:eastAsia="Times New Roman" w:cs="Times New Roman"/>
                <w:color w:val="2B2B2B"/>
                <w:kern w:val="0"/>
                <w:sz w:val="24"/>
                <w:szCs w:val="24"/>
                <w14:ligatures w14:val="none"/>
              </w:rPr>
              <w:t>0.00100</w:t>
            </w:r>
          </w:p>
        </w:tc>
        <w:tc>
          <w:tcPr>
            <w:tcW w:w="2001"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 </w:t>
            </w:r>
            <w:r w:rsidR="00BE6DBD" w:rsidRPr="00BE6DBD">
              <w:rPr>
                <w:rFonts w:eastAsia="Times New Roman" w:cs="Times New Roman"/>
                <w:color w:val="2B2B2B"/>
                <w:kern w:val="0"/>
                <w:sz w:val="24"/>
                <w:szCs w:val="24"/>
                <w14:ligatures w14:val="none"/>
              </w:rPr>
              <w:t>0.00200</w:t>
            </w:r>
          </w:p>
        </w:tc>
        <w:tc>
          <w:tcPr>
            <w:tcW w:w="1986"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 </w:t>
            </w:r>
            <w:r w:rsidR="00BE6DBD" w:rsidRPr="00BE6DBD">
              <w:rPr>
                <w:rFonts w:eastAsia="Times New Roman" w:cs="Times New Roman"/>
                <w:color w:val="2B2B2B"/>
                <w:kern w:val="0"/>
                <w:sz w:val="24"/>
                <w:szCs w:val="24"/>
                <w14:ligatures w14:val="none"/>
              </w:rPr>
              <w:t>4.109</w:t>
            </w:r>
          </w:p>
        </w:tc>
      </w:tr>
      <w:tr w:rsidR="00A10FCA" w:rsidRPr="00BE6DBD" w:rsidTr="004C69D8">
        <w:tc>
          <w:tcPr>
            <w:tcW w:w="1249"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1000</w:t>
            </w:r>
          </w:p>
        </w:tc>
        <w:tc>
          <w:tcPr>
            <w:tcW w:w="2738"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2 hidden layers of 4 nodes each</w:t>
            </w:r>
          </w:p>
        </w:tc>
        <w:tc>
          <w:tcPr>
            <w:tcW w:w="2001"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 </w:t>
            </w:r>
            <w:r w:rsidR="00BE6DBD" w:rsidRPr="00BE6DBD">
              <w:rPr>
                <w:rFonts w:eastAsia="Times New Roman" w:cs="Times New Roman"/>
                <w:color w:val="2B2B2B"/>
                <w:kern w:val="0"/>
                <w:sz w:val="24"/>
                <w:szCs w:val="24"/>
                <w14:ligatures w14:val="none"/>
              </w:rPr>
              <w:t>0.000625</w:t>
            </w:r>
          </w:p>
        </w:tc>
        <w:tc>
          <w:tcPr>
            <w:tcW w:w="2001"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 </w:t>
            </w:r>
            <w:r w:rsidR="00BE6DBD" w:rsidRPr="00BE6DBD">
              <w:rPr>
                <w:rFonts w:eastAsia="Times New Roman" w:cs="Times New Roman"/>
                <w:color w:val="2B2B2B"/>
                <w:kern w:val="0"/>
                <w:sz w:val="24"/>
                <w:szCs w:val="24"/>
                <w14:ligatures w14:val="none"/>
              </w:rPr>
              <w:t>0.00150</w:t>
            </w:r>
          </w:p>
        </w:tc>
        <w:tc>
          <w:tcPr>
            <w:tcW w:w="1986"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 </w:t>
            </w:r>
            <w:r w:rsidR="00BE6DBD" w:rsidRPr="00BE6DBD">
              <w:rPr>
                <w:rFonts w:eastAsia="Times New Roman" w:cs="Times New Roman"/>
                <w:color w:val="2B2B2B"/>
                <w:kern w:val="0"/>
                <w:sz w:val="24"/>
                <w:szCs w:val="24"/>
                <w14:ligatures w14:val="none"/>
              </w:rPr>
              <w:t>5.327</w:t>
            </w:r>
          </w:p>
        </w:tc>
      </w:tr>
      <w:tr w:rsidR="00A10FCA" w:rsidRPr="00BE6DBD" w:rsidTr="004C69D8">
        <w:tc>
          <w:tcPr>
            <w:tcW w:w="1249"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10000</w:t>
            </w:r>
          </w:p>
        </w:tc>
        <w:tc>
          <w:tcPr>
            <w:tcW w:w="2738"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2 hidden layers of 4 nodes each</w:t>
            </w:r>
          </w:p>
        </w:tc>
        <w:tc>
          <w:tcPr>
            <w:tcW w:w="2001"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 </w:t>
            </w:r>
            <w:r w:rsidR="00BE6DBD" w:rsidRPr="00BE6DBD">
              <w:rPr>
                <w:rFonts w:eastAsia="Times New Roman" w:cs="Times New Roman"/>
                <w:color w:val="2B2B2B"/>
                <w:kern w:val="0"/>
                <w:sz w:val="24"/>
                <w:szCs w:val="24"/>
                <w14:ligatures w14:val="none"/>
              </w:rPr>
              <w:t>0.001112</w:t>
            </w:r>
          </w:p>
        </w:tc>
        <w:tc>
          <w:tcPr>
            <w:tcW w:w="2001"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 </w:t>
            </w:r>
            <w:r w:rsidR="00BE6DBD" w:rsidRPr="00BE6DBD">
              <w:rPr>
                <w:rFonts w:eastAsia="Times New Roman" w:cs="Times New Roman"/>
                <w:color w:val="2B2B2B"/>
                <w:kern w:val="0"/>
                <w:sz w:val="24"/>
                <w:szCs w:val="24"/>
                <w14:ligatures w14:val="none"/>
              </w:rPr>
              <w:t>0.00075</w:t>
            </w:r>
          </w:p>
        </w:tc>
        <w:tc>
          <w:tcPr>
            <w:tcW w:w="1986"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 </w:t>
            </w:r>
            <w:r w:rsidR="00BE6DBD" w:rsidRPr="00BE6DBD">
              <w:rPr>
                <w:rFonts w:eastAsia="Times New Roman" w:cs="Times New Roman"/>
                <w:color w:val="2B2B2B"/>
                <w:kern w:val="0"/>
                <w:sz w:val="24"/>
                <w:szCs w:val="24"/>
                <w14:ligatures w14:val="none"/>
              </w:rPr>
              <w:t>9.05</w:t>
            </w:r>
          </w:p>
        </w:tc>
      </w:tr>
      <w:tr w:rsidR="00A10FCA" w:rsidRPr="00BE6DBD" w:rsidTr="004C69D8">
        <w:tc>
          <w:tcPr>
            <w:tcW w:w="1249"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100000</w:t>
            </w:r>
          </w:p>
        </w:tc>
        <w:tc>
          <w:tcPr>
            <w:tcW w:w="2738"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2 hidden layers of 4 nodes each</w:t>
            </w:r>
          </w:p>
        </w:tc>
        <w:tc>
          <w:tcPr>
            <w:tcW w:w="2001"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 </w:t>
            </w:r>
            <w:r w:rsidR="00BE6DBD" w:rsidRPr="00BE6DBD">
              <w:rPr>
                <w:rFonts w:eastAsia="Times New Roman" w:cs="Times New Roman"/>
                <w:color w:val="2B2B2B"/>
                <w:kern w:val="0"/>
                <w:sz w:val="24"/>
                <w:szCs w:val="24"/>
                <w14:ligatures w14:val="none"/>
              </w:rPr>
              <w:t>0.000850</w:t>
            </w:r>
          </w:p>
        </w:tc>
        <w:tc>
          <w:tcPr>
            <w:tcW w:w="2001"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 </w:t>
            </w:r>
            <w:r w:rsidR="00BE6DBD" w:rsidRPr="00BE6DBD">
              <w:rPr>
                <w:rFonts w:eastAsia="Times New Roman" w:cs="Times New Roman"/>
                <w:color w:val="2B2B2B"/>
                <w:kern w:val="0"/>
                <w:sz w:val="24"/>
                <w:szCs w:val="24"/>
                <w14:ligatures w14:val="none"/>
              </w:rPr>
              <w:t>0.00070</w:t>
            </w:r>
          </w:p>
        </w:tc>
        <w:tc>
          <w:tcPr>
            <w:tcW w:w="1986" w:type="dxa"/>
            <w:shd w:val="clear" w:color="auto" w:fill="FFFFFF"/>
            <w:hideMark/>
          </w:tcPr>
          <w:p w:rsidR="00A10FCA" w:rsidRPr="00BE6DBD" w:rsidRDefault="00A10FCA"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 </w:t>
            </w:r>
            <w:r w:rsidR="00BE6DBD" w:rsidRPr="00BE6DBD">
              <w:rPr>
                <w:rFonts w:eastAsia="Times New Roman" w:cs="Times New Roman"/>
                <w:color w:val="2B2B2B"/>
                <w:kern w:val="0"/>
                <w:sz w:val="24"/>
                <w:szCs w:val="24"/>
                <w14:ligatures w14:val="none"/>
              </w:rPr>
              <w:t>10.06</w:t>
            </w:r>
          </w:p>
        </w:tc>
      </w:tr>
    </w:tbl>
    <w:p w:rsidR="00BE6DBD" w:rsidRPr="00BE6DBD" w:rsidRDefault="00BE6DBD" w:rsidP="00BE6DBD">
      <w:pPr>
        <w:jc w:val="both"/>
        <w:rPr>
          <w:rFonts w:cs="Times New Roman"/>
          <w:sz w:val="24"/>
          <w:szCs w:val="24"/>
        </w:rPr>
      </w:pPr>
    </w:p>
    <w:p w:rsidR="00A10FCA" w:rsidRPr="00BE6DBD" w:rsidRDefault="00A10FCA" w:rsidP="00BE6DBD">
      <w:pPr>
        <w:jc w:val="both"/>
        <w:rPr>
          <w:rFonts w:cs="Times New Roman"/>
          <w:sz w:val="24"/>
          <w:szCs w:val="24"/>
        </w:rPr>
      </w:pPr>
      <w:r w:rsidRPr="00BE6DBD">
        <w:rPr>
          <w:rFonts w:cs="Times New Roman"/>
          <w:sz w:val="24"/>
          <w:szCs w:val="24"/>
        </w:rPr>
        <w:t>2.</w:t>
      </w:r>
    </w:p>
    <w:p w:rsidR="00BE6DBD" w:rsidRPr="00BE6DBD" w:rsidRDefault="00BE6DBD" w:rsidP="00BE6DBD">
      <w:pPr>
        <w:jc w:val="both"/>
        <w:rPr>
          <w:rFonts w:cs="Times New Roman"/>
          <w:sz w:val="24"/>
          <w:szCs w:val="24"/>
        </w:rPr>
      </w:pPr>
      <w:r w:rsidRPr="00BE6DBD">
        <w:rPr>
          <w:rFonts w:cs="Times New Roman"/>
          <w:sz w:val="24"/>
          <w:szCs w:val="24"/>
        </w:rPr>
        <w:t xml:space="preserve">The 2 hidden layers model with 4 nodes each trained on 10,000 data points demonstrates the best deep learning performance according to the results. The selected model configuration reaches the lowest validation error (0.00075) and demonstrates a training error (0.001112) that indicates strong generalization capabilities without </w:t>
      </w:r>
      <w:proofErr w:type="spellStart"/>
      <w:r w:rsidRPr="00BE6DBD">
        <w:rPr>
          <w:rFonts w:cs="Times New Roman"/>
          <w:sz w:val="24"/>
          <w:szCs w:val="24"/>
        </w:rPr>
        <w:t>overfitting</w:t>
      </w:r>
      <w:proofErr w:type="spellEnd"/>
      <w:r w:rsidRPr="00BE6DBD">
        <w:rPr>
          <w:rFonts w:cs="Times New Roman"/>
          <w:sz w:val="24"/>
          <w:szCs w:val="24"/>
        </w:rPr>
        <w:t>. The 100,000 data point model with identical architecture achieves a lower validation error (0.00070) yet requires ten times more data and marginally longer execution time compared to the superior 10,000 data point model. The 10,000 data point model achieves the best combination of performance and data efficiency and computational cost which makes it the ideal solution for this problem.</w:t>
      </w:r>
    </w:p>
    <w:p w:rsidR="00BE6DBD" w:rsidRPr="00BE6DBD" w:rsidRDefault="00BE6DBD" w:rsidP="00BE6DBD">
      <w:pPr>
        <w:jc w:val="both"/>
        <w:rPr>
          <w:rFonts w:cs="Times New Roman"/>
          <w:sz w:val="24"/>
          <w:szCs w:val="24"/>
        </w:rPr>
      </w:pPr>
    </w:p>
    <w:p w:rsidR="00A10FCA" w:rsidRPr="00BE6DBD" w:rsidRDefault="00A10FCA" w:rsidP="00BE6DBD">
      <w:pPr>
        <w:jc w:val="both"/>
        <w:rPr>
          <w:rFonts w:cs="Times New Roman"/>
          <w:sz w:val="24"/>
          <w:szCs w:val="24"/>
        </w:rPr>
      </w:pPr>
      <w:r w:rsidRPr="00BE6DBD">
        <w:rPr>
          <w:rFonts w:cs="Times New Roman"/>
          <w:sz w:val="24"/>
          <w:szCs w:val="24"/>
        </w:rPr>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337"/>
        <w:gridCol w:w="2337"/>
        <w:gridCol w:w="2338"/>
        <w:gridCol w:w="2338"/>
      </w:tblGrid>
      <w:tr w:rsidR="00BE6DBD" w:rsidRPr="00BE6DBD" w:rsidTr="007C0D76">
        <w:trPr>
          <w:tblHeader/>
        </w:trPr>
        <w:tc>
          <w:tcPr>
            <w:tcW w:w="1250" w:type="pct"/>
            <w:shd w:val="clear" w:color="auto" w:fill="FFFFFF"/>
            <w:hideMark/>
          </w:tcPr>
          <w:p w:rsidR="00BE6DBD" w:rsidRPr="00BE6DBD" w:rsidRDefault="00BE6DBD" w:rsidP="00BE6DBD">
            <w:pPr>
              <w:spacing w:before="180" w:after="180" w:line="240" w:lineRule="auto"/>
              <w:jc w:val="both"/>
              <w:rPr>
                <w:rFonts w:eastAsia="Times New Roman" w:cs="Times New Roman"/>
                <w:b/>
                <w:bCs/>
                <w:color w:val="2B2B2B"/>
                <w:kern w:val="0"/>
                <w:sz w:val="24"/>
                <w:szCs w:val="24"/>
                <w14:ligatures w14:val="none"/>
              </w:rPr>
            </w:pPr>
            <w:r w:rsidRPr="00BE6DBD">
              <w:rPr>
                <w:rFonts w:eastAsia="Times New Roman" w:cs="Times New Roman"/>
                <w:b/>
                <w:bCs/>
                <w:color w:val="2B2B2B"/>
                <w:kern w:val="0"/>
                <w:sz w:val="24"/>
                <w:szCs w:val="24"/>
                <w14:ligatures w14:val="none"/>
              </w:rPr>
              <w:t>Method used</w:t>
            </w:r>
          </w:p>
        </w:tc>
        <w:tc>
          <w:tcPr>
            <w:tcW w:w="1250" w:type="pct"/>
            <w:shd w:val="clear" w:color="auto" w:fill="FFFFFF"/>
            <w:hideMark/>
          </w:tcPr>
          <w:p w:rsidR="00BE6DBD" w:rsidRPr="00BE6DBD" w:rsidRDefault="00BE6DBD" w:rsidP="00BE6DBD">
            <w:pPr>
              <w:spacing w:before="180" w:after="180" w:line="240" w:lineRule="auto"/>
              <w:jc w:val="both"/>
              <w:rPr>
                <w:rFonts w:eastAsia="Times New Roman" w:cs="Times New Roman"/>
                <w:b/>
                <w:bCs/>
                <w:color w:val="2B2B2B"/>
                <w:kern w:val="0"/>
                <w:sz w:val="24"/>
                <w:szCs w:val="24"/>
                <w14:ligatures w14:val="none"/>
              </w:rPr>
            </w:pPr>
            <w:r w:rsidRPr="00BE6DBD">
              <w:rPr>
                <w:rFonts w:eastAsia="Times New Roman" w:cs="Times New Roman"/>
                <w:b/>
                <w:bCs/>
                <w:color w:val="2B2B2B"/>
                <w:kern w:val="0"/>
                <w:sz w:val="24"/>
                <w:szCs w:val="24"/>
                <w14:ligatures w14:val="none"/>
              </w:rPr>
              <w:t>Dataset size</w:t>
            </w:r>
          </w:p>
        </w:tc>
        <w:tc>
          <w:tcPr>
            <w:tcW w:w="1250" w:type="pct"/>
            <w:shd w:val="clear" w:color="auto" w:fill="FFFFFF"/>
            <w:hideMark/>
          </w:tcPr>
          <w:p w:rsidR="00BE6DBD" w:rsidRPr="00BE6DBD" w:rsidRDefault="00BE6DBD" w:rsidP="00BE6DBD">
            <w:pPr>
              <w:spacing w:before="180" w:after="180" w:line="240" w:lineRule="auto"/>
              <w:jc w:val="both"/>
              <w:rPr>
                <w:rFonts w:eastAsia="Times New Roman" w:cs="Times New Roman"/>
                <w:b/>
                <w:bCs/>
                <w:color w:val="2B2B2B"/>
                <w:kern w:val="0"/>
                <w:sz w:val="24"/>
                <w:szCs w:val="24"/>
                <w14:ligatures w14:val="none"/>
              </w:rPr>
            </w:pPr>
            <w:r w:rsidRPr="00BE6DBD">
              <w:rPr>
                <w:rFonts w:eastAsia="Times New Roman" w:cs="Times New Roman"/>
                <w:b/>
                <w:bCs/>
                <w:color w:val="2B2B2B"/>
                <w:kern w:val="0"/>
                <w:sz w:val="24"/>
                <w:szCs w:val="24"/>
                <w14:ligatures w14:val="none"/>
              </w:rPr>
              <w:t>Testing-set predictive performance</w:t>
            </w:r>
          </w:p>
        </w:tc>
        <w:tc>
          <w:tcPr>
            <w:tcW w:w="1250" w:type="pct"/>
            <w:shd w:val="clear" w:color="auto" w:fill="FFFFFF"/>
            <w:hideMark/>
          </w:tcPr>
          <w:p w:rsidR="00BE6DBD" w:rsidRPr="00BE6DBD" w:rsidRDefault="00BE6DBD" w:rsidP="00BE6DBD">
            <w:pPr>
              <w:spacing w:before="180" w:after="180" w:line="240" w:lineRule="auto"/>
              <w:jc w:val="both"/>
              <w:rPr>
                <w:rFonts w:eastAsia="Times New Roman" w:cs="Times New Roman"/>
                <w:b/>
                <w:bCs/>
                <w:color w:val="2B2B2B"/>
                <w:kern w:val="0"/>
                <w:sz w:val="24"/>
                <w:szCs w:val="24"/>
                <w14:ligatures w14:val="none"/>
              </w:rPr>
            </w:pPr>
            <w:r w:rsidRPr="00BE6DBD">
              <w:rPr>
                <w:rFonts w:eastAsia="Times New Roman" w:cs="Times New Roman"/>
                <w:b/>
                <w:bCs/>
                <w:color w:val="2B2B2B"/>
                <w:kern w:val="0"/>
                <w:sz w:val="24"/>
                <w:szCs w:val="24"/>
                <w14:ligatures w14:val="none"/>
              </w:rPr>
              <w:t>Time taken for the model to be fit</w:t>
            </w:r>
          </w:p>
        </w:tc>
      </w:tr>
      <w:tr w:rsidR="00BE6DBD" w:rsidRPr="00BE6DBD" w:rsidTr="007C0D76">
        <w:tc>
          <w:tcPr>
            <w:tcW w:w="0" w:type="auto"/>
            <w:vMerge w:val="restart"/>
            <w:shd w:val="clear" w:color="auto" w:fill="FFFFFF"/>
            <w:hideMark/>
          </w:tcPr>
          <w:p w:rsidR="00BE6DBD" w:rsidRPr="00BE6DBD" w:rsidRDefault="00BE6DBD" w:rsidP="00BE6DBD">
            <w:pPr>
              <w:spacing w:after="0" w:line="240" w:lineRule="auto"/>
              <w:jc w:val="both"/>
              <w:rPr>
                <w:rFonts w:eastAsia="Times New Roman" w:cs="Times New Roman"/>
                <w:color w:val="2B2B2B"/>
                <w:kern w:val="0"/>
                <w:sz w:val="24"/>
                <w:szCs w:val="24"/>
                <w14:ligatures w14:val="none"/>
              </w:rPr>
            </w:pPr>
            <w:proofErr w:type="spellStart"/>
            <w:r w:rsidRPr="00BE6DBD">
              <w:rPr>
                <w:rFonts w:eastAsia="Times New Roman" w:cs="Times New Roman"/>
                <w:color w:val="2B2B2B"/>
                <w:kern w:val="0"/>
                <w:sz w:val="24"/>
                <w:szCs w:val="24"/>
                <w14:ligatures w14:val="none"/>
              </w:rPr>
              <w:t>XGBoost</w:t>
            </w:r>
            <w:proofErr w:type="spellEnd"/>
            <w:r w:rsidRPr="00BE6DBD">
              <w:rPr>
                <w:rFonts w:eastAsia="Times New Roman" w:cs="Times New Roman"/>
                <w:color w:val="2B2B2B"/>
                <w:kern w:val="0"/>
                <w:sz w:val="24"/>
                <w:szCs w:val="24"/>
                <w14:ligatures w14:val="none"/>
              </w:rPr>
              <w:t xml:space="preserve"> in Python via </w:t>
            </w:r>
            <w:proofErr w:type="spellStart"/>
            <w:r w:rsidRPr="00BE6DBD">
              <w:rPr>
                <w:rFonts w:eastAsia="Times New Roman" w:cs="Times New Roman"/>
                <w:color w:val="2B2B2B"/>
                <w:kern w:val="0"/>
                <w:sz w:val="24"/>
                <w:szCs w:val="24"/>
                <w14:ligatures w14:val="none"/>
              </w:rPr>
              <w:t>scikit</w:t>
            </w:r>
            <w:proofErr w:type="spellEnd"/>
            <w:r w:rsidRPr="00BE6DBD">
              <w:rPr>
                <w:rFonts w:eastAsia="Times New Roman" w:cs="Times New Roman"/>
                <w:color w:val="2B2B2B"/>
                <w:kern w:val="0"/>
                <w:sz w:val="24"/>
                <w:szCs w:val="24"/>
                <w14:ligatures w14:val="none"/>
              </w:rPr>
              <w:t>-learn and 5-fold CV</w:t>
            </w:r>
          </w:p>
        </w:tc>
        <w:tc>
          <w:tcPr>
            <w:tcW w:w="1250" w:type="pct"/>
            <w:shd w:val="clear" w:color="auto" w:fill="FFFFFF"/>
            <w:hideMark/>
          </w:tcPr>
          <w:p w:rsidR="00BE6DBD" w:rsidRPr="00BE6DBD" w:rsidRDefault="00BE6DBD"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1000</w:t>
            </w:r>
          </w:p>
        </w:tc>
        <w:tc>
          <w:tcPr>
            <w:tcW w:w="1250" w:type="pct"/>
            <w:shd w:val="clear" w:color="auto" w:fill="FFFFFF"/>
            <w:hideMark/>
          </w:tcPr>
          <w:p w:rsidR="00BE6DBD" w:rsidRPr="00BE6DBD" w:rsidRDefault="00BE6DBD"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 0.952546</w:t>
            </w:r>
          </w:p>
        </w:tc>
        <w:tc>
          <w:tcPr>
            <w:tcW w:w="1250" w:type="pct"/>
            <w:shd w:val="clear" w:color="auto" w:fill="FFFFFF"/>
            <w:hideMark/>
          </w:tcPr>
          <w:p w:rsidR="00BE6DBD" w:rsidRPr="00BE6DBD" w:rsidRDefault="00BE6DBD"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 0.376</w:t>
            </w:r>
          </w:p>
        </w:tc>
      </w:tr>
      <w:tr w:rsidR="00BE6DBD" w:rsidRPr="00BE6DBD" w:rsidTr="007C0D76">
        <w:tc>
          <w:tcPr>
            <w:tcW w:w="0" w:type="auto"/>
            <w:vMerge/>
            <w:shd w:val="clear" w:color="auto" w:fill="FFFFFF"/>
            <w:hideMark/>
          </w:tcPr>
          <w:p w:rsidR="00BE6DBD" w:rsidRPr="00BE6DBD" w:rsidRDefault="00BE6DBD" w:rsidP="00BE6DBD">
            <w:pPr>
              <w:spacing w:after="0" w:line="240" w:lineRule="auto"/>
              <w:jc w:val="both"/>
              <w:rPr>
                <w:rFonts w:eastAsia="Times New Roman" w:cs="Times New Roman"/>
                <w:color w:val="2B2B2B"/>
                <w:kern w:val="0"/>
                <w:sz w:val="24"/>
                <w:szCs w:val="24"/>
                <w14:ligatures w14:val="none"/>
              </w:rPr>
            </w:pPr>
          </w:p>
        </w:tc>
        <w:tc>
          <w:tcPr>
            <w:tcW w:w="1250" w:type="pct"/>
            <w:shd w:val="clear" w:color="auto" w:fill="FFFFFF"/>
            <w:hideMark/>
          </w:tcPr>
          <w:p w:rsidR="00BE6DBD" w:rsidRPr="00BE6DBD" w:rsidRDefault="00BE6DBD"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10000</w:t>
            </w:r>
          </w:p>
        </w:tc>
        <w:tc>
          <w:tcPr>
            <w:tcW w:w="1250" w:type="pct"/>
            <w:shd w:val="clear" w:color="auto" w:fill="FFFFFF"/>
            <w:hideMark/>
          </w:tcPr>
          <w:p w:rsidR="00BE6DBD" w:rsidRPr="00BE6DBD" w:rsidRDefault="00BE6DBD"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 0.971261</w:t>
            </w:r>
          </w:p>
        </w:tc>
        <w:tc>
          <w:tcPr>
            <w:tcW w:w="1250" w:type="pct"/>
            <w:shd w:val="clear" w:color="auto" w:fill="FFFFFF"/>
            <w:hideMark/>
          </w:tcPr>
          <w:p w:rsidR="00BE6DBD" w:rsidRPr="00BE6DBD" w:rsidRDefault="00BE6DBD"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 0.804</w:t>
            </w:r>
          </w:p>
        </w:tc>
      </w:tr>
      <w:tr w:rsidR="00BE6DBD" w:rsidRPr="00BE6DBD" w:rsidTr="007C0D76">
        <w:tc>
          <w:tcPr>
            <w:tcW w:w="0" w:type="auto"/>
            <w:vMerge/>
            <w:shd w:val="clear" w:color="auto" w:fill="FFFFFF"/>
            <w:hideMark/>
          </w:tcPr>
          <w:p w:rsidR="00BE6DBD" w:rsidRPr="00BE6DBD" w:rsidRDefault="00BE6DBD" w:rsidP="00BE6DBD">
            <w:pPr>
              <w:spacing w:after="0" w:line="240" w:lineRule="auto"/>
              <w:jc w:val="both"/>
              <w:rPr>
                <w:rFonts w:eastAsia="Times New Roman" w:cs="Times New Roman"/>
                <w:color w:val="2B2B2B"/>
                <w:kern w:val="0"/>
                <w:sz w:val="24"/>
                <w:szCs w:val="24"/>
                <w14:ligatures w14:val="none"/>
              </w:rPr>
            </w:pPr>
          </w:p>
        </w:tc>
        <w:tc>
          <w:tcPr>
            <w:tcW w:w="1250" w:type="pct"/>
            <w:shd w:val="clear" w:color="auto" w:fill="FFFFFF"/>
            <w:hideMark/>
          </w:tcPr>
          <w:p w:rsidR="00BE6DBD" w:rsidRPr="00BE6DBD" w:rsidRDefault="00BE6DBD"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100000</w:t>
            </w:r>
          </w:p>
        </w:tc>
        <w:tc>
          <w:tcPr>
            <w:tcW w:w="1250" w:type="pct"/>
            <w:shd w:val="clear" w:color="auto" w:fill="FFFFFF"/>
            <w:hideMark/>
          </w:tcPr>
          <w:p w:rsidR="00BE6DBD" w:rsidRPr="00BE6DBD" w:rsidRDefault="00BE6DBD"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 0.982619</w:t>
            </w:r>
          </w:p>
        </w:tc>
        <w:tc>
          <w:tcPr>
            <w:tcW w:w="1250" w:type="pct"/>
            <w:shd w:val="clear" w:color="auto" w:fill="FFFFFF"/>
            <w:hideMark/>
          </w:tcPr>
          <w:p w:rsidR="00BE6DBD" w:rsidRPr="00BE6DBD" w:rsidRDefault="00BE6DBD" w:rsidP="00BE6DBD">
            <w:pPr>
              <w:spacing w:before="180" w:after="180" w:line="240" w:lineRule="auto"/>
              <w:jc w:val="both"/>
              <w:rPr>
                <w:rFonts w:eastAsia="Times New Roman" w:cs="Times New Roman"/>
                <w:color w:val="2B2B2B"/>
                <w:kern w:val="0"/>
                <w:sz w:val="24"/>
                <w:szCs w:val="24"/>
                <w14:ligatures w14:val="none"/>
              </w:rPr>
            </w:pPr>
            <w:r w:rsidRPr="00BE6DBD">
              <w:rPr>
                <w:rFonts w:eastAsia="Times New Roman" w:cs="Times New Roman"/>
                <w:color w:val="2B2B2B"/>
                <w:kern w:val="0"/>
                <w:sz w:val="24"/>
                <w:szCs w:val="24"/>
                <w14:ligatures w14:val="none"/>
              </w:rPr>
              <w:t> 3.452</w:t>
            </w:r>
          </w:p>
        </w:tc>
      </w:tr>
    </w:tbl>
    <w:p w:rsidR="00A10FCA" w:rsidRPr="00BE6DBD" w:rsidRDefault="00A10FCA" w:rsidP="00BE6DBD">
      <w:pPr>
        <w:jc w:val="both"/>
        <w:rPr>
          <w:rFonts w:cs="Times New Roman"/>
          <w:sz w:val="24"/>
          <w:szCs w:val="24"/>
        </w:rPr>
      </w:pPr>
    </w:p>
    <w:p w:rsidR="00BE6DBD" w:rsidRPr="00BE6DBD" w:rsidRDefault="00BE6DBD" w:rsidP="00BE6DBD">
      <w:pPr>
        <w:jc w:val="both"/>
        <w:rPr>
          <w:sz w:val="24"/>
          <w:szCs w:val="24"/>
        </w:rPr>
      </w:pPr>
      <w:r w:rsidRPr="00BE6DBD">
        <w:rPr>
          <w:sz w:val="24"/>
          <w:szCs w:val="24"/>
        </w:rPr>
        <w:t xml:space="preserve">All dataset sizes show better results when measured through </w:t>
      </w:r>
      <w:proofErr w:type="spellStart"/>
      <w:r w:rsidRPr="00BE6DBD">
        <w:rPr>
          <w:sz w:val="24"/>
          <w:szCs w:val="24"/>
        </w:rPr>
        <w:t>XGBoost</w:t>
      </w:r>
      <w:proofErr w:type="spellEnd"/>
      <w:r w:rsidRPr="00BE6DBD">
        <w:rPr>
          <w:sz w:val="24"/>
          <w:szCs w:val="24"/>
        </w:rPr>
        <w:t xml:space="preserve"> performance than deep learning models can achieve. The </w:t>
      </w:r>
      <w:proofErr w:type="spellStart"/>
      <w:r w:rsidRPr="00BE6DBD">
        <w:rPr>
          <w:sz w:val="24"/>
          <w:szCs w:val="24"/>
        </w:rPr>
        <w:t>XGBoost</w:t>
      </w:r>
      <w:proofErr w:type="spellEnd"/>
      <w:r w:rsidRPr="00BE6DBD">
        <w:rPr>
          <w:sz w:val="24"/>
          <w:szCs w:val="24"/>
        </w:rPr>
        <w:t xml:space="preserve"> model reaches 0.971261 testing-set predictive accuracy in 0.804 seconds when working with 10,000 observations while the best deep learning model (2 hidden layers) requires 9.05 seconds to achieve 0.00075 validation error. </w:t>
      </w:r>
      <w:proofErr w:type="spellStart"/>
      <w:r w:rsidRPr="00BE6DBD">
        <w:rPr>
          <w:sz w:val="24"/>
          <w:szCs w:val="24"/>
        </w:rPr>
        <w:t>XGBoost</w:t>
      </w:r>
      <w:proofErr w:type="spellEnd"/>
      <w:r w:rsidRPr="00BE6DBD">
        <w:rPr>
          <w:sz w:val="24"/>
          <w:szCs w:val="24"/>
        </w:rPr>
        <w:t xml:space="preserve"> delivers 0.952546 predictive performance at 0.376 seconds when operating on a dataset of 1,000 observations while performing better than deep learning models which experience higher validat</w:t>
      </w:r>
      <w:bookmarkStart w:id="0" w:name="_GoBack"/>
      <w:bookmarkEnd w:id="0"/>
      <w:r w:rsidRPr="00BE6DBD">
        <w:rPr>
          <w:sz w:val="24"/>
          <w:szCs w:val="24"/>
        </w:rPr>
        <w:t>ion errors.</w:t>
      </w:r>
    </w:p>
    <w:p w:rsidR="000533A6" w:rsidRPr="00BE6DBD" w:rsidRDefault="00BE6DBD" w:rsidP="00BE6DBD">
      <w:pPr>
        <w:jc w:val="both"/>
        <w:rPr>
          <w:sz w:val="24"/>
          <w:szCs w:val="24"/>
        </w:rPr>
      </w:pPr>
      <w:r w:rsidRPr="00BE6DBD">
        <w:rPr>
          <w:sz w:val="24"/>
          <w:szCs w:val="24"/>
        </w:rPr>
        <w:t xml:space="preserve">The multiple evaluation metrics demonstrate </w:t>
      </w:r>
      <w:proofErr w:type="spellStart"/>
      <w:r w:rsidRPr="00BE6DBD">
        <w:rPr>
          <w:sz w:val="24"/>
          <w:szCs w:val="24"/>
        </w:rPr>
        <w:t>XGBoost</w:t>
      </w:r>
      <w:proofErr w:type="spellEnd"/>
      <w:r w:rsidRPr="00BE6DBD">
        <w:rPr>
          <w:sz w:val="24"/>
          <w:szCs w:val="24"/>
        </w:rPr>
        <w:t xml:space="preserve"> as the best model choice. These results show </w:t>
      </w:r>
      <w:proofErr w:type="spellStart"/>
      <w:r w:rsidRPr="00BE6DBD">
        <w:rPr>
          <w:sz w:val="24"/>
          <w:szCs w:val="24"/>
        </w:rPr>
        <w:t>XGBoost</w:t>
      </w:r>
      <w:proofErr w:type="spellEnd"/>
      <w:r w:rsidRPr="00BE6DBD">
        <w:rPr>
          <w:sz w:val="24"/>
          <w:szCs w:val="24"/>
        </w:rPr>
        <w:t xml:space="preserve"> demonstrates superior predictive capabilities at faster rates in all dataset conditions because it operates about ten times faster than deep learning models. The predictive capabilities of </w:t>
      </w:r>
      <w:proofErr w:type="spellStart"/>
      <w:r w:rsidRPr="00BE6DBD">
        <w:rPr>
          <w:sz w:val="24"/>
          <w:szCs w:val="24"/>
        </w:rPr>
        <w:t>XGBoost</w:t>
      </w:r>
      <w:proofErr w:type="spellEnd"/>
      <w:r w:rsidRPr="00BE6DBD">
        <w:rPr>
          <w:sz w:val="24"/>
          <w:szCs w:val="24"/>
        </w:rPr>
        <w:t xml:space="preserve"> improve substantially as data volume increases from 1,000 to 100,000 observations while its performance rating enhances from 0.952546 to 0.982619. By contrast the deep learning models demonstrate only modest performance </w:t>
      </w:r>
      <w:r w:rsidRPr="00BE6DBD">
        <w:rPr>
          <w:sz w:val="24"/>
          <w:szCs w:val="24"/>
        </w:rPr>
        <w:lastRenderedPageBreak/>
        <w:t xml:space="preserve">improvements or sometimes decreased accuracy. This problem shows a better performance with gradient boosting because it uses effective feature interaction handling alongside built-in regularization mechanisms which prevent </w:t>
      </w:r>
      <w:proofErr w:type="spellStart"/>
      <w:r w:rsidRPr="00BE6DBD">
        <w:rPr>
          <w:sz w:val="24"/>
          <w:szCs w:val="24"/>
        </w:rPr>
        <w:t>overfitting</w:t>
      </w:r>
      <w:proofErr w:type="spellEnd"/>
      <w:r w:rsidRPr="00BE6DBD">
        <w:rPr>
          <w:sz w:val="24"/>
          <w:szCs w:val="24"/>
        </w:rPr>
        <w:t xml:space="preserve"> while working well with smaller data sizes.</w:t>
      </w:r>
    </w:p>
    <w:sectPr w:rsidR="000533A6" w:rsidRPr="00BE6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FCA"/>
    <w:rsid w:val="000533A6"/>
    <w:rsid w:val="007F2649"/>
    <w:rsid w:val="00A10FCA"/>
    <w:rsid w:val="00BE6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0DAD9-4748-4E1E-99E4-50603EF1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F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2025-05-04T13:42:00Z</dcterms:created>
  <dcterms:modified xsi:type="dcterms:W3CDTF">2025-05-04T14:49:00Z</dcterms:modified>
</cp:coreProperties>
</file>