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5D63B1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C86331">
        <w:rPr>
          <w:rFonts w:ascii="Arial" w:hAnsi="Arial" w:cs="Arial"/>
          <w:lang w:val="en"/>
        </w:rPr>
        <w:t>POTNURI LAYA MAHESWARI</w:t>
      </w:r>
    </w:p>
    <w:p w14:paraId="677DC39A" w14:textId="2D1E523F"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C86331">
        <w:rPr>
          <w:rFonts w:ascii="Arial" w:hAnsi="Arial" w:cs="Arial"/>
          <w:lang w:val="en"/>
        </w:rPr>
        <w:t>layamaheswari2003@gmail.com</w:t>
      </w:r>
    </w:p>
    <w:p w14:paraId="4D7EECF3" w14:textId="0645CB28"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805812" w:rsidRPr="00805812">
        <w:rPr>
          <w:rFonts w:ascii="Arial" w:hAnsi="Arial" w:cs="Arial"/>
        </w:rPr>
        <w:t>Healthcare 3.0: How to transform machine learning prototypes into functional healthcare applications for diagnostic assistance?</w:t>
      </w:r>
    </w:p>
    <w:p w14:paraId="19551121" w14:textId="1C08CB18"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05812" w:rsidRPr="00805812">
        <w:rPr>
          <w:rFonts w:ascii="Arial" w:hAnsi="Arial" w:cs="Arial"/>
          <w:lang w:val="en"/>
        </w:rPr>
        <w:t>https://www.researchgate.net/publication/376814482_Healthcare_30_How_to_Transform_Machine_Learning_Prototypes_into_Functional_Healthcare_Applications_for_Diagnostic_Assistance</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01BE225"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805812" w:rsidRPr="00805812">
        <w:rPr>
          <w:rFonts w:ascii="Arial" w:hAnsi="Arial" w:cs="Arial"/>
        </w:rPr>
        <w:t>Develop a generative AI model for healthcare diagnostics that translates machine learning prototypes into functional applications. The model should integrate explainable AI (XAI) methods to assist radiologists in diagnosing neurodegenerative diseases, using imaging data like MRI scans.</w:t>
      </w:r>
    </w:p>
    <w:p w14:paraId="45247207" w14:textId="79C72BFE" w:rsidR="00234B39" w:rsidRDefault="00000000" w:rsidP="00805812">
      <w:pPr>
        <w:pStyle w:val="NormalWeb"/>
        <w:divId w:val="465317432"/>
        <w:rPr>
          <w:rFonts w:ascii="Arial" w:eastAsia="Times New Roman" w:hAnsi="Arial" w:cs="Arial"/>
          <w:lang w:val="en"/>
        </w:rPr>
      </w:pPr>
      <w:r>
        <w:rPr>
          <w:rStyle w:val="Strong"/>
          <w:rFonts w:ascii="Arial" w:hAnsi="Arial" w:cs="Arial"/>
          <w:lang w:val="en"/>
        </w:rPr>
        <w:t xml:space="preserve">Generated Summary </w:t>
      </w:r>
      <w:r>
        <w:rPr>
          <w:rFonts w:ascii="Arial" w:hAnsi="Arial" w:cs="Arial"/>
          <w:lang w:val="en"/>
        </w:rPr>
        <w:t xml:space="preserve">: </w:t>
      </w:r>
      <w:r w:rsidR="00805812" w:rsidRPr="00805812">
        <w:rPr>
          <w:rFonts w:ascii="Arial" w:hAnsi="Arial" w:cs="Arial"/>
        </w:rPr>
        <w:t>This project focuses on the development of generative AI for healthcare diagnostics, specifically for neurodegenerative diseases like dementia. The AI system will leverage explainable AI (XAI) techniques to assist radiologists by analyzing MRI data and generating visual and textual explanations of its diagnostic decisions. The system will improve transparency in AI-based healthcare tools and aid in clinical decision-making. The project aims to overcome the challenges of integrating AI into clinical routines by focusing on transparency, stakeholder engagement, and regulatory guidelines to ensure AI tools are trustworthy, efficient, and scalable.</w:t>
      </w:r>
      <w:r>
        <w:rPr>
          <w:rFonts w:ascii="Arial" w:eastAsia="Times New Roman" w:hAnsi="Arial" w:cs="Arial"/>
          <w:lang w:val="en"/>
        </w:rPr>
        <w:t>Iteration 1</w:t>
      </w:r>
    </w:p>
    <w:p w14:paraId="08DDA3C6" w14:textId="77777777" w:rsidR="00805812" w:rsidRDefault="00000000" w:rsidP="00805812">
      <w:pPr>
        <w:pStyle w:val="NormalWeb"/>
        <w:divId w:val="465317432"/>
        <w:rPr>
          <w:rFonts w:ascii="Arial" w:hAnsi="Arial" w:cs="Arial"/>
        </w:rPr>
      </w:pPr>
      <w:r>
        <w:rPr>
          <w:rStyle w:val="Strong"/>
          <w:rFonts w:ascii="Arial" w:hAnsi="Arial" w:cs="Arial"/>
          <w:lang w:val="en"/>
        </w:rPr>
        <w:t xml:space="preserve">Description </w:t>
      </w:r>
      <w:r w:rsidR="00805812" w:rsidRPr="00805812">
        <w:rPr>
          <w:rFonts w:ascii="Arial" w:hAnsi="Arial" w:cs="Arial"/>
        </w:rPr>
        <w:t>Create an XAI model that generates visual relevance maps and textual explanations from deep neural networks, allowing radiologists to understand AI-based diagnostic results. Test the model on MRI data for dementia diagnosis.</w:t>
      </w:r>
    </w:p>
    <w:p w14:paraId="3E7B3821" w14:textId="56BCE230" w:rsidR="00234B39" w:rsidRDefault="00000000" w:rsidP="00805812">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805812" w:rsidRPr="00805812">
        <w:rPr>
          <w:rFonts w:ascii="Arial" w:hAnsi="Arial" w:cs="Arial"/>
        </w:rPr>
        <w:t xml:space="preserve">In this iteration, the generative AI model focuses on producing visual relevance maps and textual explanations to assist radiologists in diagnosing dementia. The AI analyzes MRI scans using deep neural networks and creates visualizations highlighting regions of the brain that contribute to its decision. Alongside these maps, textual explanations clarify how the AI reached its conclusions, improving transparency and helping clinicians trust AI outputs. Early testing shows that combining visuals with text </w:t>
      </w:r>
      <w:r w:rsidR="00805812" w:rsidRPr="00805812">
        <w:rPr>
          <w:rFonts w:ascii="Arial" w:hAnsi="Arial" w:cs="Arial"/>
        </w:rPr>
        <w:lastRenderedPageBreak/>
        <w:t>improves radiologists' understanding of AI diagnostics, potentially increasing the adoption of AI tools in healthcare.</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51C6E3F"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805812" w:rsidRPr="00805812">
        <w:rPr>
          <w:rFonts w:ascii="Arial" w:hAnsi="Arial" w:cs="Arial"/>
        </w:rPr>
        <w:t>Expand the model’s capabilities by integrating distributed AI services that allow multiple hospitals to access diagnostic tools via a shared platform, improving scalability and collaboration.</w:t>
      </w:r>
    </w:p>
    <w:p w14:paraId="5EC7C626" w14:textId="057F462F" w:rsidR="00234B39" w:rsidRDefault="00000000">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805812" w:rsidRPr="00805812">
        <w:rPr>
          <w:rFonts w:ascii="Arial" w:hAnsi="Arial" w:cs="Arial"/>
        </w:rPr>
        <w:t>The second iteration introduces distributed AI services, allowing multiple hospitals to share diagnostic tools through a unified platform. This setup enables remote AI evaluations and collaboration among medical centers, enhancing the system’s scalability. The platform utilizes open data exchange formats, ensuring compatibility across different healthcare systems. AI tools, such as MRI analysis for dementia diagnosis, can now be accessed and tested by radiologists in different hospitals, streamlining diagnostics and increasing access to advanced AI-driven medical solutions. The distributed model reduces the need for individual hospitals to develop and maintain their own AI infrastructure.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41A203E"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805812" w:rsidRPr="00805812">
        <w:rPr>
          <w:rFonts w:ascii="Arial" w:hAnsi="Arial" w:cs="Arial"/>
        </w:rPr>
        <w:t>Develop a scalable, explainable AI platform for healthcare diagnostics, focusing on neurodegenerative disease detection. The system should integrate distributed AI services and provide visual and textual explanations to enhance trust and accessibility across hospitals.</w:t>
      </w:r>
    </w:p>
    <w:p w14:paraId="13093686" w14:textId="4AC79AE6" w:rsidR="00234B39" w:rsidRDefault="00000000" w:rsidP="00C86331">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805812" w:rsidRPr="00805812">
        <w:rPr>
          <w:rFonts w:ascii="Arial" w:hAnsi="Arial" w:cs="Arial"/>
        </w:rPr>
        <w:t>The final model introduces a comprehensive, scalable AI platform designed for healthcare diagnostics, with a focus on neurodegenerative diseases like dementia. By integrating distributed AI services, hospitals can access advanced diagnostic tools without the need for individual infrastructures. The platform leverages explainable AI (XAI), providing radiologists with both visual relevance maps and textual explanations for each diagnosis. This transparency enhances trust and encourages the integration of AI into clinical routines. The model supports remote collaboration across hospitals, making AI-driven diagnostics more accessible while maintaining high standards of accuracy and ethical practice.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CA83C04" w:rsidR="00234B39" w:rsidRDefault="00000000">
      <w:pPr>
        <w:pStyle w:val="NormalWeb"/>
        <w:divId w:val="465317432"/>
        <w:rPr>
          <w:rFonts w:ascii="Arial" w:hAnsi="Arial" w:cs="Arial"/>
          <w:lang w:val="en"/>
        </w:rPr>
      </w:pPr>
      <w:r>
        <w:rPr>
          <w:rStyle w:val="Strong"/>
          <w:rFonts w:ascii="Arial" w:hAnsi="Arial" w:cs="Arial"/>
          <w:lang w:val="en"/>
        </w:rPr>
        <w:t xml:space="preserve">Key Insights </w:t>
      </w:r>
      <w:r>
        <w:rPr>
          <w:rFonts w:ascii="Arial" w:hAnsi="Arial" w:cs="Arial"/>
          <w:lang w:val="en"/>
        </w:rPr>
        <w:t xml:space="preserve">: </w:t>
      </w:r>
      <w:r w:rsidR="00805812" w:rsidRPr="00805812">
        <w:rPr>
          <w:rFonts w:ascii="Arial" w:hAnsi="Arial" w:cs="Arial"/>
        </w:rPr>
        <w:t xml:space="preserve">The project highlights the importance of transparency in AI diagnostics through explainable AI (XAI) techniques. Radiologists often struggle to trust black-box AI models; by generating visual and textual explanations, this system improves both interpretability and adoption in clinical practice. Distributed AI services enable hospitals to collaborate, share diagnostic tools, and reduce the resource strain associated with maintaining individual AI systems. The inclusion of relevance maps and patient-specific data ensures more precise and reliable diagnoses of neurodegenerative diseases. This project addresses key challenges in AI integration, such as </w:t>
      </w:r>
      <w:r w:rsidR="00805812" w:rsidRPr="00805812">
        <w:rPr>
          <w:rFonts w:ascii="Arial" w:hAnsi="Arial" w:cs="Arial"/>
        </w:rPr>
        <w:lastRenderedPageBreak/>
        <w:t>scalability, explainability, and stakeholder involvement, ensuring that AI systems are robust and ethically aligned with clinical needs.</w:t>
      </w:r>
    </w:p>
    <w:p w14:paraId="112EDBB6" w14:textId="20F9C194" w:rsidR="00234B39" w:rsidRDefault="00000000" w:rsidP="00C86331">
      <w:pPr>
        <w:pStyle w:val="NormalWeb"/>
        <w:divId w:val="465317432"/>
        <w:rPr>
          <w:rFonts w:ascii="Arial" w:hAnsi="Arial" w:cs="Arial"/>
          <w:lang w:val="en"/>
        </w:rPr>
      </w:pPr>
      <w:r>
        <w:rPr>
          <w:rStyle w:val="Strong"/>
          <w:rFonts w:ascii="Arial" w:hAnsi="Arial" w:cs="Arial"/>
          <w:lang w:val="en"/>
        </w:rPr>
        <w:t xml:space="preserve">Potential Applications </w:t>
      </w:r>
      <w:r>
        <w:rPr>
          <w:rFonts w:ascii="Arial" w:hAnsi="Arial" w:cs="Arial"/>
          <w:lang w:val="en"/>
        </w:rPr>
        <w:t xml:space="preserve">: </w:t>
      </w:r>
      <w:r w:rsidR="00805812" w:rsidRPr="00805812">
        <w:rPr>
          <w:rFonts w:ascii="Arial" w:hAnsi="Arial" w:cs="Arial"/>
        </w:rPr>
        <w:t>This AI platform can be applied to various healthcare domains, from neurodegenerative diseases to oncology, where transparency and precision are crucial. The use of distributed AI services allows for broader implementation across hospitals, making advanced diagnostic tools accessible to smaller medical centers without extensive AI resources. The XAI component has the potential to be adapted to other medical imaging fields like cardiology and ophthalmology, assisting specialists by providing interpretable AI-driven insights. Additionally, the model could be used in medical education, training radiologists to work alongside AI systems by visualizing the AI decision-making process, ultimately improving diagnostic accuracy and efficiency.</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106E3E02" w14:textId="77777777" w:rsidR="00805812" w:rsidRDefault="00000000" w:rsidP="00805812">
      <w:pPr>
        <w:pStyle w:val="NormalWeb"/>
        <w:divId w:val="465317432"/>
        <w:rPr>
          <w:rFonts w:ascii="Arial" w:hAnsi="Arial" w:cs="Arial"/>
        </w:rPr>
      </w:pPr>
      <w:r>
        <w:rPr>
          <w:rStyle w:val="Strong"/>
          <w:rFonts w:ascii="Arial" w:hAnsi="Arial" w:cs="Arial"/>
          <w:lang w:val="en"/>
        </w:rPr>
        <w:t xml:space="preserve">Clarity </w:t>
      </w:r>
      <w:r>
        <w:rPr>
          <w:rFonts w:ascii="Arial" w:hAnsi="Arial" w:cs="Arial"/>
          <w:lang w:val="en"/>
        </w:rPr>
        <w:t xml:space="preserve">: </w:t>
      </w:r>
      <w:r w:rsidR="00805812" w:rsidRPr="00805812">
        <w:rPr>
          <w:rFonts w:ascii="Arial" w:hAnsi="Arial" w:cs="Arial"/>
        </w:rPr>
        <w:t>The final summary clearly outlines the project’s purpose, methodology, and impact. The integration of distributed AI services and explainable AI for diagnostic assistance is explained in a concise, understandable manner.</w:t>
      </w:r>
    </w:p>
    <w:p w14:paraId="2C98F647" w14:textId="73CBE8C5" w:rsidR="00234B39" w:rsidRDefault="00000000" w:rsidP="00805812">
      <w:pPr>
        <w:pStyle w:val="NormalWeb"/>
        <w:divId w:val="465317432"/>
        <w:rPr>
          <w:rFonts w:ascii="Arial" w:hAnsi="Arial" w:cs="Arial"/>
          <w:lang w:val="en"/>
        </w:rPr>
      </w:pPr>
      <w:r>
        <w:rPr>
          <w:rStyle w:val="Strong"/>
          <w:rFonts w:ascii="Arial" w:hAnsi="Arial" w:cs="Arial"/>
          <w:lang w:val="en"/>
        </w:rPr>
        <w:t xml:space="preserve">Accuracy </w:t>
      </w:r>
      <w:r>
        <w:rPr>
          <w:rFonts w:ascii="Arial" w:hAnsi="Arial" w:cs="Arial"/>
          <w:lang w:val="en"/>
        </w:rPr>
        <w:t xml:space="preserve">: </w:t>
      </w:r>
      <w:r w:rsidR="00805812" w:rsidRPr="00805812">
        <w:rPr>
          <w:rFonts w:ascii="Arial" w:hAnsi="Arial" w:cs="Arial"/>
        </w:rPr>
        <w:t>The summary accurately reflects the core components of the project: explainable AI for healthcare diagnostics, distributed AI services, and scalability. The insights drawn from the healthcare system are grounded in the project's data and use cases.</w:t>
      </w:r>
      <w:r w:rsidR="00C86331" w:rsidRPr="00C86331">
        <w:rPr>
          <w:rFonts w:ascii="Arial" w:hAnsi="Arial" w:cs="Arial"/>
        </w:rPr>
        <w:t>.</w:t>
      </w:r>
    </w:p>
    <w:p w14:paraId="032CD3EB" w14:textId="266BEB41" w:rsidR="00234B39" w:rsidRDefault="00000000" w:rsidP="00C86331">
      <w:pPr>
        <w:pStyle w:val="NormalWeb"/>
        <w:divId w:val="465317432"/>
        <w:rPr>
          <w:rFonts w:ascii="Arial" w:hAnsi="Arial" w:cs="Arial"/>
          <w:lang w:val="en"/>
        </w:rPr>
      </w:pPr>
      <w:r>
        <w:rPr>
          <w:rStyle w:val="Strong"/>
          <w:rFonts w:ascii="Arial" w:hAnsi="Arial" w:cs="Arial"/>
          <w:lang w:val="en"/>
        </w:rPr>
        <w:t xml:space="preserve">Relevance </w:t>
      </w:r>
      <w:r>
        <w:rPr>
          <w:rFonts w:ascii="Arial" w:hAnsi="Arial" w:cs="Arial"/>
          <w:lang w:val="en"/>
        </w:rPr>
        <w:t xml:space="preserve">: </w:t>
      </w:r>
      <w:r w:rsidR="00805812" w:rsidRPr="00805812">
        <w:rPr>
          <w:rFonts w:ascii="Arial" w:hAnsi="Arial" w:cs="Arial"/>
        </w:rPr>
        <w:t>The relevance of the project is high, given the increasing role of AI in healthcare and the growing demand for transparent, scalable diagnostic tools. The platform’s focus on neurodegenerative diseases is critical in today’s aging population.</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0D941CC8" w14:textId="77777777" w:rsidR="00805812" w:rsidRPr="00805812" w:rsidRDefault="00000000" w:rsidP="00805812">
      <w:pPr>
        <w:pStyle w:val="NormalWeb"/>
        <w:divId w:val="465317432"/>
        <w:rPr>
          <w:rFonts w:ascii="Arial" w:hAnsi="Arial" w:cs="Arial"/>
          <w:lang w:val="en-US"/>
        </w:rPr>
      </w:pPr>
      <w:r>
        <w:rPr>
          <w:rFonts w:ascii="Arial" w:hAnsi="Arial" w:cs="Arial"/>
          <w:lang w:val="en"/>
        </w:rPr>
        <w:t xml:space="preserve">: </w:t>
      </w:r>
      <w:r w:rsidR="00805812" w:rsidRPr="00805812">
        <w:rPr>
          <w:rFonts w:ascii="Arial" w:hAnsi="Arial" w:cs="Arial"/>
          <w:lang w:val="en-US"/>
        </w:rPr>
        <w:t>This project emphasized the importance of integrating AI into real-world healthcare settings. One of the biggest challenges faced was addressing the lack of transparency in AI models, which is a significant barrier to their adoption in clinical environments. Working with explainable AI (XAI) taught me the importance of making AI decisions interpretable for non-technical users like radiologists. The development of visual relevance maps and textual explanations was a complex but rewarding task, as it bridges the gap between technical AI systems and clinical usability.</w:t>
      </w:r>
    </w:p>
    <w:p w14:paraId="0620D789" w14:textId="77777777" w:rsidR="00805812" w:rsidRPr="00805812" w:rsidRDefault="00805812" w:rsidP="00805812">
      <w:pPr>
        <w:pStyle w:val="NormalWeb"/>
        <w:divId w:val="465317432"/>
        <w:rPr>
          <w:rFonts w:ascii="Arial" w:hAnsi="Arial" w:cs="Arial"/>
          <w:lang w:val="en-US"/>
        </w:rPr>
      </w:pPr>
      <w:r w:rsidRPr="00805812">
        <w:rPr>
          <w:rFonts w:ascii="Arial" w:hAnsi="Arial" w:cs="Arial"/>
          <w:lang w:val="en-US"/>
        </w:rPr>
        <w:t>Additionally, the challenge of scaling AI systems for multiple hospitals was tackled by introducing distributed AI services. This approach reduced the burden on individual hospitals and enabled more collaborative healthcare solutions. Through stakeholder discussions and the involvement of regulatory bodies, the project also highlighted the importance of addressing ethical concerns in AI deployment, such as data privacy and the impact of AI on diagnostic practices.</w:t>
      </w:r>
    </w:p>
    <w:p w14:paraId="34F9630F" w14:textId="77777777" w:rsidR="00805812" w:rsidRPr="00805812" w:rsidRDefault="00805812" w:rsidP="00805812">
      <w:pPr>
        <w:pStyle w:val="NormalWeb"/>
        <w:divId w:val="465317432"/>
        <w:rPr>
          <w:rFonts w:ascii="Arial" w:hAnsi="Arial" w:cs="Arial"/>
          <w:lang w:val="en-US"/>
        </w:rPr>
      </w:pPr>
      <w:r w:rsidRPr="00805812">
        <w:rPr>
          <w:rFonts w:ascii="Arial" w:hAnsi="Arial" w:cs="Arial"/>
          <w:lang w:val="en-US"/>
        </w:rPr>
        <w:lastRenderedPageBreak/>
        <w:t>Overall, this project reinforced the importance of transparency, scalability, and collaboration in healthcare AI and provided valuable insights into the practical challenges of implementing AI in clinical settings.</w:t>
      </w:r>
    </w:p>
    <w:p w14:paraId="1BBCFE56" w14:textId="5E5A0A71" w:rsidR="00234B39" w:rsidRDefault="00234B39" w:rsidP="00805812">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805812"/>
    <w:rsid w:val="00A958D5"/>
    <w:rsid w:val="00B45D63"/>
    <w:rsid w:val="00BE74CD"/>
    <w:rsid w:val="00C86331"/>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61907925">
                  <w:marLeft w:val="0"/>
                  <w:marRight w:val="0"/>
                  <w:marTop w:val="0"/>
                  <w:marBottom w:val="0"/>
                  <w:divBdr>
                    <w:top w:val="none" w:sz="0" w:space="0" w:color="auto"/>
                    <w:left w:val="none" w:sz="0" w:space="0" w:color="auto"/>
                    <w:bottom w:val="none" w:sz="0" w:space="0" w:color="auto"/>
                    <w:right w:val="none" w:sz="0" w:space="0" w:color="auto"/>
                  </w:divBdr>
                </w:div>
                <w:div w:id="1039428425">
                  <w:marLeft w:val="0"/>
                  <w:marRight w:val="0"/>
                  <w:marTop w:val="0"/>
                  <w:marBottom w:val="0"/>
                  <w:divBdr>
                    <w:top w:val="none" w:sz="0" w:space="0" w:color="auto"/>
                    <w:left w:val="none" w:sz="0" w:space="0" w:color="auto"/>
                    <w:bottom w:val="none" w:sz="0" w:space="0" w:color="auto"/>
                    <w:right w:val="none" w:sz="0" w:space="0" w:color="auto"/>
                  </w:divBdr>
                </w:div>
                <w:div w:id="400640236">
                  <w:marLeft w:val="0"/>
                  <w:marRight w:val="0"/>
                  <w:marTop w:val="0"/>
                  <w:marBottom w:val="0"/>
                  <w:divBdr>
                    <w:top w:val="none" w:sz="0" w:space="0" w:color="auto"/>
                    <w:left w:val="none" w:sz="0" w:space="0" w:color="auto"/>
                    <w:bottom w:val="none" w:sz="0" w:space="0" w:color="auto"/>
                    <w:right w:val="none" w:sz="0" w:space="0" w:color="auto"/>
                  </w:divBdr>
                </w:div>
                <w:div w:id="343284750">
                  <w:marLeft w:val="0"/>
                  <w:marRight w:val="0"/>
                  <w:marTop w:val="0"/>
                  <w:marBottom w:val="0"/>
                  <w:divBdr>
                    <w:top w:val="none" w:sz="0" w:space="0" w:color="auto"/>
                    <w:left w:val="none" w:sz="0" w:space="0" w:color="auto"/>
                    <w:bottom w:val="none" w:sz="0" w:space="0" w:color="auto"/>
                    <w:right w:val="none" w:sz="0" w:space="0" w:color="auto"/>
                  </w:divBdr>
                </w:div>
                <w:div w:id="1843162609">
                  <w:marLeft w:val="0"/>
                  <w:marRight w:val="0"/>
                  <w:marTop w:val="0"/>
                  <w:marBottom w:val="0"/>
                  <w:divBdr>
                    <w:top w:val="none" w:sz="0" w:space="0" w:color="auto"/>
                    <w:left w:val="none" w:sz="0" w:space="0" w:color="auto"/>
                    <w:bottom w:val="none" w:sz="0" w:space="0" w:color="auto"/>
                    <w:right w:val="none" w:sz="0" w:space="0" w:color="auto"/>
                  </w:divBdr>
                </w:div>
                <w:div w:id="64192714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dasprasanth463@gmail.com</cp:lastModifiedBy>
  <cp:revision>4</cp:revision>
  <dcterms:created xsi:type="dcterms:W3CDTF">2024-08-11T10:13:00Z</dcterms:created>
  <dcterms:modified xsi:type="dcterms:W3CDTF">2024-09-13T12:02:00Z</dcterms:modified>
</cp:coreProperties>
</file>