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Refined Document-Only Policy Approach (No Structured Policy Store)</w:t>
      </w:r>
    </w:p>
    <w:p/>
    <w:p>
      <w:r>
        <w:t>Overview</w:t>
      </w:r>
    </w:p>
    <w:p>
      <w:r>
        <w:t>In this approach, the Purchasing AI Assistant interprets and applies purchasing policies directly from the source documents, without maintaining a structured rules database. All compliance decisions are based on retrieval + real-time reasoning over policy text.</w:t>
      </w:r>
    </w:p>
    <w:p/>
    <w:p>
      <w:r>
        <w:t>1. Ingestion</w:t>
      </w:r>
    </w:p>
    <w:p/>
    <w:p>
      <w:r>
        <w:t>1.1 Extract and index policy documents</w:t>
      </w:r>
    </w:p>
    <w:p>
      <w:r>
        <w:t>• PDF/DOCX/SOP → clean text</w:t>
      </w:r>
    </w:p>
    <w:p>
      <w:r>
        <w:t>• Chunk into logical sections (headings, numbered clauses, bullets)</w:t>
      </w:r>
    </w:p>
    <w:p>
      <w:r>
        <w:t>• Add metadata:</w:t>
      </w:r>
    </w:p>
    <w:p>
      <w:r>
        <w:t xml:space="preserve">  – document name</w:t>
      </w:r>
    </w:p>
    <w:p>
      <w:r>
        <w:t xml:space="preserve">  – policy level (global/region/plant)</w:t>
      </w:r>
    </w:p>
    <w:p>
      <w:r>
        <w:t xml:space="preserve">  – inferred category (optical modules, RF cables, etc.)</w:t>
      </w:r>
    </w:p>
    <w:p>
      <w:r>
        <w:t xml:space="preserve">  – location</w:t>
      </w:r>
    </w:p>
    <w:p>
      <w:r>
        <w:t xml:space="preserve">  – section reference</w:t>
      </w:r>
    </w:p>
    <w:p/>
    <w:p>
      <w:r>
        <w:t>1.2 Create a vector index</w:t>
      </w:r>
    </w:p>
    <w:p>
      <w:r>
        <w:t>All chunks are embedded and indexed for semantic retrieval.</w:t>
      </w:r>
    </w:p>
    <w:p/>
    <w:p>
      <w:r>
        <w:t>2. Multi-Agent System (Semantic Kernel)</w:t>
      </w:r>
    </w:p>
    <w:p/>
    <w:p>
      <w:r>
        <w:t>2.1 Context Parser Agent</w:t>
      </w:r>
    </w:p>
    <w:p>
      <w:r>
        <w:t>Extracts structured parameters from user query:</w:t>
      </w:r>
    </w:p>
    <w:p>
      <w:r>
        <w:t>• amount, location, role</w:t>
      </w:r>
    </w:p>
    <w:p>
      <w:r>
        <w:t>• item category</w:t>
      </w:r>
    </w:p>
    <w:p>
      <w:r>
        <w:t>• vendor</w:t>
      </w:r>
    </w:p>
    <w:p>
      <w:r>
        <w:t>• currency</w:t>
      </w:r>
    </w:p>
    <w:p/>
    <w:p>
      <w:r>
        <w:t>2.2 Policy Retrieval Agent</w:t>
      </w:r>
    </w:p>
    <w:p>
      <w:r>
        <w:t>Uses context to query policy text:</w:t>
      </w:r>
    </w:p>
    <w:p>
      <w:r>
        <w:t>• Approval limit rules</w:t>
      </w:r>
    </w:p>
    <w:p>
      <w:r>
        <w:t>• Category-specific rules</w:t>
      </w:r>
    </w:p>
    <w:p>
      <w:r>
        <w:t>• Location-specific rules</w:t>
      </w:r>
    </w:p>
    <w:p>
      <w:r>
        <w:t>• Vendor eligibility</w:t>
      </w:r>
    </w:p>
    <w:p>
      <w:r>
        <w:t>• Plant exceptions</w:t>
      </w:r>
    </w:p>
    <w:p/>
    <w:p>
      <w:r>
        <w:t>Performs two-step retrieval:</w:t>
      </w:r>
    </w:p>
    <w:p>
      <w:r>
        <w:t>1. Broad search for topic</w:t>
      </w:r>
    </w:p>
    <w:p>
      <w:r>
        <w:t>2. Follow-up targeted search for missing details</w:t>
      </w:r>
    </w:p>
    <w:p/>
    <w:p>
      <w:r>
        <w:t>2.3 Policy Interpretation Agent</w:t>
      </w:r>
    </w:p>
    <w:p>
      <w:r>
        <w:t>Reads retrieved clauses and derives real-time rules:</w:t>
      </w:r>
    </w:p>
    <w:p>
      <w:r>
        <w:t>• Extracts numeric limits</w:t>
      </w:r>
    </w:p>
    <w:p>
      <w:r>
        <w:t>• Identifies required approvers</w:t>
      </w:r>
    </w:p>
    <w:p>
      <w:r>
        <w:t>• Determines vendor eligibility</w:t>
      </w:r>
    </w:p>
    <w:p>
      <w:r>
        <w:t>• Recognizes exceptions</w:t>
      </w:r>
    </w:p>
    <w:p>
      <w:r>
        <w:t>• Applies policy precedence</w:t>
      </w:r>
    </w:p>
    <w:p>
      <w:r>
        <w:t>• Flags ambiguous cases</w:t>
      </w:r>
    </w:p>
    <w:p/>
    <w:p>
      <w:r>
        <w:t>Guardrails:</w:t>
      </w:r>
    </w:p>
    <w:p>
      <w:r>
        <w:t>• Must quote source text</w:t>
      </w:r>
    </w:p>
    <w:p>
      <w:r>
        <w:t>• Must not infer numbers</w:t>
      </w:r>
    </w:p>
    <w:p>
      <w:r>
        <w:t>• Must identify contradictions</w:t>
      </w:r>
    </w:p>
    <w:p/>
    <w:p>
      <w:r>
        <w:t>2.4 Compliance Agent</w:t>
      </w:r>
    </w:p>
    <w:p>
      <w:r>
        <w:t>Combines:</w:t>
      </w:r>
    </w:p>
    <w:p>
      <w:r>
        <w:t>• Parsed scenario</w:t>
      </w:r>
    </w:p>
    <w:p>
      <w:r>
        <w:t>• Interpreted policy rules</w:t>
      </w:r>
    </w:p>
    <w:p>
      <w:r>
        <w:t>• Supporting citations</w:t>
      </w:r>
    </w:p>
    <w:p/>
    <w:p>
      <w:r>
        <w:t>Produces:</w:t>
      </w:r>
    </w:p>
    <w:p>
      <w:r>
        <w:t>• Compliant/not compliant decision</w:t>
      </w:r>
    </w:p>
    <w:p>
      <w:r>
        <w:t>• Required approvals</w:t>
      </w:r>
    </w:p>
    <w:p>
      <w:r>
        <w:t>• Explanation referencing specific clauses</w:t>
      </w:r>
    </w:p>
    <w:p>
      <w:r>
        <w:t>• “Policy does not specify” for missing or ambiguous cases</w:t>
      </w:r>
    </w:p>
    <w:p/>
    <w:p>
      <w:r>
        <w:t>3. Policy Precedence Handling (Textual, Not Stored)</w:t>
      </w:r>
    </w:p>
    <w:p>
      <w:r>
        <w:t>Embedded rule:</w:t>
      </w:r>
    </w:p>
    <w:p>
      <w:r>
        <w:t>“Plant-level policies override country-level policies, which override regional and global policies.”</w:t>
      </w:r>
    </w:p>
    <w:p/>
    <w:p>
      <w:r>
        <w:t>Applied dynamically during interpretation.</w:t>
      </w:r>
    </w:p>
    <w:p/>
    <w:p>
      <w:r>
        <w:t>4. Example End-to-End Scenario</w:t>
      </w:r>
    </w:p>
    <w:p/>
    <w:p>
      <w:r>
        <w:t>Query:</w:t>
      </w:r>
    </w:p>
    <w:p>
      <w:r>
        <w:t>“Can I raise a PO for 15,000 USD of optical modules at Plant 101 using Vendor X?”</w:t>
      </w:r>
    </w:p>
    <w:p/>
    <w:p>
      <w:r>
        <w:t>Retrieval:</w:t>
      </w:r>
    </w:p>
    <w:p>
      <w:r>
        <w:t>• US buyer approval limit clause</w:t>
      </w:r>
    </w:p>
    <w:p>
      <w:r>
        <w:t>• Optical module category threshold</w:t>
      </w:r>
    </w:p>
    <w:p>
      <w:r>
        <w:t>• Vendor X eligibility clause</w:t>
      </w:r>
    </w:p>
    <w:p>
      <w:r>
        <w:t>• Plant-level override statement</w:t>
      </w:r>
    </w:p>
    <w:p/>
    <w:p>
      <w:r>
        <w:t>Interpretation:</w:t>
      </w:r>
    </w:p>
    <w:p>
      <w:r>
        <w:t>• Buyer limit = 10k → exceeded</w:t>
      </w:r>
    </w:p>
    <w:p>
      <w:r>
        <w:t>• Optical modules &gt; 5k need CM approval</w:t>
      </w:r>
    </w:p>
    <w:p>
      <w:r>
        <w:t>• Vendor X approved</w:t>
      </w:r>
    </w:p>
    <w:p>
      <w:r>
        <w:t>• Plant-level rules apply</w:t>
      </w:r>
    </w:p>
    <w:p/>
    <w:p>
      <w:r>
        <w:t>Decision:</w:t>
      </w:r>
    </w:p>
    <w:p>
      <w:r>
        <w:t>“You cannot approve this PO as a Buyer.</w:t>
      </w:r>
    </w:p>
    <w:p>
      <w:r>
        <w:t>It requires Category Manager approval.</w:t>
      </w:r>
    </w:p>
    <w:p>
      <w:r>
        <w:t>Vendor X is approved.</w:t>
      </w:r>
    </w:p>
    <w:p>
      <w:r>
        <w:t>(source: US Policy 3.2.1, Optical Modules 3.4.5, Plant 101 Vendor List)”</w:t>
      </w:r>
    </w:p>
    <w:p/>
    <w:p>
      <w:r>
        <w:t>5. Strengths</w:t>
      </w:r>
    </w:p>
    <w:p>
      <w:r>
        <w:t>• No schema or rule database needed</w:t>
      </w:r>
    </w:p>
    <w:p>
      <w:r>
        <w:t>• Very fast to implement</w:t>
      </w:r>
    </w:p>
    <w:p>
      <w:r>
        <w:t>• Fully document-driven and easy to maintain</w:t>
      </w:r>
    </w:p>
    <w:p>
      <w:r>
        <w:t>• Highly explainable (always quotes text)</w:t>
      </w:r>
    </w:p>
    <w:p/>
    <w:p>
      <w:r>
        <w:t>6. Limitations</w:t>
      </w:r>
    </w:p>
    <w:p>
      <w:r>
        <w:t>• Non-deterministic rule interpretation</w:t>
      </w:r>
    </w:p>
    <w:p>
      <w:r>
        <w:t>• Heavily dependent on retrieval quality</w:t>
      </w:r>
    </w:p>
    <w:p>
      <w:r>
        <w:t>• Harder to certify for audits</w:t>
      </w:r>
    </w:p>
    <w:p>
      <w:r>
        <w:t>• More expensive (LLM tokens + reasoning per query)</w:t>
      </w:r>
    </w:p>
    <w:p/>
    <w:p>
      <w:r>
        <w:t>7. Recommended Safeguards</w:t>
      </w:r>
    </w:p>
    <w:p>
      <w:r>
        <w:t>• Two-step retrieval</w:t>
      </w:r>
    </w:p>
    <w:p>
      <w:r>
        <w:t>• Self-consistency checks</w:t>
      </w:r>
    </w:p>
    <w:p>
      <w:r>
        <w:t>• Strict no-hallucination rules</w:t>
      </w:r>
    </w:p>
    <w:p>
      <w:r>
        <w:t>• Policy precedence embedded in prompt</w:t>
      </w:r>
    </w:p>
    <w:p>
      <w:r>
        <w:t>• Golden scenario regression tests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