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cc0dd5978fc2f4f2a8b29d92bce99d73754bae24.png"/>
            <a:graphic>
              <a:graphicData uri="http://schemas.openxmlformats.org/drawingml/2006/picture">
                <pic:pic>
                  <pic:nvPicPr>
                    <pic:cNvPr id="1" name="image-cc0dd5978fc2f4f2a8b29d92bce99d73754bae24.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360" w:before="315" w:after="105" w:lineRule="auto"/>
        <w:ind w:left="-30"/>
        <w:jc w:val="left"/>
      </w:pPr>
      <w:r>
        <w:rPr>
          <w:rFonts w:eastAsia="inter" w:cs="inter" w:ascii="inter" w:hAnsi="inter"/>
          <w:b/>
          <w:color w:val="000000"/>
          <w:sz w:val="24"/>
        </w:rPr>
        <w:t xml:space="preserve">How Customers Are Using AI Content Marketing Agents Today</w:t>
      </w:r>
    </w:p>
    <w:p>
      <w:pPr>
        <w:spacing w:line="360" w:after="210" w:lineRule="auto"/>
      </w:pPr>
      <w:r>
        <w:rPr>
          <w:rFonts w:eastAsia="inter" w:cs="inter" w:ascii="inter" w:hAnsi="inter"/>
          <w:color w:val="000000"/>
        </w:rPr>
        <w:t xml:space="preserve">The landscape of content marketing has undergone a </w:t>
      </w:r>
      <w:r>
        <w:rPr>
          <w:rFonts w:eastAsia="inter" w:cs="inter" w:ascii="inter" w:hAnsi="inter"/>
          <w:b/>
          <w:color w:val="000000"/>
        </w:rPr>
        <w:t xml:space="preserve">revolutionary transformation</w:t>
      </w:r>
      <w:r>
        <w:rPr>
          <w:rFonts w:eastAsia="inter" w:cs="inter" w:ascii="inter" w:hAnsi="inter"/>
          <w:color w:val="000000"/>
        </w:rPr>
        <w:t xml:space="preserve"> with the adoption of AI content marketing agents. Today's marketers are leveraging sophisticated AI-powered tools and workflows to create, optimize, and distribute content at unprecedented scale and efficiency[1][2].</w:t>
      </w:r>
    </w:p>
    <w:p>
      <w:pPr>
        <w:spacing w:line="360" w:before="315" w:after="105" w:lineRule="auto"/>
        <w:ind w:left="-30"/>
        <w:jc w:val="left"/>
      </w:pPr>
      <w:r>
        <w:rPr>
          <w:rFonts w:eastAsia="inter" w:cs="inter" w:ascii="inter" w:hAnsi="inter"/>
          <w:b/>
          <w:color w:val="000000"/>
          <w:sz w:val="24"/>
        </w:rPr>
        <w:t xml:space="preserve">Current State of AI Content Marketing Agent Adoption</w:t>
      </w:r>
    </w:p>
    <w:p>
      <w:pPr>
        <w:spacing w:line="360" w:after="210" w:lineRule="auto"/>
      </w:pPr>
      <w:r>
        <w:rPr>
          <w:rFonts w:eastAsia="inter" w:cs="inter" w:ascii="inter" w:hAnsi="inter"/>
          <w:b/>
          <w:color w:val="000000"/>
        </w:rPr>
        <w:t xml:space="preserve">Widespread Adoption Across Industries</w:t>
      </w:r>
    </w:p>
    <w:p>
      <w:pPr>
        <w:spacing w:line="360" w:after="210" w:lineRule="auto"/>
      </w:pPr>
      <w:r>
        <w:rPr>
          <w:rFonts w:eastAsia="inter" w:cs="inter" w:ascii="inter" w:hAnsi="inter"/>
          <w:color w:val="000000"/>
        </w:rPr>
        <w:t xml:space="preserve">The adoption of AI content marketing agents has reached critical mass, with </w:t>
      </w:r>
      <w:r>
        <w:rPr>
          <w:rFonts w:eastAsia="inter" w:cs="inter" w:ascii="inter" w:hAnsi="inter"/>
          <w:b/>
          <w:color w:val="000000"/>
        </w:rPr>
        <w:t xml:space="preserve">87% of marketers already using AI to create content</w:t>
      </w:r>
      <w:r>
        <w:rPr>
          <w:rFonts w:eastAsia="inter" w:cs="inter" w:ascii="inter" w:hAnsi="inter"/>
          <w:color w:val="000000"/>
        </w:rPr>
        <w:t xml:space="preserve">[3]. This represents a dramatic shift from traditional content creation methods, as </w:t>
      </w:r>
      <w:r>
        <w:rPr>
          <w:rFonts w:eastAsia="inter" w:cs="inter" w:ascii="inter" w:hAnsi="inter"/>
          <w:b/>
          <w:color w:val="000000"/>
        </w:rPr>
        <w:t xml:space="preserve">90% of content marketers believe AI can enhance the performance of their content marketing strategy</w:t>
      </w:r>
      <w:r>
        <w:rPr>
          <w:rFonts w:eastAsia="inter" w:cs="inter" w:ascii="inter" w:hAnsi="inter"/>
          <w:color w:val="000000"/>
        </w:rPr>
        <w:t xml:space="preserve">[4]. The impact is substantial - companies using AI publish </w:t>
      </w:r>
      <w:r>
        <w:rPr>
          <w:rFonts w:eastAsia="inter" w:cs="inter" w:ascii="inter" w:hAnsi="inter"/>
          <w:b/>
          <w:color w:val="000000"/>
        </w:rPr>
        <w:t xml:space="preserve">47% more content each month</w:t>
      </w:r>
      <w:r>
        <w:rPr>
          <w:rFonts w:eastAsia="inter" w:cs="inter" w:ascii="inter" w:hAnsi="inter"/>
          <w:color w:val="000000"/>
        </w:rPr>
        <w:t xml:space="preserve"> compared to those relying solely on manual processes[3].</w:t>
      </w:r>
    </w:p>
    <w:p>
      <w:pPr>
        <w:spacing w:line="360" w:after="210" w:lineRule="auto"/>
      </w:pPr>
      <w:r>
        <w:rPr>
          <w:rFonts w:eastAsia="inter" w:cs="inter" w:ascii="inter" w:hAnsi="inter"/>
          <w:b/>
          <w:color w:val="000000"/>
        </w:rPr>
        <w:t xml:space="preserve">Key Performance Metrics</w:t>
      </w:r>
    </w:p>
    <w:p>
      <w:pPr>
        <w:spacing w:line="360" w:after="210" w:lineRule="auto"/>
      </w:pPr>
      <w:r>
        <w:rPr>
          <w:rFonts w:eastAsia="inter" w:cs="inter" w:ascii="inter" w:hAnsi="inter"/>
          <w:color w:val="000000"/>
        </w:rPr>
        <w:t xml:space="preserve">Customers are experiencing tangible results from AI content marketing agents:</w:t>
      </w:r>
    </w:p>
    <w:p>
      <w:pPr>
        <w:numPr>
          <w:ilvl w:val="0"/>
          <w:numId w:val="1"/>
        </w:numPr>
        <w:spacing w:line="360" w:before="105" w:after="105" w:lineRule="auto"/>
      </w:pPr>
      <w:r>
        <w:rPr>
          <w:rFonts w:eastAsia="inter" w:cs="inter" w:ascii="inter" w:hAnsi="inter"/>
          <w:b/>
          <w:color w:val="000000"/>
          <w:sz w:val="21"/>
        </w:rPr>
        <w:t xml:space="preserve">76% of businesses have had AI content ranked</w:t>
      </w:r>
      <w:r>
        <w:rPr>
          <w:rFonts w:eastAsia="inter" w:cs="inter" w:ascii="inter" w:hAnsi="inter"/>
          <w:color w:val="000000"/>
          <w:sz w:val="21"/>
        </w:rPr>
        <w:t xml:space="preserve"> at least once since adoption[5]</w:t>
      </w:r>
    </w:p>
    <w:p>
      <w:pPr>
        <w:numPr>
          <w:ilvl w:val="0"/>
          <w:numId w:val="1"/>
        </w:numPr>
        <w:spacing w:line="360" w:before="105" w:after="105" w:lineRule="auto"/>
      </w:pPr>
      <w:r>
        <w:rPr>
          <w:rFonts w:eastAsia="inter" w:cs="inter" w:ascii="inter" w:hAnsi="inter"/>
          <w:color w:val="000000"/>
          <w:sz w:val="21"/>
        </w:rPr>
        <w:t xml:space="preserve">Companies implementing AI marketing automation can </w:t>
      </w:r>
      <w:r>
        <w:rPr>
          <w:rFonts w:eastAsia="inter" w:cs="inter" w:ascii="inter" w:hAnsi="inter"/>
          <w:b/>
          <w:color w:val="000000"/>
          <w:sz w:val="21"/>
        </w:rPr>
        <w:t xml:space="preserve">reduce marketing spend by up to 30%</w:t>
      </w:r>
      <w:r>
        <w:rPr>
          <w:rFonts w:eastAsia="inter" w:cs="inter" w:ascii="inter" w:hAnsi="inter"/>
          <w:color w:val="000000"/>
          <w:sz w:val="21"/>
        </w:rPr>
        <w:t xml:space="preserve">[6]</w:t>
      </w:r>
    </w:p>
    <w:p>
      <w:pPr>
        <w:numPr>
          <w:ilvl w:val="0"/>
          <w:numId w:val="1"/>
        </w:numPr>
        <w:spacing w:line="360" w:before="105" w:after="105" w:lineRule="auto"/>
      </w:pPr>
      <w:r>
        <w:rPr>
          <w:rFonts w:eastAsia="inter" w:cs="inter" w:ascii="inter" w:hAnsi="inter"/>
          <w:b/>
          <w:color w:val="000000"/>
          <w:sz w:val="21"/>
        </w:rPr>
        <w:t xml:space="preserve">77% of organizations using AI in their marketing strategy reported at least a 25% increase in revenue</w:t>
      </w:r>
      <w:r>
        <w:rPr>
          <w:rFonts w:eastAsia="inter" w:cs="inter" w:ascii="inter" w:hAnsi="inter"/>
          <w:color w:val="000000"/>
          <w:sz w:val="21"/>
        </w:rPr>
        <w:t xml:space="preserve"> within the first year[6]</w:t>
      </w:r>
    </w:p>
    <w:p>
      <w:pPr>
        <w:numPr>
          <w:ilvl w:val="0"/>
          <w:numId w:val="1"/>
        </w:numPr>
        <w:spacing w:line="360" w:before="105" w:after="105" w:lineRule="auto"/>
      </w:pPr>
      <w:r>
        <w:rPr>
          <w:rFonts w:eastAsia="inter" w:cs="inter" w:ascii="inter" w:hAnsi="inter"/>
          <w:color w:val="000000"/>
          <w:sz w:val="21"/>
        </w:rPr>
        <w:t xml:space="preserve">AI-powered content marketing can lead to a </w:t>
      </w:r>
      <w:r>
        <w:rPr>
          <w:rFonts w:eastAsia="inter" w:cs="inter" w:ascii="inter" w:hAnsi="inter"/>
          <w:b/>
          <w:color w:val="000000"/>
          <w:sz w:val="21"/>
        </w:rPr>
        <w:t xml:space="preserve">60% increase in lead generation</w:t>
      </w:r>
      <w:r>
        <w:rPr>
          <w:rFonts w:eastAsia="inter" w:cs="inter" w:ascii="inter" w:hAnsi="inter"/>
          <w:color w:val="000000"/>
          <w:sz w:val="21"/>
        </w:rPr>
        <w:t xml:space="preserve">[4]</w:t>
      </w:r>
    </w:p>
    <w:p>
      <w:pPr>
        <w:spacing w:line="360" w:before="315" w:after="105" w:lineRule="auto"/>
        <w:ind w:left="-30"/>
        <w:jc w:val="left"/>
      </w:pPr>
      <w:r>
        <w:rPr>
          <w:rFonts w:eastAsia="inter" w:cs="inter" w:ascii="inter" w:hAnsi="inter"/>
          <w:b/>
          <w:color w:val="000000"/>
          <w:sz w:val="24"/>
        </w:rPr>
        <w:t xml:space="preserve">Current Applications of AI Content Marketing Agents</w:t>
      </w:r>
    </w:p>
    <w:p>
      <w:pPr>
        <w:spacing w:line="360" w:after="210" w:lineRule="auto"/>
      </w:pPr>
      <w:r>
        <w:rPr>
          <w:rFonts w:eastAsia="inter" w:cs="inter" w:ascii="inter" w:hAnsi="inter"/>
          <w:b/>
          <w:color w:val="000000"/>
        </w:rPr>
        <w:t xml:space="preserve">1. Content Creation and Optimization</w:t>
      </w:r>
    </w:p>
    <w:p>
      <w:pPr>
        <w:spacing w:line="360" w:after="210" w:lineRule="auto"/>
      </w:pPr>
      <w:r>
        <w:rPr>
          <w:rFonts w:eastAsia="inter" w:cs="inter" w:ascii="inter" w:hAnsi="inter"/>
          <w:color w:val="000000"/>
        </w:rPr>
        <w:t xml:space="preserve">Modern AI content marketing agents excel at automating the most time-intensive aspects of content creation. </w:t>
      </w:r>
      <w:r>
        <w:rPr>
          <w:rFonts w:eastAsia="inter" w:cs="inter" w:ascii="inter" w:hAnsi="inter"/>
          <w:b/>
          <w:color w:val="000000"/>
        </w:rPr>
        <w:t xml:space="preserve">93% of marketers using AI employ it to generate content faster</w:t>
      </w:r>
      <w:r>
        <w:rPr>
          <w:rFonts w:eastAsia="inter" w:cs="inter" w:ascii="inter" w:hAnsi="inter"/>
          <w:color w:val="000000"/>
        </w:rPr>
        <w:t xml:space="preserve">, while </w:t>
      </w:r>
      <w:r>
        <w:rPr>
          <w:rFonts w:eastAsia="inter" w:cs="inter" w:ascii="inter" w:hAnsi="inter"/>
          <w:b/>
          <w:color w:val="000000"/>
        </w:rPr>
        <w:t xml:space="preserve">81% use it to uncover insights more quickly</w:t>
      </w:r>
      <w:r>
        <w:rPr>
          <w:rFonts w:eastAsia="inter" w:cs="inter" w:ascii="inter" w:hAnsi="inter"/>
          <w:color w:val="000000"/>
        </w:rPr>
        <w:t xml:space="preserve">[7]. These agents handle:</w:t>
      </w:r>
    </w:p>
    <w:p>
      <w:pPr>
        <w:numPr>
          <w:ilvl w:val="0"/>
          <w:numId w:val="2"/>
        </w:numPr>
        <w:spacing w:line="360" w:before="105" w:after="105" w:lineRule="auto"/>
      </w:pPr>
      <w:r>
        <w:rPr>
          <w:rFonts w:eastAsia="inter" w:cs="inter" w:ascii="inter" w:hAnsi="inter"/>
          <w:b/>
          <w:color w:val="000000"/>
          <w:sz w:val="21"/>
        </w:rPr>
        <w:t xml:space="preserve">Blog post generation</w:t>
      </w:r>
      <w:r>
        <w:rPr>
          <w:rFonts w:eastAsia="inter" w:cs="inter" w:ascii="inter" w:hAnsi="inter"/>
          <w:color w:val="000000"/>
          <w:sz w:val="21"/>
        </w:rPr>
        <w:t xml:space="preserve">: From initial research to SEO optimization and final drafts</w:t>
      </w:r>
    </w:p>
    <w:p>
      <w:pPr>
        <w:numPr>
          <w:ilvl w:val="0"/>
          <w:numId w:val="2"/>
        </w:numPr>
        <w:spacing w:line="360" w:before="105" w:after="105" w:lineRule="auto"/>
      </w:pPr>
      <w:r>
        <w:rPr>
          <w:rFonts w:eastAsia="inter" w:cs="inter" w:ascii="inter" w:hAnsi="inter"/>
          <w:b/>
          <w:color w:val="000000"/>
          <w:sz w:val="21"/>
        </w:rPr>
        <w:t xml:space="preserve">Social media content</w:t>
      </w:r>
      <w:r>
        <w:rPr>
          <w:rFonts w:eastAsia="inter" w:cs="inter" w:ascii="inter" w:hAnsi="inter"/>
          <w:color w:val="000000"/>
          <w:sz w:val="21"/>
        </w:rPr>
        <w:t xml:space="preserve">: Platform-specific posts, captions, and hashtags</w:t>
      </w:r>
    </w:p>
    <w:p>
      <w:pPr>
        <w:numPr>
          <w:ilvl w:val="0"/>
          <w:numId w:val="2"/>
        </w:numPr>
        <w:spacing w:line="360" w:before="105" w:after="105" w:lineRule="auto"/>
      </w:pPr>
      <w:r>
        <w:rPr>
          <w:rFonts w:eastAsia="inter" w:cs="inter" w:ascii="inter" w:hAnsi="inter"/>
          <w:b/>
          <w:color w:val="000000"/>
          <w:sz w:val="21"/>
        </w:rPr>
        <w:t xml:space="preserve">Email campaigns</w:t>
      </w:r>
      <w:r>
        <w:rPr>
          <w:rFonts w:eastAsia="inter" w:cs="inter" w:ascii="inter" w:hAnsi="inter"/>
          <w:color w:val="000000"/>
          <w:sz w:val="21"/>
        </w:rPr>
        <w:t xml:space="preserve">: Personalized newsletters and automated sequences</w:t>
      </w:r>
    </w:p>
    <w:p>
      <w:pPr>
        <w:numPr>
          <w:ilvl w:val="0"/>
          <w:numId w:val="2"/>
        </w:numPr>
        <w:spacing w:line="360" w:before="105" w:after="105" w:lineRule="auto"/>
      </w:pPr>
      <w:r>
        <w:rPr>
          <w:rFonts w:eastAsia="inter" w:cs="inter" w:ascii="inter" w:hAnsi="inter"/>
          <w:b/>
          <w:color w:val="000000"/>
          <w:sz w:val="21"/>
        </w:rPr>
        <w:t xml:space="preserve">Product descriptions</w:t>
      </w:r>
      <w:r>
        <w:rPr>
          <w:rFonts w:eastAsia="inter" w:cs="inter" w:ascii="inter" w:hAnsi="inter"/>
          <w:color w:val="000000"/>
          <w:sz w:val="21"/>
        </w:rPr>
        <w:t xml:space="preserve">: Bulk generation for e-commerce platforms</w:t>
      </w:r>
    </w:p>
    <w:p>
      <w:pPr>
        <w:numPr>
          <w:ilvl w:val="0"/>
          <w:numId w:val="2"/>
        </w:numPr>
        <w:spacing w:line="360" w:before="105" w:after="105" w:lineRule="auto"/>
      </w:pPr>
      <w:r>
        <w:rPr>
          <w:rFonts w:eastAsia="inter" w:cs="inter" w:ascii="inter" w:hAnsi="inter"/>
          <w:b/>
          <w:color w:val="000000"/>
          <w:sz w:val="21"/>
        </w:rPr>
        <w:t xml:space="preserve">Video scripts and visual content</w:t>
      </w:r>
      <w:r>
        <w:rPr>
          <w:rFonts w:eastAsia="inter" w:cs="inter" w:ascii="inter" w:hAnsi="inter"/>
          <w:color w:val="000000"/>
          <w:sz w:val="21"/>
        </w:rPr>
        <w:t xml:space="preserve">: Complete multimedia packages[8][9]</w:t>
      </w:r>
    </w:p>
    <w:p>
      <w:pPr>
        <w:spacing w:line="360" w:after="210" w:lineRule="auto"/>
      </w:pPr>
      <w:r>
        <w:rPr>
          <w:rFonts w:eastAsia="inter" w:cs="inter" w:ascii="inter" w:hAnsi="inter"/>
          <w:b/>
          <w:color w:val="000000"/>
        </w:rPr>
        <w:t xml:space="preserve">2. Workflow Automation and Management</w:t>
      </w:r>
    </w:p>
    <w:p>
      <w:pPr>
        <w:spacing w:line="360" w:after="210" w:lineRule="auto"/>
      </w:pPr>
      <w:r>
        <w:rPr>
          <w:rFonts w:eastAsia="inter" w:cs="inter" w:ascii="inter" w:hAnsi="inter"/>
          <w:color w:val="000000"/>
        </w:rPr>
        <w:t xml:space="preserve">Today's customers are implementing comprehensive AI workflows that connect multiple aspects of content marketing. Leading platforms like </w:t>
      </w:r>
      <w:r>
        <w:rPr>
          <w:rFonts w:eastAsia="inter" w:cs="inter" w:ascii="inter" w:hAnsi="inter"/>
          <w:b/>
          <w:color w:val="000000"/>
        </w:rPr>
        <w:t xml:space="preserve">ContentBot</w:t>
      </w:r>
      <w:r>
        <w:rPr>
          <w:rFonts w:eastAsia="inter" w:cs="inter" w:ascii="inter" w:hAnsi="inter"/>
          <w:color w:val="000000"/>
        </w:rPr>
        <w:t xml:space="preserve"> and </w:t>
      </w:r>
      <w:r>
        <w:rPr>
          <w:rFonts w:eastAsia="inter" w:cs="inter" w:ascii="inter" w:hAnsi="inter"/>
          <w:b/>
          <w:color w:val="000000"/>
        </w:rPr>
      </w:r>
      <w:hyperlink r:id="rId6">
        <w:r>
          <w:rPr>
            <w:rFonts w:eastAsia="inter" w:cs="inter" w:ascii="inter" w:hAnsi="inter"/>
            <w:b/>
            <w:color w:val="#000"/>
            <w:u w:val="single"/>
          </w:rPr>
          <w:t xml:space="preserve">Copy.ai</w:t>
        </w:r>
      </w:hyperlink>
      <w:r>
        <w:rPr>
          <w:rFonts w:eastAsia="inter" w:cs="inter" w:ascii="inter" w:hAnsi="inter"/>
          <w:color w:val="000000"/>
        </w:rPr>
        <w:t xml:space="preserve"> offer </w:t>
      </w:r>
      <w:r>
        <w:rPr>
          <w:rFonts w:eastAsia="inter" w:cs="inter" w:ascii="inter" w:hAnsi="inter"/>
          <w:b/>
          <w:color w:val="000000"/>
        </w:rPr>
        <w:t xml:space="preserve">AI Flows</w:t>
      </w:r>
      <w:r>
        <w:rPr>
          <w:rFonts w:eastAsia="inter" w:cs="inter" w:ascii="inter" w:hAnsi="inter"/>
          <w:color w:val="000000"/>
        </w:rPr>
        <w:t xml:space="preserve"> that allow users to create complex automation sequences linking triggers, actions, and filters[10][11]. These workflows can:</w:t>
      </w:r>
    </w:p>
    <w:p>
      <w:pPr>
        <w:numPr>
          <w:ilvl w:val="0"/>
          <w:numId w:val="3"/>
        </w:numPr>
        <w:spacing w:line="360" w:before="105" w:after="105" w:lineRule="auto"/>
      </w:pPr>
      <w:r>
        <w:rPr>
          <w:rFonts w:eastAsia="inter" w:cs="inter" w:ascii="inter" w:hAnsi="inter"/>
          <w:color w:val="000000"/>
          <w:sz w:val="21"/>
        </w:rPr>
        <w:t xml:space="preserve">Automatically generate content based on trending topics</w:t>
      </w:r>
    </w:p>
    <w:p>
      <w:pPr>
        <w:numPr>
          <w:ilvl w:val="0"/>
          <w:numId w:val="3"/>
        </w:numPr>
        <w:spacing w:line="360" w:before="105" w:after="105" w:lineRule="auto"/>
      </w:pPr>
      <w:r>
        <w:rPr>
          <w:rFonts w:eastAsia="inter" w:cs="inter" w:ascii="inter" w:hAnsi="inter"/>
          <w:color w:val="000000"/>
          <w:sz w:val="21"/>
        </w:rPr>
        <w:t xml:space="preserve">Schedule and publish across multiple platforms simultaneously</w:t>
      </w:r>
    </w:p>
    <w:p>
      <w:pPr>
        <w:numPr>
          <w:ilvl w:val="0"/>
          <w:numId w:val="3"/>
        </w:numPr>
        <w:spacing w:line="360" w:before="105" w:after="105" w:lineRule="auto"/>
      </w:pPr>
      <w:r>
        <w:rPr>
          <w:rFonts w:eastAsia="inter" w:cs="inter" w:ascii="inter" w:hAnsi="inter"/>
          <w:color w:val="000000"/>
          <w:sz w:val="21"/>
        </w:rPr>
        <w:t xml:space="preserve">Optimize content for different audiences and channels</w:t>
      </w:r>
    </w:p>
    <w:p>
      <w:pPr>
        <w:numPr>
          <w:ilvl w:val="0"/>
          <w:numId w:val="3"/>
        </w:numPr>
        <w:spacing w:line="360" w:before="105" w:after="105" w:lineRule="auto"/>
      </w:pPr>
      <w:r>
        <w:rPr>
          <w:rFonts w:eastAsia="inter" w:cs="inter" w:ascii="inter" w:hAnsi="inter"/>
          <w:color w:val="000000"/>
          <w:sz w:val="21"/>
        </w:rPr>
        <w:t xml:space="preserve">Track performance and adjust strategies in real-time</w:t>
      </w:r>
    </w:p>
    <w:p>
      <w:pPr>
        <w:spacing w:line="360" w:after="210" w:lineRule="auto"/>
      </w:pPr>
      <w:r>
        <w:rPr>
          <w:rFonts w:eastAsia="inter" w:cs="inter" w:ascii="inter" w:hAnsi="inter"/>
          <w:b/>
          <w:color w:val="000000"/>
        </w:rPr>
        <w:t xml:space="preserve">3. Personalization at Scale</w:t>
      </w:r>
    </w:p>
    <w:p>
      <w:pPr>
        <w:spacing w:line="360" w:after="210" w:lineRule="auto"/>
      </w:pPr>
      <w:r>
        <w:rPr>
          <w:rFonts w:eastAsia="inter" w:cs="inter" w:ascii="inter" w:hAnsi="inter"/>
          <w:color w:val="000000"/>
        </w:rPr>
        <w:t xml:space="preserve">AI content marketing agents enable </w:t>
      </w:r>
      <w:r>
        <w:rPr>
          <w:rFonts w:eastAsia="inter" w:cs="inter" w:ascii="inter" w:hAnsi="inter"/>
          <w:b/>
          <w:color w:val="000000"/>
        </w:rPr>
        <w:t xml:space="preserve">hyper-personalized marketing automation</w:t>
      </w:r>
      <w:r>
        <w:rPr>
          <w:rFonts w:eastAsia="inter" w:cs="inter" w:ascii="inter" w:hAnsi="inter"/>
          <w:color w:val="000000"/>
        </w:rPr>
        <w:t xml:space="preserve">[12] by:</w:t>
      </w:r>
    </w:p>
    <w:p>
      <w:pPr>
        <w:numPr>
          <w:ilvl w:val="0"/>
          <w:numId w:val="4"/>
        </w:numPr>
        <w:spacing w:line="360" w:before="105" w:after="105" w:lineRule="auto"/>
      </w:pPr>
      <w:r>
        <w:rPr>
          <w:rFonts w:eastAsia="inter" w:cs="inter" w:ascii="inter" w:hAnsi="inter"/>
          <w:color w:val="000000"/>
          <w:sz w:val="21"/>
        </w:rPr>
        <w:t xml:space="preserve">Creating content variations for different audience segments</w:t>
      </w:r>
    </w:p>
    <w:p>
      <w:pPr>
        <w:numPr>
          <w:ilvl w:val="0"/>
          <w:numId w:val="4"/>
        </w:numPr>
        <w:spacing w:line="360" w:before="105" w:after="105" w:lineRule="auto"/>
      </w:pPr>
      <w:r>
        <w:rPr>
          <w:rFonts w:eastAsia="inter" w:cs="inter" w:ascii="inter" w:hAnsi="inter"/>
          <w:color w:val="000000"/>
          <w:sz w:val="21"/>
        </w:rPr>
        <w:t xml:space="preserve">Tailoring messaging based on user behavior and preferences</w:t>
      </w:r>
    </w:p>
    <w:p>
      <w:pPr>
        <w:numPr>
          <w:ilvl w:val="0"/>
          <w:numId w:val="4"/>
        </w:numPr>
        <w:spacing w:line="360" w:before="105" w:after="105" w:lineRule="auto"/>
      </w:pPr>
      <w:r>
        <w:rPr>
          <w:rFonts w:eastAsia="inter" w:cs="inter" w:ascii="inter" w:hAnsi="inter"/>
          <w:color w:val="000000"/>
          <w:sz w:val="21"/>
        </w:rPr>
        <w:t xml:space="preserve">Delivering </w:t>
      </w:r>
      <w:r>
        <w:rPr>
          <w:rFonts w:eastAsia="inter" w:cs="inter" w:ascii="inter" w:hAnsi="inter"/>
          <w:b/>
          <w:color w:val="000000"/>
          <w:sz w:val="21"/>
        </w:rPr>
        <w:t xml:space="preserve">real-time personalization</w:t>
      </w:r>
      <w:r>
        <w:rPr>
          <w:rFonts w:eastAsia="inter" w:cs="inter" w:ascii="inter" w:hAnsi="inter"/>
          <w:color w:val="000000"/>
          <w:sz w:val="21"/>
        </w:rPr>
        <w:t xml:space="preserve"> that drives conversions[13]</w:t>
      </w:r>
    </w:p>
    <w:p>
      <w:pPr>
        <w:numPr>
          <w:ilvl w:val="0"/>
          <w:numId w:val="4"/>
        </w:numPr>
        <w:spacing w:line="360" w:before="105" w:after="105" w:lineRule="auto"/>
      </w:pPr>
      <w:r>
        <w:rPr>
          <w:rFonts w:eastAsia="inter" w:cs="inter" w:ascii="inter" w:hAnsi="inter"/>
          <w:color w:val="000000"/>
          <w:sz w:val="21"/>
        </w:rPr>
        <w:t xml:space="preserve">Generating </w:t>
      </w:r>
      <w:r>
        <w:rPr>
          <w:rFonts w:eastAsia="inter" w:cs="inter" w:ascii="inter" w:hAnsi="inter"/>
          <w:b/>
          <w:color w:val="000000"/>
          <w:sz w:val="21"/>
        </w:rPr>
        <w:t xml:space="preserve">content with personalized recommendations that drive 550% more interactions</w:t>
      </w:r>
      <w:r>
        <w:rPr>
          <w:rFonts w:eastAsia="inter" w:cs="inter" w:ascii="inter" w:hAnsi="inter"/>
          <w:color w:val="000000"/>
          <w:sz w:val="21"/>
        </w:rPr>
        <w:t xml:space="preserve">[4]</w:t>
      </w:r>
    </w:p>
    <w:p>
      <w:pPr>
        <w:spacing w:line="360" w:before="315" w:after="105" w:lineRule="auto"/>
        <w:ind w:left="-30"/>
        <w:jc w:val="left"/>
      </w:pPr>
      <w:r>
        <w:rPr>
          <w:rFonts w:eastAsia="inter" w:cs="inter" w:ascii="inter" w:hAnsi="inter"/>
          <w:b/>
          <w:color w:val="000000"/>
          <w:sz w:val="24"/>
        </w:rPr>
        <w:t xml:space="preserve">Popular AI Content Marketing Agent Platforms</w:t>
      </w:r>
    </w:p>
    <w:p>
      <w:pPr>
        <w:spacing w:line="360" w:after="210" w:lineRule="auto"/>
      </w:pPr>
      <w:r>
        <w:rPr>
          <w:rFonts w:eastAsia="inter" w:cs="inter" w:ascii="inter" w:hAnsi="inter"/>
          <w:b/>
          <w:color w:val="000000"/>
        </w:rPr>
        <w:t xml:space="preserve">Enterprise Solutions</w:t>
      </w:r>
    </w:p>
    <w:p>
      <w:pPr>
        <w:spacing w:line="360" w:after="210" w:lineRule="auto"/>
      </w:pPr>
      <w:r>
        <w:rPr>
          <w:rFonts w:eastAsia="inter" w:cs="inter" w:ascii="inter" w:hAnsi="inter"/>
          <w:color w:val="000000"/>
        </w:rPr>
        <w:t xml:space="preserve">Leading enterprises are adopting comprehensive platforms such as:</w:t>
      </w:r>
    </w:p>
    <w:p>
      <w:pPr>
        <w:numPr>
          <w:ilvl w:val="0"/>
          <w:numId w:val="5"/>
        </w:numPr>
        <w:spacing w:line="360" w:before="105" w:after="105" w:lineRule="auto"/>
      </w:pPr>
      <w:r>
        <w:rPr>
          <w:rFonts w:eastAsia="inter" w:cs="inter" w:ascii="inter" w:hAnsi="inter"/>
          <w:b/>
          <w:color w:val="000000"/>
          <w:sz w:val="21"/>
        </w:rPr>
        <w:t xml:space="preserve">HubSpot AI</w:t>
      </w:r>
      <w:r>
        <w:rPr>
          <w:rFonts w:eastAsia="inter" w:cs="inter" w:ascii="inter" w:hAnsi="inter"/>
          <w:color w:val="000000"/>
          <w:sz w:val="21"/>
        </w:rPr>
        <w:t xml:space="preserve">: Integrating CRM, marketing automation, and content creation[12]</w:t>
      </w:r>
    </w:p>
    <w:p>
      <w:pPr>
        <w:numPr>
          <w:ilvl w:val="0"/>
          <w:numId w:val="5"/>
        </w:numPr>
        <w:spacing w:line="360" w:before="105" w:after="105" w:lineRule="auto"/>
      </w:pPr>
      <w:r>
        <w:rPr>
          <w:rFonts w:eastAsia="inter" w:cs="inter" w:ascii="inter" w:hAnsi="inter"/>
          <w:b/>
          <w:color w:val="000000"/>
          <w:sz w:val="21"/>
        </w:rPr>
        <w:t xml:space="preserve">Jasper AI</w:t>
      </w:r>
      <w:r>
        <w:rPr>
          <w:rFonts w:eastAsia="inter" w:cs="inter" w:ascii="inter" w:hAnsi="inter"/>
          <w:color w:val="000000"/>
          <w:sz w:val="21"/>
        </w:rPr>
        <w:t xml:space="preserve">: Offering over 90 tools for content creation with brand voice consistency[14]</w:t>
      </w:r>
    </w:p>
    <w:p>
      <w:pPr>
        <w:numPr>
          <w:ilvl w:val="0"/>
          <w:numId w:val="5"/>
        </w:numPr>
        <w:spacing w:line="360" w:before="105" w:after="105" w:lineRule="auto"/>
      </w:pPr>
      <w:r>
        <w:rPr>
          <w:rFonts w:eastAsia="inter" w:cs="inter" w:ascii="inter" w:hAnsi="inter"/>
          <w:b/>
          <w:color w:val="000000"/>
          <w:sz w:val="21"/>
        </w:rPr>
        <w:t xml:space="preserve">Salesforce Agentforce</w:t>
      </w:r>
      <w:r>
        <w:rPr>
          <w:rFonts w:eastAsia="inter" w:cs="inter" w:ascii="inter" w:hAnsi="inter"/>
          <w:color w:val="000000"/>
          <w:sz w:val="21"/>
        </w:rPr>
        <w:t xml:space="preserve">: Providing pre-built solutions for marketing functions[15]</w:t>
      </w:r>
    </w:p>
    <w:p>
      <w:pPr>
        <w:spacing w:line="360" w:after="210" w:lineRule="auto"/>
      </w:pPr>
      <w:r>
        <w:rPr>
          <w:rFonts w:eastAsia="inter" w:cs="inter" w:ascii="inter" w:hAnsi="inter"/>
          <w:b/>
          <w:color w:val="000000"/>
        </w:rPr>
        <w:t xml:space="preserve">Mid-Market and SME Solutions</w:t>
      </w:r>
    </w:p>
    <w:p>
      <w:pPr>
        <w:spacing w:line="360" w:after="210" w:lineRule="auto"/>
      </w:pPr>
      <w:r>
        <w:rPr>
          <w:rFonts w:eastAsia="inter" w:cs="inter" w:ascii="inter" w:hAnsi="inter"/>
          <w:color w:val="000000"/>
        </w:rPr>
        <w:t xml:space="preserve">Smaller organizations are gravitating toward:</w:t>
      </w:r>
    </w:p>
    <w:p>
      <w:pPr>
        <w:numPr>
          <w:ilvl w:val="0"/>
          <w:numId w:val="6"/>
        </w:numPr>
        <w:spacing w:line="360" w:before="105" w:after="105" w:lineRule="auto"/>
      </w:pPr>
      <w:r>
        <w:rPr>
          <w:rFonts w:eastAsia="inter" w:cs="inter" w:ascii="inter" w:hAnsi="inter"/>
          <w:b/>
          <w:color w:val="000000"/>
          <w:sz w:val="21"/>
        </w:rPr>
        <w:t xml:space="preserve">ContentShake AI</w:t>
      </w:r>
      <w:r>
        <w:rPr>
          <w:rFonts w:eastAsia="inter" w:cs="inter" w:ascii="inter" w:hAnsi="inter"/>
          <w:color w:val="000000"/>
          <w:sz w:val="21"/>
        </w:rPr>
        <w:t xml:space="preserve">: Creating SEO-focused articles 12x faster[14]</w:t>
      </w:r>
    </w:p>
    <w:p>
      <w:pPr>
        <w:numPr>
          <w:ilvl w:val="0"/>
          <w:numId w:val="6"/>
        </w:numPr>
        <w:spacing w:line="360" w:before="105" w:after="105" w:lineRule="auto"/>
      </w:pPr>
      <w:r>
        <w:rPr>
          <w:rFonts w:eastAsia="inter" w:cs="inter" w:ascii="inter" w:hAnsi="inter"/>
          <w:b/>
          <w:color w:val="000000"/>
          <w:sz w:val="21"/>
        </w:rPr>
      </w:r>
      <w:hyperlink r:id="rId7">
        <w:r>
          <w:rPr>
            <w:rFonts w:eastAsia="inter" w:cs="inter" w:ascii="inter" w:hAnsi="inter"/>
            <w:b/>
            <w:color w:val="#000"/>
            <w:sz w:val="21"/>
            <w:u w:val="single"/>
          </w:rPr>
          <w:t xml:space="preserve">Writer.com</w:t>
        </w:r>
      </w:hyperlink>
      <w:r>
        <w:rPr>
          <w:rFonts w:eastAsia="inter" w:cs="inter" w:ascii="inter" w:hAnsi="inter"/>
          <w:color w:val="000000"/>
          <w:sz w:val="21"/>
        </w:rPr>
        <w:t xml:space="preserve">: Speeding up content production by 50-70% while ensuring compliance[14]</w:t>
      </w:r>
    </w:p>
    <w:p>
      <w:pPr>
        <w:numPr>
          <w:ilvl w:val="0"/>
          <w:numId w:val="6"/>
        </w:numPr>
        <w:spacing w:line="360" w:before="105" w:after="105" w:lineRule="auto"/>
      </w:pPr>
      <w:r>
        <w:rPr>
          <w:rFonts w:eastAsia="inter" w:cs="inter" w:ascii="inter" w:hAnsi="inter"/>
          <w:b/>
          <w:color w:val="000000"/>
          <w:sz w:val="21"/>
        </w:rPr>
        <w:t xml:space="preserve">Surfer SEO</w:t>
      </w:r>
      <w:r>
        <w:rPr>
          <w:rFonts w:eastAsia="inter" w:cs="inter" w:ascii="inter" w:hAnsi="inter"/>
          <w:color w:val="000000"/>
          <w:sz w:val="21"/>
        </w:rPr>
        <w:t xml:space="preserve">: Combining SERP analysis and NLP for content optimization[14]</w:t>
      </w:r>
    </w:p>
    <w:p>
      <w:pPr>
        <w:spacing w:line="360" w:after="210" w:lineRule="auto"/>
      </w:pPr>
      <w:r>
        <w:rPr>
          <w:rFonts w:eastAsia="inter" w:cs="inter" w:ascii="inter" w:hAnsi="inter"/>
          <w:b/>
          <w:color w:val="000000"/>
        </w:rPr>
        <w:t xml:space="preserve">Specialized Workflow Platforms</w:t>
      </w:r>
    </w:p>
    <w:p>
      <w:pPr>
        <w:spacing w:line="360" w:after="210" w:lineRule="auto"/>
      </w:pPr>
      <w:r>
        <w:rPr>
          <w:rFonts w:eastAsia="inter" w:cs="inter" w:ascii="inter" w:hAnsi="inter"/>
          <w:color w:val="000000"/>
        </w:rPr>
        <w:t xml:space="preserve">Many customers are building custom solutions using:</w:t>
      </w:r>
    </w:p>
    <w:p>
      <w:pPr>
        <w:numPr>
          <w:ilvl w:val="0"/>
          <w:numId w:val="7"/>
        </w:numPr>
        <w:spacing w:line="360" w:before="105" w:after="105" w:lineRule="auto"/>
      </w:pPr>
      <w:r>
        <w:rPr>
          <w:rFonts w:eastAsia="inter" w:cs="inter" w:ascii="inter" w:hAnsi="inter"/>
          <w:b/>
          <w:color w:val="000000"/>
          <w:sz w:val="21"/>
        </w:rPr>
        <w:t xml:space="preserve">Zapier</w:t>
      </w:r>
      <w:r>
        <w:rPr>
          <w:rFonts w:eastAsia="inter" w:cs="inter" w:ascii="inter" w:hAnsi="inter"/>
          <w:color w:val="000000"/>
          <w:sz w:val="21"/>
        </w:rPr>
        <w:t xml:space="preserve">: For automating workflows between different marketing tools[16]</w:t>
      </w:r>
    </w:p>
    <w:p>
      <w:pPr>
        <w:numPr>
          <w:ilvl w:val="0"/>
          <w:numId w:val="7"/>
        </w:numPr>
        <w:spacing w:line="360" w:before="105" w:after="105" w:lineRule="auto"/>
      </w:pPr>
      <w:r>
        <w:rPr>
          <w:rFonts w:eastAsia="inter" w:cs="inter" w:ascii="inter" w:hAnsi="inter"/>
          <w:b/>
          <w:color w:val="000000"/>
          <w:sz w:val="21"/>
        </w:rPr>
      </w:r>
      <w:hyperlink r:id="rId8">
        <w:r>
          <w:rPr>
            <w:rFonts w:eastAsia="inter" w:cs="inter" w:ascii="inter" w:hAnsi="inter"/>
            <w:b/>
            <w:color w:val="#000"/>
            <w:sz w:val="21"/>
            <w:u w:val="single"/>
          </w:rPr>
          <w:t xml:space="preserve">Make.com</w:t>
        </w:r>
      </w:hyperlink>
      <w:r>
        <w:rPr>
          <w:rFonts w:eastAsia="inter" w:cs="inter" w:ascii="inter" w:hAnsi="inter"/>
          <w:color w:val="000000"/>
          <w:sz w:val="21"/>
        </w:rPr>
        <w:t xml:space="preserve">: For creating complex multi-step automation sequences[17]</w:t>
      </w:r>
    </w:p>
    <w:p>
      <w:pPr>
        <w:numPr>
          <w:ilvl w:val="0"/>
          <w:numId w:val="7"/>
        </w:numPr>
        <w:spacing w:line="360" w:before="105" w:after="105" w:lineRule="auto"/>
      </w:pPr>
      <w:r>
        <w:rPr>
          <w:rFonts w:eastAsia="inter" w:cs="inter" w:ascii="inter" w:hAnsi="inter"/>
          <w:b/>
          <w:color w:val="000000"/>
          <w:sz w:val="21"/>
        </w:rPr>
        <w:t xml:space="preserve">Airtable AI</w:t>
      </w:r>
      <w:r>
        <w:rPr>
          <w:rFonts w:eastAsia="inter" w:cs="inter" w:ascii="inter" w:hAnsi="inter"/>
          <w:color w:val="000000"/>
          <w:sz w:val="21"/>
        </w:rPr>
        <w:t xml:space="preserve">: For managing content pipelines and collaboration[16]</w:t>
      </w:r>
    </w:p>
    <w:p>
      <w:pPr>
        <w:spacing w:line="360" w:before="315" w:after="105" w:lineRule="auto"/>
        <w:ind w:left="-30"/>
        <w:jc w:val="left"/>
      </w:pPr>
      <w:r>
        <w:rPr>
          <w:rFonts w:eastAsia="inter" w:cs="inter" w:ascii="inter" w:hAnsi="inter"/>
          <w:b/>
          <w:color w:val="000000"/>
          <w:sz w:val="24"/>
        </w:rPr>
        <w:t xml:space="preserve">The Earlier Process: Traditional Content Marketing Challenges</w:t>
      </w:r>
    </w:p>
    <w:p>
      <w:pPr>
        <w:spacing w:line="360" w:before="315" w:after="105" w:lineRule="auto"/>
        <w:ind w:left="-30"/>
        <w:jc w:val="left"/>
      </w:pPr>
      <w:r>
        <w:rPr>
          <w:rFonts w:eastAsia="inter" w:cs="inter" w:ascii="inter" w:hAnsi="inter"/>
          <w:b/>
          <w:color w:val="000000"/>
          <w:sz w:val="24"/>
        </w:rPr>
        <w:t xml:space="preserve">Manual Content Creation Timeline</w:t>
      </w:r>
    </w:p>
    <w:p>
      <w:pPr>
        <w:spacing w:line="360" w:after="210" w:lineRule="auto"/>
      </w:pPr>
      <w:r>
        <w:rPr>
          <w:rFonts w:eastAsia="inter" w:cs="inter" w:ascii="inter" w:hAnsi="inter"/>
          <w:color w:val="000000"/>
        </w:rPr>
        <w:t xml:space="preserve">Before AI adoption, content marketing was characterized by </w:t>
      </w:r>
      <w:r>
        <w:rPr>
          <w:rFonts w:eastAsia="inter" w:cs="inter" w:ascii="inter" w:hAnsi="inter"/>
          <w:b/>
          <w:color w:val="000000"/>
        </w:rPr>
        <w:t xml:space="preserve">labor-intensive processes</w:t>
      </w:r>
      <w:r>
        <w:rPr>
          <w:rFonts w:eastAsia="inter" w:cs="inter" w:ascii="inter" w:hAnsi="inter"/>
          <w:color w:val="000000"/>
        </w:rPr>
        <w:t xml:space="preserve"> that demanded significant time investments. A typical content creation workflow involved[18][19]:</w:t>
      </w:r>
    </w:p>
    <w:p>
      <w:pPr>
        <w:spacing w:line="360" w:after="210" w:lineRule="auto"/>
      </w:pPr>
      <w:r>
        <w:rPr>
          <w:rFonts w:eastAsia="inter" w:cs="inter" w:ascii="inter" w:hAnsi="inter"/>
          <w:b/>
          <w:color w:val="000000"/>
        </w:rPr>
        <w:t xml:space="preserve">Traditional Blog Post Creation (1,000-1,500 words):</w:t>
      </w:r>
    </w:p>
    <w:p>
      <w:pPr>
        <w:numPr>
          <w:ilvl w:val="0"/>
          <w:numId w:val="8"/>
        </w:numPr>
        <w:spacing w:line="360" w:before="105" w:after="105" w:lineRule="auto"/>
      </w:pPr>
      <w:r>
        <w:rPr>
          <w:rFonts w:eastAsia="inter" w:cs="inter" w:ascii="inter" w:hAnsi="inter"/>
          <w:color w:val="000000"/>
          <w:sz w:val="21"/>
        </w:rPr>
        <w:t xml:space="preserve">Research phase: 2-3 hours</w:t>
      </w:r>
    </w:p>
    <w:p>
      <w:pPr>
        <w:numPr>
          <w:ilvl w:val="0"/>
          <w:numId w:val="8"/>
        </w:numPr>
        <w:spacing w:line="360" w:before="105" w:after="105" w:lineRule="auto"/>
      </w:pPr>
      <w:r>
        <w:rPr>
          <w:rFonts w:eastAsia="inter" w:cs="inter" w:ascii="inter" w:hAnsi="inter"/>
          <w:color w:val="000000"/>
          <w:sz w:val="21"/>
        </w:rPr>
        <w:t xml:space="preserve">Writing and drafting: 3-4 hours</w:t>
      </w:r>
    </w:p>
    <w:p>
      <w:pPr>
        <w:numPr>
          <w:ilvl w:val="0"/>
          <w:numId w:val="8"/>
        </w:numPr>
        <w:spacing w:line="360" w:before="105" w:after="105" w:lineRule="auto"/>
      </w:pPr>
      <w:r>
        <w:rPr>
          <w:rFonts w:eastAsia="inter" w:cs="inter" w:ascii="inter" w:hAnsi="inter"/>
          <w:color w:val="000000"/>
          <w:sz w:val="21"/>
        </w:rPr>
        <w:t xml:space="preserve">Editing and optimization: 1-2 hours</w:t>
      </w:r>
    </w:p>
    <w:p>
      <w:pPr>
        <w:numPr>
          <w:ilvl w:val="0"/>
          <w:numId w:val="8"/>
        </w:numPr>
        <w:spacing w:line="360" w:before="105" w:after="105" w:lineRule="auto"/>
      </w:pPr>
      <w:r>
        <w:rPr>
          <w:rFonts w:eastAsia="inter" w:cs="inter" w:ascii="inter" w:hAnsi="inter"/>
          <w:b/>
          <w:color w:val="000000"/>
          <w:sz w:val="21"/>
        </w:rPr>
        <w:t xml:space="preserve">Total time: 6-9 hours per post</w:t>
      </w:r>
    </w:p>
    <w:p>
      <w:pPr>
        <w:spacing w:line="360" w:after="210" w:lineRule="auto"/>
      </w:pPr>
      <w:r>
        <w:rPr>
          <w:rFonts w:eastAsia="inter" w:cs="inter" w:ascii="inter" w:hAnsi="inter"/>
          <w:b/>
          <w:color w:val="000000"/>
        </w:rPr>
        <w:t xml:space="preserve">Social Media Content:</w:t>
      </w:r>
    </w:p>
    <w:p>
      <w:pPr>
        <w:numPr>
          <w:ilvl w:val="0"/>
          <w:numId w:val="9"/>
        </w:numPr>
        <w:spacing w:line="360" w:before="105" w:after="105" w:lineRule="auto"/>
      </w:pPr>
      <w:r>
        <w:rPr>
          <w:rFonts w:eastAsia="inter" w:cs="inter" w:ascii="inter" w:hAnsi="inter"/>
          <w:color w:val="000000"/>
          <w:sz w:val="21"/>
        </w:rPr>
        <w:t xml:space="preserve">Idea generation and writing: 30-60 minutes per post</w:t>
      </w:r>
    </w:p>
    <w:p>
      <w:pPr>
        <w:numPr>
          <w:ilvl w:val="0"/>
          <w:numId w:val="9"/>
        </w:numPr>
        <w:spacing w:line="360" w:before="105" w:after="105" w:lineRule="auto"/>
      </w:pPr>
      <w:r>
        <w:rPr>
          <w:rFonts w:eastAsia="inter" w:cs="inter" w:ascii="inter" w:hAnsi="inter"/>
          <w:color w:val="000000"/>
          <w:sz w:val="21"/>
        </w:rPr>
        <w:t xml:space="preserve">Design and formatting: Additional 15-30 minutes</w:t>
      </w:r>
    </w:p>
    <w:p>
      <w:pPr>
        <w:numPr>
          <w:ilvl w:val="0"/>
          <w:numId w:val="9"/>
        </w:numPr>
        <w:spacing w:line="360" w:before="105" w:after="105" w:lineRule="auto"/>
      </w:pPr>
      <w:r>
        <w:rPr>
          <w:rFonts w:eastAsia="inter" w:cs="inter" w:ascii="inter" w:hAnsi="inter"/>
          <w:color w:val="000000"/>
          <w:sz w:val="21"/>
        </w:rPr>
        <w:t xml:space="preserve">Platform optimization: 10-15 minutes</w:t>
      </w:r>
    </w:p>
    <w:p>
      <w:pPr>
        <w:spacing w:line="360" w:after="210" w:lineRule="auto"/>
      </w:pPr>
      <w:r>
        <w:rPr>
          <w:rFonts w:eastAsia="inter" w:cs="inter" w:ascii="inter" w:hAnsi="inter"/>
          <w:b/>
          <w:color w:val="000000"/>
        </w:rPr>
        <w:t xml:space="preserve">Email Campaigns:</w:t>
      </w:r>
    </w:p>
    <w:p>
      <w:pPr>
        <w:numPr>
          <w:ilvl w:val="0"/>
          <w:numId w:val="10"/>
        </w:numPr>
        <w:spacing w:line="360" w:before="105" w:after="105" w:lineRule="auto"/>
      </w:pPr>
      <w:r>
        <w:rPr>
          <w:rFonts w:eastAsia="inter" w:cs="inter" w:ascii="inter" w:hAnsi="inter"/>
          <w:color w:val="000000"/>
          <w:sz w:val="21"/>
        </w:rPr>
        <w:t xml:space="preserve">Strategy and copywriting: 2-4 hours</w:t>
      </w:r>
    </w:p>
    <w:p>
      <w:pPr>
        <w:numPr>
          <w:ilvl w:val="0"/>
          <w:numId w:val="10"/>
        </w:numPr>
        <w:spacing w:line="360" w:before="105" w:after="105" w:lineRule="auto"/>
      </w:pPr>
      <w:r>
        <w:rPr>
          <w:rFonts w:eastAsia="inter" w:cs="inter" w:ascii="inter" w:hAnsi="inter"/>
          <w:color w:val="000000"/>
          <w:sz w:val="21"/>
        </w:rPr>
        <w:t xml:space="preserve">Design and personalization: 1-2 hours</w:t>
      </w:r>
    </w:p>
    <w:p>
      <w:pPr>
        <w:numPr>
          <w:ilvl w:val="0"/>
          <w:numId w:val="10"/>
        </w:numPr>
        <w:spacing w:line="360" w:before="105" w:after="105" w:lineRule="auto"/>
      </w:pPr>
      <w:r>
        <w:rPr>
          <w:rFonts w:eastAsia="inter" w:cs="inter" w:ascii="inter" w:hAnsi="inter"/>
          <w:color w:val="000000"/>
          <w:sz w:val="21"/>
        </w:rPr>
        <w:t xml:space="preserve">Testing and deployment: 30-60 minutes</w:t>
      </w:r>
    </w:p>
    <w:p>
      <w:pPr>
        <w:spacing w:line="360" w:before="315" w:after="105" w:lineRule="auto"/>
        <w:ind w:left="-30"/>
        <w:jc w:val="left"/>
      </w:pPr>
      <w:r>
        <w:rPr>
          <w:rFonts w:eastAsia="inter" w:cs="inter" w:ascii="inter" w:hAnsi="inter"/>
          <w:b/>
          <w:color w:val="000000"/>
          <w:sz w:val="24"/>
        </w:rPr>
        <w:t xml:space="preserve">Traditional Workflow Limitations</w:t>
      </w:r>
    </w:p>
    <w:p>
      <w:pPr>
        <w:spacing w:line="360" w:after="210" w:lineRule="auto"/>
      </w:pPr>
      <w:r>
        <w:rPr>
          <w:rFonts w:eastAsia="inter" w:cs="inter" w:ascii="inter" w:hAnsi="inter"/>
          <w:b/>
          <w:color w:val="000000"/>
        </w:rPr>
        <w:t xml:space="preserve">Resource-Intensive Operations</w:t>
      </w:r>
    </w:p>
    <w:p>
      <w:pPr>
        <w:spacing w:line="360" w:after="210" w:lineRule="auto"/>
      </w:pPr>
      <w:r>
        <w:rPr>
          <w:rFonts w:eastAsia="inter" w:cs="inter" w:ascii="inter" w:hAnsi="inter"/>
          <w:color w:val="000000"/>
        </w:rPr>
        <w:t xml:space="preserve">The traditional content marketing process faced several critical challenges[20][21]:</w:t>
      </w:r>
    </w:p>
    <w:p>
      <w:pPr>
        <w:numPr>
          <w:ilvl w:val="0"/>
          <w:numId w:val="11"/>
        </w:numPr>
        <w:spacing w:line="360" w:before="105" w:after="105" w:lineRule="auto"/>
      </w:pPr>
      <w:r>
        <w:rPr>
          <w:rFonts w:eastAsia="inter" w:cs="inter" w:ascii="inter" w:hAnsi="inter"/>
          <w:b/>
          <w:color w:val="000000"/>
          <w:sz w:val="21"/>
        </w:rPr>
        <w:t xml:space="preserve">Consistency Issues</w:t>
      </w:r>
      <w:r>
        <w:rPr>
          <w:rFonts w:eastAsia="inter" w:cs="inter" w:ascii="inter" w:hAnsi="inter"/>
          <w:color w:val="000000"/>
          <w:sz w:val="21"/>
        </w:rPr>
        <w:t xml:space="preserve">: Maintaining regular publishing schedules was difficult due to manual bottlenecks</w:t>
      </w:r>
    </w:p>
    <w:p>
      <w:pPr>
        <w:numPr>
          <w:ilvl w:val="0"/>
          <w:numId w:val="11"/>
        </w:numPr>
        <w:spacing w:line="360" w:before="105" w:after="105" w:lineRule="auto"/>
      </w:pPr>
      <w:r>
        <w:rPr>
          <w:rFonts w:eastAsia="inter" w:cs="inter" w:ascii="inter" w:hAnsi="inter"/>
          <w:b/>
          <w:color w:val="000000"/>
          <w:sz w:val="21"/>
        </w:rPr>
        <w:t xml:space="preserve">Scalability Problems</w:t>
      </w:r>
      <w:r>
        <w:rPr>
          <w:rFonts w:eastAsia="inter" w:cs="inter" w:ascii="inter" w:hAnsi="inter"/>
          <w:color w:val="000000"/>
          <w:sz w:val="21"/>
        </w:rPr>
        <w:t xml:space="preserve">: Growth was limited by team capacity and manual processes</w:t>
      </w:r>
    </w:p>
    <w:p>
      <w:pPr>
        <w:numPr>
          <w:ilvl w:val="0"/>
          <w:numId w:val="11"/>
        </w:numPr>
        <w:spacing w:line="360" w:before="105" w:after="105" w:lineRule="auto"/>
      </w:pPr>
      <w:r>
        <w:rPr>
          <w:rFonts w:eastAsia="inter" w:cs="inter" w:ascii="inter" w:hAnsi="inter"/>
          <w:b/>
          <w:color w:val="000000"/>
          <w:sz w:val="21"/>
        </w:rPr>
        <w:t xml:space="preserve">Quality Control</w:t>
      </w:r>
      <w:r>
        <w:rPr>
          <w:rFonts w:eastAsia="inter" w:cs="inter" w:ascii="inter" w:hAnsi="inter"/>
          <w:color w:val="000000"/>
          <w:sz w:val="21"/>
        </w:rPr>
        <w:t xml:space="preserve">: Human error and inconsistent execution impacted content effectiveness</w:t>
      </w:r>
    </w:p>
    <w:p>
      <w:pPr>
        <w:numPr>
          <w:ilvl w:val="0"/>
          <w:numId w:val="11"/>
        </w:numPr>
        <w:spacing w:line="360" w:before="105" w:after="105" w:lineRule="auto"/>
      </w:pPr>
      <w:r>
        <w:rPr>
          <w:rFonts w:eastAsia="inter" w:cs="inter" w:ascii="inter" w:hAnsi="inter"/>
          <w:b/>
          <w:color w:val="000000"/>
          <w:sz w:val="21"/>
        </w:rPr>
        <w:t xml:space="preserve">Time Allocation</w:t>
      </w:r>
      <w:r>
        <w:rPr>
          <w:rFonts w:eastAsia="inter" w:cs="inter" w:ascii="inter" w:hAnsi="inter"/>
          <w:color w:val="000000"/>
          <w:sz w:val="21"/>
        </w:rPr>
        <w:t xml:space="preserve">: Teams spent excessive time on repetitive tasks rather than strategic initiatives</w:t>
      </w:r>
    </w:p>
    <w:p>
      <w:pPr>
        <w:spacing w:line="360" w:after="210" w:lineRule="auto"/>
      </w:pPr>
      <w:r>
        <w:rPr>
          <w:rFonts w:eastAsia="inter" w:cs="inter" w:ascii="inter" w:hAnsi="inter"/>
          <w:b/>
          <w:color w:val="000000"/>
        </w:rPr>
        <w:t xml:space="preserve">Content Research and Planning Challenges</w:t>
      </w:r>
    </w:p>
    <w:p>
      <w:pPr>
        <w:spacing w:line="360" w:after="210" w:lineRule="auto"/>
      </w:pPr>
      <w:r>
        <w:rPr>
          <w:rFonts w:eastAsia="inter" w:cs="inter" w:ascii="inter" w:hAnsi="inter"/>
          <w:color w:val="000000"/>
        </w:rPr>
        <w:t xml:space="preserve">Traditional content teams struggled with[22]:</w:t>
      </w:r>
    </w:p>
    <w:p>
      <w:pPr>
        <w:numPr>
          <w:ilvl w:val="0"/>
          <w:numId w:val="12"/>
        </w:numPr>
        <w:spacing w:line="360" w:before="105" w:after="105" w:lineRule="auto"/>
      </w:pPr>
      <w:r>
        <w:rPr>
          <w:rFonts w:eastAsia="inter" w:cs="inter" w:ascii="inter" w:hAnsi="inter"/>
          <w:b/>
          <w:color w:val="000000"/>
          <w:sz w:val="21"/>
        </w:rPr>
        <w:t xml:space="preserve">Information Gathering</w:t>
      </w:r>
      <w:r>
        <w:rPr>
          <w:rFonts w:eastAsia="inter" w:cs="inter" w:ascii="inter" w:hAnsi="inter"/>
          <w:color w:val="000000"/>
          <w:sz w:val="21"/>
        </w:rPr>
        <w:t xml:space="preserve">: Scouring public domain sources was extremely time-consuming</w:t>
      </w:r>
    </w:p>
    <w:p>
      <w:pPr>
        <w:numPr>
          <w:ilvl w:val="0"/>
          <w:numId w:val="12"/>
        </w:numPr>
        <w:spacing w:line="360" w:before="105" w:after="105" w:lineRule="auto"/>
      </w:pPr>
      <w:r>
        <w:rPr>
          <w:rFonts w:eastAsia="inter" w:cs="inter" w:ascii="inter" w:hAnsi="inter"/>
          <w:b/>
          <w:color w:val="000000"/>
          <w:sz w:val="21"/>
        </w:rPr>
        <w:t xml:space="preserve">Competitor Analysis</w:t>
      </w:r>
      <w:r>
        <w:rPr>
          <w:rFonts w:eastAsia="inter" w:cs="inter" w:ascii="inter" w:hAnsi="inter"/>
          <w:color w:val="000000"/>
          <w:sz w:val="21"/>
        </w:rPr>
        <w:t xml:space="preserve">: Manual research of competitor content and performance metrics</w:t>
      </w:r>
    </w:p>
    <w:p>
      <w:pPr>
        <w:numPr>
          <w:ilvl w:val="0"/>
          <w:numId w:val="12"/>
        </w:numPr>
        <w:spacing w:line="360" w:before="105" w:after="105" w:lineRule="auto"/>
      </w:pPr>
      <w:r>
        <w:rPr>
          <w:rFonts w:eastAsia="inter" w:cs="inter" w:ascii="inter" w:hAnsi="inter"/>
          <w:b/>
          <w:color w:val="000000"/>
          <w:sz w:val="21"/>
        </w:rPr>
        <w:t xml:space="preserve">Keyword Research</w:t>
      </w:r>
      <w:r>
        <w:rPr>
          <w:rFonts w:eastAsia="inter" w:cs="inter" w:ascii="inter" w:hAnsi="inter"/>
          <w:color w:val="000000"/>
          <w:sz w:val="21"/>
        </w:rPr>
        <w:t xml:space="preserve">: Using separate tools for SEO optimization and content planning</w:t>
      </w:r>
    </w:p>
    <w:p>
      <w:pPr>
        <w:numPr>
          <w:ilvl w:val="0"/>
          <w:numId w:val="12"/>
        </w:numPr>
        <w:spacing w:line="360" w:before="105" w:after="105" w:lineRule="auto"/>
      </w:pPr>
      <w:r>
        <w:rPr>
          <w:rFonts w:eastAsia="inter" w:cs="inter" w:ascii="inter" w:hAnsi="inter"/>
          <w:b/>
          <w:color w:val="000000"/>
          <w:sz w:val="21"/>
        </w:rPr>
        <w:t xml:space="preserve">Topic Ideation</w:t>
      </w:r>
      <w:r>
        <w:rPr>
          <w:rFonts w:eastAsia="inter" w:cs="inter" w:ascii="inter" w:hAnsi="inter"/>
          <w:color w:val="000000"/>
          <w:sz w:val="21"/>
        </w:rPr>
        <w:t xml:space="preserve">: Brainstorming sessions that often yielded limited creative output</w:t>
      </w:r>
    </w:p>
    <w:p>
      <w:pPr>
        <w:spacing w:line="360" w:after="210" w:lineRule="auto"/>
      </w:pPr>
      <w:r>
        <w:rPr>
          <w:rFonts w:eastAsia="inter" w:cs="inter" w:ascii="inter" w:hAnsi="inter"/>
          <w:b/>
          <w:color w:val="000000"/>
        </w:rPr>
        <w:t xml:space="preserve">Workflow Management Problems</w:t>
      </w:r>
    </w:p>
    <w:p>
      <w:pPr>
        <w:spacing w:line="360" w:after="210" w:lineRule="auto"/>
      </w:pPr>
      <w:r>
        <w:rPr>
          <w:rFonts w:eastAsia="inter" w:cs="inter" w:ascii="inter" w:hAnsi="inter"/>
          <w:color w:val="000000"/>
        </w:rPr>
        <w:t xml:space="preserve">Before automation, content teams dealt with[23][24]:</w:t>
      </w:r>
    </w:p>
    <w:p>
      <w:pPr>
        <w:numPr>
          <w:ilvl w:val="0"/>
          <w:numId w:val="13"/>
        </w:numPr>
        <w:spacing w:line="360" w:before="105" w:after="105" w:lineRule="auto"/>
      </w:pPr>
      <w:r>
        <w:rPr>
          <w:rFonts w:eastAsia="inter" w:cs="inter" w:ascii="inter" w:hAnsi="inter"/>
          <w:b/>
          <w:color w:val="000000"/>
          <w:sz w:val="21"/>
        </w:rPr>
        <w:t xml:space="preserve">Fragmented Systems</w:t>
      </w:r>
      <w:r>
        <w:rPr>
          <w:rFonts w:eastAsia="inter" w:cs="inter" w:ascii="inter" w:hAnsi="inter"/>
          <w:color w:val="000000"/>
          <w:sz w:val="21"/>
        </w:rPr>
        <w:t xml:space="preserve">: Using multiple disconnected tools for planning, creation, and distribution</w:t>
      </w:r>
    </w:p>
    <w:p>
      <w:pPr>
        <w:numPr>
          <w:ilvl w:val="0"/>
          <w:numId w:val="13"/>
        </w:numPr>
        <w:spacing w:line="360" w:before="105" w:after="105" w:lineRule="auto"/>
      </w:pPr>
      <w:r>
        <w:rPr>
          <w:rFonts w:eastAsia="inter" w:cs="inter" w:ascii="inter" w:hAnsi="inter"/>
          <w:b/>
          <w:color w:val="000000"/>
          <w:sz w:val="21"/>
        </w:rPr>
        <w:t xml:space="preserve">Communication Gaps</w:t>
      </w:r>
      <w:r>
        <w:rPr>
          <w:rFonts w:eastAsia="inter" w:cs="inter" w:ascii="inter" w:hAnsi="inter"/>
          <w:color w:val="000000"/>
          <w:sz w:val="21"/>
        </w:rPr>
        <w:t xml:space="preserve">: Unclear handoffs between team members and stakeholders</w:t>
      </w:r>
    </w:p>
    <w:p>
      <w:pPr>
        <w:numPr>
          <w:ilvl w:val="0"/>
          <w:numId w:val="13"/>
        </w:numPr>
        <w:spacing w:line="360" w:before="105" w:after="105" w:lineRule="auto"/>
      </w:pPr>
      <w:r>
        <w:rPr>
          <w:rFonts w:eastAsia="inter" w:cs="inter" w:ascii="inter" w:hAnsi="inter"/>
          <w:b/>
          <w:color w:val="000000"/>
          <w:sz w:val="21"/>
        </w:rPr>
        <w:t xml:space="preserve">Approval Bottlenecks</w:t>
      </w:r>
      <w:r>
        <w:rPr>
          <w:rFonts w:eastAsia="inter" w:cs="inter" w:ascii="inter" w:hAnsi="inter"/>
          <w:color w:val="000000"/>
          <w:sz w:val="21"/>
        </w:rPr>
        <w:t xml:space="preserve">: Manual review processes that delayed publication</w:t>
      </w:r>
    </w:p>
    <w:p>
      <w:pPr>
        <w:numPr>
          <w:ilvl w:val="0"/>
          <w:numId w:val="13"/>
        </w:numPr>
        <w:spacing w:line="360" w:before="105" w:after="105" w:lineRule="auto"/>
      </w:pPr>
      <w:r>
        <w:rPr>
          <w:rFonts w:eastAsia="inter" w:cs="inter" w:ascii="inter" w:hAnsi="inter"/>
          <w:b/>
          <w:color w:val="000000"/>
          <w:sz w:val="21"/>
        </w:rPr>
        <w:t xml:space="preserve">Performance Tracking</w:t>
      </w:r>
      <w:r>
        <w:rPr>
          <w:rFonts w:eastAsia="inter" w:cs="inter" w:ascii="inter" w:hAnsi="inter"/>
          <w:color w:val="000000"/>
          <w:sz w:val="21"/>
        </w:rPr>
        <w:t xml:space="preserve">: Difficulty measuring ROI and content effectiveness across channels</w:t>
      </w:r>
    </w:p>
    <w:p>
      <w:pPr>
        <w:spacing w:line="360" w:before="315" w:after="105" w:lineRule="auto"/>
        <w:ind w:left="-30"/>
        <w:jc w:val="left"/>
      </w:pPr>
      <w:r>
        <w:rPr>
          <w:rFonts w:eastAsia="inter" w:cs="inter" w:ascii="inter" w:hAnsi="inter"/>
          <w:b/>
          <w:color w:val="000000"/>
          <w:sz w:val="24"/>
        </w:rPr>
        <w:t xml:space="preserve">The New Process: AI-Powered Content Marketing Transformation</w:t>
      </w:r>
    </w:p>
    <w:p>
      <w:pPr>
        <w:spacing w:line="360" w:before="315" w:after="105" w:lineRule="auto"/>
        <w:ind w:left="-30"/>
        <w:jc w:val="left"/>
      </w:pPr>
      <w:r>
        <w:rPr>
          <w:rFonts w:eastAsia="inter" w:cs="inter" w:ascii="inter" w:hAnsi="inter"/>
          <w:b/>
          <w:color w:val="000000"/>
          <w:sz w:val="24"/>
        </w:rPr>
        <w:t xml:space="preserve">Streamlined AI Workflow Architecture</w:t>
      </w:r>
    </w:p>
    <w:p>
      <w:pPr>
        <w:spacing w:line="360" w:after="210" w:lineRule="auto"/>
      </w:pPr>
      <w:r>
        <w:rPr>
          <w:rFonts w:eastAsia="inter" w:cs="inter" w:ascii="inter" w:hAnsi="inter"/>
          <w:color w:val="000000"/>
        </w:rPr>
        <w:t xml:space="preserve">The modern AI-powered content marketing process represents a </w:t>
      </w:r>
      <w:r>
        <w:rPr>
          <w:rFonts w:eastAsia="inter" w:cs="inter" w:ascii="inter" w:hAnsi="inter"/>
          <w:b/>
          <w:color w:val="000000"/>
        </w:rPr>
        <w:t xml:space="preserve">paradigm shift</w:t>
      </w:r>
      <w:r>
        <w:rPr>
          <w:rFonts w:eastAsia="inter" w:cs="inter" w:ascii="inter" w:hAnsi="inter"/>
          <w:color w:val="000000"/>
        </w:rPr>
        <w:t xml:space="preserve"> from manual operations to intelligent automation[25][26]. Today's workflow typically follows this streamlined approach:</w:t>
      </w:r>
    </w:p>
    <w:p>
      <w:pPr>
        <w:spacing w:line="360" w:after="210" w:lineRule="auto"/>
      </w:pPr>
      <w:r>
        <w:rPr>
          <w:rFonts w:eastAsia="inter" w:cs="inter" w:ascii="inter" w:hAnsi="inter"/>
          <w:b/>
          <w:color w:val="000000"/>
        </w:rPr>
        <w:t xml:space="preserve">AI-Enhanced Content Creation Process:</w:t>
      </w:r>
    </w:p>
    <w:p>
      <w:pPr>
        <w:numPr>
          <w:ilvl w:val="0"/>
          <w:numId w:val="14"/>
        </w:numPr>
        <w:spacing w:line="360" w:after="210" w:lineRule="auto"/>
      </w:pPr>
      <w:r>
        <w:rPr>
          <w:rFonts w:eastAsia="inter" w:cs="inter" w:ascii="inter" w:hAnsi="inter"/>
          <w:b/>
          <w:color w:val="000000"/>
          <w:sz w:val="21"/>
        </w:rPr>
        <w:t xml:space="preserve">AI-Powered Research and Ideation</w:t>
      </w:r>
      <w:r>
        <w:rPr>
          <w:rFonts w:eastAsia="inter" w:cs="inter" w:ascii="inter" w:hAnsi="inter"/>
          <w:color w:val="000000"/>
          <w:sz w:val="21"/>
        </w:rPr>
        <w:t xml:space="preserve"> (Minutes vs. Hours)</w:t>
      </w:r>
    </w:p>
    <w:p>
      <w:pPr>
        <w:numPr>
          <w:ilvl w:val="1"/>
          <w:numId w:val="14"/>
        </w:numPr>
        <w:spacing w:line="360" w:before="105" w:after="105" w:lineRule="auto"/>
      </w:pPr>
      <w:r>
        <w:rPr>
          <w:rFonts w:eastAsia="inter" w:cs="inter" w:ascii="inter" w:hAnsi="inter"/>
          <w:color w:val="000000"/>
          <w:sz w:val="21"/>
        </w:rPr>
        <w:t xml:space="preserve">Automated topic discovery using trend analysis</w:t>
      </w:r>
    </w:p>
    <w:p>
      <w:pPr>
        <w:numPr>
          <w:ilvl w:val="1"/>
          <w:numId w:val="14"/>
        </w:numPr>
        <w:spacing w:line="360" w:before="105" w:after="105" w:lineRule="auto"/>
      </w:pPr>
      <w:r>
        <w:rPr>
          <w:rFonts w:eastAsia="inter" w:cs="inter" w:ascii="inter" w:hAnsi="inter"/>
          <w:color w:val="000000"/>
          <w:sz w:val="21"/>
        </w:rPr>
        <w:t xml:space="preserve">Competitor content gap identification</w:t>
      </w:r>
    </w:p>
    <w:p>
      <w:pPr>
        <w:numPr>
          <w:ilvl w:val="1"/>
          <w:numId w:val="14"/>
        </w:numPr>
        <w:spacing w:line="360" w:before="105" w:after="105" w:lineRule="auto"/>
      </w:pPr>
      <w:r>
        <w:rPr>
          <w:rFonts w:eastAsia="inter" w:cs="inter" w:ascii="inter" w:hAnsi="inter"/>
          <w:color w:val="000000"/>
          <w:sz w:val="21"/>
        </w:rPr>
        <w:t xml:space="preserve">SEO keyword research and optimization suggestions</w:t>
      </w:r>
    </w:p>
    <w:p>
      <w:pPr>
        <w:numPr>
          <w:ilvl w:val="1"/>
          <w:numId w:val="14"/>
        </w:numPr>
        <w:spacing w:line="360" w:before="105" w:after="105" w:lineRule="auto"/>
      </w:pPr>
      <w:r>
        <w:rPr>
          <w:rFonts w:eastAsia="inter" w:cs="inter" w:ascii="inter" w:hAnsi="inter"/>
          <w:color w:val="000000"/>
          <w:sz w:val="21"/>
        </w:rPr>
        <w:t xml:space="preserve">Real-time data integration from multiple sources[27][28]</w:t>
      </w:r>
    </w:p>
    <w:p>
      <w:pPr>
        <w:numPr>
          <w:ilvl w:val="0"/>
          <w:numId w:val="14"/>
        </w:numPr>
        <w:spacing w:line="360" w:after="210" w:lineRule="auto"/>
      </w:pPr>
      <w:r>
        <w:rPr>
          <w:rFonts w:eastAsia="inter" w:cs="inter" w:ascii="inter" w:hAnsi="inter"/>
          <w:b/>
          <w:color w:val="000000"/>
          <w:sz w:val="21"/>
        </w:rPr>
        <w:t xml:space="preserve">Intelligent Content Generation</w:t>
      </w:r>
      <w:r>
        <w:rPr>
          <w:rFonts w:eastAsia="inter" w:cs="inter" w:ascii="inter" w:hAnsi="inter"/>
          <w:color w:val="000000"/>
          <w:sz w:val="21"/>
        </w:rPr>
        <w:t xml:space="preserve"> (20 minutes vs. 6-9 hours)</w:t>
      </w:r>
    </w:p>
    <w:p>
      <w:pPr>
        <w:numPr>
          <w:ilvl w:val="1"/>
          <w:numId w:val="14"/>
        </w:numPr>
        <w:spacing w:line="360" w:before="105" w:after="105" w:lineRule="auto"/>
      </w:pPr>
      <w:r>
        <w:rPr>
          <w:rFonts w:eastAsia="inter" w:cs="inter" w:ascii="inter" w:hAnsi="inter"/>
          <w:color w:val="000000"/>
          <w:sz w:val="21"/>
        </w:rPr>
        <w:t xml:space="preserve">AI drafting based on optimized briefs</w:t>
      </w:r>
    </w:p>
    <w:p>
      <w:pPr>
        <w:numPr>
          <w:ilvl w:val="1"/>
          <w:numId w:val="14"/>
        </w:numPr>
        <w:spacing w:line="360" w:before="105" w:after="105" w:lineRule="auto"/>
      </w:pPr>
      <w:r>
        <w:rPr>
          <w:rFonts w:eastAsia="inter" w:cs="inter" w:ascii="inter" w:hAnsi="inter"/>
          <w:color w:val="000000"/>
          <w:sz w:val="21"/>
        </w:rPr>
        <w:t xml:space="preserve">Brand voice consistency through machine learning</w:t>
      </w:r>
    </w:p>
    <w:p>
      <w:pPr>
        <w:numPr>
          <w:ilvl w:val="1"/>
          <w:numId w:val="14"/>
        </w:numPr>
        <w:spacing w:line="360" w:before="105" w:after="105" w:lineRule="auto"/>
      </w:pPr>
      <w:r>
        <w:rPr>
          <w:rFonts w:eastAsia="inter" w:cs="inter" w:ascii="inter" w:hAnsi="inter"/>
          <w:color w:val="000000"/>
          <w:sz w:val="21"/>
        </w:rPr>
        <w:t xml:space="preserve">Multi-format content creation (blog, social, email simultaneously)</w:t>
      </w:r>
    </w:p>
    <w:p>
      <w:pPr>
        <w:numPr>
          <w:ilvl w:val="1"/>
          <w:numId w:val="14"/>
        </w:numPr>
        <w:spacing w:line="360" w:before="105" w:after="105" w:lineRule="auto"/>
      </w:pPr>
      <w:r>
        <w:rPr>
          <w:rFonts w:eastAsia="inter" w:cs="inter" w:ascii="inter" w:hAnsi="inter"/>
          <w:color w:val="000000"/>
          <w:sz w:val="21"/>
        </w:rPr>
        <w:t xml:space="preserve">Automated fact-checking and source citation[29][27]</w:t>
      </w:r>
    </w:p>
    <w:p>
      <w:pPr>
        <w:numPr>
          <w:ilvl w:val="0"/>
          <w:numId w:val="14"/>
        </w:numPr>
        <w:spacing w:line="360" w:after="210" w:lineRule="auto"/>
      </w:pPr>
      <w:r>
        <w:rPr>
          <w:rFonts w:eastAsia="inter" w:cs="inter" w:ascii="inter" w:hAnsi="inter"/>
          <w:b/>
          <w:color w:val="000000"/>
          <w:sz w:val="21"/>
        </w:rPr>
        <w:t xml:space="preserve">Automated Optimization and Distribution</w:t>
      </w:r>
    </w:p>
    <w:p>
      <w:pPr>
        <w:numPr>
          <w:ilvl w:val="1"/>
          <w:numId w:val="14"/>
        </w:numPr>
        <w:spacing w:line="360" w:before="105" w:after="105" w:lineRule="auto"/>
      </w:pPr>
      <w:r>
        <w:rPr>
          <w:rFonts w:eastAsia="inter" w:cs="inter" w:ascii="inter" w:hAnsi="inter"/>
          <w:color w:val="000000"/>
          <w:sz w:val="21"/>
        </w:rPr>
        <w:t xml:space="preserve">Platform-specific formatting and optimization</w:t>
      </w:r>
    </w:p>
    <w:p>
      <w:pPr>
        <w:numPr>
          <w:ilvl w:val="1"/>
          <w:numId w:val="14"/>
        </w:numPr>
        <w:spacing w:line="360" w:before="105" w:after="105" w:lineRule="auto"/>
      </w:pPr>
      <w:r>
        <w:rPr>
          <w:rFonts w:eastAsia="inter" w:cs="inter" w:ascii="inter" w:hAnsi="inter"/>
          <w:color w:val="000000"/>
          <w:sz w:val="21"/>
        </w:rPr>
        <w:t xml:space="preserve">Multi-channel publishing with scheduling</w:t>
      </w:r>
    </w:p>
    <w:p>
      <w:pPr>
        <w:numPr>
          <w:ilvl w:val="1"/>
          <w:numId w:val="14"/>
        </w:numPr>
        <w:spacing w:line="360" w:before="105" w:after="105" w:lineRule="auto"/>
      </w:pPr>
      <w:r>
        <w:rPr>
          <w:rFonts w:eastAsia="inter" w:cs="inter" w:ascii="inter" w:hAnsi="inter"/>
          <w:color w:val="000000"/>
          <w:sz w:val="21"/>
        </w:rPr>
        <w:t xml:space="preserve">A/B testing automation for performance optimization</w:t>
      </w:r>
    </w:p>
    <w:p>
      <w:pPr>
        <w:numPr>
          <w:ilvl w:val="1"/>
          <w:numId w:val="14"/>
        </w:numPr>
        <w:spacing w:line="360" w:before="105" w:after="105" w:lineRule="auto"/>
      </w:pPr>
      <w:r>
        <w:rPr>
          <w:rFonts w:eastAsia="inter" w:cs="inter" w:ascii="inter" w:hAnsi="inter"/>
          <w:color w:val="000000"/>
          <w:sz w:val="21"/>
        </w:rPr>
        <w:t xml:space="preserve">Real-time performance tracking and adjustments[9][28]</w:t>
      </w:r>
    </w:p>
    <w:p>
      <w:pPr>
        <w:spacing w:line="360" w:before="315" w:after="105" w:lineRule="auto"/>
        <w:ind w:left="-30"/>
        <w:jc w:val="left"/>
      </w:pPr>
      <w:r>
        <w:rPr>
          <w:rFonts w:eastAsia="inter" w:cs="inter" w:ascii="inter" w:hAnsi="inter"/>
          <w:b/>
          <w:color w:val="000000"/>
          <w:sz w:val="24"/>
        </w:rPr>
        <w:t xml:space="preserve">Time and Efficiency Improvements</w:t>
      </w:r>
    </w:p>
    <w:p>
      <w:pPr>
        <w:spacing w:line="360" w:after="210" w:lineRule="auto"/>
      </w:pPr>
      <w:r>
        <w:rPr>
          <w:rFonts w:eastAsia="inter" w:cs="inter" w:ascii="inter" w:hAnsi="inter"/>
          <w:b/>
          <w:color w:val="000000"/>
        </w:rPr>
        <w:t xml:space="preserve">Dramatic Time Reduction</w:t>
      </w:r>
    </w:p>
    <w:p>
      <w:pPr>
        <w:spacing w:line="360" w:after="210" w:lineRule="auto"/>
      </w:pPr>
      <w:r>
        <w:rPr>
          <w:rFonts w:eastAsia="inter" w:cs="inter" w:ascii="inter" w:hAnsi="inter"/>
          <w:color w:val="000000"/>
        </w:rPr>
        <w:t xml:space="preserve">The transformation from traditional to AI-powered processes has yielded remarkable efficiency gains:</w:t>
      </w:r>
    </w:p>
    <w:p>
      <w:pPr>
        <w:numPr>
          <w:ilvl w:val="0"/>
          <w:numId w:val="15"/>
        </w:numPr>
        <w:spacing w:line="360" w:before="105" w:after="105" w:lineRule="auto"/>
      </w:pPr>
      <w:r>
        <w:rPr>
          <w:rFonts w:eastAsia="inter" w:cs="inter" w:ascii="inter" w:hAnsi="inter"/>
          <w:b/>
          <w:color w:val="000000"/>
          <w:sz w:val="21"/>
        </w:rPr>
        <w:t xml:space="preserve">Content creation time reduced by 50-80%</w:t>
      </w:r>
      <w:r>
        <w:rPr>
          <w:rFonts w:eastAsia="inter" w:cs="inter" w:ascii="inter" w:hAnsi="inter"/>
          <w:color w:val="000000"/>
          <w:sz w:val="21"/>
        </w:rPr>
        <w:t xml:space="preserve"> across most content types[30][19]</w:t>
      </w:r>
    </w:p>
    <w:p>
      <w:pPr>
        <w:numPr>
          <w:ilvl w:val="0"/>
          <w:numId w:val="15"/>
        </w:numPr>
        <w:spacing w:line="360" w:before="105" w:after="105" w:lineRule="auto"/>
      </w:pPr>
      <w:r>
        <w:rPr>
          <w:rFonts w:eastAsia="inter" w:cs="inter" w:ascii="inter" w:hAnsi="inter"/>
          <w:b/>
          <w:color w:val="000000"/>
          <w:sz w:val="21"/>
        </w:rPr>
        <w:t xml:space="preserve">Blog post creation</w:t>
      </w:r>
      <w:r>
        <w:rPr>
          <w:rFonts w:eastAsia="inter" w:cs="inter" w:ascii="inter" w:hAnsi="inter"/>
          <w:color w:val="000000"/>
          <w:sz w:val="21"/>
        </w:rPr>
        <w:t xml:space="preserve">: From 6-9 hours to 2-4 hours (including human oversight)</w:t>
      </w:r>
    </w:p>
    <w:p>
      <w:pPr>
        <w:numPr>
          <w:ilvl w:val="0"/>
          <w:numId w:val="15"/>
        </w:numPr>
        <w:spacing w:line="360" w:before="105" w:after="105" w:lineRule="auto"/>
      </w:pPr>
      <w:r>
        <w:rPr>
          <w:rFonts w:eastAsia="inter" w:cs="inter" w:ascii="inter" w:hAnsi="inter"/>
          <w:b/>
          <w:color w:val="000000"/>
          <w:sz w:val="21"/>
        </w:rPr>
        <w:t xml:space="preserve">Social media content</w:t>
      </w:r>
      <w:r>
        <w:rPr>
          <w:rFonts w:eastAsia="inter" w:cs="inter" w:ascii="inter" w:hAnsi="inter"/>
          <w:color w:val="000000"/>
          <w:sz w:val="21"/>
        </w:rPr>
        <w:t xml:space="preserve">: From 30-60 minutes to 5-10 minutes per post</w:t>
      </w:r>
    </w:p>
    <w:p>
      <w:pPr>
        <w:numPr>
          <w:ilvl w:val="0"/>
          <w:numId w:val="15"/>
        </w:numPr>
        <w:spacing w:line="360" w:before="105" w:after="105" w:lineRule="auto"/>
      </w:pPr>
      <w:r>
        <w:rPr>
          <w:rFonts w:eastAsia="inter" w:cs="inter" w:ascii="inter" w:hAnsi="inter"/>
          <w:b/>
          <w:color w:val="000000"/>
          <w:sz w:val="21"/>
        </w:rPr>
        <w:t xml:space="preserve">Email campaigns</w:t>
      </w:r>
      <w:r>
        <w:rPr>
          <w:rFonts w:eastAsia="inter" w:cs="inter" w:ascii="inter" w:hAnsi="inter"/>
          <w:color w:val="000000"/>
          <w:sz w:val="21"/>
        </w:rPr>
        <w:t xml:space="preserve">: From 2-4 hours to 30-60 minutes for complete campaigns</w:t>
      </w:r>
    </w:p>
    <w:p>
      <w:pPr>
        <w:spacing w:line="360" w:after="210" w:lineRule="auto"/>
      </w:pPr>
      <w:r>
        <w:rPr>
          <w:rFonts w:eastAsia="inter" w:cs="inter" w:ascii="inter" w:hAnsi="inter"/>
          <w:b/>
          <w:color w:val="000000"/>
        </w:rPr>
        <w:t xml:space="preserve">Real-World Implementation Examples</w:t>
      </w:r>
    </w:p>
    <w:p>
      <w:pPr>
        <w:spacing w:line="360" w:after="210" w:lineRule="auto"/>
      </w:pPr>
      <w:r>
        <w:rPr>
          <w:rFonts w:eastAsia="inter" w:cs="inter" w:ascii="inter" w:hAnsi="inter"/>
          <w:color w:val="000000"/>
        </w:rPr>
        <w:t xml:space="preserve">A content creator using the new AI-powered approach reports[29]:</w:t>
      </w:r>
    </w:p>
    <w:p>
      <w:pPr>
        <w:spacing w:line="360" w:after="210" w:lineRule="auto"/>
        <w:ind w:left="630"/>
      </w:pPr>
      <w:r>
        <w:rPr>
          <w:rFonts w:eastAsia="inter" w:cs="inter" w:ascii="inter" w:hAnsi="inter"/>
          <w:color w:val="000000"/>
        </w:rPr>
        <w:t xml:space="preserve">"Prior to AI, I performed manual research to draft a comprehensive outline, conducted keyword research using a separate tool, then spent an ample amount of time drafting the content... This entire process took me about eight hours total. Now, with the help of AI, this entire process only takes me four hours total."</w:t>
      </w:r>
    </w:p>
    <w:p>
      <w:pPr>
        <w:spacing w:line="360" w:before="315" w:after="105" w:lineRule="auto"/>
        <w:ind w:left="-30"/>
        <w:jc w:val="left"/>
      </w:pPr>
      <w:r>
        <w:rPr>
          <w:rFonts w:eastAsia="inter" w:cs="inter" w:ascii="inter" w:hAnsi="inter"/>
          <w:b/>
          <w:color w:val="000000"/>
          <w:sz w:val="24"/>
        </w:rPr>
        <w:t xml:space="preserve">Advanced AI Workflow Systems</w:t>
      </w:r>
    </w:p>
    <w:p>
      <w:pPr>
        <w:spacing w:line="360" w:after="210" w:lineRule="auto"/>
      </w:pPr>
      <w:r>
        <w:rPr>
          <w:rFonts w:eastAsia="inter" w:cs="inter" w:ascii="inter" w:hAnsi="inter"/>
          <w:b/>
          <w:color w:val="000000"/>
        </w:rPr>
        <w:t xml:space="preserve">Comprehensive Automation Platforms</w:t>
      </w:r>
    </w:p>
    <w:p>
      <w:pPr>
        <w:spacing w:line="360" w:after="210" w:lineRule="auto"/>
      </w:pPr>
      <w:r>
        <w:rPr>
          <w:rFonts w:eastAsia="inter" w:cs="inter" w:ascii="inter" w:hAnsi="inter"/>
          <w:color w:val="000000"/>
        </w:rPr>
        <w:t xml:space="preserve">Modern customers are implementing sophisticated AI workflow systems that handle end-to-end content operations[8][11]:</w:t>
      </w:r>
    </w:p>
    <w:p>
      <w:pPr>
        <w:spacing w:line="360" w:after="210" w:lineRule="auto"/>
      </w:pPr>
      <w:r>
        <w:rPr>
          <w:rFonts w:eastAsia="inter" w:cs="inter" w:ascii="inter" w:hAnsi="inter"/>
          <w:b/>
          <w:color w:val="000000"/>
        </w:rPr>
        <w:t xml:space="preserve">AI Flows and Automation Sequences:</w:t>
      </w:r>
    </w:p>
    <w:p>
      <w:pPr>
        <w:numPr>
          <w:ilvl w:val="0"/>
          <w:numId w:val="16"/>
        </w:numPr>
        <w:spacing w:line="360" w:before="105" w:after="105" w:lineRule="auto"/>
      </w:pPr>
      <w:r>
        <w:rPr>
          <w:rFonts w:eastAsia="inter" w:cs="inter" w:ascii="inter" w:hAnsi="inter"/>
          <w:b/>
          <w:color w:val="000000"/>
          <w:sz w:val="21"/>
        </w:rPr>
        <w:t xml:space="preserve">Trigger-based content creation</w:t>
      </w:r>
      <w:r>
        <w:rPr>
          <w:rFonts w:eastAsia="inter" w:cs="inter" w:ascii="inter" w:hAnsi="inter"/>
          <w:color w:val="000000"/>
          <w:sz w:val="21"/>
        </w:rPr>
        <w:t xml:space="preserve">: Automatically generate content based on trending topics, calendar events, or performance metrics</w:t>
      </w:r>
    </w:p>
    <w:p>
      <w:pPr>
        <w:numPr>
          <w:ilvl w:val="0"/>
          <w:numId w:val="16"/>
        </w:numPr>
        <w:spacing w:line="360" w:before="105" w:after="105" w:lineRule="auto"/>
      </w:pPr>
      <w:r>
        <w:rPr>
          <w:rFonts w:eastAsia="inter" w:cs="inter" w:ascii="inter" w:hAnsi="inter"/>
          <w:b/>
          <w:color w:val="000000"/>
          <w:sz w:val="21"/>
        </w:rPr>
        <w:t xml:space="preserve">Multi-step workflow automation</w:t>
      </w:r>
      <w:r>
        <w:rPr>
          <w:rFonts w:eastAsia="inter" w:cs="inter" w:ascii="inter" w:hAnsi="inter"/>
          <w:color w:val="000000"/>
          <w:sz w:val="21"/>
        </w:rPr>
        <w:t xml:space="preserve">: Connect ideation, creation, optimization, and distribution in seamless sequences</w:t>
      </w:r>
    </w:p>
    <w:p>
      <w:pPr>
        <w:numPr>
          <w:ilvl w:val="0"/>
          <w:numId w:val="16"/>
        </w:numPr>
        <w:spacing w:line="360" w:before="105" w:after="105" w:lineRule="auto"/>
      </w:pPr>
      <w:r>
        <w:rPr>
          <w:rFonts w:eastAsia="inter" w:cs="inter" w:ascii="inter" w:hAnsi="inter"/>
          <w:b/>
          <w:color w:val="000000"/>
          <w:sz w:val="21"/>
        </w:rPr>
        <w:t xml:space="preserve">Conditional logic implementation</w:t>
      </w:r>
      <w:r>
        <w:rPr>
          <w:rFonts w:eastAsia="inter" w:cs="inter" w:ascii="inter" w:hAnsi="inter"/>
          <w:color w:val="000000"/>
          <w:sz w:val="21"/>
        </w:rPr>
        <w:t xml:space="preserve">: Route content through appropriate channels based on type, audience, or performance criteria</w:t>
      </w:r>
    </w:p>
    <w:p>
      <w:pPr>
        <w:spacing w:line="360" w:after="210" w:lineRule="auto"/>
      </w:pPr>
      <w:r>
        <w:rPr>
          <w:rFonts w:eastAsia="inter" w:cs="inter" w:ascii="inter" w:hAnsi="inter"/>
          <w:b/>
          <w:color w:val="000000"/>
        </w:rPr>
        <w:t xml:space="preserve">Integration Capabilities:</w:t>
      </w:r>
    </w:p>
    <w:p>
      <w:pPr>
        <w:numPr>
          <w:ilvl w:val="0"/>
          <w:numId w:val="17"/>
        </w:numPr>
        <w:spacing w:line="360" w:before="105" w:after="105" w:lineRule="auto"/>
      </w:pPr>
      <w:r>
        <w:rPr>
          <w:rFonts w:eastAsia="inter" w:cs="inter" w:ascii="inter" w:hAnsi="inter"/>
          <w:b/>
          <w:color w:val="000000"/>
          <w:sz w:val="21"/>
        </w:rPr>
        <w:t xml:space="preserve">CRM synchronization</w:t>
      </w:r>
      <w:r>
        <w:rPr>
          <w:rFonts w:eastAsia="inter" w:cs="inter" w:ascii="inter" w:hAnsi="inter"/>
          <w:color w:val="000000"/>
          <w:sz w:val="21"/>
        </w:rPr>
        <w:t xml:space="preserve">: Align content creation with sales and customer data</w:t>
      </w:r>
    </w:p>
    <w:p>
      <w:pPr>
        <w:numPr>
          <w:ilvl w:val="0"/>
          <w:numId w:val="17"/>
        </w:numPr>
        <w:spacing w:line="360" w:before="105" w:after="105" w:lineRule="auto"/>
      </w:pPr>
      <w:r>
        <w:rPr>
          <w:rFonts w:eastAsia="inter" w:cs="inter" w:ascii="inter" w:hAnsi="inter"/>
          <w:b/>
          <w:color w:val="000000"/>
          <w:sz w:val="21"/>
        </w:rPr>
        <w:t xml:space="preserve">Multi-platform publishing</w:t>
      </w:r>
      <w:r>
        <w:rPr>
          <w:rFonts w:eastAsia="inter" w:cs="inter" w:ascii="inter" w:hAnsi="inter"/>
          <w:color w:val="000000"/>
          <w:sz w:val="21"/>
        </w:rPr>
        <w:t xml:space="preserve">: Simultaneously distribute optimized content across 7+ platforms</w:t>
      </w:r>
    </w:p>
    <w:p>
      <w:pPr>
        <w:numPr>
          <w:ilvl w:val="0"/>
          <w:numId w:val="17"/>
        </w:numPr>
        <w:spacing w:line="360" w:before="105" w:after="105" w:lineRule="auto"/>
      </w:pPr>
      <w:r>
        <w:rPr>
          <w:rFonts w:eastAsia="inter" w:cs="inter" w:ascii="inter" w:hAnsi="inter"/>
          <w:b/>
          <w:color w:val="000000"/>
          <w:sz w:val="21"/>
        </w:rPr>
        <w:t xml:space="preserve">Performance analytics integration</w:t>
      </w:r>
      <w:r>
        <w:rPr>
          <w:rFonts w:eastAsia="inter" w:cs="inter" w:ascii="inter" w:hAnsi="inter"/>
          <w:color w:val="000000"/>
          <w:sz w:val="21"/>
        </w:rPr>
        <w:t xml:space="preserve">: Real-time optimization based on engagement metrics[31][28]</w:t>
      </w:r>
    </w:p>
    <w:p>
      <w:pPr>
        <w:spacing w:line="360" w:before="315" w:after="105" w:lineRule="auto"/>
        <w:ind w:left="-30"/>
        <w:jc w:val="left"/>
      </w:pPr>
      <w:r>
        <w:rPr>
          <w:rFonts w:eastAsia="inter" w:cs="inter" w:ascii="inter" w:hAnsi="inter"/>
          <w:b/>
          <w:color w:val="000000"/>
          <w:sz w:val="24"/>
        </w:rPr>
        <w:t xml:space="preserve">Quality and Consistency Improvements</w:t>
      </w:r>
    </w:p>
    <w:p>
      <w:pPr>
        <w:spacing w:line="360" w:after="210" w:lineRule="auto"/>
      </w:pPr>
      <w:r>
        <w:rPr>
          <w:rFonts w:eastAsia="inter" w:cs="inter" w:ascii="inter" w:hAnsi="inter"/>
          <w:b/>
          <w:color w:val="000000"/>
        </w:rPr>
        <w:t xml:space="preserve">Enhanced Content Quality Control</w:t>
      </w:r>
    </w:p>
    <w:p>
      <w:pPr>
        <w:spacing w:line="360" w:after="210" w:lineRule="auto"/>
      </w:pPr>
      <w:r>
        <w:rPr>
          <w:rFonts w:eastAsia="inter" w:cs="inter" w:ascii="inter" w:hAnsi="inter"/>
          <w:color w:val="000000"/>
        </w:rPr>
        <w:t xml:space="preserve">Contrary to concerns about AI-generated content quality, modern implementations show significant improvements:</w:t>
      </w:r>
    </w:p>
    <w:p>
      <w:pPr>
        <w:numPr>
          <w:ilvl w:val="0"/>
          <w:numId w:val="18"/>
        </w:numPr>
        <w:spacing w:line="360" w:before="105" w:after="105" w:lineRule="auto"/>
      </w:pPr>
      <w:r>
        <w:rPr>
          <w:rFonts w:eastAsia="inter" w:cs="inter" w:ascii="inter" w:hAnsi="inter"/>
          <w:b/>
          <w:color w:val="000000"/>
          <w:sz w:val="21"/>
        </w:rPr>
        <w:t xml:space="preserve">79% of businesses report an increase in content quality thanks to AI</w:t>
      </w:r>
      <w:r>
        <w:rPr>
          <w:rFonts w:eastAsia="inter" w:cs="inter" w:ascii="inter" w:hAnsi="inter"/>
          <w:color w:val="000000"/>
          <w:sz w:val="21"/>
        </w:rPr>
        <w:t xml:space="preserve">[32]</w:t>
      </w:r>
    </w:p>
    <w:p>
      <w:pPr>
        <w:numPr>
          <w:ilvl w:val="0"/>
          <w:numId w:val="18"/>
        </w:numPr>
        <w:spacing w:line="360" w:before="105" w:after="105" w:lineRule="auto"/>
      </w:pPr>
      <w:r>
        <w:rPr>
          <w:rFonts w:eastAsia="inter" w:cs="inter" w:ascii="inter" w:hAnsi="inter"/>
          <w:b/>
          <w:color w:val="000000"/>
          <w:sz w:val="21"/>
        </w:rPr>
        <w:t xml:space="preserve">Only 4% of companies publish unedited, "pure" AI content</w:t>
      </w:r>
      <w:r>
        <w:rPr>
          <w:rFonts w:eastAsia="inter" w:cs="inter" w:ascii="inter" w:hAnsi="inter"/>
          <w:color w:val="000000"/>
          <w:sz w:val="21"/>
        </w:rPr>
        <w:t xml:space="preserve">[3]</w:t>
      </w:r>
    </w:p>
    <w:p>
      <w:pPr>
        <w:numPr>
          <w:ilvl w:val="0"/>
          <w:numId w:val="18"/>
        </w:numPr>
        <w:spacing w:line="360" w:before="105" w:after="105" w:lineRule="auto"/>
      </w:pPr>
      <w:r>
        <w:rPr>
          <w:rFonts w:eastAsia="inter" w:cs="inter" w:ascii="inter" w:hAnsi="inter"/>
          <w:b/>
          <w:color w:val="000000"/>
          <w:sz w:val="21"/>
        </w:rPr>
        <w:t xml:space="preserve">80% of organizations manually review AI-generated outputs</w:t>
      </w:r>
      <w:r>
        <w:rPr>
          <w:rFonts w:eastAsia="inter" w:cs="inter" w:ascii="inter" w:hAnsi="inter"/>
          <w:color w:val="000000"/>
          <w:sz w:val="21"/>
        </w:rPr>
        <w:t xml:space="preserve"> before publication[3]</w:t>
      </w:r>
    </w:p>
    <w:p>
      <w:pPr>
        <w:spacing w:line="360" w:after="210" w:lineRule="auto"/>
      </w:pPr>
      <w:r>
        <w:rPr>
          <w:rFonts w:eastAsia="inter" w:cs="inter" w:ascii="inter" w:hAnsi="inter"/>
          <w:b/>
          <w:color w:val="000000"/>
        </w:rPr>
        <w:t xml:space="preserve">Brand Consistency and Compliance</w:t>
      </w:r>
    </w:p>
    <w:p>
      <w:pPr>
        <w:spacing w:line="360" w:after="210" w:lineRule="auto"/>
      </w:pPr>
      <w:r>
        <w:rPr>
          <w:rFonts w:eastAsia="inter" w:cs="inter" w:ascii="inter" w:hAnsi="inter"/>
          <w:color w:val="000000"/>
        </w:rPr>
        <w:t xml:space="preserve">AI content marketing agents now excel at maintaining brand voice and compliance requirements[14]:</w:t>
      </w:r>
    </w:p>
    <w:p>
      <w:pPr>
        <w:numPr>
          <w:ilvl w:val="0"/>
          <w:numId w:val="19"/>
        </w:numPr>
        <w:spacing w:line="360" w:before="105" w:after="105" w:lineRule="auto"/>
      </w:pPr>
      <w:r>
        <w:rPr>
          <w:rFonts w:eastAsia="inter" w:cs="inter" w:ascii="inter" w:hAnsi="inter"/>
          <w:b/>
          <w:color w:val="000000"/>
          <w:sz w:val="21"/>
        </w:rPr>
        <w:t xml:space="preserve">Brand voice learning</w:t>
      </w:r>
      <w:r>
        <w:rPr>
          <w:rFonts w:eastAsia="inter" w:cs="inter" w:ascii="inter" w:hAnsi="inter"/>
          <w:color w:val="000000"/>
          <w:sz w:val="21"/>
        </w:rPr>
        <w:t xml:space="preserve">: AI systems adapt to company-specific tone and messaging</w:t>
      </w:r>
    </w:p>
    <w:p>
      <w:pPr>
        <w:numPr>
          <w:ilvl w:val="0"/>
          <w:numId w:val="19"/>
        </w:numPr>
        <w:spacing w:line="360" w:before="105" w:after="105" w:lineRule="auto"/>
      </w:pPr>
      <w:r>
        <w:rPr>
          <w:rFonts w:eastAsia="inter" w:cs="inter" w:ascii="inter" w:hAnsi="inter"/>
          <w:b/>
          <w:color w:val="000000"/>
          <w:sz w:val="21"/>
        </w:rPr>
        <w:t xml:space="preserve">Compliance checking</w:t>
      </w:r>
      <w:r>
        <w:rPr>
          <w:rFonts w:eastAsia="inter" w:cs="inter" w:ascii="inter" w:hAnsi="inter"/>
          <w:color w:val="000000"/>
          <w:sz w:val="21"/>
        </w:rPr>
        <w:t xml:space="preserve">: Automated review for regulatory and brand guideline adherence</w:t>
      </w:r>
    </w:p>
    <w:p>
      <w:pPr>
        <w:numPr>
          <w:ilvl w:val="0"/>
          <w:numId w:val="19"/>
        </w:numPr>
        <w:spacing w:line="360" w:before="105" w:after="105" w:lineRule="auto"/>
      </w:pPr>
      <w:r>
        <w:rPr>
          <w:rFonts w:eastAsia="inter" w:cs="inter" w:ascii="inter" w:hAnsi="inter"/>
          <w:b/>
          <w:color w:val="000000"/>
          <w:sz w:val="21"/>
        </w:rPr>
        <w:t xml:space="preserve">Multi-language consistency</w:t>
      </w:r>
      <w:r>
        <w:rPr>
          <w:rFonts w:eastAsia="inter" w:cs="inter" w:ascii="inter" w:hAnsi="inter"/>
          <w:color w:val="000000"/>
          <w:sz w:val="21"/>
        </w:rPr>
        <w:t xml:space="preserve">: Maintaining brand voice across different languages and markets</w:t>
      </w:r>
    </w:p>
    <w:p>
      <w:pPr>
        <w:spacing w:line="360" w:before="315" w:after="105" w:lineRule="auto"/>
        <w:ind w:left="-30"/>
        <w:jc w:val="left"/>
      </w:pPr>
      <w:r>
        <w:rPr>
          <w:rFonts w:eastAsia="inter" w:cs="inter" w:ascii="inter" w:hAnsi="inter"/>
          <w:b/>
          <w:color w:val="000000"/>
          <w:sz w:val="24"/>
        </w:rPr>
        <w:t xml:space="preserve">Cost-Effectiveness and ROI</w:t>
      </w:r>
    </w:p>
    <w:p>
      <w:pPr>
        <w:spacing w:line="360" w:after="210" w:lineRule="auto"/>
      </w:pPr>
      <w:r>
        <w:rPr>
          <w:rFonts w:eastAsia="inter" w:cs="inter" w:ascii="inter" w:hAnsi="inter"/>
          <w:b/>
          <w:color w:val="000000"/>
        </w:rPr>
        <w:t xml:space="preserve">Resource Optimization</w:t>
      </w:r>
    </w:p>
    <w:p>
      <w:pPr>
        <w:spacing w:line="360" w:after="210" w:lineRule="auto"/>
      </w:pPr>
      <w:r>
        <w:rPr>
          <w:rFonts w:eastAsia="inter" w:cs="inter" w:ascii="inter" w:hAnsi="inter"/>
          <w:color w:val="000000"/>
        </w:rPr>
        <w:t xml:space="preserve">The new AI-powered approach delivers substantial cost benefits:</w:t>
      </w:r>
    </w:p>
    <w:p>
      <w:pPr>
        <w:numPr>
          <w:ilvl w:val="0"/>
          <w:numId w:val="20"/>
        </w:numPr>
        <w:spacing w:line="360" w:before="105" w:after="105" w:lineRule="auto"/>
      </w:pPr>
      <w:r>
        <w:rPr>
          <w:rFonts w:eastAsia="inter" w:cs="inter" w:ascii="inter" w:hAnsi="inter"/>
          <w:b/>
          <w:color w:val="000000"/>
          <w:sz w:val="21"/>
        </w:rPr>
        <w:t xml:space="preserve">Marketing spend reduction of up to 30%</w:t>
      </w:r>
      <w:r>
        <w:rPr>
          <w:rFonts w:eastAsia="inter" w:cs="inter" w:ascii="inter" w:hAnsi="inter"/>
          <w:color w:val="000000"/>
          <w:sz w:val="21"/>
        </w:rPr>
        <w:t xml:space="preserve"> through enhanced efficiency[6]</w:t>
      </w:r>
    </w:p>
    <w:p>
      <w:pPr>
        <w:numPr>
          <w:ilvl w:val="0"/>
          <w:numId w:val="20"/>
        </w:numPr>
        <w:spacing w:line="360" w:before="105" w:after="105" w:lineRule="auto"/>
      </w:pPr>
      <w:r>
        <w:rPr>
          <w:rFonts w:eastAsia="inter" w:cs="inter" w:ascii="inter" w:hAnsi="inter"/>
          <w:b/>
          <w:color w:val="000000"/>
          <w:sz w:val="21"/>
        </w:rPr>
        <w:t xml:space="preserve">70% increase in ROI</w:t>
      </w:r>
      <w:r>
        <w:rPr>
          <w:rFonts w:eastAsia="inter" w:cs="inter" w:ascii="inter" w:hAnsi="inter"/>
          <w:color w:val="000000"/>
          <w:sz w:val="21"/>
        </w:rPr>
        <w:t xml:space="preserve"> for marketers using AI tools[32]</w:t>
      </w:r>
    </w:p>
    <w:p>
      <w:pPr>
        <w:numPr>
          <w:ilvl w:val="0"/>
          <w:numId w:val="20"/>
        </w:numPr>
        <w:spacing w:line="360" w:before="105" w:after="105" w:lineRule="auto"/>
      </w:pPr>
      <w:r>
        <w:rPr>
          <w:rFonts w:eastAsia="inter" w:cs="inter" w:ascii="inter" w:hAnsi="inter"/>
          <w:b/>
          <w:color w:val="000000"/>
          <w:sz w:val="21"/>
        </w:rPr>
        <w:t xml:space="preserve">Reduced need for large content teams</w:t>
      </w:r>
      <w:r>
        <w:rPr>
          <w:rFonts w:eastAsia="inter" w:cs="inter" w:ascii="inter" w:hAnsi="inter"/>
          <w:color w:val="000000"/>
          <w:sz w:val="21"/>
        </w:rPr>
        <w:t xml:space="preserve"> while maintaining or increasing output quality and volume</w:t>
      </w:r>
    </w:p>
    <w:p>
      <w:pPr>
        <w:spacing w:line="360" w:after="210" w:lineRule="auto"/>
      </w:pPr>
      <w:r>
        <w:rPr>
          <w:rFonts w:eastAsia="inter" w:cs="inter" w:ascii="inter" w:hAnsi="inter"/>
          <w:b/>
          <w:color w:val="000000"/>
        </w:rPr>
        <w:t xml:space="preserve">Strategic Resource Reallocation</w:t>
      </w:r>
    </w:p>
    <w:p>
      <w:pPr>
        <w:spacing w:line="360" w:after="210" w:lineRule="auto"/>
      </w:pPr>
      <w:r>
        <w:rPr>
          <w:rFonts w:eastAsia="inter" w:cs="inter" w:ascii="inter" w:hAnsi="inter"/>
          <w:color w:val="000000"/>
        </w:rPr>
        <w:t xml:space="preserve">With AI handling repetitive tasks, marketing teams can now focus on:</w:t>
      </w:r>
    </w:p>
    <w:p>
      <w:pPr>
        <w:numPr>
          <w:ilvl w:val="0"/>
          <w:numId w:val="21"/>
        </w:numPr>
        <w:spacing w:line="360" w:before="105" w:after="105" w:lineRule="auto"/>
      </w:pPr>
      <w:r>
        <w:rPr>
          <w:rFonts w:eastAsia="inter" w:cs="inter" w:ascii="inter" w:hAnsi="inter"/>
          <w:b/>
          <w:color w:val="000000"/>
          <w:sz w:val="21"/>
        </w:rPr>
        <w:t xml:space="preserve">Strategic planning and campaign development</w:t>
      </w:r>
    </w:p>
    <w:p>
      <w:pPr>
        <w:numPr>
          <w:ilvl w:val="0"/>
          <w:numId w:val="21"/>
        </w:numPr>
        <w:spacing w:line="360" w:before="105" w:after="105" w:lineRule="auto"/>
      </w:pPr>
      <w:r>
        <w:rPr>
          <w:rFonts w:eastAsia="inter" w:cs="inter" w:ascii="inter" w:hAnsi="inter"/>
          <w:b/>
          <w:color w:val="000000"/>
          <w:sz w:val="21"/>
        </w:rPr>
        <w:t xml:space="preserve">Creative ideation and brand storytelling</w:t>
      </w:r>
    </w:p>
    <w:p>
      <w:pPr>
        <w:numPr>
          <w:ilvl w:val="0"/>
          <w:numId w:val="21"/>
        </w:numPr>
        <w:spacing w:line="360" w:before="105" w:after="105" w:lineRule="auto"/>
      </w:pPr>
      <w:r>
        <w:rPr>
          <w:rFonts w:eastAsia="inter" w:cs="inter" w:ascii="inter" w:hAnsi="inter"/>
          <w:b/>
          <w:color w:val="000000"/>
          <w:sz w:val="21"/>
        </w:rPr>
        <w:t xml:space="preserve">Performance analysis and optimization</w:t>
      </w:r>
    </w:p>
    <w:p>
      <w:pPr>
        <w:numPr>
          <w:ilvl w:val="0"/>
          <w:numId w:val="21"/>
        </w:numPr>
        <w:spacing w:line="360" w:before="105" w:after="105" w:lineRule="auto"/>
      </w:pPr>
      <w:r>
        <w:rPr>
          <w:rFonts w:eastAsia="inter" w:cs="inter" w:ascii="inter" w:hAnsi="inter"/>
          <w:b/>
          <w:color w:val="000000"/>
          <w:sz w:val="21"/>
        </w:rPr>
        <w:t xml:space="preserve">Customer relationship building and engagement</w:t>
      </w:r>
    </w:p>
    <w:p>
      <w:pPr>
        <w:spacing w:line="360" w:after="210" w:lineRule="auto"/>
      </w:pPr>
      <w:r>
        <w:rPr>
          <w:rFonts w:eastAsia="inter" w:cs="inter" w:ascii="inter" w:hAnsi="inter"/>
          <w:color w:val="000000"/>
        </w:rPr>
        <w:t xml:space="preserve">The transformation from traditional to AI-powered content marketing represents one of the most significant productivity advances in modern marketing. By automating time-intensive manual processes while enhancing quality and consistency, AI content marketing agents have fundamentally changed how businesses approach content creation and distribution, delivering measurable improvements in efficiency, cost-effectiveness, and marketing performance.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Multi-Agent Pattern for AI Content Marketing Agents</w:t>
      </w:r>
    </w:p>
    <w:p>
      <w:pPr>
        <w:spacing w:line="360" w:after="210" w:lineRule="auto"/>
      </w:pPr>
      <w:r>
        <w:rPr>
          <w:rFonts w:eastAsia="inter" w:cs="inter" w:ascii="inter" w:hAnsi="inter"/>
          <w:b/>
          <w:color w:val="000000"/>
        </w:rPr>
        <w:t xml:space="preserve">Overview</w:t>
      </w:r>
      <w:r>
        <w:rPr>
          <w:rFonts w:eastAsia="inter" w:cs="inter" w:ascii="inter" w:hAnsi="inter"/>
          <w:color w:val="000000"/>
        </w:rPr>
        <w:br w:type="textWrapping"/>
      </w:r>
      <w:r>
        <w:rPr>
          <w:rFonts w:eastAsia="inter" w:cs="inter" w:ascii="inter" w:hAnsi="inter"/>
          <w:color w:val="000000"/>
        </w:rPr>
        <w:t xml:space="preserve">Implement a collaborative AI system by decomposing the content marketing workflow into specialized, communicating agents coordinated by a supervisor agent.</w:t>
      </w:r>
    </w:p>
    <w:p>
      <w:pPr>
        <w:spacing w:line="360" w:before="315" w:after="105" w:lineRule="auto"/>
        <w:ind w:left="-30"/>
        <w:jc w:val="left"/>
      </w:pPr>
      <w:r>
        <w:rPr>
          <w:rFonts w:eastAsia="inter" w:cs="inter" w:ascii="inter" w:hAnsi="inter"/>
          <w:b/>
          <w:color w:val="000000"/>
          <w:sz w:val="24"/>
        </w:rPr>
        <w:t xml:space="preserve">1. Supervisor Agent</w:t>
      </w:r>
    </w:p>
    <w:p>
      <w:pPr>
        <w:numPr>
          <w:ilvl w:val="0"/>
          <w:numId w:val="22"/>
        </w:numPr>
        <w:spacing w:line="360" w:before="105" w:after="105" w:lineRule="auto"/>
      </w:pPr>
      <w:r>
        <w:rPr>
          <w:rFonts w:eastAsia="inter" w:cs="inter" w:ascii="inter" w:hAnsi="inter"/>
          <w:color w:val="000000"/>
          <w:sz w:val="21"/>
        </w:rPr>
        <w:t xml:space="preserve">Task decomposition &amp; orchestration</w:t>
      </w:r>
    </w:p>
    <w:p>
      <w:pPr>
        <w:numPr>
          <w:ilvl w:val="0"/>
          <w:numId w:val="22"/>
        </w:numPr>
        <w:spacing w:line="360" w:before="105" w:after="105" w:lineRule="auto"/>
      </w:pPr>
      <w:r>
        <w:rPr>
          <w:rFonts w:eastAsia="inter" w:cs="inter" w:ascii="inter" w:hAnsi="inter"/>
          <w:color w:val="000000"/>
          <w:sz w:val="21"/>
        </w:rPr>
        <w:t xml:space="preserve">Routes requests to specialized agents</w:t>
      </w:r>
    </w:p>
    <w:p>
      <w:pPr>
        <w:numPr>
          <w:ilvl w:val="0"/>
          <w:numId w:val="22"/>
        </w:numPr>
        <w:spacing w:line="360" w:before="105" w:after="105" w:lineRule="auto"/>
      </w:pPr>
      <w:r>
        <w:rPr>
          <w:rFonts w:eastAsia="inter" w:cs="inter" w:ascii="inter" w:hAnsi="inter"/>
          <w:color w:val="000000"/>
          <w:sz w:val="21"/>
        </w:rPr>
        <w:t xml:space="preserve">Consolidates outputs into final deliverable</w:t>
      </w:r>
    </w:p>
    <w:p>
      <w:pPr>
        <w:spacing w:line="360" w:before="315" w:after="105" w:lineRule="auto"/>
        <w:ind w:left="-30"/>
        <w:jc w:val="left"/>
      </w:pPr>
      <w:r>
        <w:rPr>
          <w:rFonts w:eastAsia="inter" w:cs="inter" w:ascii="inter" w:hAnsi="inter"/>
          <w:b/>
          <w:color w:val="000000"/>
          <w:sz w:val="24"/>
        </w:rPr>
        <w:t xml:space="preserve">2. Specialized Agents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Agent Role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Responsibility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Research Agent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Gathers market trends, keyword data, competitor insights</w:t>
            </w:r>
            <w:hyperlink w:anchor="fn1">
              <w:r>
                <w:rPr>
                  <w:rFonts w:eastAsia="inter" w:cs="inter" w:ascii="inter" w:hAnsi="inter"/>
                  <w:color w:val="#000"/>
                  <w:sz w:val="17"/>
                  <w:u w:val="single"/>
                  <w:vertAlign w:val="superscript"/>
                </w:rPr>
                <w:t xml:space="preserve">[1]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Planner Agent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Builds content outline, SEO structure, publishing schedule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Writer Agent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Drafts blog posts, social media copy, email campaigns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Editor Agent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Proofreads, enforces brand voice and compliance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Optimizer Agent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Performs SEO tuning, A/B testing, performance analytics</w:t>
            </w:r>
            <w:hyperlink w:anchor="fn2">
              <w:r>
                <w:rPr>
                  <w:rFonts w:eastAsia="inter" w:cs="inter" w:ascii="inter" w:hAnsi="inter"/>
                  <w:color w:val="#000"/>
                  <w:sz w:val="17"/>
                  <w:u w:val="single"/>
                  <w:vertAlign w:val="superscript"/>
                </w:rPr>
                <w:t xml:space="preserve">[2]</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3. Orchestration Pattern</w:t>
      </w:r>
    </w:p>
    <w:p>
      <w:pPr>
        <w:numPr>
          <w:ilvl w:val="0"/>
          <w:numId w:val="23"/>
        </w:numPr>
        <w:spacing w:line="360" w:before="105" w:after="105" w:lineRule="auto"/>
      </w:pPr>
      <w:r>
        <w:rPr>
          <w:rFonts w:eastAsia="inter" w:cs="inter" w:ascii="inter" w:hAnsi="inter"/>
          <w:b/>
          <w:color w:val="000000"/>
          <w:sz w:val="21"/>
        </w:rPr>
        <w:t xml:space="preserve">Router/Supervisor</w:t>
      </w:r>
      <w:r>
        <w:rPr>
          <w:rFonts w:eastAsia="inter" w:cs="inter" w:ascii="inter" w:hAnsi="inter"/>
          <w:color w:val="000000"/>
          <w:sz w:val="21"/>
        </w:rPr>
        <w:t xml:space="preserve">: hierarchical delegation for controlled workflow</w:t>
      </w:r>
      <w:bookmarkStart w:id="0" w:name="fnref2:1"/>
      <w:bookmarkEnd w:id="0"/>
      <w:hyperlink w:anchor="fn2">
        <w:r>
          <w:rPr>
            <w:rFonts w:eastAsia="inter" w:cs="inter" w:ascii="inter" w:hAnsi="inter"/>
            <w:color w:val="#000"/>
            <w:sz w:val="21"/>
            <w:u w:val="single"/>
            <w:vertAlign w:val="superscript"/>
          </w:rPr>
          <w:t xml:space="preserve">[2]</w:t>
        </w:r>
      </w:hyperlink>
    </w:p>
    <w:p>
      <w:pPr>
        <w:numPr>
          <w:ilvl w:val="0"/>
          <w:numId w:val="23"/>
        </w:numPr>
        <w:spacing w:line="360" w:before="105" w:after="105" w:lineRule="auto"/>
      </w:pPr>
      <w:r>
        <w:rPr>
          <w:rFonts w:eastAsia="inter" w:cs="inter" w:ascii="inter" w:hAnsi="inter"/>
          <w:b/>
          <w:color w:val="000000"/>
          <w:sz w:val="21"/>
        </w:rPr>
        <w:t xml:space="preserve">Sequential Flow</w:t>
      </w:r>
      <w:r>
        <w:rPr>
          <w:rFonts w:eastAsia="inter" w:cs="inter" w:ascii="inter" w:hAnsi="inter"/>
          <w:color w:val="000000"/>
          <w:sz w:val="21"/>
        </w:rPr>
        <w:t xml:space="preserve">: predictable pipeline (Research → Plan → Write → Edit → Optimize)</w:t>
      </w:r>
    </w:p>
    <w:p>
      <w:pPr>
        <w:numPr>
          <w:ilvl w:val="0"/>
          <w:numId w:val="23"/>
        </w:numPr>
        <w:spacing w:line="360" w:before="105" w:after="105" w:lineRule="auto"/>
      </w:pPr>
      <w:r>
        <w:rPr>
          <w:rFonts w:eastAsia="inter" w:cs="inter" w:ascii="inter" w:hAnsi="inter"/>
          <w:b/>
          <w:color w:val="000000"/>
          <w:sz w:val="21"/>
        </w:rPr>
        <w:t xml:space="preserve">Feedback Loops</w:t>
      </w:r>
      <w:r>
        <w:rPr>
          <w:rFonts w:eastAsia="inter" w:cs="inter" w:ascii="inter" w:hAnsi="inter"/>
          <w:color w:val="000000"/>
          <w:sz w:val="21"/>
        </w:rPr>
        <w:t xml:space="preserve">: real-time performance data informs subsequent agent tasks</w:t>
      </w:r>
      <w:bookmarkStart w:id="1" w:name="fnref3"/>
      <w:bookmarkEnd w:id="1"/>
      <w:hyperlink w:anchor="fn3">
        <w:r>
          <w:rPr>
            <w:rFonts w:eastAsia="inter" w:cs="inter" w:ascii="inter" w:hAnsi="inter"/>
            <w:color w:val="#000"/>
            <w:sz w:val="21"/>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Benefits</w:t>
      </w:r>
    </w:p>
    <w:p>
      <w:pPr>
        <w:numPr>
          <w:ilvl w:val="0"/>
          <w:numId w:val="24"/>
        </w:numPr>
        <w:spacing w:line="360" w:before="105" w:after="105" w:lineRule="auto"/>
      </w:pPr>
      <w:r>
        <w:rPr>
          <w:rFonts w:eastAsia="inter" w:cs="inter" w:ascii="inter" w:hAnsi="inter"/>
          <w:b/>
          <w:color w:val="000000"/>
          <w:sz w:val="21"/>
        </w:rPr>
        <w:t xml:space="preserve">Scalability</w:t>
      </w:r>
      <w:r>
        <w:rPr>
          <w:rFonts w:eastAsia="inter" w:cs="inter" w:ascii="inter" w:hAnsi="inter"/>
          <w:color w:val="000000"/>
          <w:sz w:val="21"/>
        </w:rPr>
        <w:t xml:space="preserve">: parallel execution of independent tasks</w:t>
      </w:r>
    </w:p>
    <w:p>
      <w:pPr>
        <w:numPr>
          <w:ilvl w:val="0"/>
          <w:numId w:val="24"/>
        </w:numPr>
        <w:spacing w:line="360" w:before="105" w:after="105" w:lineRule="auto"/>
      </w:pPr>
      <w:r>
        <w:rPr>
          <w:rFonts w:eastAsia="inter" w:cs="inter" w:ascii="inter" w:hAnsi="inter"/>
          <w:b/>
          <w:color w:val="000000"/>
          <w:sz w:val="21"/>
        </w:rPr>
        <w:t xml:space="preserve">Specialization</w:t>
      </w:r>
      <w:r>
        <w:rPr>
          <w:rFonts w:eastAsia="inter" w:cs="inter" w:ascii="inter" w:hAnsi="inter"/>
          <w:color w:val="000000"/>
          <w:sz w:val="21"/>
        </w:rPr>
        <w:t xml:space="preserve">: each agent leverages tailored prompts &amp; tools</w:t>
      </w:r>
    </w:p>
    <w:p>
      <w:pPr>
        <w:numPr>
          <w:ilvl w:val="0"/>
          <w:numId w:val="24"/>
        </w:numPr>
        <w:spacing w:line="360" w:before="105" w:after="105" w:lineRule="auto"/>
      </w:pPr>
      <w:r>
        <w:rPr>
          <w:rFonts w:eastAsia="inter" w:cs="inter" w:ascii="inter" w:hAnsi="inter"/>
          <w:b/>
          <w:color w:val="000000"/>
          <w:sz w:val="21"/>
        </w:rPr>
        <w:t xml:space="preserve">Efficiency</w:t>
      </w:r>
      <w:r>
        <w:rPr>
          <w:rFonts w:eastAsia="inter" w:cs="inter" w:ascii="inter" w:hAnsi="inter"/>
          <w:color w:val="000000"/>
          <w:sz w:val="21"/>
        </w:rPr>
        <w:t xml:space="preserve">: end-to-end automation reduces creation time by 50–80%</w:t>
      </w:r>
    </w:p>
    <w:p>
      <w:pPr>
        <w:numPr>
          <w:ilvl w:val="0"/>
          <w:numId w:val="24"/>
        </w:numPr>
        <w:spacing w:line="360" w:before="105" w:after="105" w:lineRule="auto"/>
      </w:pPr>
      <w:r>
        <w:rPr>
          <w:rFonts w:eastAsia="inter" w:cs="inter" w:ascii="inter" w:hAnsi="inter"/>
          <w:b/>
          <w:color w:val="000000"/>
          <w:sz w:val="21"/>
        </w:rPr>
        <w:t xml:space="preserve">Quality &amp; Consistency</w:t>
      </w:r>
      <w:r>
        <w:rPr>
          <w:rFonts w:eastAsia="inter" w:cs="inter" w:ascii="inter" w:hAnsi="inter"/>
          <w:color w:val="000000"/>
          <w:sz w:val="21"/>
        </w:rPr>
        <w:t xml:space="preserve">: centralized supervision ensures brand alignment</w:t>
      </w:r>
    </w:p>
    <w:p>
      <w:pPr>
        <w:spacing w:line="360" w:after="210" w:lineRule="auto"/>
      </w:pPr>
      <w:r>
        <w:rPr>
          <w:rFonts w:eastAsia="inter" w:cs="inter" w:ascii="inter" w:hAnsi="inter"/>
          <w:i/>
          <w:color w:val="000000"/>
        </w:rPr>
        <w:t xml:space="preserve">References:</w:t>
      </w:r>
      <w:r>
        <w:rPr>
          <w:rFonts w:eastAsia="inter" w:cs="inter" w:ascii="inter" w:hAnsi="inter"/>
          <w:color w:val="000000"/>
        </w:rPr>
        <w:br w:type="textWrapping"/>
      </w:r>
      <w:bookmarkStart w:id="2" w:name="fnref2:2"/>
      <w:bookmarkEnd w:id="2"/>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Amazon Bedrock multi-agent collaboration preview</w:t>
      </w:r>
      <w:bookmarkStart w:id="3" w:name="fnref2:3"/>
      <w:bookmarkEnd w:id="3"/>
      <w:hyperlink w:anchor="fn2">
        <w:r>
          <w:rPr>
            <w:rFonts w:eastAsia="inter" w:cs="inter" w:ascii="inter" w:hAnsi="inter"/>
            <w:color w:val="#000"/>
            <w:u w:val="single"/>
            <w:vertAlign w:val="superscript"/>
          </w:rPr>
          <w:t xml:space="preserve">[2]</w:t>
        </w:r>
      </w:hyperlink>
      <w:r>
        <w:rPr>
          <w:rFonts w:eastAsia="inter" w:cs="inter" w:ascii="inter" w:hAnsi="inter"/>
          <w:color w:val="000000"/>
        </w:rPr>
        <w:br w:type="textWrapping"/>
      </w:r>
      <w:bookmarkStart w:id="4" w:name="fnref1:1"/>
      <w:bookmarkEnd w:id="4"/>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Vellum multi-agent content creation example</w:t>
      </w:r>
      <w:bookmarkStart w:id="5" w:name="fnref1:2"/>
      <w:bookmarkEnd w:id="5"/>
      <w:hyperlink w:anchor="fn1">
        <w:r>
          <w:rPr>
            <w:rFonts w:eastAsia="inter" w:cs="inter" w:ascii="inter" w:hAnsi="inter"/>
            <w:color w:val="#000"/>
            <w:u w:val="single"/>
            <w:vertAlign w:val="superscript"/>
          </w:rPr>
          <w:t xml:space="preserve">[1]</w:t>
        </w:r>
      </w:hyperlink>
      <w:r>
        <w:rPr>
          <w:rFonts w:eastAsia="inter" w:cs="inter" w:ascii="inter" w:hAnsi="inter"/>
          <w:color w:val="000000"/>
        </w:rPr>
        <w:br w:type="textWrapping"/>
      </w:r>
      <w:bookmarkStart w:id="6" w:name="fnref3:1"/>
      <w:bookmarkEnd w:id="6"/>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DZone multi-agent architecture components</w:t>
      </w:r>
      <w:bookmarkStart w:id="7" w:name="fnref3:2"/>
      <w:bookmarkEnd w:id="7"/>
      <w:hyperlink w:anchor="fn3">
        <w:r>
          <w:rPr>
            <w:rFonts w:eastAsia="inter" w:cs="inter" w:ascii="inter" w:hAnsi="inter"/>
            <w:color w:val="#000"/>
            <w:u w:val="single"/>
            <w:vertAlign w:val="superscript"/>
          </w:rPr>
          <w:t xml:space="preserve">[3]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Personalized Product-Launch Marketing Agent: Multi-Agent Pattern</w:t>
      </w:r>
    </w:p>
    <w:p>
      <w:pPr>
        <w:spacing w:line="360" w:after="210" w:lineRule="auto"/>
      </w:pPr>
      <w:r>
        <w:rPr>
          <w:rFonts w:eastAsia="inter" w:cs="inter" w:ascii="inter" w:hAnsi="inter"/>
          <w:b/>
          <w:color w:val="000000"/>
        </w:rPr>
        <w:t xml:space="preserve">Key Takeaway:</w:t>
      </w:r>
      <w:r>
        <w:rPr>
          <w:rFonts w:eastAsia="inter" w:cs="inter" w:ascii="inter" w:hAnsi="inter"/>
          <w:color w:val="000000"/>
        </w:rPr>
        <w:t xml:space="preserve"> Orchestrate a suite of specialized AI agents to deliver hyper-personalized campaigns—boosting engagement, conversion, and ROI for your new product launch.</w:t>
      </w:r>
    </w:p>
    <w:p>
      <w:pPr>
        <w:spacing w:line="360" w:before="315" w:after="105" w:lineRule="auto"/>
        <w:ind w:left="-30"/>
        <w:jc w:val="left"/>
      </w:pPr>
      <w:r>
        <w:rPr>
          <w:rFonts w:eastAsia="inter" w:cs="inter" w:ascii="inter" w:hAnsi="inter"/>
          <w:b/>
          <w:color w:val="000000"/>
          <w:sz w:val="24"/>
        </w:rPr>
        <w:t xml:space="preserve">1. Supervisor Agent</w:t>
      </w:r>
    </w:p>
    <w:p>
      <w:pPr>
        <w:spacing w:line="360" w:after="210" w:lineRule="auto"/>
      </w:pPr>
      <w:r>
        <w:rPr>
          <w:rFonts w:eastAsia="inter" w:cs="inter" w:ascii="inter" w:hAnsi="inter"/>
          <w:color w:val="000000"/>
        </w:rPr>
        <w:t xml:space="preserve">Coordinates the campaign pipeline, routes tasks to specialized agents, enforces brand guidelines, and consolidates final deliverables.</w:t>
      </w:r>
    </w:p>
    <w:p>
      <w:pPr>
        <w:spacing w:line="360" w:before="315" w:after="105" w:lineRule="auto"/>
        <w:ind w:left="-30"/>
        <w:jc w:val="left"/>
      </w:pPr>
      <w:r>
        <w:rPr>
          <w:rFonts w:eastAsia="inter" w:cs="inter" w:ascii="inter" w:hAnsi="inter"/>
          <w:b/>
          <w:color w:val="000000"/>
          <w:sz w:val="24"/>
        </w:rPr>
        <w:t xml:space="preserve">2. Specialized Agents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Agent Role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Responsibility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Audience Segmentation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Analyzes CRM, web, and purchase data to create dynamic customer cohorts with shared attributes.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Offer Personalization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Generates tailored value propositions and promotional copy per segment/individual.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Content Creator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Drafts multi-format assets (emails, social posts, landing pages) aligned to segment profiles.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Channel Scheduler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Selects optimal send times and channels (email, SMS, push, social) for each cohort.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Performance Analyst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Monitors engagement metrics, runs A/B tests, and feeds real-time insights back to other agents.</w:t>
            </w:r>
          </w:p>
        </w:tc>
      </w:tr>
    </w:tbl>
    <w:p>
      <w:pPr>
        <w:spacing w:lineRule="auto"/>
      </w:pPr>
    </w:p>
    <w:p>
      <w:pPr>
        <w:spacing w:line="360" w:before="315" w:after="105" w:lineRule="auto"/>
        <w:ind w:left="-30"/>
        <w:jc w:val="left"/>
      </w:pPr>
      <w:r>
        <w:rPr>
          <w:rFonts w:eastAsia="inter" w:cs="inter" w:ascii="inter" w:hAnsi="inter"/>
          <w:b/>
          <w:color w:val="000000"/>
          <w:sz w:val="24"/>
        </w:rPr>
        <w:t xml:space="preserve">3. Orchestration &amp; Feedback</w:t>
      </w:r>
    </w:p>
    <w:p>
      <w:pPr>
        <w:numPr>
          <w:ilvl w:val="0"/>
          <w:numId w:val="25"/>
        </w:numPr>
        <w:spacing w:line="360" w:before="105" w:after="105" w:lineRule="auto"/>
      </w:pPr>
      <w:r>
        <w:rPr>
          <w:rFonts w:eastAsia="inter" w:cs="inter" w:ascii="inter" w:hAnsi="inter"/>
          <w:b/>
          <w:color w:val="000000"/>
          <w:sz w:val="21"/>
        </w:rPr>
        <w:t xml:space="preserve">Sequential Flow:</w:t>
      </w:r>
    </w:p>
    <w:p>
      <w:pPr>
        <w:numPr>
          <w:ilvl w:val="1"/>
          <w:numId w:val="25"/>
        </w:numPr>
        <w:spacing w:line="360" w:before="105" w:after="105" w:lineRule="auto"/>
      </w:pPr>
      <w:r>
        <w:rPr>
          <w:rFonts w:eastAsia="inter" w:cs="inter" w:ascii="inter" w:hAnsi="inter"/>
          <w:color w:val="000000"/>
          <w:sz w:val="21"/>
        </w:rPr>
        <w:t xml:space="preserve">Segmentation → 2. Offer Personalization → 3. Content Creation → 4. Scheduling → 5. Analysis</w:t>
      </w:r>
    </w:p>
    <w:p>
      <w:pPr>
        <w:numPr>
          <w:ilvl w:val="0"/>
          <w:numId w:val="25"/>
        </w:numPr>
        <w:spacing w:line="360" w:before="105" w:after="105" w:lineRule="auto"/>
      </w:pPr>
      <w:r>
        <w:rPr>
          <w:rFonts w:eastAsia="inter" w:cs="inter" w:ascii="inter" w:hAnsi="inter"/>
          <w:b/>
          <w:color w:val="000000"/>
          <w:sz w:val="21"/>
        </w:rPr>
        <w:t xml:space="preserve">Parallelization:</w:t>
      </w:r>
      <w:r>
        <w:rPr>
          <w:rFonts w:eastAsia="inter" w:cs="inter" w:ascii="inter" w:hAnsi="inter"/>
          <w:color w:val="000000"/>
          <w:sz w:val="21"/>
        </w:rPr>
        <w:t xml:space="preserve"> Multiple cohorts process concurrently for scale.</w:t>
      </w:r>
    </w:p>
    <w:p>
      <w:pPr>
        <w:numPr>
          <w:ilvl w:val="0"/>
          <w:numId w:val="25"/>
        </w:numPr>
        <w:spacing w:line="360" w:before="105" w:after="105" w:lineRule="auto"/>
      </w:pPr>
      <w:r>
        <w:rPr>
          <w:rFonts w:eastAsia="inter" w:cs="inter" w:ascii="inter" w:hAnsi="inter"/>
          <w:b/>
          <w:color w:val="000000"/>
          <w:sz w:val="21"/>
        </w:rPr>
        <w:t xml:space="preserve">Feedback Loops:</w:t>
      </w:r>
      <w:r>
        <w:rPr>
          <w:rFonts w:eastAsia="inter" w:cs="inter" w:ascii="inter" w:hAnsi="inter"/>
          <w:color w:val="000000"/>
          <w:sz w:val="21"/>
        </w:rPr>
        <w:t xml:space="preserve"> Performance Analyst informs Offer and Content agents to refine messaging mid-campaign.</w:t>
      </w:r>
    </w:p>
    <w:p>
      <w:pPr>
        <w:spacing w:line="360" w:before="315" w:after="105" w:lineRule="auto"/>
        <w:ind w:left="-30"/>
        <w:jc w:val="left"/>
      </w:pPr>
      <w:r>
        <w:rPr>
          <w:rFonts w:eastAsia="inter" w:cs="inter" w:ascii="inter" w:hAnsi="inter"/>
          <w:b/>
          <w:color w:val="000000"/>
          <w:sz w:val="24"/>
        </w:rPr>
        <w:t xml:space="preserve">4. Benefits</w:t>
      </w:r>
    </w:p>
    <w:p>
      <w:pPr>
        <w:numPr>
          <w:ilvl w:val="0"/>
          <w:numId w:val="26"/>
        </w:numPr>
        <w:spacing w:line="360" w:before="105" w:after="105" w:lineRule="auto"/>
      </w:pPr>
      <w:r>
        <w:rPr>
          <w:rFonts w:eastAsia="inter" w:cs="inter" w:ascii="inter" w:hAnsi="inter"/>
          <w:b/>
          <w:color w:val="000000"/>
          <w:sz w:val="21"/>
        </w:rPr>
        <w:t xml:space="preserve">True Personalization at Scale:</w:t>
      </w:r>
      <w:r>
        <w:rPr>
          <w:rFonts w:eastAsia="inter" w:cs="inter" w:ascii="inter" w:hAnsi="inter"/>
          <w:color w:val="000000"/>
          <w:sz w:val="21"/>
        </w:rPr>
        <w:t xml:space="preserve"> 1:Many and 1:1 tailored experiences without manual overhead.</w:t>
      </w:r>
    </w:p>
    <w:p>
      <w:pPr>
        <w:numPr>
          <w:ilvl w:val="0"/>
          <w:numId w:val="26"/>
        </w:numPr>
        <w:spacing w:line="360" w:before="105" w:after="105" w:lineRule="auto"/>
      </w:pPr>
      <w:r>
        <w:rPr>
          <w:rFonts w:eastAsia="inter" w:cs="inter" w:ascii="inter" w:hAnsi="inter"/>
          <w:b/>
          <w:color w:val="000000"/>
          <w:sz w:val="21"/>
        </w:rPr>
        <w:t xml:space="preserve">Agility &amp; Adaptability:</w:t>
      </w:r>
      <w:r>
        <w:rPr>
          <w:rFonts w:eastAsia="inter" w:cs="inter" w:ascii="inter" w:hAnsi="inter"/>
          <w:color w:val="000000"/>
          <w:sz w:val="21"/>
        </w:rPr>
        <w:t xml:space="preserve"> Real-time optimizations based on live engagement data.</w:t>
      </w:r>
    </w:p>
    <w:p>
      <w:pPr>
        <w:numPr>
          <w:ilvl w:val="0"/>
          <w:numId w:val="26"/>
        </w:numPr>
        <w:spacing w:line="360" w:before="105" w:after="105" w:lineRule="auto"/>
      </w:pPr>
      <w:r>
        <w:rPr>
          <w:rFonts w:eastAsia="inter" w:cs="inter" w:ascii="inter" w:hAnsi="inter"/>
          <w:b/>
          <w:color w:val="000000"/>
          <w:sz w:val="21"/>
        </w:rPr>
        <w:t xml:space="preserve">Consistency &amp; Brand Alignment:</w:t>
      </w:r>
      <w:r>
        <w:rPr>
          <w:rFonts w:eastAsia="inter" w:cs="inter" w:ascii="inter" w:hAnsi="inter"/>
          <w:color w:val="000000"/>
          <w:sz w:val="21"/>
        </w:rPr>
        <w:t xml:space="preserve"> Supervisor agent enforces tone, compliance, and KPI targets.</w:t>
      </w:r>
    </w:p>
    <w:p>
      <w:pPr>
        <w:numPr>
          <w:ilvl w:val="0"/>
          <w:numId w:val="26"/>
        </w:numPr>
        <w:spacing w:line="360" w:before="105" w:after="105" w:lineRule="auto"/>
      </w:pPr>
      <w:r>
        <w:rPr>
          <w:rFonts w:eastAsia="inter" w:cs="inter" w:ascii="inter" w:hAnsi="inter"/>
          <w:b/>
          <w:color w:val="000000"/>
          <w:sz w:val="21"/>
        </w:rPr>
        <w:t xml:space="preserve">Resource Efficiency:</w:t>
      </w:r>
      <w:r>
        <w:rPr>
          <w:rFonts w:eastAsia="inter" w:cs="inter" w:ascii="inter" w:hAnsi="inter"/>
          <w:color w:val="000000"/>
          <w:sz w:val="21"/>
        </w:rPr>
        <w:t xml:space="preserve"> Automated workflows free teams to focus on strategic planning.</w:t>
      </w:r>
    </w:p>
    <w:p>
      <w:pPr>
        <w:spacing w:line="360" w:after="210" w:lineRule="auto"/>
      </w:pPr>
      <w:r>
        <w:rPr>
          <w:rFonts w:eastAsia="inter" w:cs="inter" w:ascii="inter" w:hAnsi="inter"/>
          <w:i/>
          <w:color w:val="000000"/>
        </w:rPr>
        <w:t xml:space="preserve">Implement this multi-agent architecture to launch products with pinpoint personalization—driving higher open rates, click-throughs, and conversions.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Personalized Product-Launch Marketing Agent (One-Slide Summary)</w:t>
      </w:r>
    </w:p>
    <w:p>
      <w:pPr>
        <w:spacing w:line="360" w:after="210" w:lineRule="auto"/>
      </w:pPr>
      <w:r>
        <w:rPr>
          <w:rFonts w:eastAsia="inter" w:cs="inter" w:ascii="inter" w:hAnsi="inter"/>
          <w:b/>
          <w:color w:val="000000"/>
        </w:rPr>
        <w:t xml:space="preserve">Orchestrate Specialized AI Agents for Hyper-Personalized Product Launch Campaigns</w:t>
      </w:r>
    </w:p>
    <w:p>
      <w:pPr>
        <w:numPr>
          <w:ilvl w:val="0"/>
          <w:numId w:val="27"/>
        </w:numPr>
        <w:spacing w:line="360" w:after="210" w:lineRule="auto"/>
      </w:pPr>
      <w:r>
        <w:rPr>
          <w:rFonts w:eastAsia="inter" w:cs="inter" w:ascii="inter" w:hAnsi="inter"/>
          <w:color w:val="000000"/>
          <w:sz w:val="21"/>
        </w:rPr>
        <w:t xml:space="preserve">Supervisor Agent</w:t>
      </w:r>
      <w:r>
        <w:rPr>
          <w:rFonts w:eastAsia="inter" w:cs="inter" w:ascii="inter" w:hAnsi="inter"/>
          <w:color w:val="000000"/>
          <w:sz w:val="21"/>
        </w:rPr>
        <w:br w:type="textWrapping"/>
      </w:r>
      <w:r>
        <w:rPr>
          <w:rFonts w:eastAsia="inter" w:cs="inter" w:ascii="inter" w:hAnsi="inter"/>
          <w:color w:val="000000"/>
          <w:sz w:val="21"/>
        </w:rPr>
        <w:t xml:space="preserve">– Coordinates pipeline, enforces brand guidelines, consolidates deliverables</w:t>
      </w:r>
    </w:p>
    <w:p>
      <w:pPr>
        <w:numPr>
          <w:ilvl w:val="0"/>
          <w:numId w:val="27"/>
        </w:numPr>
        <w:spacing w:line="360" w:after="210" w:lineRule="auto"/>
      </w:pPr>
      <w:r>
        <w:rPr>
          <w:rFonts w:eastAsia="inter" w:cs="inter" w:ascii="inter" w:hAnsi="inter"/>
          <w:color w:val="000000"/>
          <w:sz w:val="21"/>
        </w:rPr>
        <w:t xml:space="preserve">Audience Segmentation Agent</w:t>
      </w:r>
      <w:r>
        <w:rPr>
          <w:rFonts w:eastAsia="inter" w:cs="inter" w:ascii="inter" w:hAnsi="inter"/>
          <w:color w:val="000000"/>
          <w:sz w:val="21"/>
        </w:rPr>
        <w:br w:type="textWrapping"/>
      </w:r>
      <w:r>
        <w:rPr>
          <w:rFonts w:eastAsia="inter" w:cs="inter" w:ascii="inter" w:hAnsi="inter"/>
          <w:color w:val="000000"/>
          <w:sz w:val="21"/>
        </w:rPr>
        <w:t xml:space="preserve">– Builds dynamic customer cohorts from CRM, web &amp; purchase data</w:t>
      </w:r>
    </w:p>
    <w:p>
      <w:pPr>
        <w:numPr>
          <w:ilvl w:val="0"/>
          <w:numId w:val="27"/>
        </w:numPr>
        <w:spacing w:line="360" w:after="210" w:lineRule="auto"/>
      </w:pPr>
      <w:r>
        <w:rPr>
          <w:rFonts w:eastAsia="inter" w:cs="inter" w:ascii="inter" w:hAnsi="inter"/>
          <w:color w:val="000000"/>
          <w:sz w:val="21"/>
        </w:rPr>
        <w:t xml:space="preserve">Offer Personalization Agent</w:t>
      </w:r>
      <w:r>
        <w:rPr>
          <w:rFonts w:eastAsia="inter" w:cs="inter" w:ascii="inter" w:hAnsi="inter"/>
          <w:color w:val="000000"/>
          <w:sz w:val="21"/>
        </w:rPr>
        <w:br w:type="textWrapping"/>
      </w:r>
      <w:r>
        <w:rPr>
          <w:rFonts w:eastAsia="inter" w:cs="inter" w:ascii="inter" w:hAnsi="inter"/>
          <w:color w:val="000000"/>
          <w:sz w:val="21"/>
        </w:rPr>
        <w:t xml:space="preserve">– Generates tailored value props &amp; promo copy per segment</w:t>
      </w:r>
    </w:p>
    <w:p>
      <w:pPr>
        <w:numPr>
          <w:ilvl w:val="0"/>
          <w:numId w:val="27"/>
        </w:numPr>
        <w:spacing w:line="360" w:after="210" w:lineRule="auto"/>
      </w:pPr>
      <w:r>
        <w:rPr>
          <w:rFonts w:eastAsia="inter" w:cs="inter" w:ascii="inter" w:hAnsi="inter"/>
          <w:color w:val="000000"/>
          <w:sz w:val="21"/>
        </w:rPr>
        <w:t xml:space="preserve">Content Creation Agent</w:t>
      </w:r>
      <w:r>
        <w:rPr>
          <w:rFonts w:eastAsia="inter" w:cs="inter" w:ascii="inter" w:hAnsi="inter"/>
          <w:color w:val="000000"/>
          <w:sz w:val="21"/>
        </w:rPr>
        <w:br w:type="textWrapping"/>
      </w:r>
      <w:r>
        <w:rPr>
          <w:rFonts w:eastAsia="inter" w:cs="inter" w:ascii="inter" w:hAnsi="inter"/>
          <w:color w:val="000000"/>
          <w:sz w:val="21"/>
        </w:rPr>
        <w:t xml:space="preserve">– Drafts emails, social posts &amp; landing pages aligned to segments</w:t>
      </w:r>
    </w:p>
    <w:p>
      <w:pPr>
        <w:numPr>
          <w:ilvl w:val="0"/>
          <w:numId w:val="27"/>
        </w:numPr>
        <w:spacing w:line="360" w:after="210" w:lineRule="auto"/>
      </w:pPr>
      <w:r>
        <w:rPr>
          <w:rFonts w:eastAsia="inter" w:cs="inter" w:ascii="inter" w:hAnsi="inter"/>
          <w:color w:val="000000"/>
          <w:sz w:val="21"/>
        </w:rPr>
        <w:t xml:space="preserve">Channel Scheduling Agent</w:t>
      </w:r>
      <w:r>
        <w:rPr>
          <w:rFonts w:eastAsia="inter" w:cs="inter" w:ascii="inter" w:hAnsi="inter"/>
          <w:color w:val="000000"/>
          <w:sz w:val="21"/>
        </w:rPr>
        <w:br w:type="textWrapping"/>
      </w:r>
      <w:r>
        <w:rPr>
          <w:rFonts w:eastAsia="inter" w:cs="inter" w:ascii="inter" w:hAnsi="inter"/>
          <w:color w:val="000000"/>
          <w:sz w:val="21"/>
        </w:rPr>
        <w:t xml:space="preserve">– Optimizes send times &amp; channels (email, SMS, push, social)</w:t>
      </w:r>
    </w:p>
    <w:p>
      <w:pPr>
        <w:numPr>
          <w:ilvl w:val="0"/>
          <w:numId w:val="27"/>
        </w:numPr>
        <w:spacing w:line="360" w:after="210" w:lineRule="auto"/>
      </w:pPr>
      <w:r>
        <w:rPr>
          <w:rFonts w:eastAsia="inter" w:cs="inter" w:ascii="inter" w:hAnsi="inter"/>
          <w:color w:val="000000"/>
          <w:sz w:val="21"/>
        </w:rPr>
        <w:t xml:space="preserve">Performance Analysis Agent</w:t>
      </w:r>
      <w:r>
        <w:rPr>
          <w:rFonts w:eastAsia="inter" w:cs="inter" w:ascii="inter" w:hAnsi="inter"/>
          <w:color w:val="000000"/>
          <w:sz w:val="21"/>
        </w:rPr>
        <w:br w:type="textWrapping"/>
      </w:r>
      <w:r>
        <w:rPr>
          <w:rFonts w:eastAsia="inter" w:cs="inter" w:ascii="inter" w:hAnsi="inter"/>
          <w:color w:val="000000"/>
          <w:sz w:val="21"/>
        </w:rPr>
        <w:t xml:space="preserve">– Monitors metrics, runs A/B tests &amp; feeds insights back</w:t>
      </w:r>
    </w:p>
    <w:p>
      <w:pPr>
        <w:spacing w:line="360" w:after="210" w:lineRule="auto"/>
      </w:pPr>
      <w:r>
        <w:rPr>
          <w:rFonts w:eastAsia="inter" w:cs="inter" w:ascii="inter" w:hAnsi="inter"/>
          <w:b/>
          <w:color w:val="000000"/>
        </w:rPr>
        <w:t xml:space="preserve">Workflow &amp; Feedback Loops</w:t>
      </w:r>
      <w:r>
        <w:rPr>
          <w:rFonts w:eastAsia="inter" w:cs="inter" w:ascii="inter" w:hAnsi="inter"/>
          <w:color w:val="000000"/>
        </w:rPr>
        <w:br w:type="textWrapping"/>
      </w:r>
      <w:r>
        <w:rPr>
          <w:rFonts w:eastAsia="inter" w:cs="inter" w:ascii="inter" w:hAnsi="inter"/>
          <w:color w:val="000000"/>
        </w:rPr>
        <w:t xml:space="preserve">Segmentation → Personalization → Creation → Scheduling → Analysis</w:t>
      </w:r>
      <w:r>
        <w:rPr>
          <w:rFonts w:eastAsia="inter" w:cs="inter" w:ascii="inter" w:hAnsi="inter"/>
          <w:color w:val="000000"/>
        </w:rPr>
        <w:br w:type="textWrapping"/>
      </w:r>
      <w:r>
        <w:rPr>
          <w:rFonts w:eastAsia="inter" w:cs="inter" w:ascii="inter" w:hAnsi="inter"/>
          <w:color w:val="000000"/>
        </w:rPr>
        <w:t xml:space="preserve">(real-time insights refine messaging mid-campaign)</w:t>
      </w:r>
    </w:p>
    <w:p>
      <w:pPr>
        <w:spacing w:line="360" w:after="210" w:lineRule="auto"/>
      </w:pPr>
      <w:r>
        <w:rPr>
          <w:rFonts w:eastAsia="inter" w:cs="inter" w:ascii="inter" w:hAnsi="inter"/>
          <w:b/>
          <w:color w:val="000000"/>
        </w:rPr>
        <w:t xml:space="preserve">Key Benefits</w:t>
      </w:r>
    </w:p>
    <w:p>
      <w:pPr>
        <w:numPr>
          <w:ilvl w:val="0"/>
          <w:numId w:val="28"/>
        </w:numPr>
        <w:spacing w:line="360" w:before="105" w:after="105" w:lineRule="auto"/>
      </w:pPr>
      <w:r>
        <w:rPr>
          <w:rFonts w:eastAsia="inter" w:cs="inter" w:ascii="inter" w:hAnsi="inter"/>
          <w:color w:val="000000"/>
          <w:sz w:val="21"/>
        </w:rPr>
        <w:t xml:space="preserve">True personalization at scale</w:t>
      </w:r>
    </w:p>
    <w:p>
      <w:pPr>
        <w:numPr>
          <w:ilvl w:val="0"/>
          <w:numId w:val="28"/>
        </w:numPr>
        <w:spacing w:line="360" w:before="105" w:after="105" w:lineRule="auto"/>
      </w:pPr>
      <w:r>
        <w:rPr>
          <w:rFonts w:eastAsia="inter" w:cs="inter" w:ascii="inter" w:hAnsi="inter"/>
          <w:color w:val="000000"/>
          <w:sz w:val="21"/>
        </w:rPr>
        <w:t xml:space="preserve">Agility through real-time optimization</w:t>
      </w:r>
    </w:p>
    <w:p>
      <w:pPr>
        <w:numPr>
          <w:ilvl w:val="0"/>
          <w:numId w:val="28"/>
        </w:numPr>
        <w:spacing w:line="360" w:before="105" w:after="105" w:lineRule="auto"/>
      </w:pPr>
      <w:r>
        <w:rPr>
          <w:rFonts w:eastAsia="inter" w:cs="inter" w:ascii="inter" w:hAnsi="inter"/>
          <w:color w:val="000000"/>
          <w:sz w:val="21"/>
        </w:rPr>
        <w:t xml:space="preserve">Brand consistency via centralized supervision</w:t>
      </w:r>
    </w:p>
    <w:p>
      <w:pPr>
        <w:numPr>
          <w:ilvl w:val="0"/>
          <w:numId w:val="28"/>
        </w:numPr>
        <w:spacing w:line="360" w:before="105" w:after="105" w:lineRule="auto"/>
      </w:pPr>
      <w:r>
        <w:rPr>
          <w:rFonts w:eastAsia="inter" w:cs="inter" w:ascii="inter" w:hAnsi="inter"/>
          <w:color w:val="000000"/>
          <w:sz w:val="21"/>
        </w:rPr>
        <w:t xml:space="preserve">Efficiency—teams focus on strategy, not execution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visual diagram</w:t>
      </w:r>
    </w:p>
    <w:p>
      <w:pPr>
        <w:spacing w:line="360" w:after="0" w:lineRule="auto"/>
        <w:jc w:val="center"/>
      </w:pPr>
      <w:r>
        <w:rPr>
          <w:rFonts w:eastAsia="inter" w:cs="inter" w:ascii="inter" w:hAnsi="inter"/>
          <w:color w:val="000000"/>
        </w:rPr>
        <w:drawing>
          <wp:inline distB="0" distL="0" distR="0" distT="0">
            <wp:extent cx="6038850" cy="6038850"/>
            <wp:effectExtent b="0" l="0" r="0" t="0"/>
            <wp:docPr id="2" name="image-e557eaa9fb448e804971a816c5846fdc52cd983f.png"/>
            <a:graphic>
              <a:graphicData uri="http://schemas.openxmlformats.org/drawingml/2006/picture">
                <pic:pic>
                  <pic:nvPicPr>
                    <pic:cNvPr id="2" name="image-e557eaa9fb448e804971a816c5846fdc52cd983f.png" descr=""/>
                    <pic:cNvPicPr/>
                  </pic:nvPicPr>
                  <pic:blipFill>
                    <a:blip r:embed="rId9"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Multi-agent AI workflow diagram for personalized product launch marketing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Personalized Product-Launch Marketing Agent Interaction Diagram</w:t>
      </w:r>
    </w:p>
    <w:p>
      <w:pPr>
        <w:spacing w:line="360" w:after="210" w:lineRule="auto"/>
      </w:pPr>
      <w:r>
        <w:rPr>
          <w:rFonts w:eastAsia="inter" w:cs="inter" w:ascii="inter" w:hAnsi="inter"/>
          <w:color w:val="000000"/>
        </w:rPr>
        <w:t xml:space="preserve">This flowchart illustrates the collaboration and information flow between the Supervisor Agent and specialized agents in a personalized product-launch marketing campaign.</w:t>
      </w:r>
    </w:p>
    <w:p>
      <w:pPr>
        <w:spacing w:line="360" w:after="0" w:lineRule="auto"/>
        <w:jc w:val="center"/>
      </w:pPr>
      <w:r>
        <w:rPr>
          <w:rFonts w:eastAsia="inter" w:cs="inter" w:ascii="inter" w:hAnsi="inter"/>
          <w:color w:val="000000"/>
        </w:rPr>
        <w:drawing>
          <wp:inline distB="0" distL="0" distR="0" distT="0">
            <wp:extent cx="6038850" cy="6038850"/>
            <wp:effectExtent b="0" l="0" r="0" t="0"/>
            <wp:docPr id="3" name="image-9e9797e152dc62e8f5c2ed7473ceda7c0c74e3d5.png"/>
            <a:graphic>
              <a:graphicData uri="http://schemas.openxmlformats.org/drawingml/2006/picture">
                <pic:pic>
                  <pic:nvPicPr>
                    <pic:cNvPr id="3" name="image-9e9797e152dc62e8f5c2ed7473ceda7c0c74e3d5.png" descr=""/>
                    <pic:cNvPicPr/>
                  </pic:nvPicPr>
                  <pic:blipFill>
                    <a:blip r:embed="rId10"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Flowchart of multi-agent workflow for personalized product-launch marketing campaign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8" w:name="fn1"/>
    <w:bookmarkEnd w:id="8"/>
    <w:p>
      <w:pPr>
        <w:numPr>
          <w:ilvl w:val="0"/>
          <w:numId w:val="30"/>
        </w:numPr>
        <w:spacing w:line="360" w:after="210" w:lineRule="auto"/>
      </w:pPr>
      <w:hyperlink r:id="rId11">
        <w:r>
          <w:rPr>
            <w:rFonts w:eastAsia="inter" w:cs="inter" w:ascii="inter" w:hAnsi="inter"/>
            <w:color w:val="#000"/>
            <w:sz w:val="18"/>
            <w:u w:val="single"/>
          </w:rPr>
          <w:t xml:space="preserve">https://docs.vellum.ai/product/workflows/examples/multi-agent-chatbot</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 w:name="fn2"/>
    <w:bookmarkEnd w:id="9"/>
    <w:p>
      <w:pPr>
        <w:numPr>
          <w:ilvl w:val="0"/>
          <w:numId w:val="30"/>
        </w:numPr>
        <w:spacing w:line="360" w:after="210" w:lineRule="auto"/>
      </w:pPr>
      <w:hyperlink r:id="rId12">
        <w:r>
          <w:rPr>
            <w:rFonts w:eastAsia="inter" w:cs="inter" w:ascii="inter" w:hAnsi="inter"/>
            <w:color w:val="#000"/>
            <w:sz w:val="18"/>
            <w:u w:val="single"/>
          </w:rPr>
          <w:t xml:space="preserve">https://aws.amazon.com/blogs/aws/introducing-multi-agent-collaboration-capability-for-amazon-bedrock/</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 w:name="fn3"/>
    <w:bookmarkEnd w:id="10"/>
    <w:p>
      <w:pPr>
        <w:numPr>
          <w:ilvl w:val="0"/>
          <w:numId w:val="30"/>
        </w:numPr>
        <w:spacing w:line="360" w:after="210" w:lineRule="auto"/>
      </w:pPr>
      <w:hyperlink r:id="rId13">
        <w:r>
          <w:rPr>
            <w:rFonts w:eastAsia="inter" w:cs="inter" w:ascii="inter" w:hAnsi="inter"/>
            <w:color w:val="#000"/>
            <w:sz w:val="18"/>
            <w:u w:val="single"/>
          </w:rPr>
          <w:t xml:space="preserve">https://dzone.com/articles/multi-agent-systems-architecture?fromrel=true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lowerLetter"/>
      <w:lvlText w:val="%2."/>
      <w:lvlJc w:val="left"/>
      <w:pPr>
        <w:tabs>
          <w:tab w:val="num" w:pos="1440"/>
        </w:tabs>
        <w:ind w:left="1080" w:hanging="360"/>
      </w:p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abstractNum>
  <w:abstractNum w:abstractNumId="30">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cc0dd5978fc2f4f2a8b29d92bce99d73754bae24.png" TargetMode="Internal"/><Relationship Id="rId6" Type="http://schemas.openxmlformats.org/officeDocument/2006/relationships/hyperlink" Target="http://Copy.ai" TargetMode="External"/><Relationship Id="rId7" Type="http://schemas.openxmlformats.org/officeDocument/2006/relationships/hyperlink" Target="http://Writer.com" TargetMode="External"/><Relationship Id="rId8" Type="http://schemas.openxmlformats.org/officeDocument/2006/relationships/hyperlink" Target="http://Make.com" TargetMode="External"/><Relationship Id="rId9" Type="http://schemas.openxmlformats.org/officeDocument/2006/relationships/image" Target="media/image-e557eaa9fb448e804971a816c5846fdc52cd983f.png" TargetMode="Internal"/><Relationship Id="rId10" Type="http://schemas.openxmlformats.org/officeDocument/2006/relationships/image" Target="media/image-9e9797e152dc62e8f5c2ed7473ceda7c0c74e3d5.png" TargetMode="Internal"/><Relationship Id="rId11" Type="http://schemas.openxmlformats.org/officeDocument/2006/relationships/hyperlink" Target="https://docs.vellum.ai/product/workflows/examples/multi-agent-chatbot" TargetMode="External"/><Relationship Id="rId12" Type="http://schemas.openxmlformats.org/officeDocument/2006/relationships/hyperlink" Target="https://aws.amazon.com/blogs/aws/introducing-multi-agent-collaboration-capability-for-amazon-bedrock/" TargetMode="External"/><Relationship Id="rId13" Type="http://schemas.openxmlformats.org/officeDocument/2006/relationships/hyperlink" Target="https://dzone.com/articles/multi-agent-systems-architecture?fromrel=true"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2025-07-21T14:05:13.251Z</dcterms:created>
  <dcterms:modified xsi:type="dcterms:W3CDTF">2025-07-21T14:05:13.251Z</dcterms:modified>
</cp:coreProperties>
</file>