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697F0" w14:textId="6AF55C93" w:rsidR="00171B49" w:rsidRPr="00C64D12" w:rsidRDefault="00C56297">
      <w:pPr>
        <w:rPr>
          <w:rFonts w:ascii="Arial" w:hAnsi="Arial" w:cs="Arial"/>
          <w:sz w:val="40"/>
          <w:szCs w:val="40"/>
          <w:lang w:val="de-DE"/>
        </w:rPr>
      </w:pPr>
      <w:r w:rsidRPr="00C64D12">
        <w:rPr>
          <w:rFonts w:ascii="Arial" w:hAnsi="Arial" w:cs="Arial"/>
          <w:sz w:val="40"/>
          <w:szCs w:val="40"/>
          <w:lang w:val="de-DE"/>
        </w:rPr>
        <w:t>Prototype Design Pattern</w:t>
      </w:r>
    </w:p>
    <w:p w14:paraId="6A4E3786" w14:textId="77777777" w:rsidR="00C56297" w:rsidRDefault="00C56297">
      <w:pPr>
        <w:rPr>
          <w:rFonts w:ascii="Arial" w:hAnsi="Arial" w:cs="Arial"/>
          <w:sz w:val="32"/>
          <w:szCs w:val="32"/>
          <w:lang w:val="de-DE"/>
        </w:rPr>
      </w:pPr>
    </w:p>
    <w:p w14:paraId="1B18A657" w14:textId="19344FA4" w:rsidR="00C56297" w:rsidRDefault="00C56297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 xml:space="preserve">Der Prototype ist ein </w:t>
      </w:r>
      <w:r w:rsidR="00C64D12">
        <w:rPr>
          <w:rFonts w:ascii="Arial" w:hAnsi="Arial" w:cs="Arial"/>
          <w:sz w:val="28"/>
          <w:szCs w:val="28"/>
          <w:lang w:val="de-DE"/>
        </w:rPr>
        <w:t>Design Patte</w:t>
      </w:r>
      <w:r>
        <w:rPr>
          <w:rFonts w:ascii="Arial" w:hAnsi="Arial" w:cs="Arial"/>
          <w:sz w:val="28"/>
          <w:szCs w:val="28"/>
          <w:lang w:val="de-DE"/>
        </w:rPr>
        <w:t>r</w:t>
      </w:r>
      <w:r w:rsidR="00C64D12">
        <w:rPr>
          <w:rFonts w:ascii="Arial" w:hAnsi="Arial" w:cs="Arial"/>
          <w:sz w:val="28"/>
          <w:szCs w:val="28"/>
          <w:lang w:val="de-DE"/>
        </w:rPr>
        <w:t>n</w:t>
      </w:r>
      <w:r>
        <w:rPr>
          <w:rFonts w:ascii="Arial" w:hAnsi="Arial" w:cs="Arial"/>
          <w:sz w:val="28"/>
          <w:szCs w:val="28"/>
          <w:lang w:val="de-DE"/>
        </w:rPr>
        <w:t xml:space="preserve"> mit dem es möglich ist Objekte zu kopieren ohne den Code von deren Klassen abhängig zu machen. Das ist sehr nützlich bei der Erstellung von komplexen Objekten.</w:t>
      </w:r>
    </w:p>
    <w:p w14:paraId="7807F311" w14:textId="77777777" w:rsidR="00C56297" w:rsidRDefault="00C56297">
      <w:pPr>
        <w:rPr>
          <w:rFonts w:ascii="Arial" w:hAnsi="Arial" w:cs="Arial"/>
          <w:sz w:val="28"/>
          <w:szCs w:val="28"/>
          <w:lang w:val="de-DE"/>
        </w:rPr>
      </w:pPr>
    </w:p>
    <w:p w14:paraId="25AA1EF5" w14:textId="3269E5FF" w:rsidR="00C56297" w:rsidRDefault="00C56297">
      <w:pPr>
        <w:rPr>
          <w:rFonts w:ascii="Arial" w:hAnsi="Arial" w:cs="Arial"/>
          <w:sz w:val="36"/>
          <w:szCs w:val="36"/>
          <w:lang w:val="de-DE"/>
        </w:rPr>
      </w:pPr>
      <w:r w:rsidRPr="00C64D12">
        <w:rPr>
          <w:rFonts w:ascii="Arial" w:hAnsi="Arial" w:cs="Arial"/>
          <w:sz w:val="36"/>
          <w:szCs w:val="36"/>
          <w:lang w:val="de-DE"/>
        </w:rPr>
        <w:t>Problemstellung:</w:t>
      </w:r>
    </w:p>
    <w:p w14:paraId="1EF5A66C" w14:textId="77777777" w:rsidR="00210F90" w:rsidRPr="00C64D12" w:rsidRDefault="00210F90">
      <w:pPr>
        <w:rPr>
          <w:rFonts w:ascii="Arial" w:hAnsi="Arial" w:cs="Arial"/>
          <w:sz w:val="36"/>
          <w:szCs w:val="36"/>
          <w:lang w:val="de-DE"/>
        </w:rPr>
      </w:pPr>
    </w:p>
    <w:p w14:paraId="24DA7BC1" w14:textId="77777777" w:rsidR="00C64D12" w:rsidRDefault="00C56297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 xml:space="preserve">Wenn man ein Objekt kopiert bzw. duplizieren möchte kann es problematisch werden da </w:t>
      </w:r>
      <w:r w:rsidR="00C64D12">
        <w:rPr>
          <w:rFonts w:ascii="Arial" w:hAnsi="Arial" w:cs="Arial"/>
          <w:sz w:val="28"/>
          <w:szCs w:val="28"/>
          <w:lang w:val="de-DE"/>
        </w:rPr>
        <w:t xml:space="preserve">einige Felder eventuell privat sein können und somit nicht von außen zugänglich sind. </w:t>
      </w:r>
    </w:p>
    <w:p w14:paraId="2F92335F" w14:textId="364F8CD4" w:rsidR="00C56297" w:rsidRDefault="00C64D12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Zudem führt es zu einer engen Kopplung an die spezifische Klasse des Objekts, was die Flexibilität des Codes einschränkt.</w:t>
      </w:r>
    </w:p>
    <w:p w14:paraId="2DC4A883" w14:textId="77777777" w:rsidR="00C64D12" w:rsidRDefault="00C64D12">
      <w:pPr>
        <w:rPr>
          <w:rFonts w:ascii="Arial" w:hAnsi="Arial" w:cs="Arial"/>
          <w:sz w:val="28"/>
          <w:szCs w:val="28"/>
          <w:lang w:val="de-DE"/>
        </w:rPr>
      </w:pPr>
    </w:p>
    <w:p w14:paraId="3E8DB0CA" w14:textId="0384DB9D" w:rsidR="00C64D12" w:rsidRDefault="00C64D12">
      <w:pPr>
        <w:rPr>
          <w:rFonts w:ascii="Arial" w:hAnsi="Arial" w:cs="Arial"/>
          <w:sz w:val="36"/>
          <w:szCs w:val="36"/>
          <w:lang w:val="de-DE"/>
        </w:rPr>
      </w:pPr>
      <w:r w:rsidRPr="00C64D12">
        <w:rPr>
          <w:rFonts w:ascii="Arial" w:hAnsi="Arial" w:cs="Arial"/>
          <w:sz w:val="36"/>
          <w:szCs w:val="36"/>
          <w:lang w:val="de-DE"/>
        </w:rPr>
        <w:t>Lösung:</w:t>
      </w:r>
    </w:p>
    <w:p w14:paraId="1FB0F2D2" w14:textId="77777777" w:rsidR="00210F90" w:rsidRPr="00C64D12" w:rsidRDefault="00210F90">
      <w:pPr>
        <w:rPr>
          <w:rFonts w:ascii="Arial" w:hAnsi="Arial" w:cs="Arial"/>
          <w:sz w:val="36"/>
          <w:szCs w:val="36"/>
          <w:lang w:val="de-DE"/>
        </w:rPr>
      </w:pPr>
    </w:p>
    <w:p w14:paraId="602897DD" w14:textId="1995B8B0" w:rsidR="00C64D12" w:rsidRDefault="00C64D12">
      <w:pPr>
        <w:rPr>
          <w:rFonts w:ascii="Arial" w:hAnsi="Arial" w:cs="Arial"/>
          <w:sz w:val="28"/>
          <w:szCs w:val="28"/>
          <w:lang w:val="de-DE"/>
        </w:rPr>
      </w:pPr>
      <w:r w:rsidRPr="00C64D12">
        <w:rPr>
          <w:rFonts w:ascii="Arial" w:hAnsi="Arial" w:cs="Arial"/>
          <w:sz w:val="28"/>
          <w:szCs w:val="28"/>
          <w:lang w:val="de-DE"/>
        </w:rPr>
        <w:t>Das Prototype-</w:t>
      </w:r>
      <w:r>
        <w:rPr>
          <w:rFonts w:ascii="Arial" w:hAnsi="Arial" w:cs="Arial"/>
          <w:sz w:val="28"/>
          <w:szCs w:val="28"/>
          <w:lang w:val="de-DE"/>
        </w:rPr>
        <w:t>Pattern</w:t>
      </w:r>
      <w:r w:rsidRPr="00C64D12">
        <w:rPr>
          <w:rFonts w:ascii="Arial" w:hAnsi="Arial" w:cs="Arial"/>
          <w:sz w:val="28"/>
          <w:szCs w:val="28"/>
          <w:lang w:val="de-DE"/>
        </w:rPr>
        <w:t xml:space="preserve"> überträgt den Klonvorgang auf die zu klonenden Objekte selbst. Es definiert eine gemeinsame Schnittstelle für alle Objekte die das Klonen unterstützen. </w:t>
      </w:r>
    </w:p>
    <w:p w14:paraId="70300A4D" w14:textId="5A9FC253" w:rsidR="00C64D12" w:rsidRDefault="00C64D12">
      <w:pPr>
        <w:rPr>
          <w:rFonts w:ascii="Arial" w:hAnsi="Arial" w:cs="Arial"/>
          <w:sz w:val="28"/>
          <w:szCs w:val="28"/>
          <w:lang w:val="de-DE"/>
        </w:rPr>
      </w:pPr>
      <w:r w:rsidRPr="00C64D12">
        <w:rPr>
          <w:rFonts w:ascii="Arial" w:hAnsi="Arial" w:cs="Arial"/>
          <w:sz w:val="28"/>
          <w:szCs w:val="28"/>
          <w:lang w:val="de-DE"/>
        </w:rPr>
        <w:t xml:space="preserve">Diese Schnittstelle enthält in der Regel eine einzige </w:t>
      </w:r>
      <w:proofErr w:type="spellStart"/>
      <w:r w:rsidRPr="00C64D12">
        <w:rPr>
          <w:rFonts w:ascii="Arial" w:hAnsi="Arial" w:cs="Arial"/>
          <w:sz w:val="28"/>
          <w:szCs w:val="28"/>
          <w:lang w:val="de-DE"/>
        </w:rPr>
        <w:t>clone</w:t>
      </w:r>
      <w:proofErr w:type="spellEnd"/>
      <w:r w:rsidRPr="00C64D12">
        <w:rPr>
          <w:rFonts w:ascii="Arial" w:hAnsi="Arial" w:cs="Arial"/>
          <w:sz w:val="28"/>
          <w:szCs w:val="28"/>
          <w:lang w:val="de-DE"/>
        </w:rPr>
        <w:t xml:space="preserve">-Methode. Die Implementierung dieser Methode erstellt ein neues Objekt der aktuellen Klasse und kopiert alle </w:t>
      </w:r>
      <w:r>
        <w:rPr>
          <w:rFonts w:ascii="Arial" w:hAnsi="Arial" w:cs="Arial"/>
          <w:sz w:val="28"/>
          <w:szCs w:val="28"/>
          <w:lang w:val="de-DE"/>
        </w:rPr>
        <w:t xml:space="preserve">Werte </w:t>
      </w:r>
      <w:r w:rsidRPr="00C64D12">
        <w:rPr>
          <w:rFonts w:ascii="Arial" w:hAnsi="Arial" w:cs="Arial"/>
          <w:sz w:val="28"/>
          <w:szCs w:val="28"/>
          <w:lang w:val="de-DE"/>
        </w:rPr>
        <w:t xml:space="preserve">des alten Objekts in das neue. </w:t>
      </w:r>
    </w:p>
    <w:p w14:paraId="1B6F2453" w14:textId="1056E230" w:rsidR="00C64D12" w:rsidRDefault="00C64D12">
      <w:pPr>
        <w:rPr>
          <w:rFonts w:ascii="Arial" w:hAnsi="Arial" w:cs="Arial"/>
          <w:sz w:val="28"/>
          <w:szCs w:val="28"/>
          <w:lang w:val="de-DE"/>
        </w:rPr>
      </w:pPr>
      <w:r w:rsidRPr="00C64D12">
        <w:rPr>
          <w:rFonts w:ascii="Arial" w:hAnsi="Arial" w:cs="Arial"/>
          <w:sz w:val="28"/>
          <w:szCs w:val="28"/>
          <w:lang w:val="de-DE"/>
        </w:rPr>
        <w:t>Da Objekte der gleichen Klasse auf die privaten Felder anderer Objekte dieser Klasse zugreifen können, ist es möglich, auch private Felder zu kopieren.</w:t>
      </w:r>
    </w:p>
    <w:p w14:paraId="21899616" w14:textId="77777777" w:rsidR="00C64D12" w:rsidRPr="00C56297" w:rsidRDefault="00C64D12">
      <w:pPr>
        <w:rPr>
          <w:rFonts w:ascii="Arial" w:hAnsi="Arial" w:cs="Arial"/>
          <w:sz w:val="28"/>
          <w:szCs w:val="28"/>
          <w:lang w:val="de-DE"/>
        </w:rPr>
      </w:pPr>
    </w:p>
    <w:sectPr w:rsidR="00C64D12" w:rsidRPr="00C562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9D"/>
    <w:rsid w:val="00171B49"/>
    <w:rsid w:val="00210F90"/>
    <w:rsid w:val="00246F55"/>
    <w:rsid w:val="005A0882"/>
    <w:rsid w:val="005B4508"/>
    <w:rsid w:val="007F309D"/>
    <w:rsid w:val="009E55A5"/>
    <w:rsid w:val="00C16A1F"/>
    <w:rsid w:val="00C56297"/>
    <w:rsid w:val="00C64D12"/>
    <w:rsid w:val="00C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65C3"/>
  <w15:chartTrackingRefBased/>
  <w15:docId w15:val="{8CF97298-1B76-4350-AAC4-BE12F8FF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30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30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30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30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30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30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30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30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30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30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Kronegger Moritz</dc:creator>
  <cp:keywords/>
  <dc:description/>
  <cp:lastModifiedBy>Kronegger Moritz</cp:lastModifiedBy>
  <cp:revision>3</cp:revision>
  <dcterms:created xsi:type="dcterms:W3CDTF">2025-02-10T14:57:00Z</dcterms:created>
  <dcterms:modified xsi:type="dcterms:W3CDTF">2025-02-10T15:18:00Z</dcterms:modified>
</cp:coreProperties>
</file>