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CA8" w:rsidRDefault="00E716CB" w:rsidP="00B660C7">
      <w:pPr>
        <w:ind w:left="400" w:hanging="400"/>
        <w:outlineLvl w:val="0"/>
      </w:pPr>
      <w:r>
        <w:rPr>
          <w:rFonts w:hint="eastAsia"/>
        </w:rPr>
        <w:t>AR6002 NDIS 미니 포트 디바이스 드라이버.</w:t>
      </w:r>
    </w:p>
    <w:p w:rsidR="000B72C8" w:rsidRDefault="000B72C8" w:rsidP="00B03ECE">
      <w:pPr>
        <w:ind w:left="400" w:hanging="400"/>
      </w:pPr>
    </w:p>
    <w:p w:rsidR="000B72C8" w:rsidRDefault="000B72C8"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660C7">
      <w:pPr>
        <w:ind w:left="400" w:hanging="400"/>
        <w:outlineLvl w:val="0"/>
      </w:pPr>
      <w:r>
        <w:rPr>
          <w:rFonts w:hint="eastAsia"/>
        </w:rPr>
        <w:t>1. Windows CE 네트워크 드라이버 구조.</w:t>
      </w:r>
    </w:p>
    <w:p w:rsidR="00E339C5" w:rsidRDefault="00E339C5" w:rsidP="00B03ECE">
      <w:pPr>
        <w:ind w:left="400" w:hanging="400"/>
      </w:pPr>
      <w:r>
        <w:rPr>
          <w:rFonts w:hint="eastAsia"/>
        </w:rPr>
        <w:t xml:space="preserve">  </w:t>
      </w:r>
    </w:p>
    <w:p w:rsidR="00E339C5" w:rsidRDefault="00E339C5" w:rsidP="00B03ECE">
      <w:pPr>
        <w:ind w:left="400" w:hanging="400"/>
      </w:pPr>
      <w:r>
        <w:rPr>
          <w:rFonts w:hint="eastAsia"/>
        </w:rPr>
        <w:t xml:space="preserve">  1.1 OSI 7계층.</w:t>
      </w:r>
    </w:p>
    <w:p w:rsidR="00E339C5" w:rsidRDefault="00E339C5" w:rsidP="00B03ECE">
      <w:pPr>
        <w:ind w:left="400" w:hanging="400"/>
      </w:pPr>
      <w:r>
        <w:rPr>
          <w:rFonts w:hint="eastAsia"/>
        </w:rPr>
        <w:t xml:space="preserve">  </w:t>
      </w:r>
    </w:p>
    <w:p w:rsidR="00E339C5" w:rsidRDefault="00E339C5" w:rsidP="00B03ECE">
      <w:pPr>
        <w:ind w:left="400" w:hanging="400"/>
      </w:pPr>
    </w:p>
    <w:p w:rsidR="00E339C5" w:rsidRDefault="003C6A6A" w:rsidP="00B03ECE">
      <w:pPr>
        <w:ind w:left="400" w:hanging="400"/>
      </w:pPr>
      <w:r>
        <w:rPr>
          <w:noProof/>
        </w:rPr>
        <w:pict>
          <v:group id="_x0000_s1043" style="position:absolute;left:0;text-align:left;margin-left:54.75pt;margin-top:4pt;width:317.25pt;height:334.5pt;z-index:251675648" coordorigin="1995,5505" coordsize="6345,6690">
            <v:rect id="_x0000_s1026" style="position:absolute;left:1995;top:5505;width:2115;height:525;v-text-anchor:middle" fillcolor="#b8cce4 [1300]">
              <v:textbox inset="0,0,0,0">
                <w:txbxContent>
                  <w:p w:rsidR="00E508AB" w:rsidRDefault="00E508AB" w:rsidP="00A81405">
                    <w:pPr>
                      <w:ind w:left="400" w:hanging="400"/>
                      <w:jc w:val="center"/>
                    </w:pPr>
                    <w:r>
                      <w:rPr>
                        <w:rFonts w:hint="eastAsia"/>
                      </w:rPr>
                      <w:t>어플리케이션 계층</w:t>
                    </w:r>
                  </w:p>
                </w:txbxContent>
              </v:textbox>
            </v:rect>
            <v:rect id="_x0000_s1027" style="position:absolute;left:1995;top:6285;width:2115;height:525;v-text-anchor:middle" fillcolor="#dbe5f1 [660]">
              <v:textbox inset="0,0,0,0">
                <w:txbxContent>
                  <w:p w:rsidR="00E508AB" w:rsidRDefault="00E508AB" w:rsidP="00A81405">
                    <w:pPr>
                      <w:ind w:left="400" w:hanging="400"/>
                      <w:jc w:val="center"/>
                    </w:pPr>
                    <w:r>
                      <w:rPr>
                        <w:rFonts w:hint="eastAsia"/>
                      </w:rPr>
                      <w:t>프리젠테이션 계층</w:t>
                    </w:r>
                  </w:p>
                </w:txbxContent>
              </v:textbox>
            </v:rect>
            <v:rect id="_x0000_s1028" style="position:absolute;left:2010;top:7035;width:2115;height:525;v-text-anchor:middle" fillcolor="#b8cce4 [1300]">
              <v:textbox inset="0,0,0,0">
                <w:txbxContent>
                  <w:p w:rsidR="00E508AB" w:rsidRDefault="00E508AB" w:rsidP="00A81405">
                    <w:pPr>
                      <w:ind w:left="400" w:hanging="400"/>
                      <w:jc w:val="center"/>
                    </w:pPr>
                    <w:r>
                      <w:rPr>
                        <w:rFonts w:hint="eastAsia"/>
                      </w:rPr>
                      <w:t>세션 계층</w:t>
                    </w:r>
                  </w:p>
                </w:txbxContent>
              </v:textbox>
            </v:rect>
            <v:rect id="_x0000_s1029" style="position:absolute;left:2013;top:7785;width:2115;height:525;v-text-anchor:middle" fillcolor="#dbe5f1 [660]">
              <v:textbox inset="0,0,0,0">
                <w:txbxContent>
                  <w:p w:rsidR="00E508AB" w:rsidRDefault="00E508AB" w:rsidP="00A81405">
                    <w:pPr>
                      <w:ind w:left="400" w:hanging="400"/>
                      <w:jc w:val="center"/>
                    </w:pPr>
                    <w:r>
                      <w:rPr>
                        <w:rFonts w:hint="eastAsia"/>
                      </w:rPr>
                      <w:t>전송 계층</w:t>
                    </w:r>
                  </w:p>
                </w:txbxContent>
              </v:textbox>
            </v:rect>
            <v:rect id="_x0000_s1030" style="position:absolute;left:2025;top:8550;width:2115;height:525;v-text-anchor:middle" fillcolor="#b8cce4 [1300]">
              <v:textbox inset="0,0,0,0">
                <w:txbxContent>
                  <w:p w:rsidR="00E508AB" w:rsidRDefault="00E508AB" w:rsidP="00A81405">
                    <w:pPr>
                      <w:ind w:left="400" w:hanging="400"/>
                      <w:jc w:val="center"/>
                    </w:pPr>
                    <w:r>
                      <w:rPr>
                        <w:rFonts w:hint="eastAsia"/>
                      </w:rPr>
                      <w:t>네트워크 계층</w:t>
                    </w:r>
                  </w:p>
                </w:txbxContent>
              </v:textbox>
            </v:rect>
            <v:rect id="_x0000_s1031" style="position:absolute;left:2025;top:9315;width:2115;height:1350;v-text-anchor:middle" fillcolor="#b8cce4 [1300]">
              <v:textbox inset="0,0,0,0">
                <w:txbxContent>
                  <w:p w:rsidR="00E508AB" w:rsidRDefault="00E508AB" w:rsidP="00A81405">
                    <w:pPr>
                      <w:ind w:left="400" w:hanging="400"/>
                      <w:jc w:val="center"/>
                    </w:pPr>
                    <w:r>
                      <w:rPr>
                        <w:rFonts w:hint="eastAsia"/>
                      </w:rPr>
                      <w:t>데이터 링크 계층</w:t>
                    </w:r>
                  </w:p>
                </w:txbxContent>
              </v:textbox>
            </v:rect>
            <v:rect id="_x0000_s1032" style="position:absolute;left:2025;top:10905;width:2115;height:525;v-text-anchor:middle" fillcolor="#dbe5f1 [660]">
              <v:textbox inset="0,0,0,0">
                <w:txbxContent>
                  <w:p w:rsidR="00E508AB" w:rsidRDefault="00E508AB" w:rsidP="00A81405">
                    <w:pPr>
                      <w:ind w:left="400" w:hanging="400"/>
                      <w:jc w:val="center"/>
                    </w:pPr>
                    <w:r>
                      <w:rPr>
                        <w:rFonts w:hint="eastAsia"/>
                      </w:rPr>
                      <w:t>물리 계층</w:t>
                    </w:r>
                  </w:p>
                </w:txbxContent>
              </v:textbox>
            </v:rect>
            <v:rect id="_x0000_s1033" style="position:absolute;left:6195;top:5505;width:2115;height:525;v-text-anchor:middle" fillcolor="#b8cce4 [1300]">
              <v:textbox inset="0,0,0,0">
                <w:txbxContent>
                  <w:p w:rsidR="00E508AB" w:rsidRDefault="00E508AB" w:rsidP="00A81405">
                    <w:pPr>
                      <w:ind w:left="400" w:hanging="400"/>
                      <w:jc w:val="center"/>
                    </w:pPr>
                    <w:r>
                      <w:rPr>
                        <w:rFonts w:hint="eastAsia"/>
                      </w:rPr>
                      <w:t>어플리케이션 계층</w:t>
                    </w:r>
                  </w:p>
                </w:txbxContent>
              </v:textbox>
            </v:rect>
            <v:rect id="_x0000_s1034" style="position:absolute;left:6195;top:6285;width:2115;height:525;v-text-anchor:middle" fillcolor="#dbe5f1 [660]">
              <v:textbox inset="0,0,0,0">
                <w:txbxContent>
                  <w:p w:rsidR="00E508AB" w:rsidRDefault="00E508AB" w:rsidP="00A81405">
                    <w:pPr>
                      <w:ind w:left="400" w:hanging="400"/>
                      <w:jc w:val="center"/>
                    </w:pPr>
                    <w:r>
                      <w:rPr>
                        <w:rFonts w:hint="eastAsia"/>
                      </w:rPr>
                      <w:t>프리젠테이션 계층</w:t>
                    </w:r>
                  </w:p>
                </w:txbxContent>
              </v:textbox>
            </v:rect>
            <v:rect id="_x0000_s1035" style="position:absolute;left:6210;top:7035;width:2115;height:525;v-text-anchor:middle" fillcolor="#b8cce4 [1300]">
              <v:textbox inset="0,0,0,0">
                <w:txbxContent>
                  <w:p w:rsidR="00E508AB" w:rsidRDefault="00E508AB" w:rsidP="00A81405">
                    <w:pPr>
                      <w:ind w:left="400" w:hanging="400"/>
                      <w:jc w:val="center"/>
                    </w:pPr>
                    <w:r>
                      <w:rPr>
                        <w:rFonts w:hint="eastAsia"/>
                      </w:rPr>
                      <w:t>세션 계층</w:t>
                    </w:r>
                  </w:p>
                </w:txbxContent>
              </v:textbox>
            </v:rect>
            <v:rect id="_x0000_s1036" style="position:absolute;left:6210;top:7785;width:2115;height:525;v-text-anchor:middle" fillcolor="#dbe5f1 [660]">
              <v:textbox inset="0,0,0,0">
                <w:txbxContent>
                  <w:p w:rsidR="00E508AB" w:rsidRDefault="00E508AB" w:rsidP="00A81405">
                    <w:pPr>
                      <w:ind w:left="400" w:hanging="400"/>
                      <w:jc w:val="center"/>
                    </w:pPr>
                    <w:r>
                      <w:rPr>
                        <w:rFonts w:hint="eastAsia"/>
                      </w:rPr>
                      <w:t>전송 계층</w:t>
                    </w:r>
                  </w:p>
                </w:txbxContent>
              </v:textbox>
            </v:rect>
            <v:rect id="_x0000_s1037" style="position:absolute;left:6225;top:8550;width:2115;height:525;v-text-anchor:middle" fillcolor="#b8cce4 [1300]">
              <v:textbox inset="0,0,0,0">
                <w:txbxContent>
                  <w:p w:rsidR="00E508AB" w:rsidRDefault="00E508AB" w:rsidP="00A81405">
                    <w:pPr>
                      <w:ind w:left="400" w:hanging="400"/>
                      <w:jc w:val="center"/>
                    </w:pPr>
                    <w:r>
                      <w:rPr>
                        <w:rFonts w:hint="eastAsia"/>
                      </w:rPr>
                      <w:t>네트워크 계층</w:t>
                    </w:r>
                  </w:p>
                </w:txbxContent>
              </v:textbox>
            </v:rect>
            <v:rect id="_x0000_s1038" style="position:absolute;left:6225;top:9315;width:2115;height:1350;v-text-anchor:middle" fillcolor="#b8cce4 [1300]">
              <v:textbox inset="0,0,0,0">
                <w:txbxContent>
                  <w:p w:rsidR="00E508AB" w:rsidRDefault="00E508AB" w:rsidP="00A81405">
                    <w:pPr>
                      <w:ind w:left="400" w:hanging="400"/>
                      <w:jc w:val="center"/>
                    </w:pPr>
                    <w:r>
                      <w:rPr>
                        <w:rFonts w:hint="eastAsia"/>
                      </w:rPr>
                      <w:t>데이터 링크 계층</w:t>
                    </w:r>
                  </w:p>
                </w:txbxContent>
              </v:textbox>
            </v:rect>
            <v:rect id="_x0000_s1039" style="position:absolute;left:6225;top:10905;width:2115;height:525;v-text-anchor:middle" fillcolor="#dbe5f1 [660]">
              <v:textbox inset="0,0,0,0">
                <w:txbxContent>
                  <w:p w:rsidR="00E508AB" w:rsidRDefault="00E508AB" w:rsidP="00A81405">
                    <w:pPr>
                      <w:ind w:left="400" w:hanging="400"/>
                      <w:jc w:val="center"/>
                    </w:pPr>
                    <w:r>
                      <w:rPr>
                        <w:rFonts w:hint="eastAsia"/>
                      </w:rPr>
                      <w:t>물리 계층</w:t>
                    </w:r>
                  </w:p>
                </w:txbxContent>
              </v:textbox>
            </v:rect>
            <v:shapetype id="_x0000_t32" coordsize="21600,21600" o:spt="32" o:oned="t" path="m,l21600,21600e" filled="f">
              <v:path arrowok="t" fillok="f" o:connecttype="none"/>
              <o:lock v:ext="edit" shapetype="t"/>
            </v:shapetype>
            <v:shape id="_x0000_s1040" type="#_x0000_t32" style="position:absolute;left:4155;top:10350;width:2055;height:0" o:connectortype="straight">
              <v:stroke startarrow="block" endarrow="block"/>
            </v:shape>
            <v:shapetype id="_x0000_t202" coordsize="21600,21600" o:spt="202" path="m,l,21600r21600,l21600,xe">
              <v:stroke joinstyle="miter"/>
              <v:path gradientshapeok="t" o:connecttype="rect"/>
            </v:shapetype>
            <v:shape id="_x0000_s1041" type="#_x0000_t202" style="position:absolute;left:4332;top:8700;width:1743;height:1620;v-text-anchor:middle" stroked="f">
              <v:textbox inset="0,0,0,0">
                <w:txbxContent>
                  <w:p w:rsidR="00E508AB" w:rsidRDefault="00E508AB" w:rsidP="00A81405">
                    <w:pPr>
                      <w:ind w:left="400" w:hanging="400"/>
                    </w:pPr>
                    <w:r>
                      <w:rPr>
                        <w:rFonts w:hint="eastAsia"/>
                      </w:rPr>
                      <w:t>물리주소 관리</w:t>
                    </w:r>
                  </w:p>
                  <w:p w:rsidR="00E508AB" w:rsidRDefault="00E508AB" w:rsidP="00A81405">
                    <w:pPr>
                      <w:ind w:left="400" w:hanging="400"/>
                    </w:pPr>
                    <w:r>
                      <w:rPr>
                        <w:rFonts w:hint="eastAsia"/>
                      </w:rPr>
                      <w:t>네트워크 토폴로지</w:t>
                    </w:r>
                  </w:p>
                  <w:p w:rsidR="00E508AB" w:rsidRDefault="00E508AB" w:rsidP="00A81405">
                    <w:pPr>
                      <w:ind w:left="400" w:hanging="400"/>
                    </w:pPr>
                    <w:r>
                      <w:rPr>
                        <w:rFonts w:hint="eastAsia"/>
                      </w:rPr>
                      <w:t>회선사용규칙</w:t>
                    </w:r>
                  </w:p>
                  <w:p w:rsidR="00E508AB" w:rsidRDefault="00E508AB" w:rsidP="00A81405">
                    <w:pPr>
                      <w:ind w:left="400" w:hanging="400"/>
                    </w:pPr>
                    <w:r>
                      <w:rPr>
                        <w:rFonts w:hint="eastAsia"/>
                      </w:rPr>
                      <w:t>오류검출</w:t>
                    </w:r>
                  </w:p>
                  <w:p w:rsidR="00E508AB" w:rsidRDefault="00E508AB" w:rsidP="00A81405">
                    <w:pPr>
                      <w:ind w:left="400" w:hanging="400"/>
                    </w:pPr>
                    <w:r>
                      <w:rPr>
                        <w:rFonts w:hint="eastAsia"/>
                      </w:rPr>
                      <w:t>프레임 전달</w:t>
                    </w:r>
                  </w:p>
                  <w:p w:rsidR="00E508AB" w:rsidRDefault="00E508AB" w:rsidP="00A81405">
                    <w:pPr>
                      <w:ind w:left="400" w:hanging="400"/>
                    </w:pPr>
                    <w:r>
                      <w:rPr>
                        <w:rFonts w:hint="eastAsia"/>
                      </w:rPr>
                      <w:t>흐름 제어</w:t>
                    </w:r>
                  </w:p>
                </w:txbxContent>
              </v:textbox>
            </v:shape>
            <v:shape id="_x0000_s1042" type="#_x0000_t202" style="position:absolute;left:3420;top:11775;width:4185;height:420;v-text-anchor:middle" stroked="f">
              <v:textbox inset="0,0,0,0">
                <w:txbxContent>
                  <w:p w:rsidR="00E508AB" w:rsidRDefault="00E508AB" w:rsidP="00816D23">
                    <w:pPr>
                      <w:ind w:left="400" w:hanging="400"/>
                      <w:jc w:val="center"/>
                    </w:pPr>
                    <w:r>
                      <w:rPr>
                        <w:rFonts w:hint="eastAsia"/>
                      </w:rPr>
                      <w:t>그림 1. OSI 7 계층의 NDIS 드라이버 위치</w:t>
                    </w:r>
                  </w:p>
                </w:txbxContent>
              </v:textbox>
            </v:shape>
          </v:group>
        </w:pict>
      </w: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816D23" w:rsidP="00B03ECE">
      <w:pPr>
        <w:ind w:left="400" w:hanging="400"/>
      </w:pPr>
      <w:r>
        <w:rPr>
          <w:rFonts w:hint="eastAsia"/>
        </w:rPr>
        <w:t xml:space="preserve">     OSI 7 계층을 보면 데이터 링크 계층이 존재하는데, 이 층을 지원하도록 작성되는 드라이버가 미니포트 드라이버이다. BM170 시스템에서는 AR6002 드라이버가 이에 해당 한다. </w:t>
      </w:r>
    </w:p>
    <w:p w:rsidR="00E339C5" w:rsidRDefault="00E339C5"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r>
        <w:rPr>
          <w:rFonts w:hint="eastAsia"/>
        </w:rPr>
        <w:lastRenderedPageBreak/>
        <w:t xml:space="preserve"> 1.2 NDIS 모델과 미니포트 드라이버 위치.</w:t>
      </w: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3C6A6A" w:rsidP="00B03ECE">
      <w:pPr>
        <w:ind w:left="400" w:hanging="400"/>
      </w:pPr>
      <w:r>
        <w:rPr>
          <w:noProof/>
        </w:rPr>
        <w:pict>
          <v:rect id="_x0000_s1046" style="position:absolute;left:0;text-align:left;margin-left:255pt;margin-top:7.05pt;width:50.25pt;height:22.5pt;z-index:251678720;v-text-anchor:middle" fillcolor="#d8d8d8 [2732]">
            <v:textbox inset="0,0,0,0">
              <w:txbxContent>
                <w:p w:rsidR="00E508AB" w:rsidRDefault="00E508AB" w:rsidP="00A2666D">
                  <w:pPr>
                    <w:ind w:left="400" w:hanging="400"/>
                    <w:jc w:val="center"/>
                  </w:pPr>
                  <w:r>
                    <w:t>…</w:t>
                  </w:r>
                </w:p>
              </w:txbxContent>
            </v:textbox>
          </v:rect>
        </w:pict>
      </w:r>
      <w:r>
        <w:rPr>
          <w:noProof/>
        </w:rPr>
        <w:pict>
          <v:rect id="_x0000_s1045" style="position:absolute;left:0;text-align:left;margin-left:133.5pt;margin-top:7.05pt;width:104.25pt;height:22.5pt;z-index:251677696;v-text-anchor:middle" fillcolor="#d8d8d8 [2732]">
            <v:textbox inset="0,0,0,0">
              <w:txbxContent>
                <w:p w:rsidR="00E508AB" w:rsidRDefault="00E508AB" w:rsidP="00A2666D">
                  <w:pPr>
                    <w:ind w:left="400" w:hanging="400"/>
                    <w:jc w:val="center"/>
                  </w:pPr>
                  <w:r>
                    <w:rPr>
                      <w:rFonts w:hint="eastAsia"/>
                    </w:rPr>
                    <w:t>텔넷</w:t>
                  </w:r>
                </w:p>
              </w:txbxContent>
            </v:textbox>
          </v:rect>
        </w:pict>
      </w:r>
      <w:r>
        <w:rPr>
          <w:noProof/>
        </w:rPr>
        <w:pict>
          <v:rect id="_x0000_s1044" style="position:absolute;left:0;text-align:left;margin-left:11.25pt;margin-top:7.05pt;width:104.25pt;height:22.5pt;z-index:251676672;v-text-anchor:middle" fillcolor="#d8d8d8 [2732]">
            <v:textbox style="mso-next-textbox:#_x0000_s1044" inset="0,0,0,0">
              <w:txbxContent>
                <w:p w:rsidR="00E508AB" w:rsidRDefault="00E508AB" w:rsidP="00816D23">
                  <w:pPr>
                    <w:ind w:left="400" w:hanging="400"/>
                    <w:jc w:val="center"/>
                  </w:pPr>
                  <w:r>
                    <w:rPr>
                      <w:rFonts w:hint="eastAsia"/>
                    </w:rPr>
                    <w:t>인터넷 익스플로러</w:t>
                  </w:r>
                </w:p>
              </w:txbxContent>
            </v:textbox>
          </v:rect>
        </w:pict>
      </w:r>
    </w:p>
    <w:p w:rsidR="00816D23" w:rsidRDefault="00816D23" w:rsidP="00B03ECE">
      <w:pPr>
        <w:ind w:left="400" w:hanging="400"/>
      </w:pPr>
    </w:p>
    <w:p w:rsidR="00816D23" w:rsidRDefault="003C6A6A" w:rsidP="00B03ECE">
      <w:pPr>
        <w:ind w:left="400" w:hanging="400"/>
      </w:pPr>
      <w:r>
        <w:rPr>
          <w:noProof/>
        </w:rPr>
        <w:pict>
          <v:rect id="_x0000_s1047" style="position:absolute;left:0;text-align:left;margin-left:11.25pt;margin-top:10.5pt;width:339.75pt;height:27pt;z-index:251679744;v-text-anchor:middle" fillcolor="#d8d8d8 [2732]" strokecolor="black [3213]">
            <v:textbox inset="0,0,0,0">
              <w:txbxContent>
                <w:p w:rsidR="00E508AB" w:rsidRDefault="00E508AB" w:rsidP="00A2666D">
                  <w:pPr>
                    <w:ind w:hangingChars="100"/>
                    <w:jc w:val="center"/>
                  </w:pPr>
                  <w:r>
                    <w:rPr>
                      <w:rFonts w:hint="eastAsia"/>
                    </w:rPr>
                    <w:t>소켓</w:t>
                  </w:r>
                </w:p>
              </w:txbxContent>
            </v:textbox>
          </v:rect>
        </w:pict>
      </w:r>
    </w:p>
    <w:p w:rsidR="00816D23" w:rsidRDefault="00816D23" w:rsidP="00B03ECE">
      <w:pPr>
        <w:ind w:left="400" w:hanging="400"/>
      </w:pPr>
    </w:p>
    <w:p w:rsidR="00816D23" w:rsidRDefault="00816D23" w:rsidP="00B03ECE">
      <w:pPr>
        <w:ind w:left="400" w:hanging="400"/>
      </w:pPr>
    </w:p>
    <w:p w:rsidR="00816D23" w:rsidRDefault="003C6A6A" w:rsidP="00B03ECE">
      <w:pPr>
        <w:ind w:left="400" w:hanging="400"/>
      </w:pPr>
      <w:r>
        <w:rPr>
          <w:noProof/>
        </w:rPr>
        <w:pict>
          <v:rect id="_x0000_s1049" style="position:absolute;left:0;text-align:left;margin-left:237pt;margin-top:5.2pt;width:113.25pt;height:27pt;z-index:251681792;v-text-anchor:middle" fillcolor="#d8d8d8 [2732]">
            <v:textbox inset="0,0,0,0">
              <w:txbxContent>
                <w:p w:rsidR="00E508AB" w:rsidRDefault="00E508AB" w:rsidP="00A2666D">
                  <w:pPr>
                    <w:ind w:left="400" w:hanging="400"/>
                    <w:jc w:val="center"/>
                  </w:pPr>
                  <w:r>
                    <w:rPr>
                      <w:rFonts w:hint="eastAsia"/>
                    </w:rPr>
                    <w:t>TDI</w:t>
                  </w:r>
                </w:p>
                <w:p w:rsidR="00E508AB" w:rsidRDefault="00E508AB" w:rsidP="00A2666D">
                  <w:pPr>
                    <w:ind w:left="400" w:hanging="400"/>
                    <w:jc w:val="center"/>
                  </w:pPr>
                  <w:r>
                    <w:rPr>
                      <w:rFonts w:hint="eastAsia"/>
                    </w:rPr>
                    <w:t>(Transport Driver Interface)</w:t>
                  </w:r>
                </w:p>
              </w:txbxContent>
            </v:textbox>
          </v:rect>
        </w:pict>
      </w:r>
      <w:r>
        <w:rPr>
          <w:noProof/>
        </w:rPr>
        <w:pict>
          <v:rect id="_x0000_s1048" style="position:absolute;left:0;text-align:left;margin-left:11.25pt;margin-top:5.2pt;width:226.5pt;height:27pt;z-index:251680768;v-text-anchor:middle" fillcolor="gray [1629]">
            <v:textbox inset="0,0,0,0">
              <w:txbxContent>
                <w:p w:rsidR="00E508AB" w:rsidRDefault="00E508AB" w:rsidP="00A2666D">
                  <w:pPr>
                    <w:ind w:hangingChars="100"/>
                    <w:jc w:val="center"/>
                  </w:pPr>
                  <w:r>
                    <w:rPr>
                      <w:rFonts w:hint="eastAsia"/>
                    </w:rPr>
                    <w:t>프로토콜 드라이버</w:t>
                  </w:r>
                </w:p>
              </w:txbxContent>
            </v:textbox>
          </v:rect>
        </w:pict>
      </w:r>
    </w:p>
    <w:p w:rsidR="00816D23" w:rsidRDefault="00816D23" w:rsidP="00B03ECE">
      <w:pPr>
        <w:ind w:left="400" w:hanging="400"/>
      </w:pPr>
    </w:p>
    <w:p w:rsidR="00816D23" w:rsidRDefault="00816D23" w:rsidP="00B03ECE">
      <w:pPr>
        <w:ind w:left="400" w:hanging="400"/>
      </w:pPr>
    </w:p>
    <w:p w:rsidR="00816D23" w:rsidRDefault="003C6A6A" w:rsidP="00B03ECE">
      <w:pPr>
        <w:ind w:left="400" w:hanging="400"/>
      </w:pPr>
      <w:r>
        <w:rPr>
          <w:noProof/>
        </w:rPr>
        <w:pict>
          <v:rect id="_x0000_s1050" style="position:absolute;left:0;text-align:left;margin-left:10.5pt;margin-top:.8pt;width:339.75pt;height:27pt;z-index:251682816;v-text-anchor:middle" fillcolor="#d8d8d8 [2732]">
            <v:textbox inset="0,0,0,0">
              <w:txbxContent>
                <w:p w:rsidR="00E508AB" w:rsidRDefault="00E508AB" w:rsidP="00A2666D">
                  <w:pPr>
                    <w:ind w:hangingChars="100"/>
                    <w:jc w:val="center"/>
                  </w:pPr>
                  <w:r>
                    <w:rPr>
                      <w:rFonts w:hint="eastAsia"/>
                    </w:rPr>
                    <w:t>NDIS</w:t>
                  </w:r>
                </w:p>
              </w:txbxContent>
            </v:textbox>
          </v:rect>
        </w:pict>
      </w:r>
    </w:p>
    <w:p w:rsidR="00816D23" w:rsidRDefault="00816D23" w:rsidP="00B03ECE">
      <w:pPr>
        <w:ind w:left="400" w:hanging="400"/>
      </w:pPr>
    </w:p>
    <w:p w:rsidR="00816D23" w:rsidRDefault="003C6A6A" w:rsidP="00B03ECE">
      <w:pPr>
        <w:ind w:left="400" w:hanging="400"/>
      </w:pPr>
      <w:r>
        <w:rPr>
          <w:noProof/>
        </w:rPr>
        <w:pict>
          <v:rect id="_x0000_s1052" style="position:absolute;left:0;text-align:left;margin-left:91.5pt;margin-top:9.35pt;width:258.75pt;height:27pt;z-index:251684864;v-text-anchor:middle" fillcolor="gray [1629]">
            <v:textbox inset="0,0,0,0">
              <w:txbxContent>
                <w:p w:rsidR="00E508AB" w:rsidRDefault="00E508AB" w:rsidP="00A2666D">
                  <w:pPr>
                    <w:ind w:hangingChars="100"/>
                    <w:jc w:val="center"/>
                  </w:pPr>
                  <w:r>
                    <w:rPr>
                      <w:rFonts w:hint="eastAsia"/>
                    </w:rPr>
                    <w:t>미니포트 NIC 드라이버</w:t>
                  </w:r>
                </w:p>
              </w:txbxContent>
            </v:textbox>
          </v:rect>
        </w:pict>
      </w:r>
      <w:r>
        <w:rPr>
          <w:noProof/>
        </w:rPr>
        <w:pict>
          <v:rect id="_x0000_s1051" style="position:absolute;left:0;text-align:left;margin-left:10.5pt;margin-top:9.35pt;width:60pt;height:27pt;z-index:251683840;v-text-anchor:middle" fillcolor="#d8d8d8 [2732]">
            <v:textbox inset="0,0,0,0">
              <w:txbxContent>
                <w:p w:rsidR="00E508AB" w:rsidRDefault="00E508AB" w:rsidP="00A2666D">
                  <w:pPr>
                    <w:ind w:left="400" w:hanging="400"/>
                    <w:jc w:val="center"/>
                  </w:pPr>
                  <w:r>
                    <w:rPr>
                      <w:rFonts w:hint="eastAsia"/>
                    </w:rPr>
                    <w:t>NDIS</w:t>
                  </w:r>
                </w:p>
              </w:txbxContent>
            </v:textbox>
          </v:rect>
        </w:pict>
      </w:r>
    </w:p>
    <w:p w:rsidR="00816D23" w:rsidRDefault="00816D23" w:rsidP="00B03ECE">
      <w:pPr>
        <w:ind w:left="400" w:hanging="400"/>
      </w:pPr>
    </w:p>
    <w:p w:rsidR="00816D23" w:rsidRDefault="00816D23" w:rsidP="00B03ECE">
      <w:pPr>
        <w:ind w:left="400" w:hanging="400"/>
      </w:pPr>
    </w:p>
    <w:p w:rsidR="00816D23" w:rsidRDefault="003C6A6A" w:rsidP="00B03ECE">
      <w:pPr>
        <w:ind w:left="400" w:hanging="400"/>
      </w:pPr>
      <w:r>
        <w:rPr>
          <w:noProof/>
        </w:rPr>
        <w:pict>
          <v:rect id="_x0000_s1053" style="position:absolute;left:0;text-align:left;margin-left:10.5pt;margin-top:4.95pt;width:339.75pt;height:27pt;z-index:251685888;v-text-anchor:middle" fillcolor="#d8d8d8 [2732]">
            <v:textbox inset="0,0,0,0">
              <w:txbxContent>
                <w:p w:rsidR="00E508AB" w:rsidRDefault="00E508AB" w:rsidP="00A2666D">
                  <w:pPr>
                    <w:ind w:hangingChars="100"/>
                    <w:jc w:val="center"/>
                  </w:pPr>
                  <w:r>
                    <w:rPr>
                      <w:rFonts w:hint="eastAsia"/>
                    </w:rPr>
                    <w:t>NDIS</w:t>
                  </w:r>
                </w:p>
              </w:txbxContent>
            </v:textbox>
          </v:rect>
        </w:pict>
      </w:r>
    </w:p>
    <w:p w:rsidR="00816D23" w:rsidRDefault="00816D23" w:rsidP="00B03ECE">
      <w:pPr>
        <w:ind w:left="400" w:hanging="400"/>
      </w:pPr>
    </w:p>
    <w:p w:rsidR="00816D23" w:rsidRDefault="00816D23" w:rsidP="00B03ECE">
      <w:pPr>
        <w:ind w:left="400" w:hanging="400"/>
      </w:pPr>
    </w:p>
    <w:p w:rsidR="00816D23" w:rsidRDefault="003C6A6A" w:rsidP="00B03ECE">
      <w:pPr>
        <w:ind w:left="400" w:hanging="400"/>
      </w:pPr>
      <w:r>
        <w:rPr>
          <w:noProof/>
        </w:rPr>
        <w:pict>
          <v:rect id="_x0000_s1054" style="position:absolute;left:0;text-align:left;margin-left:10.5pt;margin-top:1.3pt;width:339.75pt;height:27pt;z-index:251686912;v-text-anchor:middle" fillcolor="#d8d8d8 [2732]">
            <v:textbox inset="0,0,0,0">
              <w:txbxContent>
                <w:p w:rsidR="00E508AB" w:rsidRDefault="00E508AB" w:rsidP="00A2666D">
                  <w:pPr>
                    <w:ind w:hangingChars="100"/>
                    <w:jc w:val="center"/>
                  </w:pPr>
                  <w:r>
                    <w:rPr>
                      <w:rFonts w:hint="eastAsia"/>
                    </w:rPr>
                    <w:t>AR6002 하드웨어</w:t>
                  </w:r>
                </w:p>
              </w:txbxContent>
            </v:textbox>
          </v:rect>
        </w:pict>
      </w: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3C6A6A" w:rsidP="00B03ECE">
      <w:pPr>
        <w:ind w:left="400" w:hanging="400"/>
      </w:pPr>
      <w:r>
        <w:rPr>
          <w:noProof/>
        </w:rPr>
        <w:pict>
          <v:group id="_x0000_s1129" style="position:absolute;left:0;text-align:left;margin-left:48.75pt;margin-top:5.95pt;width:247.5pt;height:330.75pt;z-index:251747328" coordorigin="2415,8565" coordsize="4950,6615">
            <v:group id="_x0000_s1113" style="position:absolute;left:2415;top:8565;width:4950;height:4770" coordorigin="2415,10380" coordsize="4950,4770">
              <v:roundrect id="_x0000_s1104" style="position:absolute;left:2415;top:10380;width:4950;height:885;v-text-anchor:middle" arcsize="10923f" fillcolor="#d6e3bc [1302]">
                <v:textbox inset="0,,0,0">
                  <w:txbxContent>
                    <w:p w:rsidR="00E508AB" w:rsidRPr="00A84A1B" w:rsidRDefault="00E508AB" w:rsidP="00A84A1B">
                      <w:pPr>
                        <w:ind w:left="400" w:hanging="400"/>
                        <w:jc w:val="center"/>
                        <w:rPr>
                          <w:b/>
                        </w:rPr>
                      </w:pPr>
                      <w:r w:rsidRPr="00A84A1B">
                        <w:rPr>
                          <w:rFonts w:hint="eastAsia"/>
                          <w:b/>
                        </w:rPr>
                        <w:t>NDIS 드라이버</w:t>
                      </w:r>
                    </w:p>
                  </w:txbxContent>
                </v:textbox>
              </v:roundrect>
              <v:roundrect id="_x0000_s1105" style="position:absolute;left:2415;top:12000;width:4950;height:3150;v-text-anchor:middle" arcsize="10923f" fillcolor="#c2d69b [1942]">
                <v:textbox inset="0,,0,0">
                  <w:txbxContent>
                    <w:p w:rsidR="00E508AB" w:rsidRPr="00A84A1B" w:rsidRDefault="00E508AB" w:rsidP="00A84A1B">
                      <w:pPr>
                        <w:ind w:left="400" w:hanging="400"/>
                      </w:pPr>
                    </w:p>
                  </w:txbxContent>
                </v:textbox>
              </v:roundrect>
              <v:shape id="_x0000_s1106" type="#_x0000_t32" style="position:absolute;left:4965;top:11265;width:0;height:735" o:connectortype="straight">
                <v:stroke endarrow="block"/>
              </v:shape>
              <v:shape id="_x0000_s1107" type="#_x0000_t32" style="position:absolute;left:4725;top:11265;width:0;height:735;flip:y" o:connectortype="straight">
                <v:stroke endarrow="block"/>
              </v:shape>
              <v:shape id="_x0000_s1108" type="#_x0000_t202" style="position:absolute;left:5070;top:11475;width:2100;height:345;v-text-anchor:middle" fillcolor="#e5b8b7 [1301]" stroked="f">
                <v:textbox inset="0,0,0,0">
                  <w:txbxContent>
                    <w:p w:rsidR="00E508AB" w:rsidRPr="00A84A1B" w:rsidRDefault="00E508AB" w:rsidP="00A84A1B">
                      <w:pPr>
                        <w:ind w:left="400" w:hanging="400"/>
                        <w:jc w:val="center"/>
                        <w:rPr>
                          <w:b/>
                        </w:rPr>
                      </w:pPr>
                      <w:r w:rsidRPr="00A84A1B">
                        <w:rPr>
                          <w:rFonts w:hint="eastAsia"/>
                          <w:b/>
                        </w:rPr>
                        <w:t>Callback 함수로 통신</w:t>
                      </w:r>
                    </w:p>
                  </w:txbxContent>
                </v:textbox>
              </v:shape>
              <v:shape id="_x0000_s1109" type="#_x0000_t202" style="position:absolute;left:3075;top:12075;width:3750;height:690;v-text-anchor:middle" stroked="f">
                <v:fill opacity="0"/>
                <v:textbox inset="0,0,0,0">
                  <w:txbxContent>
                    <w:p w:rsidR="00E508AB" w:rsidRPr="00A84A1B" w:rsidRDefault="00E508AB" w:rsidP="00A84A1B">
                      <w:pPr>
                        <w:ind w:left="400" w:hanging="400"/>
                        <w:jc w:val="center"/>
                        <w:rPr>
                          <w:b/>
                        </w:rPr>
                      </w:pPr>
                      <w:r w:rsidRPr="00A84A1B">
                        <w:rPr>
                          <w:rFonts w:hint="eastAsia"/>
                          <w:b/>
                        </w:rPr>
                        <w:t>Miniport 드라이버.</w:t>
                      </w:r>
                    </w:p>
                    <w:p w:rsidR="00E508AB" w:rsidRPr="00A84A1B" w:rsidRDefault="00E508AB" w:rsidP="00A84A1B">
                      <w:pPr>
                        <w:ind w:left="400" w:hanging="400"/>
                        <w:jc w:val="center"/>
                        <w:rPr>
                          <w:b/>
                        </w:rPr>
                      </w:pPr>
                      <w:r w:rsidRPr="00A84A1B">
                        <w:rPr>
                          <w:rFonts w:hint="eastAsia"/>
                          <w:b/>
                        </w:rPr>
                        <w:t>NIC(Network Interface Card) Layer</w:t>
                      </w:r>
                    </w:p>
                  </w:txbxContent>
                </v:textbox>
              </v:shape>
              <v:roundrect id="_x0000_s1110" style="position:absolute;left:3090;top:12765;width:3660;height:750;v-text-anchor:middle" arcsize="10923f" fillcolor="#b6dde8 [1304]">
                <v:textbox inset="0,0,0,0">
                  <w:txbxContent>
                    <w:p w:rsidR="00E508AB" w:rsidRDefault="00E508AB" w:rsidP="00886590">
                      <w:pPr>
                        <w:ind w:left="400" w:hanging="400"/>
                        <w:jc w:val="center"/>
                      </w:pPr>
                      <w:r>
                        <w:rPr>
                          <w:rFonts w:hint="eastAsia"/>
                        </w:rPr>
                        <w:t>NDIS Callback 함수</w:t>
                      </w:r>
                    </w:p>
                  </w:txbxContent>
                </v:textbox>
              </v:roundrect>
              <v:roundrect id="_x0000_s1111" style="position:absolute;left:3090;top:13950;width:3660;height:750;v-text-anchor:middle" arcsize="10923f" fillcolor="#b6dde8 [1304]">
                <v:textbox inset="0,0,0,0">
                  <w:txbxContent>
                    <w:p w:rsidR="00E508AB" w:rsidRDefault="00E508AB" w:rsidP="00886590">
                      <w:pPr>
                        <w:ind w:left="400" w:hanging="400"/>
                        <w:jc w:val="center"/>
                      </w:pPr>
                      <w:r>
                        <w:rPr>
                          <w:rFonts w:hint="eastAsia"/>
                        </w:rPr>
                        <w:t>AR6002 모듈 제어 코드</w:t>
                      </w:r>
                    </w:p>
                  </w:txbxContent>
                </v:textbox>
              </v:roundrect>
              <v:shape id="_x0000_s1112" type="#_x0000_t32" style="position:absolute;left:4800;top:13515;width:0;height:435" o:connectortype="straight">
                <v:stroke startarrow="block" endarrow="block"/>
              </v:shape>
            </v:group>
            <v:roundrect id="_x0000_s1114" style="position:absolute;left:2415;top:13785;width:4950;height:1395" arcsize="10923f" fillcolor="#76923c [2406]">
              <v:fill opacity="50463f"/>
              <v:textbox inset="0,0,0,0">
                <w:txbxContent>
                  <w:p w:rsidR="00E508AB" w:rsidRPr="00886590" w:rsidRDefault="00E508AB" w:rsidP="00886590">
                    <w:pPr>
                      <w:ind w:left="400" w:hanging="400"/>
                      <w:jc w:val="center"/>
                      <w:rPr>
                        <w:b/>
                      </w:rPr>
                    </w:pPr>
                    <w:r w:rsidRPr="00886590">
                      <w:rPr>
                        <w:rFonts w:hint="eastAsia"/>
                        <w:b/>
                      </w:rPr>
                      <w:t>AR6002 H/W 모듈</w:t>
                    </w:r>
                  </w:p>
                </w:txbxContent>
              </v:textbox>
            </v:roundrect>
            <v:roundrect id="_x0000_s1115" style="position:absolute;left:2715;top:14145;width:2085;height:885;v-text-anchor:middle" arcsize="10923f" fillcolor="#b6dde8 [1304]">
              <v:textbox inset="0,0,0,0">
                <w:txbxContent>
                  <w:p w:rsidR="00E508AB" w:rsidRDefault="00E508AB" w:rsidP="00886590">
                    <w:pPr>
                      <w:ind w:left="400" w:hanging="400"/>
                      <w:jc w:val="center"/>
                    </w:pPr>
                    <w:r>
                      <w:rPr>
                        <w:rFonts w:hint="eastAsia"/>
                      </w:rPr>
                      <w:t>모듈 Firmware</w:t>
                    </w:r>
                  </w:p>
                </w:txbxContent>
              </v:textbox>
            </v:roundrect>
            <v:shape id="_x0000_s1117" type="#_x0000_t32" style="position:absolute;left:4800;top:13335;width:0;height:450" o:connectortype="straight">
              <v:stroke startarrow="block" endarrow="block"/>
            </v:shape>
            <v:shape id="_x0000_s1128" type="#_x0000_t202" style="position:absolute;left:5100;top:13410;width:1440;height:315;v-text-anchor:middle" fillcolor="#e5b8b7 [1301]" stroked="f">
              <v:textbox inset="0,0,0,0">
                <w:txbxContent>
                  <w:p w:rsidR="00E508AB" w:rsidRPr="00886590" w:rsidRDefault="00E508AB" w:rsidP="00886590">
                    <w:pPr>
                      <w:ind w:left="400" w:hanging="400"/>
                      <w:jc w:val="center"/>
                      <w:rPr>
                        <w:b/>
                      </w:rPr>
                    </w:pPr>
                    <w:r w:rsidRPr="00886590">
                      <w:rPr>
                        <w:rFonts w:hint="eastAsia"/>
                        <w:b/>
                      </w:rPr>
                      <w:t>SDIO 통신</w:t>
                    </w:r>
                  </w:p>
                </w:txbxContent>
              </v:textbox>
            </v:shape>
          </v:group>
        </w:pict>
      </w: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816D23" w:rsidRDefault="00816D23"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E339C5" w:rsidRDefault="00E339C5" w:rsidP="00B03ECE">
      <w:pPr>
        <w:ind w:left="400" w:hanging="400"/>
      </w:pPr>
    </w:p>
    <w:p w:rsidR="00D36B97" w:rsidRDefault="00A2666D" w:rsidP="00B660C7">
      <w:pPr>
        <w:ind w:left="400" w:hanging="400"/>
        <w:outlineLvl w:val="0"/>
      </w:pPr>
      <w:r>
        <w:rPr>
          <w:rFonts w:hint="eastAsia"/>
        </w:rPr>
        <w:lastRenderedPageBreak/>
        <w:t>2</w:t>
      </w:r>
      <w:r w:rsidR="00D36B97">
        <w:rPr>
          <w:rFonts w:hint="eastAsia"/>
        </w:rPr>
        <w:t xml:space="preserve">. Windows Mobile NDIS 드라이버 </w:t>
      </w:r>
      <w:r w:rsidR="000B72C8">
        <w:rPr>
          <w:rFonts w:hint="eastAsia"/>
        </w:rPr>
        <w:t>로딩.</w:t>
      </w:r>
    </w:p>
    <w:p w:rsidR="000B72C8" w:rsidRDefault="000B72C8" w:rsidP="00B03ECE">
      <w:pPr>
        <w:ind w:left="400" w:hanging="400"/>
      </w:pPr>
    </w:p>
    <w:p w:rsidR="000B72C8" w:rsidRDefault="004D094B" w:rsidP="00B660C7">
      <w:pPr>
        <w:ind w:left="400" w:hanging="400"/>
        <w:outlineLvl w:val="0"/>
      </w:pPr>
      <w:r>
        <w:rPr>
          <w:rFonts w:hint="eastAsia"/>
        </w:rPr>
        <w:t xml:space="preserve"> </w:t>
      </w:r>
      <w:r w:rsidR="00A2666D">
        <w:rPr>
          <w:rFonts w:hint="eastAsia"/>
        </w:rPr>
        <w:t>2</w:t>
      </w:r>
      <w:r>
        <w:rPr>
          <w:rFonts w:hint="eastAsia"/>
        </w:rPr>
        <w:t>.1 드라이버 로딩 과정.</w:t>
      </w:r>
    </w:p>
    <w:p w:rsidR="0065407F" w:rsidRDefault="0065407F" w:rsidP="00B03ECE">
      <w:pPr>
        <w:ind w:left="400" w:hanging="400"/>
      </w:pPr>
    </w:p>
    <w:p w:rsidR="00E339C5" w:rsidRDefault="003C6A6A" w:rsidP="00B03ECE">
      <w:pPr>
        <w:ind w:left="400" w:hanging="400"/>
      </w:pPr>
      <w:r>
        <w:rPr>
          <w:noProof/>
        </w:rPr>
        <w:pict>
          <v:group id="_x0000_s1078" style="position:absolute;left:0;text-align:left;margin-left:44.25pt;margin-top:6.1pt;width:295.5pt;height:180.75pt;z-index:251709440" coordorigin="2325,3030" coordsize="5910,3615">
            <v:roundrect id="_x0000_s1056" style="position:absolute;left:2340;top:3825;width:2325;height:510;v-text-anchor:middle" arcsize="10923f" fillcolor="#d8d8d8 [2732]">
              <v:textbox inset="0,0,0,0">
                <w:txbxContent>
                  <w:p w:rsidR="00E508AB" w:rsidRPr="00740E50" w:rsidRDefault="00E508AB" w:rsidP="009F2A56">
                    <w:pPr>
                      <w:ind w:left="400" w:hanging="400"/>
                      <w:jc w:val="center"/>
                      <w:rPr>
                        <w:b/>
                      </w:rPr>
                    </w:pPr>
                    <w:r w:rsidRPr="00740E50">
                      <w:rPr>
                        <w:rFonts w:hint="eastAsia"/>
                        <w:b/>
                      </w:rPr>
                      <w:t>SDIO 디바이스 인식</w:t>
                    </w:r>
                  </w:p>
                </w:txbxContent>
              </v:textbox>
            </v:roundrect>
            <v:roundrect id="_x0000_s1057" style="position:absolute;left:2325;top:3030;width:2325;height:510;v-text-anchor:middle" arcsize="10923f" fillcolor="#d8d8d8 [2732]">
              <v:textbox style="mso-next-textbox:#_x0000_s1057" inset="0,0,0,0">
                <w:txbxContent>
                  <w:p w:rsidR="00E508AB" w:rsidRPr="0065407F" w:rsidRDefault="00E508AB" w:rsidP="006C4BA8">
                    <w:pPr>
                      <w:ind w:left="400" w:hanging="400"/>
                      <w:jc w:val="center"/>
                      <w:rPr>
                        <w:b/>
                      </w:rPr>
                    </w:pPr>
                    <w:r w:rsidRPr="0065407F">
                      <w:rPr>
                        <w:rFonts w:hint="eastAsia"/>
                        <w:b/>
                      </w:rPr>
                      <w:t>레지스트리 등록</w:t>
                    </w:r>
                  </w:p>
                </w:txbxContent>
              </v:textbox>
            </v:roundrect>
            <v:roundrect id="_x0000_s1058" style="position:absolute;left:2355;top:5355;width:2325;height:510;v-text-anchor:middle" arcsize="10923f" fillcolor="#d8d8d8 [2732]">
              <v:textbox inset="0,0,0,0">
                <w:txbxContent>
                  <w:p w:rsidR="00E508AB" w:rsidRPr="00740E50" w:rsidRDefault="00E508AB" w:rsidP="006C4BA8">
                    <w:pPr>
                      <w:ind w:left="400" w:hanging="400"/>
                      <w:jc w:val="center"/>
                      <w:rPr>
                        <w:b/>
                      </w:rPr>
                    </w:pPr>
                    <w:r w:rsidRPr="00740E50">
                      <w:rPr>
                        <w:rFonts w:hint="eastAsia"/>
                        <w:b/>
                      </w:rPr>
                      <w:t>NDIS 디바이스 등록</w:t>
                    </w:r>
                  </w:p>
                </w:txbxContent>
              </v:textbox>
            </v:roundrect>
            <v:roundrect id="_x0000_s1059" style="position:absolute;left:2355;top:6135;width:2325;height:510;v-text-anchor:middle" arcsize="10923f" fillcolor="#d8d8d8 [2732]">
              <v:textbox inset="0,0,0,0">
                <w:txbxContent>
                  <w:p w:rsidR="00E508AB" w:rsidRPr="00740E50" w:rsidRDefault="00E508AB" w:rsidP="00180CC3">
                    <w:pPr>
                      <w:ind w:left="400" w:hanging="400"/>
                      <w:jc w:val="center"/>
                      <w:rPr>
                        <w:b/>
                      </w:rPr>
                    </w:pPr>
                    <w:r w:rsidRPr="00740E50">
                      <w:rPr>
                        <w:rFonts w:hint="eastAsia"/>
                        <w:b/>
                      </w:rPr>
                      <w:t>DriverEntery() 실행</w:t>
                    </w:r>
                  </w:p>
                </w:txbxContent>
              </v:textbox>
            </v:roundrect>
            <v:roundrect id="_x0000_s1060" style="position:absolute;left:5910;top:3030;width:2325;height:510;v-text-anchor:middle" arcsize="10923f" fillcolor="#d8d8d8 [2732]">
              <v:textbox style="mso-next-textbox:#_x0000_s1060" inset="0,0,0,0">
                <w:txbxContent>
                  <w:p w:rsidR="00E508AB" w:rsidRPr="00740E50" w:rsidRDefault="00E508AB" w:rsidP="00740E50">
                    <w:pPr>
                      <w:ind w:left="400" w:hanging="400"/>
                      <w:jc w:val="center"/>
                      <w:rPr>
                        <w:b/>
                      </w:rPr>
                    </w:pPr>
                    <w:r w:rsidRPr="00740E50">
                      <w:rPr>
                        <w:rFonts w:hint="eastAsia"/>
                        <w:b/>
                      </w:rPr>
                      <w:t>NDIS Initialize() 실행</w:t>
                    </w:r>
                  </w:p>
                </w:txbxContent>
              </v:textbox>
            </v:roundrect>
            <v:roundrect id="_x0000_s1061" style="position:absolute;left:5910;top:3810;width:2325;height:510;v-text-anchor:middle" arcsize="10923f" fillcolor="#d8d8d8 [2732]">
              <v:textbox inset="0,0,0,0">
                <w:txbxContent>
                  <w:p w:rsidR="00E508AB" w:rsidRPr="00740E50" w:rsidRDefault="00E508AB" w:rsidP="00180CC3">
                    <w:pPr>
                      <w:ind w:left="400" w:hanging="400"/>
                      <w:jc w:val="center"/>
                      <w:rPr>
                        <w:b/>
                      </w:rPr>
                    </w:pPr>
                    <w:r w:rsidRPr="00740E50">
                      <w:rPr>
                        <w:rFonts w:hint="eastAsia"/>
                        <w:b/>
                      </w:rPr>
                      <w:t>HIF 초기화</w:t>
                    </w:r>
                  </w:p>
                </w:txbxContent>
              </v:textbox>
            </v:roundrect>
            <v:roundrect id="_x0000_s1062" style="position:absolute;left:5910;top:4578;width:2325;height:510;v-text-anchor:middle" arcsize="10923f" fillcolor="#d8d8d8 [2732]">
              <v:textbox inset="0,0,0,0">
                <w:txbxContent>
                  <w:p w:rsidR="00E508AB" w:rsidRPr="00740E50" w:rsidRDefault="00E508AB" w:rsidP="00180CC3">
                    <w:pPr>
                      <w:ind w:left="400" w:hanging="400"/>
                      <w:jc w:val="center"/>
                      <w:rPr>
                        <w:b/>
                      </w:rPr>
                    </w:pPr>
                    <w:r w:rsidRPr="00740E50">
                      <w:rPr>
                        <w:rFonts w:hint="eastAsia"/>
                        <w:b/>
                      </w:rPr>
                      <w:t>펌웨어 다운로드</w:t>
                    </w:r>
                  </w:p>
                </w:txbxContent>
              </v:textbox>
            </v:roundrect>
            <v:roundrect id="_x0000_s1063" style="position:absolute;left:5910;top:5340;width:2325;height:510;v-text-anchor:middle" arcsize="10923f" fillcolor="#d8d8d8 [2732]">
              <v:textbox inset="0,0,0,0">
                <w:txbxContent>
                  <w:p w:rsidR="00E508AB" w:rsidRPr="00740E50" w:rsidRDefault="00E508AB" w:rsidP="00180CC3">
                    <w:pPr>
                      <w:ind w:left="400" w:hanging="400"/>
                      <w:jc w:val="center"/>
                      <w:rPr>
                        <w:b/>
                      </w:rPr>
                    </w:pPr>
                    <w:r w:rsidRPr="00740E50">
                      <w:rPr>
                        <w:rFonts w:hint="eastAsia"/>
                        <w:b/>
                      </w:rPr>
                      <w:t>HTC 초기화</w:t>
                    </w:r>
                  </w:p>
                </w:txbxContent>
              </v:textbox>
            </v:roundrect>
            <v:roundrect id="_x0000_s1064" style="position:absolute;left:5910;top:6120;width:2325;height:510;v-text-anchor:middle" arcsize="10923f" fillcolor="#d8d8d8 [2732]">
              <v:textbox inset="0,0,0,0">
                <w:txbxContent>
                  <w:p w:rsidR="00E508AB" w:rsidRPr="00740E50" w:rsidRDefault="00E508AB" w:rsidP="00180CC3">
                    <w:pPr>
                      <w:ind w:left="400" w:hanging="400"/>
                      <w:jc w:val="center"/>
                      <w:rPr>
                        <w:b/>
                      </w:rPr>
                    </w:pPr>
                    <w:r w:rsidRPr="00740E50">
                      <w:rPr>
                        <w:rFonts w:hint="eastAsia"/>
                        <w:b/>
                      </w:rPr>
                      <w:t>WMI 초기화</w:t>
                    </w:r>
                  </w:p>
                </w:txbxContent>
              </v:textbox>
            </v:roundrect>
            <v:roundrect id="_x0000_s1065" style="position:absolute;left:2340;top:4590;width:2325;height:510;v-text-anchor:middle" arcsize="10923f" fillcolor="#d8d8d8 [2732]">
              <v:textbox inset="0,0,0,0">
                <w:txbxContent>
                  <w:p w:rsidR="00E508AB" w:rsidRPr="00740E50" w:rsidRDefault="00E508AB" w:rsidP="00180CC3">
                    <w:pPr>
                      <w:ind w:left="400" w:hanging="400"/>
                      <w:jc w:val="center"/>
                      <w:rPr>
                        <w:b/>
                      </w:rPr>
                    </w:pPr>
                    <w:r w:rsidRPr="00740E50">
                      <w:rPr>
                        <w:rFonts w:hint="eastAsia"/>
                        <w:b/>
                      </w:rPr>
                      <w:t>SDIO Client 등록</w:t>
                    </w:r>
                  </w:p>
                </w:txbxContent>
              </v:textbox>
            </v:roundrect>
            <v:shape id="_x0000_s1066" type="#_x0000_t32" style="position:absolute;left:3285;top:3675;width:270;height:0;rotation:90" o:connectortype="elbow" adj="-273600,-1,-273600">
              <v:stroke endarrow="block"/>
            </v:shape>
            <v:shape id="_x0000_s1067" type="#_x0000_t32" style="position:absolute;left:3300;top:4455;width:240;height:0;rotation:90" o:connectortype="elbow" adj="-307800,-1,-307800">
              <v:stroke endarrow="block"/>
            </v:shape>
            <v:shape id="_x0000_s1068" type="#_x0000_t32" style="position:absolute;left:3300;top:5220;width:240;height:0;rotation:90" o:connectortype="elbow" adj="-307800,-1,-307800">
              <v:stroke endarrow="block"/>
            </v:shape>
            <v:shape id="_x0000_s1069" type="#_x0000_t32" style="position:absolute;left:3292;top:5993;width:255;height:0;rotation:90" o:connectortype="elbow" adj="-289694,-1,-289694">
              <v:stroke endarrow="block"/>
            </v:shape>
            <v:shape id="_x0000_s1071" type="#_x0000_t32" style="position:absolute;left:4680;top:6405;width:480;height:0" o:connectortype="straight"/>
            <v:shape id="_x0000_s1072" type="#_x0000_t32" style="position:absolute;left:5160;top:3270;width:0;height:3135;flip:y" o:connectortype="straight"/>
            <v:shape id="_x0000_s1073" type="#_x0000_t32" style="position:absolute;left:5160;top:3270;width:750;height:0" o:connectortype="straight">
              <v:stroke endarrow="block"/>
            </v:shape>
            <v:shape id="_x0000_s1074" type="#_x0000_t32" style="position:absolute;left:7050;top:3540;width:0;height:270" o:connectortype="straight">
              <v:stroke endarrow="block"/>
            </v:shape>
            <v:shape id="_x0000_s1075" type="#_x0000_t32" style="position:absolute;left:7050;top:4320;width:0;height:255" o:connectortype="straight">
              <v:stroke endarrow="block"/>
            </v:shape>
            <v:shape id="_x0000_s1076" type="#_x0000_t32" style="position:absolute;left:7050;top:5100;width:0;height:240" o:connectortype="straight">
              <v:stroke endarrow="block"/>
            </v:shape>
            <v:shape id="_x0000_s1077" type="#_x0000_t32" style="position:absolute;left:7050;top:5850;width:0;height:270" o:connectortype="straight">
              <v:stroke endarrow="block"/>
            </v:shape>
          </v:group>
        </w:pict>
      </w:r>
    </w:p>
    <w:p w:rsidR="00E339C5" w:rsidRDefault="00E339C5" w:rsidP="00B03ECE">
      <w:pPr>
        <w:ind w:left="400" w:hanging="400"/>
      </w:pPr>
    </w:p>
    <w:p w:rsidR="00E339C5" w:rsidRDefault="00E339C5"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Default="00582002" w:rsidP="00B03ECE">
      <w:pPr>
        <w:ind w:left="400" w:hanging="400"/>
      </w:pPr>
    </w:p>
    <w:p w:rsidR="00582002" w:rsidRPr="00582002" w:rsidRDefault="00582002" w:rsidP="00B03ECE">
      <w:pPr>
        <w:ind w:left="400" w:hanging="400"/>
      </w:pPr>
    </w:p>
    <w:p w:rsidR="00E339C5" w:rsidRDefault="00E339C5" w:rsidP="00B03ECE">
      <w:pPr>
        <w:ind w:left="400" w:hanging="400"/>
      </w:pPr>
    </w:p>
    <w:p w:rsidR="00E339C5" w:rsidRDefault="0065407F" w:rsidP="00B03ECE">
      <w:pPr>
        <w:ind w:left="400" w:hanging="400"/>
      </w:pPr>
      <w:r>
        <w:rPr>
          <w:rFonts w:hint="eastAsia"/>
        </w:rPr>
        <w:t xml:space="preserve">     드라이버를 작성하기에 앞서 우선 Windows Mobile이 인식할 수 있게 레지스트리를 준비해야 한다. AR6002 모듈은 SDIO 버스 드라이버를 사용하므로 SDCARD 아래에 </w:t>
      </w:r>
      <w:r w:rsidR="00740E50">
        <w:rPr>
          <w:rFonts w:hint="eastAsia"/>
        </w:rPr>
        <w:t>작성해야 한다.</w:t>
      </w:r>
    </w:p>
    <w:p w:rsidR="0065407F" w:rsidRDefault="0065407F" w:rsidP="00B03ECE">
      <w:pPr>
        <w:ind w:left="400" w:hanging="400"/>
      </w:pPr>
    </w:p>
    <w:p w:rsidR="00740E50" w:rsidRPr="00881095" w:rsidRDefault="00740E50" w:rsidP="00740E50">
      <w:pPr>
        <w:ind w:leftChars="200" w:left="400" w:firstLineChars="0" w:firstLine="0"/>
        <w:rPr>
          <w:b/>
          <w:color w:val="0070C0"/>
        </w:rPr>
      </w:pPr>
      <w:r w:rsidRPr="00881095">
        <w:rPr>
          <w:b/>
          <w:color w:val="0070C0"/>
        </w:rPr>
        <w:t>[HKEY_LOCAL_MACHINE\Drivers\SDCARD\ClientDrivers\Custom\MANF-0271-CARDID-0108-FUNC-1]</w:t>
      </w:r>
    </w:p>
    <w:p w:rsidR="00740E50" w:rsidRPr="00881095" w:rsidRDefault="00740E50" w:rsidP="00B660C7">
      <w:pPr>
        <w:ind w:left="400" w:hanging="400"/>
        <w:outlineLvl w:val="0"/>
        <w:rPr>
          <w:b/>
          <w:color w:val="0070C0"/>
        </w:rPr>
      </w:pPr>
      <w:r w:rsidRPr="00881095">
        <w:rPr>
          <w:b/>
          <w:color w:val="0070C0"/>
        </w:rPr>
        <w:t xml:space="preserve">    </w:t>
      </w:r>
      <w:r w:rsidRPr="00881095">
        <w:rPr>
          <w:rFonts w:hint="eastAsia"/>
          <w:b/>
          <w:color w:val="0070C0"/>
        </w:rPr>
        <w:tab/>
      </w:r>
      <w:r w:rsidRPr="00881095">
        <w:rPr>
          <w:b/>
          <w:color w:val="0070C0"/>
        </w:rPr>
        <w:t>"Dll"="ar6k_ndis_sdio.dll"</w:t>
      </w:r>
    </w:p>
    <w:p w:rsidR="00E339C5" w:rsidRPr="00881095" w:rsidRDefault="00740E50" w:rsidP="00B660C7">
      <w:pPr>
        <w:ind w:left="400" w:hanging="400"/>
        <w:outlineLvl w:val="0"/>
        <w:rPr>
          <w:b/>
          <w:color w:val="0070C0"/>
        </w:rPr>
      </w:pPr>
      <w:r w:rsidRPr="00881095">
        <w:rPr>
          <w:b/>
          <w:color w:val="0070C0"/>
        </w:rPr>
        <w:t xml:space="preserve">    </w:t>
      </w:r>
      <w:r w:rsidRPr="00881095">
        <w:rPr>
          <w:rFonts w:hint="eastAsia"/>
          <w:b/>
          <w:color w:val="0070C0"/>
        </w:rPr>
        <w:tab/>
      </w:r>
      <w:r w:rsidRPr="00881095">
        <w:rPr>
          <w:b/>
          <w:color w:val="0070C0"/>
        </w:rPr>
        <w:t>"Prefix"="DRG"</w:t>
      </w:r>
    </w:p>
    <w:p w:rsidR="00740E50" w:rsidRDefault="00740E50" w:rsidP="00740E50">
      <w:pPr>
        <w:ind w:left="400" w:hanging="400"/>
      </w:pPr>
    </w:p>
    <w:p w:rsidR="00740E50" w:rsidRDefault="00740E50" w:rsidP="00740E50">
      <w:pPr>
        <w:ind w:left="400" w:hanging="400"/>
      </w:pPr>
      <w:r>
        <w:rPr>
          <w:rFonts w:hint="eastAsia"/>
        </w:rPr>
        <w:t xml:space="preserve">      키에서 볼 수 있는 </w:t>
      </w:r>
      <w:r w:rsidRPr="00740E50">
        <w:t>MANF-0271-CARDID-0108-FUNC-1</w:t>
      </w:r>
      <w:r>
        <w:rPr>
          <w:rFonts w:hint="eastAsia"/>
        </w:rPr>
        <w:t xml:space="preserve"> 키는 AR6002 모듈의 PNPID 이다. Windows Mobile에서 SDIO 디바이스가 인식되면 위의 레이스트리 정보를 이용하여 DLL을 로딩한다. </w:t>
      </w:r>
      <w:r w:rsidR="002E5652">
        <w:rPr>
          <w:rFonts w:hint="eastAsia"/>
        </w:rPr>
        <w:t xml:space="preserve">DLL이 로딩되면 우선 DRG_Init() 함수를 호출 하게 된다. 이 함수는 레지스트리의 </w:t>
      </w:r>
      <w:r w:rsidR="002E5652">
        <w:t>“</w:t>
      </w:r>
      <w:r w:rsidR="002E5652">
        <w:rPr>
          <w:rFonts w:hint="eastAsia"/>
        </w:rPr>
        <w:t>Prefix</w:t>
      </w:r>
      <w:r w:rsidR="002E5652">
        <w:t>”</w:t>
      </w:r>
      <w:r w:rsidR="002E5652">
        <w:rPr>
          <w:rFonts w:hint="eastAsia"/>
        </w:rPr>
        <w:t xml:space="preserve"> 정보를 참조하여 DLL 로딩시 불려지게 된다. DGR_Init() 함수에서는 </w:t>
      </w:r>
      <w:r w:rsidR="002E5652" w:rsidRPr="002E5652">
        <w:t>NdisRegisterAdapter</w:t>
      </w:r>
      <w:r w:rsidR="002E5652">
        <w:rPr>
          <w:rFonts w:hint="eastAsia"/>
        </w:rPr>
        <w:t>() 함수를 호출하여 MiniportDriverName</w:t>
      </w:r>
      <w:r w:rsidR="00975DFF">
        <w:rPr>
          <w:rFonts w:hint="eastAsia"/>
        </w:rPr>
        <w:t xml:space="preserve">과 AdapterInstanceName를 이용하여 레지스트리의 </w:t>
      </w:r>
      <w:r w:rsidR="00975DFF" w:rsidRPr="00975DFF">
        <w:t>HKEY_LOCAL_MACHINE\Comm\AR6K_SD</w:t>
      </w:r>
      <w:r w:rsidR="00975DFF">
        <w:rPr>
          <w:rFonts w:hint="eastAsia"/>
        </w:rPr>
        <w:t xml:space="preserve">의 키를 찾게 된다. </w:t>
      </w:r>
      <w:r w:rsidR="00881095">
        <w:rPr>
          <w:rFonts w:hint="eastAsia"/>
        </w:rPr>
        <w:t xml:space="preserve">AR6002에서는 MiniportDriverName = </w:t>
      </w:r>
      <w:r w:rsidR="00881095">
        <w:t>“</w:t>
      </w:r>
      <w:r w:rsidR="00881095" w:rsidRPr="00881095">
        <w:t>AR6K_SD</w:t>
      </w:r>
      <w:r w:rsidR="00881095">
        <w:t>”</w:t>
      </w:r>
      <w:r w:rsidR="00881095">
        <w:rPr>
          <w:rFonts w:hint="eastAsia"/>
        </w:rPr>
        <w:t xml:space="preserve">, AdapterInstanceName = </w:t>
      </w:r>
      <w:r w:rsidR="00881095">
        <w:t>“</w:t>
      </w:r>
      <w:r w:rsidR="00881095" w:rsidRPr="00881095">
        <w:t>AR6K_SD1</w:t>
      </w:r>
      <w:r w:rsidR="00881095">
        <w:t>”</w:t>
      </w:r>
      <w:r w:rsidR="00881095">
        <w:rPr>
          <w:rFonts w:hint="eastAsia"/>
        </w:rPr>
        <w:t>을 사용한다.</w:t>
      </w:r>
    </w:p>
    <w:p w:rsidR="00975DFF" w:rsidRDefault="00975DFF" w:rsidP="00740E50">
      <w:pPr>
        <w:ind w:left="400" w:hanging="400"/>
      </w:pPr>
    </w:p>
    <w:p w:rsidR="00975DFF" w:rsidRDefault="00975DFF" w:rsidP="00740E50">
      <w:pPr>
        <w:ind w:left="400" w:hanging="400"/>
      </w:pPr>
    </w:p>
    <w:p w:rsidR="00975DFF" w:rsidRPr="00881095" w:rsidRDefault="00975DFF" w:rsidP="00975DFF">
      <w:pPr>
        <w:ind w:left="400" w:firstLineChars="0" w:firstLine="0"/>
        <w:rPr>
          <w:b/>
          <w:color w:val="0070C0"/>
        </w:rPr>
      </w:pPr>
      <w:r w:rsidRPr="00881095">
        <w:rPr>
          <w:b/>
          <w:color w:val="0070C0"/>
        </w:rPr>
        <w:t>[HKEY_LOCAL_MACHINE\Comm\AR6K_SD]</w:t>
      </w:r>
    </w:p>
    <w:p w:rsidR="00975DFF" w:rsidRPr="00881095" w:rsidRDefault="00975DFF" w:rsidP="00B660C7">
      <w:pPr>
        <w:ind w:left="400" w:hanging="400"/>
        <w:outlineLvl w:val="0"/>
        <w:rPr>
          <w:b/>
          <w:color w:val="0070C0"/>
        </w:rPr>
      </w:pPr>
      <w:r w:rsidRPr="00881095">
        <w:rPr>
          <w:b/>
          <w:color w:val="0070C0"/>
        </w:rPr>
        <w:t xml:space="preserve">    </w:t>
      </w:r>
      <w:r w:rsidRPr="00881095">
        <w:rPr>
          <w:rFonts w:hint="eastAsia"/>
          <w:b/>
          <w:color w:val="0070C0"/>
        </w:rPr>
        <w:tab/>
      </w:r>
      <w:r w:rsidRPr="00881095">
        <w:rPr>
          <w:b/>
          <w:color w:val="0070C0"/>
        </w:rPr>
        <w:t>"DisplayName"="AR6000 WLAN Adapter"</w:t>
      </w:r>
    </w:p>
    <w:p w:rsidR="00975DFF" w:rsidRPr="00881095" w:rsidRDefault="00975DFF" w:rsidP="00B660C7">
      <w:pPr>
        <w:ind w:left="400" w:hanging="400"/>
        <w:outlineLvl w:val="0"/>
        <w:rPr>
          <w:b/>
          <w:color w:val="0070C0"/>
        </w:rPr>
      </w:pPr>
      <w:r w:rsidRPr="00881095">
        <w:rPr>
          <w:b/>
          <w:color w:val="0070C0"/>
        </w:rPr>
        <w:t xml:space="preserve">    </w:t>
      </w:r>
      <w:r w:rsidRPr="00881095">
        <w:rPr>
          <w:rFonts w:hint="eastAsia"/>
          <w:b/>
          <w:color w:val="0070C0"/>
        </w:rPr>
        <w:tab/>
      </w:r>
      <w:r w:rsidRPr="00881095">
        <w:rPr>
          <w:b/>
          <w:color w:val="0070C0"/>
        </w:rPr>
        <w:t>"Group"="NDIS"</w:t>
      </w:r>
    </w:p>
    <w:p w:rsidR="00975DFF" w:rsidRPr="00881095" w:rsidRDefault="00975DFF" w:rsidP="00B660C7">
      <w:pPr>
        <w:ind w:left="400" w:hanging="400"/>
        <w:outlineLvl w:val="0"/>
        <w:rPr>
          <w:b/>
          <w:color w:val="0070C0"/>
        </w:rPr>
      </w:pPr>
      <w:r w:rsidRPr="00881095">
        <w:rPr>
          <w:b/>
          <w:color w:val="0070C0"/>
        </w:rPr>
        <w:t xml:space="preserve">    </w:t>
      </w:r>
      <w:r w:rsidRPr="00881095">
        <w:rPr>
          <w:rFonts w:hint="eastAsia"/>
          <w:b/>
          <w:color w:val="0070C0"/>
        </w:rPr>
        <w:tab/>
      </w:r>
      <w:r w:rsidRPr="00881095">
        <w:rPr>
          <w:b/>
          <w:color w:val="0070C0"/>
        </w:rPr>
        <w:t>"ImagePath"="ar6k_ndis_sdio.dll"</w:t>
      </w:r>
    </w:p>
    <w:p w:rsidR="00975DFF" w:rsidRDefault="00975DFF" w:rsidP="00975DFF">
      <w:pPr>
        <w:ind w:left="400" w:hanging="400"/>
      </w:pPr>
    </w:p>
    <w:p w:rsidR="00E339C5" w:rsidRDefault="00975DFF" w:rsidP="00B03ECE">
      <w:pPr>
        <w:ind w:left="400" w:hanging="400"/>
      </w:pPr>
      <w:r>
        <w:rPr>
          <w:rFonts w:hint="eastAsia"/>
        </w:rPr>
        <w:t xml:space="preserve">     위 키 정보를 이용하여 NDIS 디바이스가 로딩 된다. 디바이스가 로딩된 후 DriverEntry() 함수가 호출 되는데 이 함수가 실질적인 이 드라이버의 시작 코드 이다. DriverEntery() 함수에서는 NDIS 드라이버에서 사용되어 지는 콜백함수들을 등록한다. 콜백함수에 대해서는 뒤에 설명을 할 거이다. DriverEntry()함수에서 NDIS 콜백함수가 등록이 되면 시스템은 NDIS의 </w:t>
      </w:r>
      <w:r w:rsidRPr="00975DFF">
        <w:t>InitializeHandler</w:t>
      </w:r>
      <w:r>
        <w:rPr>
          <w:rFonts w:hint="eastAsia"/>
        </w:rPr>
        <w:t>()</w:t>
      </w:r>
      <w:r>
        <w:t>를</w:t>
      </w:r>
      <w:r>
        <w:rPr>
          <w:rFonts w:hint="eastAsia"/>
        </w:rPr>
        <w:t xml:space="preserve"> 호출 한다. </w:t>
      </w:r>
      <w:r w:rsidR="00881095">
        <w:rPr>
          <w:rFonts w:hint="eastAsia"/>
        </w:rPr>
        <w:t>이 함수에서 우리는 S/W 및 H/W 초기화를 실행한다. 우선 모듈과 통신을 하기 위해 HIF Layer를 초기화 시키고, 그 다음 모듈 펌웨어를 다운로드 한다. 그리고 나서 HTC 및 WMI Layer 초기화를 실행 한다. 이상의 과정은 모듈의 초기화 과정을 설명한 것이다. 여기서 중요한 점은 모듈이 로딩되기 위해 SDIO 버스 드라이버 등록 및 NDIS 미니포트 드라이버 등록 과정이다.</w:t>
      </w:r>
    </w:p>
    <w:p w:rsidR="00881095" w:rsidRDefault="00881095" w:rsidP="00B03ECE">
      <w:pPr>
        <w:ind w:left="400" w:hanging="400"/>
      </w:pPr>
    </w:p>
    <w:p w:rsidR="00881095" w:rsidRDefault="009722FE" w:rsidP="00B660C7">
      <w:pPr>
        <w:ind w:left="400" w:hanging="400"/>
        <w:outlineLvl w:val="0"/>
      </w:pPr>
      <w:r>
        <w:rPr>
          <w:rFonts w:hint="eastAsia"/>
        </w:rPr>
        <w:lastRenderedPageBreak/>
        <w:t xml:space="preserve"> 2.2 NDIS 콜백함수 </w:t>
      </w:r>
    </w:p>
    <w:p w:rsidR="009722FE" w:rsidRDefault="009722FE" w:rsidP="00B03ECE">
      <w:pPr>
        <w:ind w:left="400" w:hanging="400"/>
      </w:pPr>
      <w:r>
        <w:rPr>
          <w:rFonts w:hint="eastAsia"/>
        </w:rPr>
        <w:t xml:space="preserve">  </w:t>
      </w:r>
    </w:p>
    <w:p w:rsidR="009722FE" w:rsidRDefault="009722FE" w:rsidP="00B03ECE">
      <w:pPr>
        <w:ind w:left="400" w:hanging="400"/>
      </w:pPr>
      <w:r>
        <w:rPr>
          <w:rFonts w:hint="eastAsia"/>
        </w:rPr>
        <w:t xml:space="preserve">   </w:t>
      </w:r>
      <w:r w:rsidRPr="009722FE">
        <w:rPr>
          <w:rFonts w:eastAsiaTheme="minorHAnsi"/>
          <w:sz w:val="12"/>
          <w:szCs w:val="12"/>
        </w:rPr>
        <w:t>■</w:t>
      </w:r>
      <w:r>
        <w:rPr>
          <w:rFonts w:hint="eastAsia"/>
        </w:rPr>
        <w:t xml:space="preserve"> NDIS 주요 콜백함수 </w:t>
      </w:r>
    </w:p>
    <w:p w:rsidR="009722FE" w:rsidRDefault="009722FE" w:rsidP="00B03ECE">
      <w:pPr>
        <w:ind w:left="400" w:hanging="400"/>
      </w:pPr>
      <w:r>
        <w:rPr>
          <w:rFonts w:hint="eastAsia"/>
        </w:rPr>
        <w:t xml:space="preserve">    - </w:t>
      </w:r>
      <w:r w:rsidRPr="009722FE">
        <w:t>InitializeHandler</w:t>
      </w:r>
    </w:p>
    <w:p w:rsidR="009722FE" w:rsidRDefault="009722FE" w:rsidP="00B03ECE">
      <w:pPr>
        <w:ind w:left="400" w:hanging="400"/>
      </w:pPr>
      <w:r>
        <w:rPr>
          <w:rFonts w:hint="eastAsia"/>
        </w:rPr>
        <w:t xml:space="preserve">    - </w:t>
      </w:r>
      <w:r w:rsidR="000E0CA0" w:rsidRPr="000E0CA0">
        <w:t>QueryInformationHandler</w:t>
      </w:r>
    </w:p>
    <w:p w:rsidR="009722FE" w:rsidRDefault="009722FE" w:rsidP="00B03ECE">
      <w:pPr>
        <w:ind w:left="400" w:hanging="400"/>
      </w:pPr>
      <w:r>
        <w:rPr>
          <w:rFonts w:hint="eastAsia"/>
        </w:rPr>
        <w:t xml:space="preserve">    - </w:t>
      </w:r>
      <w:r w:rsidR="000E0CA0" w:rsidRPr="000E0CA0">
        <w:t>SetInformationHandler</w:t>
      </w:r>
    </w:p>
    <w:p w:rsidR="009722FE" w:rsidRDefault="009722FE" w:rsidP="00B03ECE">
      <w:pPr>
        <w:ind w:left="400" w:hanging="400"/>
      </w:pPr>
      <w:r>
        <w:rPr>
          <w:rFonts w:hint="eastAsia"/>
        </w:rPr>
        <w:t xml:space="preserve">    - </w:t>
      </w:r>
      <w:r w:rsidR="000E0CA0" w:rsidRPr="000E0CA0">
        <w:t>SendPacketsHandler</w:t>
      </w:r>
    </w:p>
    <w:p w:rsidR="009722FE" w:rsidRDefault="009722FE" w:rsidP="00B03ECE">
      <w:pPr>
        <w:ind w:left="400" w:hanging="400"/>
      </w:pPr>
      <w:r>
        <w:rPr>
          <w:rFonts w:hint="eastAsia"/>
        </w:rPr>
        <w:t xml:space="preserve">    - </w:t>
      </w:r>
      <w:r w:rsidR="000E0CA0" w:rsidRPr="000E0CA0">
        <w:t>ReturnPacketHandler</w:t>
      </w:r>
    </w:p>
    <w:p w:rsidR="009722FE" w:rsidRDefault="009722FE" w:rsidP="00B03ECE">
      <w:pPr>
        <w:ind w:left="400" w:hanging="400"/>
      </w:pPr>
      <w:r>
        <w:rPr>
          <w:rFonts w:hint="eastAsia"/>
        </w:rPr>
        <w:t xml:space="preserve">    - </w:t>
      </w:r>
      <w:r w:rsidR="000E0CA0" w:rsidRPr="000E0CA0">
        <w:t>HaltHandler</w:t>
      </w:r>
    </w:p>
    <w:p w:rsidR="009722FE" w:rsidRDefault="009722FE" w:rsidP="000E0CA0">
      <w:pPr>
        <w:ind w:leftChars="200" w:left="400" w:firstLineChars="0" w:firstLine="0"/>
      </w:pPr>
      <w:r>
        <w:rPr>
          <w:rFonts w:hint="eastAsia"/>
        </w:rPr>
        <w:t xml:space="preserve">- </w:t>
      </w:r>
      <w:r w:rsidR="000E0CA0" w:rsidRPr="000E0CA0">
        <w:t>ResetHandler</w:t>
      </w:r>
    </w:p>
    <w:p w:rsidR="009722FE" w:rsidRDefault="009722FE" w:rsidP="00B03ECE">
      <w:pPr>
        <w:ind w:left="400" w:hanging="400"/>
      </w:pPr>
    </w:p>
    <w:p w:rsidR="009722FE" w:rsidRPr="000E0CA0" w:rsidRDefault="009722FE" w:rsidP="000E0CA0">
      <w:pPr>
        <w:ind w:leftChars="50" w:left="400" w:hangingChars="150" w:hanging="300"/>
      </w:pPr>
      <w:r>
        <w:rPr>
          <w:rFonts w:hint="eastAsia"/>
        </w:rPr>
        <w:t xml:space="preserve">    </w:t>
      </w:r>
      <w:r w:rsidR="000E0CA0">
        <w:rPr>
          <w:rFonts w:hint="eastAsia"/>
        </w:rPr>
        <w:t xml:space="preserve">위 콜백함수들은 NDIS의 DriverEntery()함수에서 등록이 되어 지는 함수 들이다. DriverEntery() 함수에서는 NDIS Wrapper 핸들러를 구한 뒤, 자신의 미니포트 콜백 함수들을 </w:t>
      </w:r>
      <w:r w:rsidR="000E0CA0" w:rsidRPr="000E0CA0">
        <w:t>NdisMRegisterMiniport</w:t>
      </w:r>
      <w:r w:rsidR="000E0CA0">
        <w:rPr>
          <w:rFonts w:hint="eastAsia"/>
        </w:rPr>
        <w:t xml:space="preserve">()함수를 이용하여 NDIS에 등록한다. </w:t>
      </w:r>
    </w:p>
    <w:p w:rsidR="00881095" w:rsidRDefault="00881095" w:rsidP="00B03ECE">
      <w:pPr>
        <w:ind w:left="400" w:hanging="400"/>
      </w:pPr>
    </w:p>
    <w:p w:rsidR="00E339C5" w:rsidRDefault="00E339C5" w:rsidP="00B03ECE">
      <w:pPr>
        <w:ind w:left="400" w:hanging="400"/>
      </w:pPr>
    </w:p>
    <w:p w:rsidR="008F5738" w:rsidRPr="005A7F57" w:rsidRDefault="008F5738" w:rsidP="008F5738">
      <w:pPr>
        <w:ind w:left="400" w:hanging="400"/>
        <w:rPr>
          <w:b/>
        </w:rPr>
      </w:pPr>
      <w:r>
        <w:rPr>
          <w:rFonts w:hint="eastAsia"/>
        </w:rPr>
        <w:t xml:space="preserve">   </w:t>
      </w:r>
      <w:r w:rsidRPr="009722FE">
        <w:rPr>
          <w:rFonts w:eastAsiaTheme="minorHAnsi"/>
          <w:sz w:val="12"/>
          <w:szCs w:val="12"/>
        </w:rPr>
        <w:t>■</w:t>
      </w:r>
      <w:r>
        <w:rPr>
          <w:rFonts w:hint="eastAsia"/>
        </w:rPr>
        <w:t xml:space="preserve"> </w:t>
      </w:r>
      <w:r w:rsidRPr="005A7F57">
        <w:rPr>
          <w:b/>
        </w:rPr>
        <w:t>InitializeHandler</w:t>
      </w:r>
    </w:p>
    <w:p w:rsidR="005A7F57" w:rsidRDefault="005A7F57" w:rsidP="008F5738">
      <w:pPr>
        <w:ind w:left="400" w:hanging="400"/>
      </w:pPr>
    </w:p>
    <w:p w:rsidR="00CB7ED9" w:rsidRDefault="005A7F57" w:rsidP="00B660C7">
      <w:pPr>
        <w:widowControl/>
        <w:wordWrap/>
        <w:autoSpaceDE/>
        <w:autoSpaceDN/>
        <w:spacing w:line="240" w:lineRule="auto"/>
        <w:ind w:left="400" w:hanging="400"/>
        <w:jc w:val="left"/>
        <w:outlineLvl w:val="0"/>
        <w:rPr>
          <w:rFonts w:ascii="굴림" w:eastAsia="굴림" w:hAnsi="굴림" w:cs="굴림"/>
          <w:kern w:val="0"/>
          <w:szCs w:val="20"/>
        </w:rPr>
      </w:pPr>
      <w:r w:rsidRPr="00CB7ED9">
        <w:rPr>
          <w:rFonts w:hint="eastAsia"/>
          <w:szCs w:val="20"/>
        </w:rPr>
        <w:t xml:space="preserve"> </w:t>
      </w:r>
      <w:r w:rsidR="00CB7ED9">
        <w:rPr>
          <w:rFonts w:hint="eastAsia"/>
          <w:szCs w:val="20"/>
        </w:rPr>
        <w:t xml:space="preserve">    DriverEntery()가 호출되고 나서 </w:t>
      </w:r>
      <w:r w:rsidR="00CB7ED9" w:rsidRPr="00CB7ED9">
        <w:rPr>
          <w:rFonts w:ascii="굴림" w:eastAsia="굴림" w:hAnsi="굴림" w:cs="굴림"/>
          <w:kern w:val="0"/>
          <w:szCs w:val="20"/>
        </w:rPr>
        <w:t>네트워크 어댑터가 활성화되면 이 콜백</w:t>
      </w:r>
      <w:r w:rsidR="00CB7ED9">
        <w:rPr>
          <w:rFonts w:ascii="굴림" w:eastAsia="굴림" w:hAnsi="굴림" w:cs="굴림" w:hint="eastAsia"/>
          <w:kern w:val="0"/>
          <w:szCs w:val="20"/>
        </w:rPr>
        <w:t xml:space="preserve"> 함수가</w:t>
      </w:r>
      <w:r w:rsidR="00CB7ED9" w:rsidRPr="00CB7ED9">
        <w:rPr>
          <w:rFonts w:ascii="굴림" w:eastAsia="굴림" w:hAnsi="굴림" w:cs="굴림"/>
          <w:kern w:val="0"/>
          <w:szCs w:val="20"/>
        </w:rPr>
        <w:t xml:space="preserve"> </w:t>
      </w:r>
      <w:r w:rsidR="00CB7ED9">
        <w:rPr>
          <w:rFonts w:ascii="굴림" w:eastAsia="굴림" w:hAnsi="굴림" w:cs="굴림"/>
          <w:kern w:val="0"/>
          <w:szCs w:val="20"/>
        </w:rPr>
        <w:t>호출</w:t>
      </w:r>
      <w:r w:rsidR="00CB7ED9">
        <w:rPr>
          <w:rFonts w:ascii="굴림" w:eastAsia="굴림" w:hAnsi="굴림" w:cs="굴림" w:hint="eastAsia"/>
          <w:kern w:val="0"/>
          <w:szCs w:val="20"/>
        </w:rPr>
        <w:t>된다</w:t>
      </w:r>
      <w:r w:rsidR="00CB7ED9">
        <w:rPr>
          <w:rFonts w:ascii="굴림" w:eastAsia="굴림" w:hAnsi="굴림" w:cs="굴림"/>
          <w:kern w:val="0"/>
          <w:szCs w:val="20"/>
        </w:rPr>
        <w:t>.</w:t>
      </w:r>
    </w:p>
    <w:p w:rsidR="005A7F57" w:rsidRPr="00CB7ED9" w:rsidRDefault="005A7F57" w:rsidP="008F5738">
      <w:pPr>
        <w:ind w:left="400" w:hanging="400"/>
      </w:pPr>
    </w:p>
    <w:p w:rsidR="00CB7ED9" w:rsidRDefault="003C6A6A" w:rsidP="008F5738">
      <w:pPr>
        <w:ind w:left="400" w:hanging="400"/>
      </w:pPr>
      <w:r>
        <w:rPr>
          <w:noProof/>
        </w:rPr>
        <w:pict>
          <v:group id="_x0000_s1087" style="position:absolute;left:0;text-align:left;margin-left:165pt;margin-top:6.7pt;width:131.25pt;height:185.7pt;z-index:251717632" coordorigin="1785,7125" coordsize="2625,3714">
            <v:roundrect id="_x0000_s1079" style="position:absolute;left:1785;top:7125;width:2595;height:660;v-text-anchor:middle" arcsize="10923f" fillcolor="#d8d8d8 [2732]">
              <v:textbox inset="0,0,0,0">
                <w:txbxContent>
                  <w:p w:rsidR="00E508AB" w:rsidRDefault="00E508AB" w:rsidP="00501CA8">
                    <w:pPr>
                      <w:ind w:left="400" w:hanging="400"/>
                      <w:jc w:val="center"/>
                    </w:pPr>
                    <w:r>
                      <w:rPr>
                        <w:rFonts w:hint="eastAsia"/>
                      </w:rPr>
                      <w:t>장치 타입 설정</w:t>
                    </w:r>
                  </w:p>
                </w:txbxContent>
              </v:textbox>
            </v:roundrect>
            <v:roundrect id="_x0000_s1080" style="position:absolute;left:1797;top:9159;width:2595;height:660;v-text-anchor:middle" arcsize="10923f" fillcolor="#d8d8d8 [2732]">
              <v:textbox inset="0,0,0,0">
                <w:txbxContent>
                  <w:p w:rsidR="00E508AB" w:rsidRDefault="00E508AB" w:rsidP="00501CA8">
                    <w:pPr>
                      <w:ind w:left="400" w:hanging="400"/>
                      <w:jc w:val="center"/>
                    </w:pPr>
                    <w:r w:rsidRPr="00F94F9D">
                      <w:t>NdisMSetAttributesEx</w:t>
                    </w:r>
                    <w:r>
                      <w:rPr>
                        <w:rFonts w:hint="eastAsia"/>
                      </w:rPr>
                      <w:t>()</w:t>
                    </w:r>
                  </w:p>
                  <w:p w:rsidR="00E508AB" w:rsidRPr="00F94F9D" w:rsidRDefault="00E508AB" w:rsidP="00501CA8">
                    <w:pPr>
                      <w:ind w:left="400" w:hanging="400"/>
                      <w:jc w:val="center"/>
                    </w:pPr>
                    <w:r>
                      <w:rPr>
                        <w:rFonts w:hint="eastAsia"/>
                      </w:rPr>
                      <w:t>호출</w:t>
                    </w:r>
                  </w:p>
                </w:txbxContent>
              </v:textbox>
            </v:roundrect>
            <v:roundrect id="_x0000_s1081" style="position:absolute;left:1800;top:10179;width:2595;height:660;v-text-anchor:middle" arcsize="10923f" fillcolor="#d8d8d8 [2732]">
              <v:textbox inset="0,0,0,0">
                <w:txbxContent>
                  <w:p w:rsidR="00E508AB" w:rsidRDefault="00E508AB" w:rsidP="00501CA8">
                    <w:pPr>
                      <w:ind w:left="400" w:hanging="400"/>
                      <w:jc w:val="center"/>
                    </w:pPr>
                    <w:r>
                      <w:rPr>
                        <w:rFonts w:hint="eastAsia"/>
                      </w:rPr>
                      <w:t>CAR6k::Initialize() 호출</w:t>
                    </w:r>
                  </w:p>
                </w:txbxContent>
              </v:textbox>
            </v:roundrect>
            <v:roundrect id="_x0000_s1082" style="position:absolute;left:1815;top:8145;width:2595;height:660;v-text-anchor:middle" arcsize="10923f" fillcolor="#d8d8d8 [2732]">
              <v:textbox inset="0,0,0,0">
                <w:txbxContent>
                  <w:p w:rsidR="00E508AB" w:rsidRDefault="00E508AB" w:rsidP="00F94F9D">
                    <w:pPr>
                      <w:ind w:left="400" w:hanging="400"/>
                      <w:jc w:val="center"/>
                    </w:pPr>
                    <w:r>
                      <w:rPr>
                        <w:rFonts w:hint="eastAsia"/>
                      </w:rPr>
                      <w:t>CAR6k 클래스 생성</w:t>
                    </w:r>
                  </w:p>
                </w:txbxContent>
              </v:textbox>
            </v:roundrect>
            <v:shape id="_x0000_s1084" type="#_x0000_t32" style="position:absolute;left:3090;top:7785;width:0;height:360" o:connectortype="straight">
              <v:stroke endarrow="block"/>
            </v:shape>
            <v:shape id="_x0000_s1085" type="#_x0000_t32" style="position:absolute;left:3090;top:8790;width:0;height:360" o:connectortype="straight">
              <v:stroke endarrow="block"/>
            </v:shape>
            <v:shape id="_x0000_s1086" type="#_x0000_t32" style="position:absolute;left:3075;top:9810;width:0;height:360" o:connectortype="straight">
              <v:stroke endarrow="block"/>
            </v:shape>
          </v:group>
        </w:pict>
      </w:r>
    </w:p>
    <w:p w:rsidR="00CB7ED9" w:rsidRDefault="00CB7ED9" w:rsidP="008F5738">
      <w:pPr>
        <w:ind w:left="400" w:hanging="400"/>
      </w:pPr>
    </w:p>
    <w:p w:rsidR="00CB7ED9" w:rsidRDefault="00CB7ED9" w:rsidP="008F5738">
      <w:pPr>
        <w:ind w:left="400" w:hanging="400"/>
      </w:pPr>
    </w:p>
    <w:p w:rsidR="00CB7ED9" w:rsidRDefault="00CB7ED9"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F94F9D" w:rsidRDefault="00F94F9D" w:rsidP="008F5738">
      <w:pPr>
        <w:ind w:left="400" w:hanging="400"/>
      </w:pPr>
    </w:p>
    <w:p w:rsidR="00501CA8" w:rsidRDefault="00F94F9D" w:rsidP="008F5738">
      <w:pPr>
        <w:ind w:left="400" w:hanging="400"/>
      </w:pPr>
      <w:r>
        <w:rPr>
          <w:rFonts w:hint="eastAsia"/>
        </w:rPr>
        <w:t xml:space="preserve">      이 함수에서는 </w:t>
      </w:r>
      <w:r w:rsidR="002A022C" w:rsidRPr="002A022C">
        <w:t>SupportedMedium</w:t>
      </w:r>
      <w:r w:rsidR="002A022C">
        <w:rPr>
          <w:rFonts w:hint="eastAsia"/>
        </w:rPr>
        <w:t xml:space="preserve"> 매개 변수에 장치 타입을 알려 주고 CAR6K 클래스를 생성한다. 여기서 알아둘 사항은 AR6002 Windows Mobile 모듈의 제어는 CAR6K 클래스에 의해 제어 된다. 디바이스 제어와 관련된 일들은 CAR6K 클래스에 구현되어 있다. 그리고 나서 </w:t>
      </w:r>
      <w:r w:rsidR="00501CA8">
        <w:rPr>
          <w:rFonts w:hint="eastAsia"/>
        </w:rPr>
        <w:t xml:space="preserve">NDISMSetAttributesEx()를 호출 하는데, 이 함수는 CAR6K 클래스의 포인터를 MiniportAdapterContext에 등록한다. 이 부분이 중요한데, NDIS 콜백 함수들이 불려 질 때 이 Context정보를 이용하여 디바이스에 접근하기 때문이다. </w:t>
      </w:r>
    </w:p>
    <w:p w:rsidR="00501CA8" w:rsidRDefault="00501CA8" w:rsidP="008F5738">
      <w:pPr>
        <w:ind w:left="400" w:hanging="400"/>
      </w:pPr>
    </w:p>
    <w:p w:rsidR="00501CA8" w:rsidRPr="00501CA8" w:rsidRDefault="00501CA8" w:rsidP="00B66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Chars="200" w:left="800" w:firstLineChars="0" w:hanging="400"/>
        <w:jc w:val="left"/>
        <w:outlineLvl w:val="0"/>
        <w:rPr>
          <w:rFonts w:ascii="Consolas" w:eastAsia="굴림체" w:hAnsi="Consolas" w:cs="Consolas"/>
          <w:b/>
          <w:color w:val="0070C0"/>
          <w:kern w:val="0"/>
          <w:szCs w:val="20"/>
        </w:rPr>
      </w:pPr>
      <w:r w:rsidRPr="00501CA8">
        <w:rPr>
          <w:rFonts w:ascii="Consolas" w:eastAsia="굴림체" w:hAnsi="Consolas" w:cs="Consolas"/>
          <w:b/>
          <w:color w:val="0070C0"/>
          <w:kern w:val="0"/>
          <w:szCs w:val="20"/>
        </w:rPr>
        <w:t>VOID NdisMSetAttributesEx(</w:t>
      </w:r>
    </w:p>
    <w:p w:rsidR="00501CA8" w:rsidRPr="00501CA8" w:rsidRDefault="00501CA8" w:rsidP="00B66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Chars="200" w:left="400" w:firstLineChars="0" w:firstLine="0"/>
        <w:jc w:val="left"/>
        <w:outlineLvl w:val="0"/>
        <w:rPr>
          <w:rFonts w:ascii="Consolas" w:eastAsia="굴림체" w:hAnsi="Consolas" w:cs="Consolas"/>
          <w:b/>
          <w:color w:val="0070C0"/>
          <w:kern w:val="0"/>
          <w:szCs w:val="20"/>
        </w:rPr>
      </w:pPr>
      <w:r w:rsidRPr="00501CA8">
        <w:rPr>
          <w:rFonts w:ascii="Consolas" w:eastAsia="굴림체" w:hAnsi="Consolas" w:cs="Consolas"/>
          <w:b/>
          <w:color w:val="0070C0"/>
          <w:kern w:val="0"/>
          <w:szCs w:val="20"/>
        </w:rPr>
        <w:t xml:space="preserve">  NDIS_HANDLE MiniportAdapterHandle,</w:t>
      </w:r>
    </w:p>
    <w:p w:rsidR="00501CA8" w:rsidRPr="00501CA8" w:rsidRDefault="00501CA8" w:rsidP="00B66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Chars="200" w:left="400" w:firstLineChars="0" w:firstLine="0"/>
        <w:jc w:val="left"/>
        <w:outlineLvl w:val="0"/>
        <w:rPr>
          <w:rFonts w:ascii="Consolas" w:eastAsia="굴림체" w:hAnsi="Consolas" w:cs="Consolas"/>
          <w:b/>
          <w:color w:val="0070C0"/>
          <w:kern w:val="0"/>
          <w:szCs w:val="20"/>
        </w:rPr>
      </w:pPr>
      <w:r w:rsidRPr="00501CA8">
        <w:rPr>
          <w:rFonts w:ascii="Consolas" w:eastAsia="굴림체" w:hAnsi="Consolas" w:cs="Consolas"/>
          <w:b/>
          <w:color w:val="0070C0"/>
          <w:kern w:val="0"/>
          <w:szCs w:val="20"/>
        </w:rPr>
        <w:t xml:space="preserve">  NDIS_HANDLE MiniportAdapterContext,</w:t>
      </w:r>
    </w:p>
    <w:p w:rsidR="00501CA8" w:rsidRPr="00501CA8" w:rsidRDefault="00501CA8" w:rsidP="00B66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Chars="200" w:left="400" w:firstLineChars="0" w:firstLine="0"/>
        <w:jc w:val="left"/>
        <w:outlineLvl w:val="0"/>
        <w:rPr>
          <w:rFonts w:ascii="Consolas" w:eastAsia="굴림체" w:hAnsi="Consolas" w:cs="Consolas"/>
          <w:b/>
          <w:color w:val="0070C0"/>
          <w:kern w:val="0"/>
          <w:szCs w:val="20"/>
        </w:rPr>
      </w:pPr>
      <w:r w:rsidRPr="00501CA8">
        <w:rPr>
          <w:rFonts w:ascii="Consolas" w:eastAsia="굴림체" w:hAnsi="Consolas" w:cs="Consolas"/>
          <w:b/>
          <w:color w:val="0070C0"/>
          <w:kern w:val="0"/>
          <w:szCs w:val="20"/>
        </w:rPr>
        <w:t xml:space="preserve">  UINT CheckForHangTimeInSeconds,</w:t>
      </w:r>
    </w:p>
    <w:p w:rsidR="00501CA8" w:rsidRPr="00501CA8" w:rsidRDefault="00501CA8" w:rsidP="00B66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Chars="200" w:left="400" w:firstLineChars="0" w:firstLine="0"/>
        <w:jc w:val="left"/>
        <w:outlineLvl w:val="0"/>
        <w:rPr>
          <w:rFonts w:ascii="Consolas" w:eastAsia="굴림체" w:hAnsi="Consolas" w:cs="Consolas"/>
          <w:b/>
          <w:color w:val="0070C0"/>
          <w:kern w:val="0"/>
          <w:szCs w:val="20"/>
        </w:rPr>
      </w:pPr>
      <w:r w:rsidRPr="00501CA8">
        <w:rPr>
          <w:rFonts w:ascii="Consolas" w:eastAsia="굴림체" w:hAnsi="Consolas" w:cs="Consolas"/>
          <w:b/>
          <w:color w:val="0070C0"/>
          <w:kern w:val="0"/>
          <w:szCs w:val="20"/>
        </w:rPr>
        <w:t xml:space="preserve">  ULONG AttributeFlags,</w:t>
      </w:r>
    </w:p>
    <w:p w:rsidR="00501CA8" w:rsidRPr="00501CA8" w:rsidRDefault="00501CA8" w:rsidP="00B660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Chars="200" w:left="800" w:firstLineChars="0" w:hanging="400"/>
        <w:jc w:val="left"/>
        <w:outlineLvl w:val="0"/>
        <w:rPr>
          <w:rFonts w:ascii="Consolas" w:eastAsia="굴림체" w:hAnsi="Consolas" w:cs="Consolas"/>
          <w:b/>
          <w:color w:val="0070C0"/>
          <w:kern w:val="0"/>
          <w:szCs w:val="20"/>
        </w:rPr>
      </w:pPr>
      <w:r w:rsidRPr="00501CA8">
        <w:rPr>
          <w:rFonts w:ascii="Consolas" w:eastAsia="굴림체" w:hAnsi="Consolas" w:cs="Consolas"/>
          <w:b/>
          <w:color w:val="0070C0"/>
          <w:kern w:val="0"/>
          <w:szCs w:val="20"/>
        </w:rPr>
        <w:t xml:space="preserve">  NDIS_INTERFACE_TYPE AdapterType</w:t>
      </w:r>
    </w:p>
    <w:p w:rsidR="00501CA8" w:rsidRPr="00501CA8" w:rsidRDefault="00501CA8" w:rsidP="00501CA8">
      <w:pPr>
        <w:ind w:leftChars="200" w:left="800" w:hanging="400"/>
        <w:rPr>
          <w:b/>
          <w:color w:val="0070C0"/>
          <w:szCs w:val="20"/>
        </w:rPr>
      </w:pPr>
      <w:r w:rsidRPr="00501CA8">
        <w:rPr>
          <w:rFonts w:ascii="Consolas" w:eastAsia="굴림체" w:hAnsi="Consolas" w:cs="Consolas"/>
          <w:b/>
          <w:color w:val="0070C0"/>
          <w:kern w:val="0"/>
          <w:szCs w:val="20"/>
        </w:rPr>
        <w:t>);</w:t>
      </w:r>
    </w:p>
    <w:p w:rsidR="00501CA8" w:rsidRDefault="00501CA8" w:rsidP="008F5738">
      <w:pPr>
        <w:ind w:left="400" w:hanging="400"/>
      </w:pPr>
    </w:p>
    <w:p w:rsidR="00501CA8" w:rsidRDefault="00501CA8" w:rsidP="00501CA8">
      <w:pPr>
        <w:ind w:left="400" w:hanging="400"/>
      </w:pPr>
      <w:r>
        <w:rPr>
          <w:rFonts w:hint="eastAsia"/>
        </w:rPr>
        <w:t xml:space="preserve">       NdisMSetAttributesEx() 함수의 AttributeFlags 변수와 AdapterType 변수에 값을 넣어 준다. </w:t>
      </w:r>
      <w:r>
        <w:rPr>
          <w:rFonts w:hint="eastAsia"/>
        </w:rPr>
        <w:lastRenderedPageBreak/>
        <w:t xml:space="preserve">AR6002 모듈은 Flag 값으로 </w:t>
      </w:r>
      <w:r w:rsidRPr="00501CA8">
        <w:rPr>
          <w:b/>
          <w:sz w:val="16"/>
          <w:szCs w:val="16"/>
        </w:rPr>
        <w:t xml:space="preserve">NDIS_ATTRIBUTE_DESERIALIZE </w:t>
      </w:r>
      <w:r w:rsidRPr="00501CA8">
        <w:rPr>
          <w:rFonts w:hint="eastAsia"/>
          <w:b/>
          <w:sz w:val="16"/>
          <w:szCs w:val="16"/>
        </w:rPr>
        <w:t xml:space="preserve"> | </w:t>
      </w:r>
      <w:r w:rsidRPr="00501CA8">
        <w:rPr>
          <w:b/>
          <w:sz w:val="16"/>
          <w:szCs w:val="16"/>
        </w:rPr>
        <w:t>NDIS_ATTRIBUTE_NO_HALT_ON_SUSPEND</w:t>
      </w:r>
      <w:r w:rsidRPr="00501CA8">
        <w:rPr>
          <w:rFonts w:hint="eastAsia"/>
          <w:sz w:val="16"/>
          <w:szCs w:val="16"/>
        </w:rPr>
        <w:t xml:space="preserve"> </w:t>
      </w:r>
      <w:r w:rsidRPr="00501CA8">
        <w:rPr>
          <w:rFonts w:hint="eastAsia"/>
          <w:szCs w:val="20"/>
        </w:rPr>
        <w:t>을 사용하고</w:t>
      </w:r>
      <w:r>
        <w:rPr>
          <w:rFonts w:hint="eastAsia"/>
          <w:sz w:val="16"/>
          <w:szCs w:val="16"/>
        </w:rPr>
        <w:t xml:space="preserve"> </w:t>
      </w:r>
      <w:r>
        <w:rPr>
          <w:rFonts w:hint="eastAsia"/>
        </w:rPr>
        <w:t xml:space="preserve">AdapterType 값으로 </w:t>
      </w:r>
      <w:r w:rsidRPr="00501CA8">
        <w:t>NdisInterfaceInternal</w:t>
      </w:r>
      <w:r>
        <w:rPr>
          <w:rFonts w:hint="eastAsia"/>
        </w:rPr>
        <w:t xml:space="preserve"> 을 사용한다. </w:t>
      </w:r>
      <w:r w:rsidR="001E5786">
        <w:rPr>
          <w:rFonts w:hint="eastAsia"/>
        </w:rPr>
        <w:t xml:space="preserve">값들의 내용을 알고 싶으면 MSDN을 참고 하기 바란다. </w:t>
      </w:r>
    </w:p>
    <w:p w:rsidR="001E5786" w:rsidRDefault="001E5786" w:rsidP="00501CA8">
      <w:pPr>
        <w:ind w:left="400" w:hanging="400"/>
      </w:pPr>
      <w:r>
        <w:rPr>
          <w:rFonts w:hint="eastAsia"/>
        </w:rPr>
        <w:t xml:space="preserve">     그 다음으로 Initialize 함수가 하는 일이 CAR6K::Initialize()를 호출 하는 일이다. </w:t>
      </w:r>
      <w:r w:rsidR="00DF7127">
        <w:rPr>
          <w:rFonts w:hint="eastAsia"/>
        </w:rPr>
        <w:t xml:space="preserve">여기서는 AR6002 모듈의 S/W와 H/W를 초기화 하는 역할을 한다. </w:t>
      </w:r>
    </w:p>
    <w:p w:rsidR="00DF7127" w:rsidRDefault="00DF7127" w:rsidP="00501CA8">
      <w:pPr>
        <w:ind w:left="400" w:hanging="400"/>
      </w:pPr>
    </w:p>
    <w:p w:rsidR="00DF7127" w:rsidRDefault="00DF7127" w:rsidP="00501CA8">
      <w:pPr>
        <w:ind w:left="400" w:hanging="400"/>
      </w:pPr>
    </w:p>
    <w:p w:rsidR="00DF7127" w:rsidRDefault="003C6A6A" w:rsidP="00501CA8">
      <w:pPr>
        <w:ind w:left="400" w:hanging="400"/>
      </w:pPr>
      <w:r>
        <w:rPr>
          <w:noProof/>
        </w:rPr>
        <w:pict>
          <v:group id="_x0000_s1102" style="position:absolute;left:0;text-align:left;margin-left:116.25pt;margin-top:12.4pt;width:166.5pt;height:446.25pt;z-index:251731968" coordorigin="3765,3765" coordsize="3330,8925">
            <v:roundrect id="_x0000_s1088" style="position:absolute;left:3930;top:3765;width:2910;height:2085" arcsize="10923f" fillcolor="#d8d8d8 [2732]">
              <v:textbox inset="0,0,0,0">
                <w:txbxContent>
                  <w:p w:rsidR="00E508AB" w:rsidRDefault="00E508AB" w:rsidP="000F7948">
                    <w:pPr>
                      <w:ind w:left="400" w:hanging="400"/>
                      <w:jc w:val="center"/>
                      <w:rPr>
                        <w:b/>
                        <w:u w:val="single"/>
                      </w:rPr>
                    </w:pPr>
                    <w:r w:rsidRPr="000F7948">
                      <w:rPr>
                        <w:rFonts w:hint="eastAsia"/>
                        <w:b/>
                        <w:u w:val="single"/>
                      </w:rPr>
                      <w:t>이밴트 초기화</w:t>
                    </w:r>
                  </w:p>
                  <w:p w:rsidR="00E508AB" w:rsidRDefault="00E508AB" w:rsidP="000F7948">
                    <w:pPr>
                      <w:ind w:left="400" w:hanging="400"/>
                      <w:jc w:val="left"/>
                      <w:rPr>
                        <w:b/>
                        <w:u w:val="single"/>
                      </w:rPr>
                    </w:pPr>
                  </w:p>
                  <w:p w:rsidR="00E508AB" w:rsidRDefault="00E508AB" w:rsidP="000F7948">
                    <w:pPr>
                      <w:ind w:left="400" w:hanging="400"/>
                      <w:jc w:val="left"/>
                    </w:pPr>
                    <w:r w:rsidRPr="000F7948">
                      <w:rPr>
                        <w:rFonts w:hint="eastAsia"/>
                      </w:rPr>
                      <w:t>- Target Ready</w:t>
                    </w:r>
                    <w:r>
                      <w:rPr>
                        <w:rFonts w:hint="eastAsia"/>
                      </w:rPr>
                      <w:t xml:space="preserve"> </w:t>
                    </w:r>
                    <w:r w:rsidRPr="000F7948">
                      <w:rPr>
                        <w:rFonts w:hint="eastAsia"/>
                      </w:rPr>
                      <w:t>Event</w:t>
                    </w:r>
                  </w:p>
                  <w:p w:rsidR="00E508AB" w:rsidRDefault="00E508AB" w:rsidP="000F7948">
                    <w:pPr>
                      <w:ind w:left="400" w:hanging="400"/>
                      <w:jc w:val="left"/>
                    </w:pPr>
                    <w:r>
                      <w:rPr>
                        <w:rFonts w:hint="eastAsia"/>
                      </w:rPr>
                      <w:t>- WMI Ready Event</w:t>
                    </w:r>
                  </w:p>
                  <w:p w:rsidR="00E508AB" w:rsidRDefault="00E508AB" w:rsidP="000F7948">
                    <w:pPr>
                      <w:ind w:left="400" w:hanging="400"/>
                      <w:jc w:val="left"/>
                    </w:pPr>
                    <w:r>
                      <w:rPr>
                        <w:rFonts w:hint="eastAsia"/>
                      </w:rPr>
                      <w:t>- Rx Pending Event</w:t>
                    </w:r>
                  </w:p>
                  <w:p w:rsidR="00E508AB" w:rsidRPr="000F7948" w:rsidRDefault="00E508AB" w:rsidP="00234913">
                    <w:pPr>
                      <w:ind w:left="400" w:hanging="400"/>
                      <w:jc w:val="left"/>
                    </w:pPr>
                    <w:r>
                      <w:rPr>
                        <w:rFonts w:hint="eastAsia"/>
                      </w:rPr>
                      <w:t>- Rx Work Item Exit Event</w:t>
                    </w:r>
                  </w:p>
                </w:txbxContent>
              </v:textbox>
            </v:roundrect>
            <v:roundrect id="_x0000_s1089" style="position:absolute;left:4050;top:6360;width:2730;height:705;v-text-anchor:middle" arcsize="10923f" fillcolor="#d8d8d8 [2732]">
              <v:textbox inset="0,0,0,0">
                <w:txbxContent>
                  <w:p w:rsidR="00E508AB" w:rsidRPr="000F7948" w:rsidRDefault="00E508AB" w:rsidP="000F7948">
                    <w:pPr>
                      <w:ind w:left="400" w:hanging="400"/>
                      <w:jc w:val="center"/>
                    </w:pPr>
                    <w:r w:rsidRPr="000F7948">
                      <w:rPr>
                        <w:rFonts w:hint="eastAsia"/>
                      </w:rPr>
                      <w:t>RX/TX Buffer 메모리 할당</w:t>
                    </w:r>
                  </w:p>
                </w:txbxContent>
              </v:textbox>
            </v:roundrect>
            <v:shapetype id="_x0000_t4" coordsize="21600,21600" o:spt="4" path="m10800,l,10800,10800,21600,21600,10800xe">
              <v:stroke joinstyle="miter"/>
              <v:path gradientshapeok="t" o:connecttype="rect" textboxrect="5400,5400,16200,16200"/>
            </v:shapetype>
            <v:shape id="_x0000_s1091" type="#_x0000_t4" style="position:absolute;left:3765;top:8850;width:3330;height:1335;v-text-anchor:middle" fillcolor="#d8d8d8 [2732]">
              <v:textbox inset="0,0,0,0">
                <w:txbxContent>
                  <w:p w:rsidR="00E508AB" w:rsidRDefault="00E508AB" w:rsidP="000F7948">
                    <w:pPr>
                      <w:ind w:left="400" w:hanging="400"/>
                    </w:pPr>
                    <w:r>
                      <w:rPr>
                        <w:rFonts w:hint="eastAsia"/>
                      </w:rPr>
                      <w:t>Wait Target Ready Event</w:t>
                    </w:r>
                  </w:p>
                </w:txbxContent>
              </v:textbox>
            </v:shape>
            <v:roundrect id="_x0000_s1092" style="position:absolute;left:4065;top:7605;width:2730;height:720;v-text-anchor:middle" arcsize="10923f" fillcolor="#d8d8d8 [2732]">
              <v:textbox inset="0,0,0,0">
                <w:txbxContent>
                  <w:p w:rsidR="00E508AB" w:rsidRPr="000F7948" w:rsidRDefault="00E508AB" w:rsidP="000F7948">
                    <w:pPr>
                      <w:ind w:left="400" w:hanging="400"/>
                      <w:jc w:val="center"/>
                    </w:pPr>
                    <w:r w:rsidRPr="000F7948">
                      <w:rPr>
                        <w:rFonts w:hint="eastAsia"/>
                      </w:rPr>
                      <w:t>HIF Init() 호출</w:t>
                    </w:r>
                  </w:p>
                </w:txbxContent>
              </v:textbox>
            </v:roundrect>
            <v:roundrect id="_x0000_s1093" style="position:absolute;left:4050;top:10815;width:2730;height:720;v-text-anchor:middle" arcsize="10923f" fillcolor="#d8d8d8 [2732]">
              <v:textbox inset="0,0,0,0">
                <w:txbxContent>
                  <w:p w:rsidR="00E508AB" w:rsidRPr="000F7948" w:rsidRDefault="00E508AB" w:rsidP="000F7948">
                    <w:pPr>
                      <w:ind w:left="400" w:hanging="400"/>
                      <w:jc w:val="center"/>
                    </w:pPr>
                    <w:r>
                      <w:rPr>
                        <w:rFonts w:hint="eastAsia"/>
                      </w:rPr>
                      <w:t>Set Wifi 레지스트리</w:t>
                    </w:r>
                  </w:p>
                </w:txbxContent>
              </v:textbox>
            </v:roundrect>
            <v:oval id="_x0000_s1095" style="position:absolute;left:4875;top:12000;width:1140;height:690;v-text-anchor:middle" fillcolor="#d8d8d8 [2732]">
              <v:textbox inset="0,0,0,0">
                <w:txbxContent>
                  <w:p w:rsidR="00E508AB" w:rsidRDefault="00E508AB" w:rsidP="000F7948">
                    <w:pPr>
                      <w:ind w:left="400" w:hanging="400"/>
                      <w:jc w:val="center"/>
                    </w:pPr>
                    <w:r>
                      <w:rPr>
                        <w:rFonts w:hint="eastAsia"/>
                      </w:rPr>
                      <w:t>종료</w:t>
                    </w:r>
                  </w:p>
                </w:txbxContent>
              </v:textbox>
            </v:oval>
            <v:shape id="_x0000_s1096" type="#_x0000_t32" style="position:absolute;left:5400;top:5850;width:0;height:510" o:connectortype="straight">
              <v:stroke endarrow="block"/>
            </v:shape>
            <v:shape id="_x0000_s1097" type="#_x0000_t32" style="position:absolute;left:5130;top:7335;width:540;height:0;rotation:90" o:connectortype="elbow" adj="-216000,-1,-216000">
              <v:stroke endarrow="block"/>
            </v:shape>
            <v:shape id="_x0000_s1098" type="#_x0000_t32" style="position:absolute;left:5137;top:8588;width:525;height:0;rotation:90" o:connectortype="elbow" adj="-222171,-1,-222171">
              <v:stroke endarrow="block"/>
            </v:shape>
            <v:shape id="_x0000_s1099" type="#_x0000_t32" style="position:absolute;left:5085;top:10500;width:630;height:0;rotation:90" o:connectortype="elbow" adj="-185143,-1,-185143">
              <v:stroke endarrow="block"/>
            </v:shape>
            <v:shape id="_x0000_s1100" type="#_x0000_t32" style="position:absolute;left:5167;top:11768;width:465;height:0;rotation:90" o:connectortype="elbow" adj="-250839,-1,-250839">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1" type="#_x0000_t34" style="position:absolute;left:5400;top:8550;width:1695;height:990;rotation:180" o:connectortype="elbow" adj="-6436,-208145,-90414">
              <v:stroke endarrow="block"/>
            </v:shape>
          </v:group>
        </w:pict>
      </w: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DF7127" w:rsidP="00501CA8">
      <w:pPr>
        <w:ind w:left="400" w:hanging="400"/>
      </w:pPr>
    </w:p>
    <w:p w:rsidR="00DF7127" w:rsidRDefault="00B07DED" w:rsidP="00501CA8">
      <w:pPr>
        <w:ind w:left="400" w:hanging="400"/>
      </w:pPr>
      <w:r>
        <w:rPr>
          <w:rFonts w:hint="eastAsia"/>
        </w:rPr>
        <w:t xml:space="preserve">      우선 모듈 제어에 필요한 각종 이</w:t>
      </w:r>
      <w:r w:rsidR="00A324A4">
        <w:rPr>
          <w:rFonts w:hint="eastAsia"/>
        </w:rPr>
        <w:t xml:space="preserve">벤트를 </w:t>
      </w:r>
      <w:r>
        <w:rPr>
          <w:rFonts w:hint="eastAsia"/>
        </w:rPr>
        <w:t xml:space="preserve">초기화 시킨다. </w:t>
      </w:r>
    </w:p>
    <w:p w:rsidR="00B07DED" w:rsidRDefault="00B07DED" w:rsidP="00501CA8">
      <w:pPr>
        <w:ind w:left="400" w:hanging="400"/>
      </w:pPr>
      <w:r>
        <w:rPr>
          <w:rFonts w:hint="eastAsia"/>
        </w:rPr>
        <w:t xml:space="preserve">     </w:t>
      </w:r>
    </w:p>
    <w:p w:rsidR="00B07DED" w:rsidRPr="00FC256D" w:rsidRDefault="00B07DED" w:rsidP="00501CA8">
      <w:pPr>
        <w:ind w:left="400" w:hanging="400"/>
        <w:rPr>
          <w:b/>
        </w:rPr>
      </w:pPr>
      <w:r>
        <w:rPr>
          <w:rFonts w:hint="eastAsia"/>
        </w:rPr>
        <w:t xml:space="preserve">       </w:t>
      </w:r>
      <w:r w:rsidRPr="00FC256D">
        <w:rPr>
          <w:rFonts w:hint="eastAsia"/>
          <w:b/>
        </w:rPr>
        <w:t>- Target Ready Event.</w:t>
      </w:r>
    </w:p>
    <w:p w:rsidR="00B07DED" w:rsidRDefault="00B07DED" w:rsidP="00A324A4">
      <w:pPr>
        <w:ind w:left="800" w:hangingChars="400" w:hanging="800"/>
      </w:pPr>
      <w:r>
        <w:rPr>
          <w:rFonts w:hint="eastAsia"/>
        </w:rPr>
        <w:t xml:space="preserve">         HIF Init()</w:t>
      </w:r>
      <w:r w:rsidR="00A324A4">
        <w:rPr>
          <w:rFonts w:hint="eastAsia"/>
        </w:rPr>
        <w:t xml:space="preserve">이 실행 되고 SDIO 디바이스 등록 및 probe 함수가 정상적으로 이루어졌을 때 이 이벤트를 발생 시킨다. </w:t>
      </w:r>
    </w:p>
    <w:p w:rsidR="00234913" w:rsidRDefault="00234913" w:rsidP="00A324A4">
      <w:pPr>
        <w:ind w:left="800" w:hangingChars="400" w:hanging="800"/>
      </w:pPr>
    </w:p>
    <w:p w:rsidR="00234913" w:rsidRDefault="00234913" w:rsidP="00A324A4">
      <w:pPr>
        <w:ind w:left="800" w:hangingChars="400" w:hanging="800"/>
      </w:pPr>
    </w:p>
    <w:p w:rsidR="00A324A4" w:rsidRPr="00FC256D" w:rsidRDefault="00A324A4" w:rsidP="00A324A4">
      <w:pPr>
        <w:ind w:left="800" w:hangingChars="400" w:hanging="800"/>
        <w:rPr>
          <w:b/>
        </w:rPr>
      </w:pPr>
      <w:r>
        <w:rPr>
          <w:rFonts w:hint="eastAsia"/>
        </w:rPr>
        <w:lastRenderedPageBreak/>
        <w:t xml:space="preserve">       </w:t>
      </w:r>
      <w:r w:rsidRPr="00FC256D">
        <w:rPr>
          <w:rFonts w:hint="eastAsia"/>
          <w:b/>
        </w:rPr>
        <w:t>- WMI Ready Event</w:t>
      </w:r>
    </w:p>
    <w:p w:rsidR="00A324A4" w:rsidRDefault="00A324A4" w:rsidP="00A324A4">
      <w:pPr>
        <w:ind w:left="800" w:hangingChars="400" w:hanging="800"/>
      </w:pPr>
      <w:r>
        <w:rPr>
          <w:rFonts w:hint="eastAsia"/>
        </w:rPr>
        <w:t xml:space="preserve">         AR6002 모듈에 펌웨어를 다운로드 하고 BMI_DONE 메시지를 전송하면 AR6002는 WMI_READY_EVENT 메시지를 보내준다. 이 메시지가 뜻 하는 것은 모듈의 초기화 과정이 모두 정상적으로 이루어 졌으며, 모듈이 명령을 받을 준비가 됐다는 것을 의미한다.</w:t>
      </w:r>
    </w:p>
    <w:p w:rsidR="00234913" w:rsidRDefault="00234913" w:rsidP="00A324A4">
      <w:pPr>
        <w:ind w:left="800" w:hangingChars="400" w:hanging="800"/>
      </w:pPr>
    </w:p>
    <w:p w:rsidR="00A324A4" w:rsidRPr="00FC256D" w:rsidRDefault="00A324A4" w:rsidP="00A324A4">
      <w:pPr>
        <w:ind w:left="800" w:hangingChars="400" w:hanging="800"/>
        <w:rPr>
          <w:b/>
        </w:rPr>
      </w:pPr>
      <w:r>
        <w:rPr>
          <w:rFonts w:hint="eastAsia"/>
        </w:rPr>
        <w:t xml:space="preserve">       </w:t>
      </w:r>
      <w:r w:rsidRPr="00FC256D">
        <w:rPr>
          <w:rFonts w:hint="eastAsia"/>
          <w:b/>
        </w:rPr>
        <w:t>- RX Pending Event</w:t>
      </w:r>
    </w:p>
    <w:p w:rsidR="00234913" w:rsidRDefault="00234913" w:rsidP="00A324A4">
      <w:pPr>
        <w:ind w:left="800" w:hangingChars="400" w:hanging="800"/>
      </w:pPr>
      <w:r>
        <w:rPr>
          <w:rFonts w:hint="eastAsia"/>
        </w:rPr>
        <w:t xml:space="preserve">         모듈로부터 데이터가 들어 왔을 때 발생하는 이벤트로 시스템에 Wireless 데이터가 들어왔다는 것을 알리기 위해 사용된다.</w:t>
      </w:r>
    </w:p>
    <w:p w:rsidR="00234913" w:rsidRDefault="00234913" w:rsidP="00A324A4">
      <w:pPr>
        <w:ind w:left="800" w:hangingChars="400" w:hanging="800"/>
      </w:pPr>
    </w:p>
    <w:p w:rsidR="00234913" w:rsidRPr="00FC256D" w:rsidRDefault="00234913" w:rsidP="00A324A4">
      <w:pPr>
        <w:ind w:left="800" w:hangingChars="400" w:hanging="800"/>
        <w:rPr>
          <w:b/>
        </w:rPr>
      </w:pPr>
      <w:r>
        <w:rPr>
          <w:rFonts w:hint="eastAsia"/>
        </w:rPr>
        <w:t xml:space="preserve">       </w:t>
      </w:r>
      <w:r w:rsidRPr="00FC256D">
        <w:rPr>
          <w:rFonts w:hint="eastAsia"/>
          <w:b/>
        </w:rPr>
        <w:t>- Rx Work Item Exit Event</w:t>
      </w:r>
    </w:p>
    <w:p w:rsidR="00234913" w:rsidRDefault="00234913" w:rsidP="00A324A4">
      <w:pPr>
        <w:ind w:left="800" w:hangingChars="400" w:hanging="800"/>
      </w:pPr>
      <w:r>
        <w:rPr>
          <w:rFonts w:hint="eastAsia"/>
        </w:rPr>
        <w:t xml:space="preserve">         Rx Pending Event 와 함께 사용되는 Event 이다.</w:t>
      </w:r>
    </w:p>
    <w:p w:rsidR="00A324A4" w:rsidRPr="00A324A4" w:rsidRDefault="00A324A4" w:rsidP="00A324A4">
      <w:pPr>
        <w:ind w:left="800" w:hangingChars="400" w:hanging="800"/>
      </w:pPr>
    </w:p>
    <w:p w:rsidR="00DF7127" w:rsidRPr="00952A97" w:rsidRDefault="00484668" w:rsidP="00952A97">
      <w:pPr>
        <w:ind w:left="500" w:hangingChars="250" w:hanging="500"/>
      </w:pPr>
      <w:r>
        <w:rPr>
          <w:rFonts w:hint="eastAsia"/>
        </w:rPr>
        <w:t xml:space="preserve">     </w:t>
      </w:r>
      <w:r w:rsidR="00952A97">
        <w:rPr>
          <w:rFonts w:hint="eastAsia"/>
        </w:rPr>
        <w:t xml:space="preserve"> </w:t>
      </w:r>
      <w:r>
        <w:rPr>
          <w:rFonts w:hint="eastAsia"/>
        </w:rPr>
        <w:t xml:space="preserve">이벤트 초기화가 완료되면, 사용할 버퍼들을 메모리에 할당하고 초기화를 시킨다. 버퍼는 전송 버퍼와 수신 버퍼 두 개를 사용하며, 수신 버퍼의 경우 </w:t>
      </w:r>
      <w:r w:rsidRPr="00484668">
        <w:t>NdisAllocatePacketPool</w:t>
      </w:r>
      <w:r>
        <w:rPr>
          <w:rFonts w:hint="eastAsia"/>
        </w:rPr>
        <w:t>() 함수를 이용하여 만들어야 한다. 수신된 데이터를 NDIS Layer에서 가져가기 위해 사용하는 방법이다. 버퍼 초기화가 완료되면 AR6002 모듈을 사용 할 수 있게 HIFInit()</w:t>
      </w:r>
      <w:r>
        <w:t>을</w:t>
      </w:r>
      <w:r>
        <w:rPr>
          <w:rFonts w:hint="eastAsia"/>
        </w:rPr>
        <w:t xml:space="preserve"> 호출 한다. 이 함수는 AR6002 모듈과 통신이 가능하게 SDIO 드라이버에 모듈 디바이스를 추가 하고 HCT Layer 및 WMI Layer 초기화 까지 진행 한다. 이 부분에 대해서는 다음 장에 자세히 설명되어 있다. HIFInit() 함수 까지 정상 완료 되면 이제 WLAN 모듈을 사용할 수 있는 단계까지 완료 되었으며 이를 Windows Mobile 시스템에 알려 주기 위해 </w:t>
      </w:r>
      <w:r>
        <w:t>“</w:t>
      </w:r>
      <w:r>
        <w:rPr>
          <w:rFonts w:hint="eastAsia"/>
        </w:rPr>
        <w:t>SYSTEM\\STATE\\HARDWARE</w:t>
      </w:r>
      <w:r>
        <w:t>”</w:t>
      </w:r>
      <w:r>
        <w:rPr>
          <w:rFonts w:hint="eastAsia"/>
        </w:rPr>
        <w:t xml:space="preserve"> 레지스트리에 </w:t>
      </w:r>
      <w:r>
        <w:t>“</w:t>
      </w:r>
      <w:r>
        <w:rPr>
          <w:rFonts w:hint="eastAsia"/>
        </w:rPr>
        <w:t>Wifi</w:t>
      </w:r>
      <w:r>
        <w:t>”</w:t>
      </w:r>
      <w:r>
        <w:rPr>
          <w:rFonts w:hint="eastAsia"/>
        </w:rPr>
        <w:t xml:space="preserve"> 레지스터를 추가 하여 Wifi가 장착되었다는 것을 시스템에 알려 준다</w:t>
      </w:r>
      <w:r w:rsidR="00952A97">
        <w:rPr>
          <w:rFonts w:hint="eastAsia"/>
        </w:rPr>
        <w:t xml:space="preserve">. 여기 까지가 NDIS의 </w:t>
      </w:r>
      <w:r w:rsidR="00952A97" w:rsidRPr="005A7F57">
        <w:rPr>
          <w:b/>
        </w:rPr>
        <w:t>InitializeHandler</w:t>
      </w:r>
      <w:r w:rsidR="00952A97">
        <w:rPr>
          <w:rFonts w:hint="eastAsia"/>
          <w:b/>
        </w:rPr>
        <w:t xml:space="preserve"> </w:t>
      </w:r>
      <w:r w:rsidR="00952A97" w:rsidRPr="00952A97">
        <w:rPr>
          <w:rFonts w:hint="eastAsia"/>
        </w:rPr>
        <w:t>콜백 함수의 역할 이다.</w:t>
      </w:r>
      <w:r w:rsidR="00952A97">
        <w:rPr>
          <w:rFonts w:hint="eastAsia"/>
        </w:rPr>
        <w:t xml:space="preserve"> </w:t>
      </w:r>
    </w:p>
    <w:p w:rsidR="00DF7127" w:rsidRDefault="00DF7127" w:rsidP="00501CA8">
      <w:pPr>
        <w:ind w:left="400" w:hanging="400"/>
      </w:pPr>
    </w:p>
    <w:p w:rsidR="00DF7127" w:rsidRDefault="00DF7127" w:rsidP="00501CA8">
      <w:pPr>
        <w:ind w:left="400" w:hanging="400"/>
      </w:pPr>
    </w:p>
    <w:p w:rsidR="005A7F57" w:rsidRDefault="005A7F57" w:rsidP="008F5738">
      <w:pPr>
        <w:ind w:left="400" w:hanging="400"/>
      </w:pPr>
    </w:p>
    <w:p w:rsidR="008F5738" w:rsidRDefault="008F5738" w:rsidP="008F5738">
      <w:pPr>
        <w:ind w:left="400" w:hanging="400"/>
      </w:pPr>
      <w:r>
        <w:rPr>
          <w:rFonts w:hint="eastAsia"/>
        </w:rPr>
        <w:t xml:space="preserve">   </w:t>
      </w:r>
      <w:r w:rsidRPr="009722FE">
        <w:rPr>
          <w:rFonts w:eastAsiaTheme="minorHAnsi"/>
          <w:sz w:val="12"/>
          <w:szCs w:val="12"/>
        </w:rPr>
        <w:t>■</w:t>
      </w:r>
      <w:r>
        <w:rPr>
          <w:rFonts w:hint="eastAsia"/>
        </w:rPr>
        <w:t xml:space="preserve"> </w:t>
      </w:r>
      <w:r w:rsidRPr="000E0CA0">
        <w:t>QueryInformationHandler</w:t>
      </w:r>
    </w:p>
    <w:p w:rsidR="00952A97" w:rsidRDefault="00F676A5" w:rsidP="008F5738">
      <w:pPr>
        <w:ind w:left="400" w:hanging="400"/>
      </w:pPr>
      <w:r>
        <w:rPr>
          <w:rFonts w:hint="eastAsia"/>
        </w:rPr>
        <w:t xml:space="preserve">   </w:t>
      </w:r>
    </w:p>
    <w:p w:rsidR="00952A97" w:rsidRDefault="00F676A5" w:rsidP="008F5738">
      <w:pPr>
        <w:ind w:left="400" w:hanging="400"/>
      </w:pPr>
      <w:r>
        <w:rPr>
          <w:rFonts w:hint="eastAsia"/>
        </w:rPr>
        <w:t xml:space="preserve">      장착되어 있는 네트워크 WLAN의 속성을 확인하기 위해 이 콜백 함수가 사용된다. AR6002 모듈의 경우 장치 타입으로 </w:t>
      </w:r>
      <w:r>
        <w:t>NdisMedium802_</w:t>
      </w:r>
      <w:r>
        <w:rPr>
          <w:rFonts w:hint="eastAsia"/>
        </w:rPr>
        <w:t>3을 입력했으므로 802_3에 관련된 OID만 내려온다. 함수는 Switch 구문으로 작성되어져 있으며 각 항목에 맞게 적절한 처리를 해줘야 한다. 각 항목별 처리는 뒤에서 자세히 다룰 것이다.</w:t>
      </w:r>
    </w:p>
    <w:p w:rsidR="00952A97" w:rsidRDefault="00952A97" w:rsidP="008F5738">
      <w:pPr>
        <w:ind w:left="400" w:hanging="400"/>
      </w:pPr>
    </w:p>
    <w:p w:rsidR="008F5738" w:rsidRDefault="008F5738" w:rsidP="008F5738">
      <w:pPr>
        <w:ind w:left="400" w:hanging="400"/>
      </w:pPr>
      <w:r>
        <w:rPr>
          <w:rFonts w:hint="eastAsia"/>
        </w:rPr>
        <w:t xml:space="preserve">   </w:t>
      </w:r>
      <w:r w:rsidRPr="009722FE">
        <w:rPr>
          <w:rFonts w:eastAsiaTheme="minorHAnsi"/>
          <w:sz w:val="12"/>
          <w:szCs w:val="12"/>
        </w:rPr>
        <w:t>■</w:t>
      </w:r>
      <w:r>
        <w:rPr>
          <w:rFonts w:hint="eastAsia"/>
        </w:rPr>
        <w:t xml:space="preserve"> </w:t>
      </w:r>
      <w:r w:rsidRPr="000E0CA0">
        <w:t>SetInformationHandler</w:t>
      </w:r>
    </w:p>
    <w:p w:rsidR="00F676A5" w:rsidRDefault="00F676A5" w:rsidP="00F676A5">
      <w:pPr>
        <w:ind w:leftChars="200" w:left="400" w:firstLineChars="50" w:firstLine="100"/>
      </w:pPr>
      <w:r>
        <w:rPr>
          <w:rFonts w:hint="eastAsia"/>
        </w:rPr>
        <w:t xml:space="preserve"> </w:t>
      </w:r>
      <w:r w:rsidRPr="000E0CA0">
        <w:t>QueryInformationHandler</w:t>
      </w:r>
      <w:r>
        <w:rPr>
          <w:rFonts w:hint="eastAsia"/>
        </w:rPr>
        <w:t xml:space="preserve"> 함수가 WLAN의 속성을 확인하는 것이라면 이 콜백 함수는 WLAN의 속성을 변경하는 역할을 한다. 따라서 이 함수 역시 Switch 구문으로 작성되어 져야 하며 각 항목별로 적절한 처리를 해줘야 한다.</w:t>
      </w:r>
    </w:p>
    <w:p w:rsidR="00F676A5" w:rsidRDefault="00F676A5" w:rsidP="008F5738">
      <w:pPr>
        <w:ind w:left="400" w:hanging="400"/>
      </w:pPr>
    </w:p>
    <w:p w:rsidR="008F5738" w:rsidRDefault="008F5738" w:rsidP="008F5738">
      <w:pPr>
        <w:ind w:left="400" w:hanging="400"/>
      </w:pPr>
      <w:r>
        <w:rPr>
          <w:rFonts w:hint="eastAsia"/>
        </w:rPr>
        <w:t xml:space="preserve">   </w:t>
      </w:r>
      <w:r w:rsidRPr="009722FE">
        <w:rPr>
          <w:rFonts w:eastAsiaTheme="minorHAnsi"/>
          <w:sz w:val="12"/>
          <w:szCs w:val="12"/>
        </w:rPr>
        <w:t>■</w:t>
      </w:r>
      <w:r>
        <w:rPr>
          <w:rFonts w:hint="eastAsia"/>
        </w:rPr>
        <w:t xml:space="preserve"> </w:t>
      </w:r>
      <w:r w:rsidRPr="000E0CA0">
        <w:t>SendPacketsHandler</w:t>
      </w:r>
    </w:p>
    <w:p w:rsidR="00573BB8" w:rsidRDefault="00573BB8" w:rsidP="008F5738">
      <w:pPr>
        <w:ind w:left="400" w:hanging="400"/>
      </w:pPr>
      <w:r>
        <w:rPr>
          <w:rFonts w:hint="eastAsia"/>
        </w:rPr>
        <w:t xml:space="preserve">      </w:t>
      </w:r>
      <w:r w:rsidR="00AF2390">
        <w:rPr>
          <w:rFonts w:hint="eastAsia"/>
        </w:rPr>
        <w:t>프로토콜 드라이버로부터 다른 곳으로 내보낼 데이터 패킷이 전달 되는 곳이다. 전달 되는 패킷은 NDIS_PACKET 형태를 가지는 구조체이므로, 이 패킷을 열어서 실제 보낼 데이터를 가져오는 알고리즘을 추가 해야 한다.</w:t>
      </w:r>
    </w:p>
    <w:p w:rsidR="00AF2390" w:rsidRDefault="00AF2390" w:rsidP="008F5738">
      <w:pPr>
        <w:ind w:left="400" w:hanging="400"/>
      </w:pPr>
    </w:p>
    <w:p w:rsidR="008F5738" w:rsidRDefault="008F5738" w:rsidP="008F5738">
      <w:pPr>
        <w:ind w:left="400" w:hanging="400"/>
      </w:pPr>
      <w:r>
        <w:rPr>
          <w:rFonts w:hint="eastAsia"/>
        </w:rPr>
        <w:t xml:space="preserve">   </w:t>
      </w:r>
      <w:r w:rsidRPr="009722FE">
        <w:rPr>
          <w:rFonts w:eastAsiaTheme="minorHAnsi"/>
          <w:sz w:val="12"/>
          <w:szCs w:val="12"/>
        </w:rPr>
        <w:t>■</w:t>
      </w:r>
      <w:r>
        <w:rPr>
          <w:rFonts w:hint="eastAsia"/>
        </w:rPr>
        <w:t xml:space="preserve"> </w:t>
      </w:r>
      <w:r w:rsidRPr="000E0CA0">
        <w:t>ReturnPacketHandler</w:t>
      </w:r>
    </w:p>
    <w:p w:rsidR="008F5738" w:rsidRDefault="008F5738" w:rsidP="008F5738">
      <w:pPr>
        <w:ind w:left="400" w:hanging="400"/>
      </w:pPr>
      <w:r>
        <w:rPr>
          <w:rFonts w:hint="eastAsia"/>
        </w:rPr>
        <w:t xml:space="preserve">   </w:t>
      </w:r>
      <w:r w:rsidR="00AF2390">
        <w:rPr>
          <w:rFonts w:hint="eastAsia"/>
        </w:rPr>
        <w:t xml:space="preserve">  WLAN 모듈로부터 수신된 데이터를 가져가기 위한 콜백 함수이다. AR6002 모듈로부터 들어온 데이터가 RX 버퍼에 있으면 이 콜백 함수를 통해 NDIS Layer로 전달 되어 진다. </w:t>
      </w:r>
    </w:p>
    <w:p w:rsidR="00AF2390" w:rsidRDefault="00AF2390" w:rsidP="008F5738">
      <w:pPr>
        <w:ind w:left="400" w:hanging="400"/>
      </w:pPr>
    </w:p>
    <w:p w:rsidR="00AF2390" w:rsidRDefault="00AF2390" w:rsidP="008F5738">
      <w:pPr>
        <w:ind w:left="400" w:hanging="400"/>
      </w:pPr>
    </w:p>
    <w:p w:rsidR="00AF2390" w:rsidRDefault="00AF2390" w:rsidP="008F5738">
      <w:pPr>
        <w:ind w:left="400" w:hanging="400"/>
      </w:pPr>
    </w:p>
    <w:p w:rsidR="00AF2390" w:rsidRPr="00AF2390" w:rsidRDefault="00AF2390" w:rsidP="008F5738">
      <w:pPr>
        <w:ind w:left="400" w:hanging="400"/>
      </w:pPr>
    </w:p>
    <w:p w:rsidR="00E339C5" w:rsidRDefault="00E339C5" w:rsidP="00B03ECE">
      <w:pPr>
        <w:ind w:left="400" w:hanging="400"/>
        <w:rPr>
          <w:rFonts w:hint="eastAsia"/>
        </w:rPr>
      </w:pPr>
    </w:p>
    <w:p w:rsidR="00CA4C69" w:rsidRDefault="00CA4C69" w:rsidP="00B03ECE">
      <w:pPr>
        <w:ind w:left="400" w:hanging="400"/>
        <w:rPr>
          <w:rFonts w:hint="eastAsia"/>
        </w:rPr>
      </w:pPr>
    </w:p>
    <w:p w:rsidR="00CA4C69" w:rsidRPr="00DF021C" w:rsidRDefault="00CA4C69" w:rsidP="00B660C7">
      <w:pPr>
        <w:ind w:left="400" w:hanging="400"/>
        <w:outlineLvl w:val="0"/>
        <w:rPr>
          <w:rFonts w:hint="eastAsia"/>
          <w:b/>
        </w:rPr>
      </w:pPr>
      <w:r w:rsidRPr="00DF021C">
        <w:rPr>
          <w:rFonts w:hint="eastAsia"/>
          <w:b/>
        </w:rPr>
        <w:lastRenderedPageBreak/>
        <w:t>3. AR6002 모듈 Packet 송수신.</w:t>
      </w:r>
    </w:p>
    <w:p w:rsidR="00CA4C69" w:rsidRDefault="00CA4C69" w:rsidP="00B03ECE">
      <w:pPr>
        <w:ind w:left="400" w:hanging="400"/>
        <w:rPr>
          <w:rFonts w:hint="eastAsia"/>
        </w:rPr>
      </w:pPr>
    </w:p>
    <w:p w:rsidR="00CA4C69" w:rsidRPr="00DF021C" w:rsidRDefault="00DA7E92" w:rsidP="00B660C7">
      <w:pPr>
        <w:ind w:left="400" w:hanging="400"/>
        <w:outlineLvl w:val="0"/>
        <w:rPr>
          <w:rFonts w:hint="eastAsia"/>
          <w:b/>
        </w:rPr>
      </w:pPr>
      <w:r>
        <w:rPr>
          <w:rFonts w:hint="eastAsia"/>
        </w:rPr>
        <w:t xml:space="preserve"> </w:t>
      </w:r>
      <w:r w:rsidRPr="00DF021C">
        <w:rPr>
          <w:rFonts w:hint="eastAsia"/>
          <w:b/>
        </w:rPr>
        <w:t>3.1 Packet 구조.</w:t>
      </w:r>
    </w:p>
    <w:p w:rsidR="000C0B15" w:rsidRDefault="000C0B15" w:rsidP="00B03ECE">
      <w:pPr>
        <w:ind w:left="400" w:hanging="400"/>
        <w:rPr>
          <w:rFonts w:hint="eastAsia"/>
        </w:rPr>
      </w:pPr>
    </w:p>
    <w:p w:rsidR="00CA4C69" w:rsidRDefault="000C0B15" w:rsidP="00B03ECE">
      <w:pPr>
        <w:ind w:left="400" w:hanging="400"/>
        <w:rPr>
          <w:rFonts w:hint="eastAsia"/>
        </w:rPr>
      </w:pPr>
      <w:r>
        <w:rPr>
          <w:rFonts w:hint="eastAsia"/>
          <w:noProof/>
        </w:rPr>
        <w:pict>
          <v:rect id="_x0000_s1167" style="position:absolute;left:0;text-align:left;margin-left:135.75pt;margin-top:11.05pt;width:184.5pt;height:30.75pt;z-index:251785216;v-text-anchor:middle">
            <v:textbox inset="0,0,0,0">
              <w:txbxContent>
                <w:p w:rsidR="00E508AB" w:rsidRPr="004E5820" w:rsidRDefault="00E508AB" w:rsidP="004E5820">
                  <w:pPr>
                    <w:ind w:left="400" w:hanging="400"/>
                    <w:jc w:val="center"/>
                    <w:rPr>
                      <w:b/>
                    </w:rPr>
                  </w:pPr>
                  <w:r w:rsidRPr="004E5820">
                    <w:rPr>
                      <w:rFonts w:hint="eastAsia"/>
                      <w:b/>
                    </w:rPr>
                    <w:t>Payload &amp; Trailer</w:t>
                  </w:r>
                </w:p>
              </w:txbxContent>
            </v:textbox>
          </v:rect>
        </w:pict>
      </w:r>
      <w:r>
        <w:rPr>
          <w:rFonts w:hint="eastAsia"/>
          <w:noProof/>
        </w:rPr>
        <w:pict>
          <v:rect id="_x0000_s1168" style="position:absolute;left:0;text-align:left;margin-left:21pt;margin-top:11.05pt;width:114.75pt;height:30.75pt;z-index:251786240;v-text-anchor:middle">
            <v:textbox inset="0,0,0,0">
              <w:txbxContent>
                <w:p w:rsidR="00E508AB" w:rsidRPr="000C0B15" w:rsidRDefault="00E508AB" w:rsidP="000C0B15">
                  <w:pPr>
                    <w:ind w:left="400" w:hanging="400"/>
                    <w:jc w:val="center"/>
                    <w:rPr>
                      <w:b/>
                    </w:rPr>
                  </w:pPr>
                  <w:r w:rsidRPr="000C0B15">
                    <w:rPr>
                      <w:rFonts w:hint="eastAsia"/>
                      <w:b/>
                    </w:rPr>
                    <w:t>HTC Frame Header</w:t>
                  </w:r>
                </w:p>
              </w:txbxContent>
            </v:textbox>
          </v:rect>
        </w:pict>
      </w:r>
    </w:p>
    <w:p w:rsidR="007157B7" w:rsidRDefault="007157B7" w:rsidP="00B03ECE">
      <w:pPr>
        <w:ind w:left="400" w:hanging="400"/>
        <w:rPr>
          <w:rFonts w:hint="eastAsia"/>
        </w:rPr>
      </w:pPr>
    </w:p>
    <w:p w:rsidR="007157B7" w:rsidRDefault="007157B7" w:rsidP="00B03ECE">
      <w:pPr>
        <w:ind w:left="400" w:hanging="400"/>
        <w:rPr>
          <w:rFonts w:hint="eastAsia"/>
        </w:rPr>
      </w:pPr>
    </w:p>
    <w:p w:rsidR="00043074" w:rsidRDefault="000C0B15" w:rsidP="00B03ECE">
      <w:pPr>
        <w:ind w:left="400" w:hanging="400"/>
        <w:rPr>
          <w:rFonts w:hint="eastAsia"/>
        </w:rPr>
      </w:pPr>
      <w:r>
        <w:rPr>
          <w:rFonts w:hint="eastAsia"/>
          <w:noProof/>
        </w:rPr>
        <w:pict>
          <v:shape id="_x0000_s1170" type="#_x0000_t32" style="position:absolute;left:0;text-align:left;margin-left:135.75pt;margin-top:2.9pt;width:158.25pt;height:46.25pt;z-index:251788288" o:connectortype="straight"/>
        </w:pict>
      </w:r>
      <w:r>
        <w:rPr>
          <w:rFonts w:hint="eastAsia"/>
          <w:noProof/>
        </w:rPr>
        <w:pict>
          <v:shape id="_x0000_s1169" type="#_x0000_t32" style="position:absolute;left:0;text-align:left;margin-left:21pt;margin-top:2.9pt;width:0;height:46.25pt;z-index:251787264" o:connectortype="straight"/>
        </w:pict>
      </w:r>
    </w:p>
    <w:p w:rsidR="000C0B15" w:rsidRDefault="000C0B15" w:rsidP="00B03ECE">
      <w:pPr>
        <w:ind w:left="400" w:hanging="400"/>
        <w:rPr>
          <w:rFonts w:hint="eastAsia"/>
        </w:rPr>
      </w:pPr>
    </w:p>
    <w:p w:rsidR="000C0B15" w:rsidRDefault="000C0B15" w:rsidP="00B03ECE">
      <w:pPr>
        <w:ind w:left="400" w:hanging="400"/>
        <w:rPr>
          <w:rFonts w:hint="eastAsia"/>
        </w:rPr>
      </w:pPr>
    </w:p>
    <w:p w:rsidR="000C0B15" w:rsidRDefault="000C0B15" w:rsidP="00B03ECE">
      <w:pPr>
        <w:ind w:left="400" w:hanging="400"/>
        <w:rPr>
          <w:rFonts w:hint="eastAsia"/>
        </w:rPr>
      </w:pPr>
    </w:p>
    <w:p w:rsidR="00043074" w:rsidRDefault="004E5820" w:rsidP="00B03ECE">
      <w:pPr>
        <w:ind w:left="400" w:hanging="400"/>
        <w:rPr>
          <w:rFonts w:hint="eastAsia"/>
        </w:rPr>
      </w:pPr>
      <w:r>
        <w:rPr>
          <w:rFonts w:hint="eastAsia"/>
          <w:noProof/>
        </w:rPr>
        <w:pict>
          <v:rect id="_x0000_s1166" style="position:absolute;left:0;text-align:left;margin-left:208.5pt;margin-top:3.1pt;width:85.5pt;height:30.75pt;z-index:251784192;v-text-anchor:middle">
            <v:textbox inset="0,0,0,0">
              <w:txbxContent>
                <w:p w:rsidR="00E508AB" w:rsidRDefault="00E508AB" w:rsidP="004E5820">
                  <w:pPr>
                    <w:ind w:left="400" w:hanging="400"/>
                    <w:jc w:val="center"/>
                    <w:rPr>
                      <w:rFonts w:hint="eastAsia"/>
                      <w:b/>
                    </w:rPr>
                  </w:pPr>
                  <w:r>
                    <w:rPr>
                      <w:rFonts w:hint="eastAsia"/>
                      <w:b/>
                    </w:rPr>
                    <w:t>Control Byte</w:t>
                  </w:r>
                </w:p>
                <w:p w:rsidR="00E508AB" w:rsidRDefault="00E508AB" w:rsidP="004E5820">
                  <w:pPr>
                    <w:ind w:left="400" w:hanging="400"/>
                    <w:jc w:val="center"/>
                  </w:pPr>
                  <w:r>
                    <w:rPr>
                      <w:rFonts w:hint="eastAsia"/>
                    </w:rPr>
                    <w:t>(2Byte)</w:t>
                  </w:r>
                </w:p>
              </w:txbxContent>
            </v:textbox>
          </v:rect>
        </w:pict>
      </w:r>
      <w:r>
        <w:rPr>
          <w:rFonts w:hint="eastAsia"/>
          <w:noProof/>
        </w:rPr>
        <w:pict>
          <v:rect id="_x0000_s1165" style="position:absolute;left:0;text-align:left;margin-left:153pt;margin-top:3.1pt;width:55.5pt;height:30.75pt;z-index:251783168;v-text-anchor:middle">
            <v:textbox style="mso-next-textbox:#_x0000_s1165" inset="0,0,0,0">
              <w:txbxContent>
                <w:p w:rsidR="00E508AB" w:rsidRDefault="00E508AB" w:rsidP="004E5820">
                  <w:pPr>
                    <w:ind w:left="400" w:hanging="400"/>
                    <w:jc w:val="center"/>
                    <w:rPr>
                      <w:rFonts w:hint="eastAsia"/>
                      <w:b/>
                    </w:rPr>
                  </w:pPr>
                  <w:r>
                    <w:rPr>
                      <w:rFonts w:hint="eastAsia"/>
                      <w:b/>
                    </w:rPr>
                    <w:t>Length</w:t>
                  </w:r>
                </w:p>
                <w:p w:rsidR="00E508AB" w:rsidRDefault="00E508AB" w:rsidP="004E5820">
                  <w:pPr>
                    <w:ind w:left="400" w:hanging="400"/>
                    <w:jc w:val="center"/>
                  </w:pPr>
                  <w:r>
                    <w:rPr>
                      <w:rFonts w:hint="eastAsia"/>
                    </w:rPr>
                    <w:t>(2Byte)</w:t>
                  </w:r>
                </w:p>
              </w:txbxContent>
            </v:textbox>
          </v:rect>
        </w:pict>
      </w:r>
      <w:r>
        <w:rPr>
          <w:rFonts w:hint="eastAsia"/>
          <w:noProof/>
        </w:rPr>
        <w:pict>
          <v:rect id="_x0000_s1164" style="position:absolute;left:0;text-align:left;margin-left:103.5pt;margin-top:3.1pt;width:49.5pt;height:30.75pt;z-index:251782144;v-text-anchor:middle">
            <v:textbox inset="0,0,0,0">
              <w:txbxContent>
                <w:p w:rsidR="00E508AB" w:rsidRDefault="00E508AB" w:rsidP="004E5820">
                  <w:pPr>
                    <w:ind w:left="400" w:hanging="400"/>
                    <w:jc w:val="center"/>
                    <w:rPr>
                      <w:rFonts w:hint="eastAsia"/>
                      <w:b/>
                    </w:rPr>
                  </w:pPr>
                  <w:r>
                    <w:rPr>
                      <w:rFonts w:hint="eastAsia"/>
                      <w:b/>
                    </w:rPr>
                    <w:t>Flags</w:t>
                  </w:r>
                </w:p>
                <w:p w:rsidR="00E508AB" w:rsidRDefault="00E508AB" w:rsidP="004E5820">
                  <w:pPr>
                    <w:ind w:left="400" w:hanging="400"/>
                    <w:jc w:val="center"/>
                  </w:pPr>
                  <w:r>
                    <w:rPr>
                      <w:rFonts w:hint="eastAsia"/>
                    </w:rPr>
                    <w:t>(1Byte)</w:t>
                  </w:r>
                </w:p>
              </w:txbxContent>
            </v:textbox>
          </v:rect>
        </w:pict>
      </w:r>
      <w:r>
        <w:rPr>
          <w:rFonts w:hint="eastAsia"/>
          <w:noProof/>
        </w:rPr>
        <w:pict>
          <v:rect id="_x0000_s1163" style="position:absolute;left:0;text-align:left;margin-left:21pt;margin-top:3.1pt;width:82.5pt;height:30.75pt;z-index:251781120;v-text-anchor:middle">
            <v:textbox inset="0,0,0,0">
              <w:txbxContent>
                <w:p w:rsidR="00E508AB" w:rsidRPr="004E5820" w:rsidRDefault="00E508AB" w:rsidP="004E5820">
                  <w:pPr>
                    <w:ind w:left="400" w:hanging="400"/>
                    <w:jc w:val="center"/>
                    <w:rPr>
                      <w:rFonts w:hint="eastAsia"/>
                      <w:b/>
                    </w:rPr>
                  </w:pPr>
                  <w:r w:rsidRPr="004E5820">
                    <w:rPr>
                      <w:rFonts w:hint="eastAsia"/>
                      <w:b/>
                    </w:rPr>
                    <w:t>Endpoint ID</w:t>
                  </w:r>
                </w:p>
                <w:p w:rsidR="00E508AB" w:rsidRDefault="00E508AB" w:rsidP="004E5820">
                  <w:pPr>
                    <w:ind w:left="400" w:hanging="400"/>
                    <w:jc w:val="center"/>
                  </w:pPr>
                  <w:r>
                    <w:rPr>
                      <w:rFonts w:hint="eastAsia"/>
                    </w:rPr>
                    <w:t>(1Byte)</w:t>
                  </w:r>
                </w:p>
              </w:txbxContent>
            </v:textbox>
          </v:rect>
        </w:pict>
      </w:r>
    </w:p>
    <w:p w:rsidR="00043074" w:rsidRDefault="00043074" w:rsidP="00B03ECE">
      <w:pPr>
        <w:ind w:left="400" w:hanging="400"/>
        <w:rPr>
          <w:rFonts w:hint="eastAsia"/>
        </w:rPr>
      </w:pPr>
    </w:p>
    <w:p w:rsidR="00043074" w:rsidRDefault="00043074" w:rsidP="00B03ECE">
      <w:pPr>
        <w:ind w:left="400" w:hanging="400"/>
        <w:rPr>
          <w:rFonts w:hint="eastAsia"/>
        </w:rPr>
      </w:pPr>
    </w:p>
    <w:p w:rsidR="00043074" w:rsidRDefault="00043074" w:rsidP="00B03ECE">
      <w:pPr>
        <w:ind w:left="400" w:hanging="400"/>
        <w:rPr>
          <w:rFonts w:hint="eastAsia"/>
        </w:rPr>
      </w:pPr>
    </w:p>
    <w:p w:rsidR="001F1E74" w:rsidRDefault="001F1E74" w:rsidP="00B03ECE">
      <w:pPr>
        <w:ind w:left="400" w:hanging="400"/>
        <w:rPr>
          <w:rFonts w:hint="eastAsia"/>
        </w:rPr>
      </w:pPr>
    </w:p>
    <w:p w:rsidR="001F1E74" w:rsidRDefault="001F1E74" w:rsidP="00B03ECE">
      <w:pPr>
        <w:ind w:left="400" w:hanging="400"/>
        <w:rPr>
          <w:rFonts w:hint="eastAsia"/>
        </w:rPr>
      </w:pPr>
    </w:p>
    <w:p w:rsidR="00981233" w:rsidRDefault="000C0B15" w:rsidP="00B03ECE">
      <w:pPr>
        <w:ind w:left="400" w:hanging="400"/>
        <w:rPr>
          <w:rFonts w:hint="eastAsia"/>
        </w:rPr>
      </w:pPr>
      <w:r>
        <w:rPr>
          <w:rFonts w:hint="eastAsia"/>
        </w:rPr>
        <w:t xml:space="preserve">     Packet의 구조는 HTC Frame Header 와 Payload &amp; Trailer 로 구성이 되어있다. HTC Frame은   Endpoint ID, 패킷 크기 등의 정보를 가지고 있고, 실질적은 데이터는 payload &amp; Trailer에서 가지고 있다. </w:t>
      </w:r>
    </w:p>
    <w:p w:rsidR="00C24561" w:rsidRDefault="00C24561" w:rsidP="00B03ECE">
      <w:pPr>
        <w:ind w:left="400" w:hanging="400"/>
      </w:pPr>
    </w:p>
    <w:tbl>
      <w:tblPr>
        <w:tblStyle w:val="a5"/>
        <w:tblW w:w="0" w:type="auto"/>
        <w:tblInd w:w="400" w:type="dxa"/>
        <w:tblBorders>
          <w:top w:val="single" w:sz="12" w:space="0" w:color="000000" w:themeColor="text1"/>
          <w:left w:val="none" w:sz="0" w:space="0" w:color="auto"/>
          <w:bottom w:val="single" w:sz="12" w:space="0" w:color="000000" w:themeColor="text1"/>
          <w:right w:val="none" w:sz="0" w:space="0" w:color="auto"/>
        </w:tblBorders>
        <w:tblLook w:val="04A0"/>
      </w:tblPr>
      <w:tblGrid>
        <w:gridCol w:w="1693"/>
        <w:gridCol w:w="6662"/>
      </w:tblGrid>
      <w:tr w:rsidR="00981233" w:rsidTr="00056119">
        <w:tc>
          <w:tcPr>
            <w:tcW w:w="1693" w:type="dxa"/>
          </w:tcPr>
          <w:p w:rsidR="00981233" w:rsidRPr="00981233" w:rsidRDefault="00981233" w:rsidP="00981233">
            <w:pPr>
              <w:ind w:left="0" w:firstLineChars="0" w:firstLine="0"/>
              <w:jc w:val="center"/>
              <w:rPr>
                <w:rFonts w:hint="eastAsia"/>
                <w:b/>
              </w:rPr>
            </w:pPr>
            <w:r w:rsidRPr="00981233">
              <w:rPr>
                <w:rFonts w:hint="eastAsia"/>
                <w:b/>
              </w:rPr>
              <w:t>Field</w:t>
            </w:r>
          </w:p>
        </w:tc>
        <w:tc>
          <w:tcPr>
            <w:tcW w:w="6662" w:type="dxa"/>
          </w:tcPr>
          <w:p w:rsidR="00981233" w:rsidRPr="00981233" w:rsidRDefault="00981233" w:rsidP="00B03ECE">
            <w:pPr>
              <w:ind w:left="0" w:firstLineChars="0" w:firstLine="0"/>
              <w:rPr>
                <w:rFonts w:hint="eastAsia"/>
                <w:b/>
              </w:rPr>
            </w:pPr>
            <w:r w:rsidRPr="00981233">
              <w:rPr>
                <w:rFonts w:hint="eastAsia"/>
                <w:b/>
              </w:rPr>
              <w:t>Description</w:t>
            </w:r>
          </w:p>
        </w:tc>
      </w:tr>
      <w:tr w:rsidR="00981233" w:rsidTr="00056119">
        <w:tc>
          <w:tcPr>
            <w:tcW w:w="1693" w:type="dxa"/>
          </w:tcPr>
          <w:p w:rsidR="00981233" w:rsidRDefault="00981233" w:rsidP="00981233">
            <w:pPr>
              <w:ind w:left="0" w:firstLineChars="0" w:firstLine="0"/>
              <w:jc w:val="center"/>
              <w:rPr>
                <w:rFonts w:hint="eastAsia"/>
              </w:rPr>
            </w:pPr>
            <w:r>
              <w:rPr>
                <w:rFonts w:hint="eastAsia"/>
              </w:rPr>
              <w:t>Endpoint ID</w:t>
            </w:r>
          </w:p>
        </w:tc>
        <w:tc>
          <w:tcPr>
            <w:tcW w:w="6662" w:type="dxa"/>
          </w:tcPr>
          <w:p w:rsidR="00981233" w:rsidRDefault="001E7DA3" w:rsidP="00B03ECE">
            <w:pPr>
              <w:ind w:left="0" w:firstLineChars="0" w:firstLine="0"/>
              <w:rPr>
                <w:rFonts w:hint="eastAsia"/>
              </w:rPr>
            </w:pPr>
            <w:r>
              <w:t>E</w:t>
            </w:r>
            <w:r>
              <w:rPr>
                <w:rFonts w:hint="eastAsia"/>
              </w:rPr>
              <w:t>ndpoint(0~255), 메시지 송/수신시 사용됨</w:t>
            </w:r>
          </w:p>
        </w:tc>
      </w:tr>
      <w:tr w:rsidR="00981233" w:rsidTr="00056119">
        <w:tc>
          <w:tcPr>
            <w:tcW w:w="1693" w:type="dxa"/>
          </w:tcPr>
          <w:p w:rsidR="00981233" w:rsidRDefault="00981233" w:rsidP="00981233">
            <w:pPr>
              <w:ind w:left="0" w:firstLineChars="0" w:firstLine="0"/>
              <w:jc w:val="center"/>
              <w:rPr>
                <w:rFonts w:hint="eastAsia"/>
              </w:rPr>
            </w:pPr>
            <w:r>
              <w:rPr>
                <w:rFonts w:hint="eastAsia"/>
              </w:rPr>
              <w:t>Flags</w:t>
            </w:r>
          </w:p>
        </w:tc>
        <w:tc>
          <w:tcPr>
            <w:tcW w:w="6662" w:type="dxa"/>
          </w:tcPr>
          <w:p w:rsidR="00981233" w:rsidRDefault="001E7DA3" w:rsidP="00B03ECE">
            <w:pPr>
              <w:ind w:left="0" w:firstLineChars="0" w:firstLine="0"/>
              <w:rPr>
                <w:rFonts w:hint="eastAsia"/>
              </w:rPr>
            </w:pPr>
            <w:r>
              <w:rPr>
                <w:rFonts w:hint="eastAsia"/>
              </w:rPr>
              <w:t>모듈이 상태 표시.</w:t>
            </w:r>
          </w:p>
        </w:tc>
      </w:tr>
      <w:tr w:rsidR="00981233" w:rsidTr="00056119">
        <w:tc>
          <w:tcPr>
            <w:tcW w:w="1693" w:type="dxa"/>
          </w:tcPr>
          <w:p w:rsidR="00981233" w:rsidRDefault="00981233" w:rsidP="00981233">
            <w:pPr>
              <w:ind w:left="0" w:firstLineChars="0" w:firstLine="0"/>
              <w:jc w:val="center"/>
              <w:rPr>
                <w:rFonts w:hint="eastAsia"/>
              </w:rPr>
            </w:pPr>
            <w:r>
              <w:rPr>
                <w:rFonts w:hint="eastAsia"/>
              </w:rPr>
              <w:t>Length</w:t>
            </w:r>
          </w:p>
        </w:tc>
        <w:tc>
          <w:tcPr>
            <w:tcW w:w="6662" w:type="dxa"/>
          </w:tcPr>
          <w:p w:rsidR="00981233" w:rsidRDefault="001E7DA3" w:rsidP="00B03ECE">
            <w:pPr>
              <w:ind w:left="0" w:firstLineChars="0" w:firstLine="0"/>
              <w:rPr>
                <w:rFonts w:hint="eastAsia"/>
              </w:rPr>
            </w:pPr>
            <w:r>
              <w:rPr>
                <w:rFonts w:hint="eastAsia"/>
              </w:rPr>
              <w:t>Payload 길이</w:t>
            </w:r>
          </w:p>
        </w:tc>
      </w:tr>
      <w:tr w:rsidR="00981233" w:rsidTr="00056119">
        <w:tc>
          <w:tcPr>
            <w:tcW w:w="1693" w:type="dxa"/>
          </w:tcPr>
          <w:p w:rsidR="00981233" w:rsidRDefault="00981233" w:rsidP="00981233">
            <w:pPr>
              <w:ind w:left="0" w:firstLineChars="0" w:firstLine="0"/>
              <w:jc w:val="center"/>
              <w:rPr>
                <w:rFonts w:hint="eastAsia"/>
              </w:rPr>
            </w:pPr>
            <w:r>
              <w:rPr>
                <w:rFonts w:hint="eastAsia"/>
              </w:rPr>
              <w:t>Control Byte</w:t>
            </w:r>
          </w:p>
        </w:tc>
        <w:tc>
          <w:tcPr>
            <w:tcW w:w="6662" w:type="dxa"/>
          </w:tcPr>
          <w:p w:rsidR="00981233" w:rsidRDefault="001E7DA3" w:rsidP="00B03ECE">
            <w:pPr>
              <w:ind w:left="0" w:firstLineChars="0" w:firstLine="0"/>
              <w:rPr>
                <w:rFonts w:hint="eastAsia"/>
              </w:rPr>
            </w:pPr>
            <w:r>
              <w:rPr>
                <w:rFonts w:hint="eastAsia"/>
              </w:rPr>
              <w:t>Flags에 따른 부가 정보.</w:t>
            </w:r>
          </w:p>
        </w:tc>
      </w:tr>
    </w:tbl>
    <w:p w:rsidR="00043074" w:rsidRDefault="00043074" w:rsidP="00B03ECE">
      <w:pPr>
        <w:ind w:left="400" w:hanging="400"/>
        <w:rPr>
          <w:rFonts w:hint="eastAsia"/>
        </w:rPr>
      </w:pPr>
    </w:p>
    <w:p w:rsidR="00CA4C69" w:rsidRDefault="00CA4C69"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6750C1" w:rsidRDefault="006750C1" w:rsidP="00B03ECE">
      <w:pPr>
        <w:ind w:left="400" w:hanging="400"/>
        <w:rPr>
          <w:rFonts w:hint="eastAsia"/>
        </w:rPr>
      </w:pPr>
    </w:p>
    <w:p w:rsidR="004E5820" w:rsidRDefault="004E5820" w:rsidP="00B03ECE">
      <w:pPr>
        <w:ind w:left="400" w:hanging="400"/>
        <w:rPr>
          <w:rFonts w:hint="eastAsia"/>
        </w:rPr>
      </w:pPr>
    </w:p>
    <w:p w:rsidR="00CA4C69" w:rsidRPr="00B95FAE" w:rsidRDefault="001F158B" w:rsidP="00B660C7">
      <w:pPr>
        <w:ind w:left="400" w:hanging="400"/>
        <w:outlineLvl w:val="0"/>
        <w:rPr>
          <w:rFonts w:hint="eastAsia"/>
          <w:b/>
        </w:rPr>
      </w:pPr>
      <w:r w:rsidRPr="00B95FAE">
        <w:rPr>
          <w:rFonts w:hint="eastAsia"/>
          <w:b/>
        </w:rPr>
        <w:lastRenderedPageBreak/>
        <w:t>3.2 Packet 전송.</w:t>
      </w:r>
    </w:p>
    <w:p w:rsidR="00CA4C69" w:rsidRDefault="00CA4C69" w:rsidP="00B03ECE">
      <w:pPr>
        <w:ind w:left="400" w:hanging="400"/>
        <w:rPr>
          <w:rFonts w:hint="eastAsia"/>
        </w:rPr>
      </w:pPr>
    </w:p>
    <w:p w:rsidR="006C5895" w:rsidRDefault="006C5895" w:rsidP="006C5895">
      <w:pPr>
        <w:ind w:leftChars="200" w:left="400" w:firstLineChars="50" w:firstLine="100"/>
        <w:rPr>
          <w:rFonts w:hint="eastAsia"/>
        </w:rPr>
      </w:pPr>
      <w:r>
        <w:rPr>
          <w:rFonts w:hint="eastAsia"/>
        </w:rPr>
        <w:t xml:space="preserve">AR6002 모듈에서 패킷 전송은 단순 Read/Write </w:t>
      </w:r>
      <w:r>
        <w:t>가</w:t>
      </w:r>
      <w:r>
        <w:rPr>
          <w:rFonts w:hint="eastAsia"/>
        </w:rPr>
        <w:t xml:space="preserve"> 있는 것이 아니라, Queue-Buffer와 Flow-</w:t>
      </w:r>
      <w:r>
        <w:t>control</w:t>
      </w:r>
      <w:r>
        <w:rPr>
          <w:rFonts w:hint="eastAsia"/>
        </w:rPr>
        <w:t>을 통해 이루어 진다. 우선 전송할 데이터를 Buffer Q에 넣고 나서 모듈이 데이터를 받아 들일 수 있는지를 확인 한다. 이 때 사용되는 것이 Credit이다. Credit는 모듈이 현재 받을 수 있는 buffer의 개 수를 나타낸다. 패킷을 전송할 때 Credit 개수를 확인하여 buffer가 여유가 있다면</w:t>
      </w:r>
      <w:r w:rsidR="006750C1">
        <w:rPr>
          <w:rFonts w:hint="eastAsia"/>
        </w:rPr>
        <w:t>,</w:t>
      </w:r>
      <w:r>
        <w:rPr>
          <w:rFonts w:hint="eastAsia"/>
        </w:rPr>
        <w:t xml:space="preserve"> 그 때 SDIO Write 함수를 이용하여 데이터를 모듈로 전송 한다. 만약 Credi</w:t>
      </w:r>
      <w:r w:rsidR="006750C1">
        <w:rPr>
          <w:rFonts w:hint="eastAsia"/>
        </w:rPr>
        <w:t>t</w:t>
      </w:r>
      <w:r>
        <w:rPr>
          <w:rFonts w:hint="eastAsia"/>
        </w:rPr>
        <w:t xml:space="preserve"> 개수가 부족하다면 시스템은 Credit 개수가 확보될 때 까지 Write 함수를 잠시 대기 시킨다. Credit 개수의 업데이트는</w:t>
      </w:r>
      <w:r w:rsidR="006750C1">
        <w:rPr>
          <w:rFonts w:hint="eastAsia"/>
        </w:rPr>
        <w:t xml:space="preserve"> Credit 개수가 필요 Credit 보다 작을 때, 모듈로 Credit 업데이트를 요청한다. 이러한 과정은 모듈과 Host간의 Flow-Control 을 하기 위한 동작이다. 모듈이 Host로부터 받은 데이터를 처리하고 나서 새로운 데이터를 받아들이기 위해 Credit를 이용하여 Flow-Control을 하게 된다. </w:t>
      </w:r>
    </w:p>
    <w:p w:rsidR="006750C1" w:rsidRDefault="006750C1" w:rsidP="006C5895">
      <w:pPr>
        <w:ind w:leftChars="200" w:left="400" w:firstLineChars="50" w:firstLine="100"/>
        <w:rPr>
          <w:rFonts w:hint="eastAsia"/>
        </w:rPr>
      </w:pPr>
    </w:p>
    <w:p w:rsidR="006750C1" w:rsidRDefault="006750C1" w:rsidP="006C5895">
      <w:pPr>
        <w:ind w:leftChars="200" w:left="400" w:firstLineChars="50" w:firstLine="100"/>
        <w:rPr>
          <w:rFonts w:hint="eastAsia"/>
        </w:rPr>
      </w:pPr>
    </w:p>
    <w:p w:rsidR="006750C1" w:rsidRDefault="007C52EF" w:rsidP="00005EC6">
      <w:pPr>
        <w:ind w:leftChars="5" w:left="210" w:hangingChars="100"/>
        <w:rPr>
          <w:rFonts w:hint="eastAsia"/>
        </w:rPr>
      </w:pPr>
      <w:r>
        <w:rPr>
          <w:rFonts w:hint="eastAsia"/>
          <w:noProof/>
        </w:rPr>
        <w:pict>
          <v:group id="_x0000_s1201" style="position:absolute;left:0;text-align:left;margin-left:25.65pt;margin-top:1.1pt;width:414.6pt;height:233.25pt;z-index:251829248" coordorigin="1953,5355" coordsize="8292,4665">
            <v:group id="_x0000_s1181" style="position:absolute;left:2520;top:7065;width:1590;height:1860" coordorigin="1995,6000" coordsize="2100,1860" o:regroupid="2">
              <v:rect id="_x0000_s1177" style="position:absolute;left:1995;top:6000;width:2100;height:465;v-text-anchor:middle" fillcolor="#8db3e2 [1311]">
                <v:fill opacity=".5"/>
                <v:textbox inset="0,0,0,0">
                  <w:txbxContent>
                    <w:p w:rsidR="00E508AB" w:rsidRDefault="00E508AB" w:rsidP="00EC2425">
                      <w:pPr>
                        <w:ind w:left="400" w:hanging="400"/>
                        <w:jc w:val="center"/>
                      </w:pPr>
                      <w:r>
                        <w:rPr>
                          <w:rFonts w:hint="eastAsia"/>
                        </w:rPr>
                        <w:t>Buffer 1</w:t>
                      </w:r>
                    </w:p>
                  </w:txbxContent>
                </v:textbox>
              </v:rect>
              <v:rect id="_x0000_s1178" style="position:absolute;left:1995;top:6465;width:2100;height:465;v-text-anchor:middle" fillcolor="#8db3e2 [1311]">
                <v:fill opacity=".5"/>
                <v:textbox inset="0,0,0,0">
                  <w:txbxContent>
                    <w:p w:rsidR="00E508AB" w:rsidRDefault="00E508AB" w:rsidP="00EC2425">
                      <w:pPr>
                        <w:ind w:left="400" w:hanging="400"/>
                        <w:jc w:val="center"/>
                      </w:pPr>
                      <w:r>
                        <w:rPr>
                          <w:rFonts w:hint="eastAsia"/>
                        </w:rPr>
                        <w:t>Buffer 2</w:t>
                      </w:r>
                    </w:p>
                  </w:txbxContent>
                </v:textbox>
              </v:rect>
              <v:rect id="_x0000_s1179" style="position:absolute;left:1995;top:6930;width:2100;height:465;v-text-anchor:middle" fillcolor="#8db3e2 [1311]">
                <v:fill opacity=".5"/>
                <v:textbox inset="0,0,0,0">
                  <w:txbxContent>
                    <w:p w:rsidR="00E508AB" w:rsidRDefault="00E508AB" w:rsidP="00EC2425">
                      <w:pPr>
                        <w:ind w:left="400" w:hanging="400"/>
                        <w:jc w:val="center"/>
                      </w:pPr>
                      <w:r>
                        <w:rPr>
                          <w:rFonts w:hint="eastAsia"/>
                        </w:rPr>
                        <w:t>Buffer 3</w:t>
                      </w:r>
                    </w:p>
                  </w:txbxContent>
                </v:textbox>
              </v:rect>
              <v:rect id="_x0000_s1180" style="position:absolute;left:1995;top:7395;width:2100;height:465;v-text-anchor:middle" fillcolor="#8db3e2 [1311]">
                <v:fill opacity=".5"/>
                <v:textbox inset="0,0,0,0">
                  <w:txbxContent>
                    <w:p w:rsidR="00E508AB" w:rsidRDefault="00E508AB" w:rsidP="00EC2425">
                      <w:pPr>
                        <w:ind w:left="400" w:hanging="400"/>
                        <w:jc w:val="center"/>
                      </w:pPr>
                      <w:r>
                        <w:rPr>
                          <w:rFonts w:hint="eastAsia"/>
                        </w:rPr>
                        <w:t>Buffer 4</w:t>
                      </w:r>
                    </w:p>
                  </w:txbxContent>
                </v:textbox>
              </v:rect>
            </v:group>
            <v:shape id="_x0000_s1182" type="#_x0000_t202" style="position:absolute;left:1953;top:5655;width:1440;height:315;v-text-anchor:middle" o:regroupid="2" stroked="f">
              <v:textbox inset="0,0,0,0">
                <w:txbxContent>
                  <w:p w:rsidR="00E508AB" w:rsidRPr="00A36FAE" w:rsidRDefault="00E508AB" w:rsidP="00A36FAE">
                    <w:pPr>
                      <w:ind w:left="400" w:hanging="400"/>
                      <w:jc w:val="left"/>
                      <w:rPr>
                        <w:b/>
                      </w:rPr>
                    </w:pPr>
                    <w:r w:rsidRPr="00A36FAE">
                      <w:rPr>
                        <w:b/>
                      </w:rPr>
                      <w:t>HTCSendPkt</w:t>
                    </w:r>
                  </w:p>
                </w:txbxContent>
              </v:textbox>
            </v:shape>
            <v:shape id="_x0000_s1183" type="#_x0000_t202" style="position:absolute;left:1968;top:6255;width:1440;height:315;v-text-anchor:middle" o:regroupid="2" stroked="f">
              <v:textbox inset="0,0,0,0">
                <w:txbxContent>
                  <w:p w:rsidR="00E508AB" w:rsidRPr="00A36FAE" w:rsidRDefault="00E508AB" w:rsidP="00A36FAE">
                    <w:pPr>
                      <w:ind w:left="400" w:hanging="400"/>
                    </w:pPr>
                    <w:r w:rsidRPr="00A36FAE">
                      <w:rPr>
                        <w:b/>
                      </w:rPr>
                      <w:t>HTCTrySend</w:t>
                    </w:r>
                  </w:p>
                </w:txbxContent>
              </v:textbox>
            </v:shape>
            <v:shape id="_x0000_s1184" type="#_x0000_t32" style="position:absolute;left:2505;top:5970;width:0;height:285" o:connectortype="straight" o:regroupid="2">
              <v:stroke endarrow="block"/>
            </v:shape>
            <v:shape id="_x0000_s1185" type="#_x0000_t32" style="position:absolute;left:2640;top:6570;width:753;height:420" o:connectortype="straight" o:regroupid="2">
              <v:stroke endarrow="block"/>
            </v:shape>
            <v:roundrect id="_x0000_s1186" style="position:absolute;left:8655;top:7140;width:1590;height:1785;v-text-anchor:middle" arcsize="10923f" o:regroupid="2" fillcolor="#d6e3bc [1302]" strokecolor="black [3213]">
              <v:textbox inset="0,0,0,0">
                <w:txbxContent>
                  <w:p w:rsidR="00E508AB" w:rsidRPr="00A36FAE" w:rsidRDefault="00E508AB" w:rsidP="00A36FAE">
                    <w:pPr>
                      <w:ind w:left="480" w:hanging="480"/>
                      <w:jc w:val="center"/>
                      <w:rPr>
                        <w:b/>
                        <w:sz w:val="24"/>
                        <w:szCs w:val="24"/>
                      </w:rPr>
                    </w:pPr>
                    <w:r w:rsidRPr="00A36FAE">
                      <w:rPr>
                        <w:rFonts w:hint="eastAsia"/>
                        <w:b/>
                        <w:sz w:val="24"/>
                        <w:szCs w:val="24"/>
                      </w:rPr>
                      <w:t>AR6002</w:t>
                    </w:r>
                  </w:p>
                </w:txbxContent>
              </v:textbox>
            </v:roundrect>
            <v:oval id="_x0000_s1187" style="position:absolute;left:6465;top:5355;width:2070;height:1020;v-text-anchor:middle" o:regroupid="2" fillcolor="#e5b8b7 [1301]">
              <v:fill opacity=".5"/>
              <v:textbox inset="0,0,0,0">
                <w:txbxContent>
                  <w:p w:rsidR="00E508AB" w:rsidRPr="00A36FAE" w:rsidRDefault="00E508AB" w:rsidP="00A36FAE">
                    <w:pPr>
                      <w:ind w:left="400" w:hanging="400"/>
                      <w:jc w:val="center"/>
                      <w:rPr>
                        <w:b/>
                      </w:rPr>
                    </w:pPr>
                    <w:r w:rsidRPr="00A36FAE">
                      <w:rPr>
                        <w:rFonts w:hint="eastAsia"/>
                        <w:b/>
                      </w:rPr>
                      <w:t>Credit</w:t>
                    </w:r>
                  </w:p>
                </w:txbxContent>
              </v:textbox>
            </v:oval>
            <v:roundrect id="_x0000_s1188" style="position:absolute;left:4965;top:7140;width:1665;height:1860;v-text-anchor:middle" arcsize="10923f" o:regroupid="2" fillcolor="#c6d9f1 [671]">
              <v:textbox inset="0,0,0,0">
                <w:txbxContent>
                  <w:p w:rsidR="00E508AB" w:rsidRPr="00A36FAE" w:rsidRDefault="00E508AB" w:rsidP="00EE4DA5">
                    <w:pPr>
                      <w:ind w:left="400" w:hanging="400"/>
                      <w:jc w:val="center"/>
                      <w:rPr>
                        <w:b/>
                      </w:rPr>
                    </w:pPr>
                    <w:r>
                      <w:rPr>
                        <w:rFonts w:hint="eastAsia"/>
                        <w:b/>
                      </w:rPr>
                      <w:t>Check Credit</w:t>
                    </w:r>
                  </w:p>
                </w:txbxContent>
              </v:textbox>
            </v:roundrect>
            <v:shape id="_x0000_s1189" type="#_x0000_t32" style="position:absolute;left:6330;top:6375;width:570;height:690;flip:x" o:connectortype="straight" o:regroupid="2">
              <v:stroke startarrow="block" endarrow="block"/>
            </v:shape>
            <v:shape id="_x0000_s1190" type="#_x0000_t32" style="position:absolute;left:6630;top:8145;width:1800;height:0" o:connectortype="straight" o:regroupid="2">
              <v:stroke endarrow="block"/>
            </v:shape>
            <v:shape id="_x0000_s1191" type="#_x0000_t202" style="position:absolute;left:6813;top:7815;width:1440;height:315;v-text-anchor:middle" o:regroupid="2" stroked="f">
              <v:textbox inset="0,0,0,0">
                <w:txbxContent>
                  <w:p w:rsidR="00E508AB" w:rsidRPr="00A36FAE" w:rsidRDefault="00E508AB" w:rsidP="00A36FAE">
                    <w:pPr>
                      <w:ind w:left="400" w:hanging="400"/>
                      <w:jc w:val="left"/>
                      <w:rPr>
                        <w:b/>
                      </w:rPr>
                    </w:pPr>
                    <w:r>
                      <w:rPr>
                        <w:rFonts w:hint="eastAsia"/>
                        <w:b/>
                      </w:rPr>
                      <w:t>SDIO Write</w:t>
                    </w:r>
                  </w:p>
                </w:txbxContent>
              </v:textbox>
            </v:shape>
            <v:shape id="_x0000_s1192" type="#_x0000_t32" style="position:absolute;left:8253;top:6255;width:777;height:810;flip:x y" o:connectortype="straight" o:regroupid="2">
              <v:stroke endarrow="block"/>
            </v:shape>
            <v:shape id="_x0000_s1193" type="#_x0000_t202" style="position:absolute;left:8670;top:6345;width:1335;height:450;v-text-anchor:middle" o:regroupid="2" stroked="f">
              <v:fill opacity="0"/>
              <v:textbox inset="0,0,0,0">
                <w:txbxContent>
                  <w:p w:rsidR="00E508AB" w:rsidRPr="00A36FAE" w:rsidRDefault="00E508AB" w:rsidP="00A36FAE">
                    <w:pPr>
                      <w:ind w:left="400" w:hanging="400"/>
                      <w:jc w:val="left"/>
                      <w:rPr>
                        <w:b/>
                      </w:rPr>
                    </w:pPr>
                    <w:r>
                      <w:rPr>
                        <w:rFonts w:hint="eastAsia"/>
                        <w:b/>
                      </w:rPr>
                      <w:t>Updata Credit</w:t>
                    </w:r>
                  </w:p>
                </w:txbxContent>
              </v:textbox>
            </v:shape>
            <v:shape id="_x0000_s1194" type="#_x0000_t32" style="position:absolute;left:4215;top:8220;width:675;height:0" o:connectortype="straight" o:regroupid="2">
              <v:stroke endarrow="block"/>
            </v:shape>
            <v:shape id="_x0000_s1195" type="#_x0000_t202" style="position:absolute;left:5295;top:6255;width:1335;height:450;v-text-anchor:middle" o:regroupid="2" stroked="f">
              <v:fill opacity="0"/>
              <v:textbox inset="0,0,0,0">
                <w:txbxContent>
                  <w:p w:rsidR="00E508AB" w:rsidRDefault="00E508AB" w:rsidP="00EE4DA5">
                    <w:pPr>
                      <w:ind w:hangingChars="100"/>
                      <w:jc w:val="left"/>
                      <w:rPr>
                        <w:rFonts w:hint="eastAsia"/>
                        <w:b/>
                      </w:rPr>
                    </w:pPr>
                    <w:r>
                      <w:rPr>
                        <w:rFonts w:hint="eastAsia"/>
                        <w:b/>
                      </w:rPr>
                      <w:t>Check Credit</w:t>
                    </w:r>
                  </w:p>
                  <w:p w:rsidR="00E508AB" w:rsidRPr="00A36FAE" w:rsidRDefault="00E508AB" w:rsidP="00EE4DA5">
                    <w:pPr>
                      <w:ind w:hangingChars="100"/>
                      <w:jc w:val="center"/>
                      <w:rPr>
                        <w:b/>
                      </w:rPr>
                    </w:pPr>
                    <w:r>
                      <w:rPr>
                        <w:rFonts w:hint="eastAsia"/>
                        <w:b/>
                      </w:rPr>
                      <w:t>Count</w:t>
                    </w:r>
                  </w:p>
                </w:txbxContent>
              </v:textbox>
            </v:shape>
            <v:shape id="_x0000_s1197" type="#_x0000_t202" style="position:absolute;left:6813;top:9645;width:1680;height:315;v-text-anchor:middle" stroked="f">
              <v:textbox inset="0,0,0,0">
                <w:txbxContent>
                  <w:p w:rsidR="00E508AB" w:rsidRPr="00A36FAE" w:rsidRDefault="00E508AB" w:rsidP="007C52EF">
                    <w:pPr>
                      <w:ind w:left="400" w:hanging="400"/>
                      <w:jc w:val="left"/>
                      <w:rPr>
                        <w:b/>
                      </w:rPr>
                    </w:pPr>
                    <w:r w:rsidRPr="007C52EF">
                      <w:rPr>
                        <w:b/>
                      </w:rPr>
                      <w:t>EpTxComplete</w:t>
                    </w:r>
                  </w:p>
                </w:txbxContent>
              </v:textbox>
            </v:shape>
            <v:shape id="_x0000_s1198" type="#_x0000_t32" style="position:absolute;left:6675;top:8520;width:870;height:975" o:connectortype="straight">
              <v:stroke endarrow="block"/>
            </v:shape>
            <v:shape id="_x0000_s1199" type="#_x0000_t202" style="position:absolute;left:4110;top:9630;width:1878;height:390;v-text-anchor:middle" stroked="f">
              <v:textbox inset="0,0,0,0">
                <w:txbxContent>
                  <w:p w:rsidR="00E508AB" w:rsidRPr="00A36FAE" w:rsidRDefault="00E508AB" w:rsidP="007C52EF">
                    <w:pPr>
                      <w:ind w:left="400" w:hanging="400"/>
                      <w:jc w:val="left"/>
                      <w:rPr>
                        <w:b/>
                      </w:rPr>
                    </w:pPr>
                    <w:r>
                      <w:rPr>
                        <w:b/>
                      </w:rPr>
                      <w:t>A</w:t>
                    </w:r>
                    <w:r>
                      <w:rPr>
                        <w:rFonts w:hint="eastAsia"/>
                        <w:b/>
                      </w:rPr>
                      <w:t>r6k_tx_complete</w:t>
                    </w:r>
                  </w:p>
                </w:txbxContent>
              </v:textbox>
            </v:shape>
            <v:shape id="_x0000_s1200" type="#_x0000_t32" style="position:absolute;left:5988;top:9825;width:687;height:0;flip:x" o:connectortype="straight">
              <v:stroke endarrow="block"/>
            </v:shape>
          </v:group>
        </w:pict>
      </w: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EC2425" w:rsidRDefault="00A36FAE" w:rsidP="00A36FAE">
      <w:pPr>
        <w:tabs>
          <w:tab w:val="left" w:pos="3300"/>
        </w:tabs>
        <w:ind w:leftChars="5" w:left="210" w:hangingChars="100"/>
        <w:rPr>
          <w:rFonts w:hint="eastAsia"/>
        </w:rPr>
      </w:pPr>
      <w:r>
        <w:tab/>
      </w:r>
      <w:r>
        <w:tab/>
      </w: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EC2425" w:rsidRDefault="007C52EF" w:rsidP="007C52EF">
      <w:pPr>
        <w:tabs>
          <w:tab w:val="left" w:pos="5970"/>
        </w:tabs>
        <w:ind w:leftChars="5" w:left="210" w:hangingChars="100"/>
        <w:rPr>
          <w:rFonts w:hint="eastAsia"/>
        </w:rPr>
      </w:pPr>
      <w:r>
        <w:tab/>
      </w: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EC2425" w:rsidRDefault="00EC2425" w:rsidP="00005EC6">
      <w:pPr>
        <w:ind w:leftChars="5" w:left="210" w:hangingChars="100"/>
        <w:rPr>
          <w:rFonts w:hint="eastAsia"/>
        </w:rPr>
      </w:pPr>
    </w:p>
    <w:p w:rsidR="00AC4952" w:rsidRDefault="00AC4952" w:rsidP="00005EC6">
      <w:pPr>
        <w:ind w:leftChars="5" w:left="210" w:hangingChars="100"/>
        <w:rPr>
          <w:rFonts w:hint="eastAsia"/>
        </w:rPr>
      </w:pPr>
    </w:p>
    <w:p w:rsidR="00AC4952" w:rsidRDefault="00AC4952" w:rsidP="00005EC6">
      <w:pPr>
        <w:ind w:leftChars="5" w:left="210" w:hangingChars="100"/>
        <w:rPr>
          <w:rFonts w:hint="eastAsia"/>
        </w:rPr>
      </w:pPr>
    </w:p>
    <w:p w:rsidR="007C52EF" w:rsidRDefault="007C52EF" w:rsidP="00005EC6">
      <w:pPr>
        <w:ind w:leftChars="5" w:left="210" w:hangingChars="100"/>
        <w:rPr>
          <w:rFonts w:hint="eastAsia"/>
        </w:rPr>
      </w:pPr>
    </w:p>
    <w:p w:rsidR="007C52EF" w:rsidRDefault="007C52EF" w:rsidP="00005EC6">
      <w:pPr>
        <w:ind w:leftChars="5" w:left="210" w:hangingChars="100"/>
        <w:rPr>
          <w:rFonts w:hint="eastAsia"/>
        </w:rPr>
      </w:pPr>
    </w:p>
    <w:p w:rsidR="007C52EF" w:rsidRDefault="007C52EF" w:rsidP="00005EC6">
      <w:pPr>
        <w:ind w:leftChars="5" w:left="210" w:hangingChars="100"/>
        <w:rPr>
          <w:rFonts w:hint="eastAsia"/>
        </w:rPr>
      </w:pPr>
    </w:p>
    <w:p w:rsidR="00AC4952" w:rsidRDefault="00AC4952" w:rsidP="00005EC6">
      <w:pPr>
        <w:ind w:leftChars="5" w:left="210" w:hangingChars="100"/>
        <w:rPr>
          <w:rFonts w:hint="eastAsia"/>
        </w:rPr>
      </w:pPr>
    </w:p>
    <w:p w:rsidR="006750C1" w:rsidRDefault="00EE4DA5" w:rsidP="00A669C7">
      <w:pPr>
        <w:ind w:leftChars="11" w:left="422" w:hanging="400"/>
        <w:rPr>
          <w:rFonts w:hint="eastAsia"/>
        </w:rPr>
      </w:pPr>
      <w:r>
        <w:rPr>
          <w:rFonts w:hint="eastAsia"/>
        </w:rPr>
        <w:t xml:space="preserve">     패킷 전송은 HTCSednPkt() 함수부터 시작 된다. Control 데이터 또는 일반 데이터 모두 최종적으로 HTCSendPkt() 함수를 호출하여 데이터 전송을 시작 한다. HTCSendPkt() 함수는 HTC Packet 구조체에 전송 완료 콜백 함수를 등록하고 나서 HTCTrySend() 함수를 호출 한다. HTCTrySend() 함수에서는 우선 전송 패킷을 버퍼에 등록한다. 전송 버퍼는 HTC_PACKET 구조체의 Linked-List로 되어 있다. 패킷을 전송 버퍼에 등록 한 후, Credit 개수를 확인하여 사용 가능한 Credit</w:t>
      </w:r>
      <w:r w:rsidR="00A669C7">
        <w:rPr>
          <w:rFonts w:hint="eastAsia"/>
        </w:rPr>
        <w:t>이</w:t>
      </w:r>
      <w:r>
        <w:rPr>
          <w:rFonts w:hint="eastAsia"/>
        </w:rPr>
        <w:t xml:space="preserve"> 있다면 </w:t>
      </w:r>
      <w:r w:rsidR="00A669C7">
        <w:rPr>
          <w:rFonts w:hint="eastAsia"/>
        </w:rPr>
        <w:t xml:space="preserve">데이터를 전송한다. 만약 Credit 개수가 부족하다면, 버퍼에 등록만 하고 빠져 나온다. </w:t>
      </w:r>
    </w:p>
    <w:p w:rsidR="00005EC6" w:rsidRDefault="00005EC6" w:rsidP="00005EC6">
      <w:pPr>
        <w:ind w:leftChars="11" w:left="222" w:hangingChars="100"/>
        <w:rPr>
          <w:rFonts w:hint="eastAsia"/>
        </w:rPr>
      </w:pPr>
    </w:p>
    <w:p w:rsidR="00005EC6" w:rsidRDefault="00A669C7" w:rsidP="00B30FD0">
      <w:pPr>
        <w:ind w:leftChars="11" w:left="422" w:hanging="400"/>
        <w:rPr>
          <w:rFonts w:hint="eastAsia"/>
        </w:rPr>
      </w:pPr>
      <w:r>
        <w:rPr>
          <w:rFonts w:hint="eastAsia"/>
        </w:rPr>
        <w:t xml:space="preserve">     전송되지 않고 버퍼에 등록된 패킷들은 Update Credit 이밴트에 의해 재 전송 된다. AR6002 모듈로부터 Updata Credit 이밴트가 발생하면 </w:t>
      </w:r>
      <w:r w:rsidRPr="00A669C7">
        <w:t>HTCProcessCreditRpt</w:t>
      </w:r>
      <w:r>
        <w:rPr>
          <w:rFonts w:hint="eastAsia"/>
        </w:rPr>
        <w:t xml:space="preserve">() 함수에서 Credit 개수를 Update </w:t>
      </w:r>
      <w:r>
        <w:t>하고</w:t>
      </w:r>
      <w:r>
        <w:rPr>
          <w:rFonts w:hint="eastAsia"/>
        </w:rPr>
        <w:t xml:space="preserve">, 버퍼에 패킷이 남아 있는지를 검사하여 만약 패킷이 남아 있다면 </w:t>
      </w:r>
      <w:r w:rsidR="00B95FAE">
        <w:rPr>
          <w:rFonts w:hint="eastAsia"/>
        </w:rPr>
        <w:t xml:space="preserve">HTCTrySend() 함수를 호출하여 남아 있는 패킷을 전송한다. 이러한 구조로 데이터 전송이 이루어지며 Flow-Control이 이루어 진다. </w:t>
      </w:r>
    </w:p>
    <w:p w:rsidR="00A669C7" w:rsidRDefault="00A669C7" w:rsidP="00005EC6">
      <w:pPr>
        <w:ind w:leftChars="11" w:left="222" w:hangingChars="100"/>
        <w:rPr>
          <w:rFonts w:hint="eastAsia"/>
        </w:rPr>
      </w:pPr>
    </w:p>
    <w:p w:rsidR="00A669C7" w:rsidRDefault="00A669C7" w:rsidP="00005EC6">
      <w:pPr>
        <w:ind w:leftChars="11" w:left="222" w:hangingChars="100"/>
        <w:rPr>
          <w:rFonts w:hint="eastAsia"/>
        </w:rPr>
      </w:pPr>
    </w:p>
    <w:p w:rsidR="00A669C7" w:rsidRDefault="00A669C7" w:rsidP="00005EC6">
      <w:pPr>
        <w:ind w:leftChars="11" w:left="222" w:hangingChars="100"/>
        <w:rPr>
          <w:rFonts w:hint="eastAsia"/>
        </w:rPr>
      </w:pPr>
    </w:p>
    <w:p w:rsidR="00A669C7" w:rsidRDefault="00A669C7" w:rsidP="00005EC6">
      <w:pPr>
        <w:ind w:leftChars="11" w:left="222" w:hangingChars="100"/>
        <w:rPr>
          <w:rFonts w:hint="eastAsia"/>
        </w:rPr>
      </w:pPr>
    </w:p>
    <w:p w:rsidR="00CA4C69" w:rsidRPr="00E25F3B" w:rsidRDefault="001F158B" w:rsidP="00B660C7">
      <w:pPr>
        <w:ind w:left="400" w:hanging="400"/>
        <w:outlineLvl w:val="0"/>
        <w:rPr>
          <w:rFonts w:hint="eastAsia"/>
          <w:b/>
        </w:rPr>
      </w:pPr>
      <w:r w:rsidRPr="00E25F3B">
        <w:rPr>
          <w:rFonts w:hint="eastAsia"/>
          <w:b/>
        </w:rPr>
        <w:lastRenderedPageBreak/>
        <w:t xml:space="preserve"> 3.3 Packet 수신.</w:t>
      </w:r>
    </w:p>
    <w:p w:rsidR="00CA4C69" w:rsidRDefault="00CA4C69" w:rsidP="00B03ECE">
      <w:pPr>
        <w:ind w:left="400" w:hanging="400"/>
        <w:rPr>
          <w:rFonts w:hint="eastAsia"/>
        </w:rPr>
      </w:pPr>
    </w:p>
    <w:p w:rsidR="00CA4C69" w:rsidRDefault="00E508AB" w:rsidP="00B03ECE">
      <w:pPr>
        <w:ind w:left="400" w:hanging="400"/>
        <w:rPr>
          <w:rFonts w:hint="eastAsia"/>
        </w:rPr>
      </w:pPr>
      <w:r>
        <w:rPr>
          <w:rFonts w:hint="eastAsia"/>
        </w:rPr>
        <w:t xml:space="preserve">   </w:t>
      </w:r>
      <w:r w:rsidR="00BF6B30">
        <w:rPr>
          <w:rFonts w:hint="eastAsia"/>
        </w:rPr>
        <w:t xml:space="preserve">  </w:t>
      </w:r>
      <w:r>
        <w:rPr>
          <w:rFonts w:hint="eastAsia"/>
        </w:rPr>
        <w:t xml:space="preserve">AR6002의 데이터 수신은 두 가지 방법으로 이루어 진다. 하나는 Polling 방식이고 다른 하나는 인터럽트를 이용하는 방식이다. Polling 방식은 데이터를 보내고 곧 바로 수신 받아야 할 데이터가 있을 때 사용되는데, </w:t>
      </w:r>
      <w:r w:rsidRPr="00E508AB">
        <w:t>HTCConnectService</w:t>
      </w:r>
      <w:r>
        <w:rPr>
          <w:rFonts w:hint="eastAsia"/>
        </w:rPr>
        <w:t>() 함수에서 이를 찾아 볼 수 있다. HTCConnectServic()</w:t>
      </w:r>
      <w:r>
        <w:t>는</w:t>
      </w:r>
      <w:r>
        <w:rPr>
          <w:rFonts w:hint="eastAsia"/>
        </w:rPr>
        <w:t xml:space="preserve"> 모듈에 Connect Service를 요청한 후 곧 바로 응답을 받아야 하기에 이 방식을 사용한다. 그러나 polling 방식의 경우 모듈의 응답 대기 시간이 필요 하므로 시스템에 부하를 주는 방식이다. 꼭 필요한 경우가 아니라면 사용되지 않는다, 인터럽트 방식은 SDIO의 인터럽트를 이용하는 방식인데, 모듈에서 Host로 보낼 데이터가 있으면 SDIO 인터럽트를 발생시켜 Host에 이를 알리는 방식이다. 일반적인 Control 데이터 및 일반 데이터가 이 방식을 이용한다. </w:t>
      </w: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52015F" w:rsidP="00B03ECE">
      <w:pPr>
        <w:ind w:left="400" w:hanging="400"/>
        <w:rPr>
          <w:rFonts w:hint="eastAsia"/>
        </w:rPr>
      </w:pPr>
      <w:r>
        <w:rPr>
          <w:rFonts w:hint="eastAsia"/>
          <w:noProof/>
        </w:rPr>
        <w:pict>
          <v:group id="_x0000_s1226" style="position:absolute;left:0;text-align:left;margin-left:41.25pt;margin-top:11.7pt;width:376.5pt;height:117.7pt;z-index:251849728" coordorigin="1965,5113" coordsize="7530,2354">
            <v:shape id="_x0000_s1206" type="#_x0000_t202" style="position:absolute;left:6825;top:5188;width:1065;height:435;v-text-anchor:middle" stroked="f">
              <v:fill opacity="0"/>
              <v:textbox inset="0,0,0,0">
                <w:txbxContent>
                  <w:p w:rsidR="007F7307" w:rsidRDefault="007F7307" w:rsidP="007F7307">
                    <w:pPr>
                      <w:ind w:left="400" w:hanging="400"/>
                    </w:pPr>
                    <w:r>
                      <w:rPr>
                        <w:rFonts w:hint="eastAsia"/>
                      </w:rPr>
                      <w:t>Interrupt</w:t>
                    </w:r>
                  </w:p>
                </w:txbxContent>
              </v:textbox>
            </v:shape>
            <v:shape id="_x0000_s1216" type="#_x0000_t202" style="position:absolute;left:5145;top:6192;width:1515;height:435;v-text-anchor:middle" stroked="f">
              <v:fill opacity="0"/>
              <v:textbox inset="0,0,0,0">
                <w:txbxContent>
                  <w:p w:rsidR="00EF412B" w:rsidRPr="00EF412B" w:rsidRDefault="00EF412B" w:rsidP="00EF412B">
                    <w:pPr>
                      <w:ind w:left="400" w:hanging="400"/>
                    </w:pPr>
                    <w:r w:rsidRPr="00EF412B">
                      <w:rPr>
                        <w:b/>
                      </w:rPr>
                      <w:t>HTCIssueRecv</w:t>
                    </w:r>
                  </w:p>
                </w:txbxContent>
              </v:textbox>
            </v:shape>
            <v:group id="_x0000_s1225" style="position:absolute;left:1965;top:5113;width:7530;height:2354" coordorigin="1965,5113" coordsize="7530,2354">
              <v:roundrect id="_x0000_s1202" style="position:absolute;left:7785;top:5113;width:1710;height:1770;v-text-anchor:middle" arcsize="10923f" fillcolor="#d6e3bc [1302]">
                <v:textbox inset="0,0,0,0">
                  <w:txbxContent>
                    <w:p w:rsidR="007F7307" w:rsidRPr="007F7307" w:rsidRDefault="007F7307" w:rsidP="007F7307">
                      <w:pPr>
                        <w:ind w:left="400" w:hanging="400"/>
                        <w:jc w:val="center"/>
                        <w:rPr>
                          <w:b/>
                        </w:rPr>
                      </w:pPr>
                      <w:r w:rsidRPr="007F7307">
                        <w:rPr>
                          <w:rFonts w:hint="eastAsia"/>
                          <w:b/>
                        </w:rPr>
                        <w:t>AR6002</w:t>
                      </w:r>
                    </w:p>
                  </w:txbxContent>
                </v:textbox>
              </v:roundrect>
              <v:roundrect id="_x0000_s1203" style="position:absolute;left:5070;top:5188;width:1590;height:660;v-text-anchor:middle" arcsize="10923f">
                <v:textbox inset="0,0,0,0">
                  <w:txbxContent>
                    <w:p w:rsidR="007F7307" w:rsidRPr="007F7307" w:rsidRDefault="007F7307" w:rsidP="007F7307">
                      <w:pPr>
                        <w:ind w:left="400" w:hanging="400"/>
                        <w:jc w:val="center"/>
                      </w:pPr>
                      <w:r w:rsidRPr="007F7307">
                        <w:rPr>
                          <w:b/>
                        </w:rPr>
                        <w:t>dsrHandler</w:t>
                      </w:r>
                      <w:r>
                        <w:rPr>
                          <w:rFonts w:hint="eastAsia"/>
                          <w:b/>
                        </w:rPr>
                        <w:t>()</w:t>
                      </w:r>
                    </w:p>
                  </w:txbxContent>
                </v:textbox>
              </v:roundrect>
              <v:shape id="_x0000_s1205" type="#_x0000_t32" style="position:absolute;left:6660;top:5517;width:1080;height:0;flip:x" o:connectortype="straight">
                <v:stroke endarrow="block"/>
              </v:shape>
              <v:shape id="_x0000_s1209" type="#_x0000_t202" style="position:absolute;left:2160;top:5308;width:1980;height:435;v-text-anchor:middle" stroked="f">
                <v:fill opacity="0"/>
                <v:textbox inset="0,0,0,0">
                  <w:txbxContent>
                    <w:p w:rsidR="007F7307" w:rsidRPr="007F7307" w:rsidRDefault="007F7307" w:rsidP="007F7307">
                      <w:pPr>
                        <w:ind w:left="400" w:hanging="400"/>
                        <w:rPr>
                          <w:b/>
                        </w:rPr>
                      </w:pPr>
                      <w:r w:rsidRPr="007F7307">
                        <w:rPr>
                          <w:b/>
                        </w:rPr>
                        <w:t>ProcessPendingIRQs</w:t>
                      </w:r>
                    </w:p>
                  </w:txbxContent>
                </v:textbox>
              </v:shape>
              <v:shape id="_x0000_s1211" type="#_x0000_t202" style="position:absolute;left:1965;top:6282;width:2445;height:435;v-text-anchor:middle" stroked="f">
                <v:fill opacity="0"/>
                <v:textbox inset="0,0,0,0">
                  <w:txbxContent>
                    <w:p w:rsidR="00EF412B" w:rsidRDefault="00EF412B" w:rsidP="00EF412B">
                      <w:pPr>
                        <w:ind w:left="400" w:hanging="400"/>
                        <w:rPr>
                          <w:rFonts w:hint="eastAsia"/>
                          <w:b/>
                        </w:rPr>
                      </w:pPr>
                      <w:r w:rsidRPr="00EF412B">
                        <w:rPr>
                          <w:b/>
                        </w:rPr>
                        <w:t>HTCRecvMessagePending</w:t>
                      </w:r>
                    </w:p>
                    <w:p w:rsidR="00EF412B" w:rsidRPr="00EF412B" w:rsidRDefault="00EF412B" w:rsidP="00EF412B">
                      <w:pPr>
                        <w:ind w:left="400" w:hanging="400"/>
                        <w:jc w:val="center"/>
                      </w:pPr>
                      <w:r w:rsidRPr="00EF412B">
                        <w:rPr>
                          <w:b/>
                        </w:rPr>
                        <w:t>Handler</w:t>
                      </w:r>
                    </w:p>
                  </w:txbxContent>
                </v:textbox>
              </v:shape>
              <v:shape id="_x0000_s1213" type="#_x0000_t32" style="position:absolute;left:4260;top:5517;width:705;height:0;flip:x" o:connectortype="straight">
                <v:stroke endarrow="block"/>
              </v:shape>
              <v:shape id="_x0000_s1215" type="#_x0000_t32" style="position:absolute;left:3105;top:5742;width:0;height:465" o:connectortype="straight">
                <v:stroke endarrow="block"/>
              </v:shape>
              <v:shape id="_x0000_s1218" type="#_x0000_t32" style="position:absolute;left:4575;top:6433;width:450;height:0" o:connectortype="straight">
                <v:stroke endarrow="block"/>
              </v:shape>
              <v:shape id="_x0000_s1219" type="#_x0000_t32" style="position:absolute;left:6660;top:6433;width:1080;height:0" o:connectortype="straight">
                <v:stroke endarrow="block"/>
              </v:shape>
              <v:shape id="_x0000_s1220" type="#_x0000_t202" style="position:absolute;left:6690;top:6117;width:1065;height:435;v-text-anchor:middle" stroked="f">
                <v:fill opacity="0"/>
                <v:textbox inset="0,0,0,0">
                  <w:txbxContent>
                    <w:p w:rsidR="00EF412B" w:rsidRDefault="00EF412B" w:rsidP="00EF412B">
                      <w:pPr>
                        <w:ind w:left="400" w:hanging="400"/>
                      </w:pPr>
                      <w:r>
                        <w:rPr>
                          <w:rFonts w:hint="eastAsia"/>
                        </w:rPr>
                        <w:t>Read Data</w:t>
                      </w:r>
                    </w:p>
                  </w:txbxContent>
                </v:textbox>
              </v:shape>
              <v:shape id="_x0000_s1222" type="#_x0000_t202" style="position:absolute;left:5175;top:7032;width:1365;height:435;v-text-anchor:middle" stroked="f">
                <v:fill opacity="0"/>
                <v:textbox inset="0,0,0,0">
                  <w:txbxContent>
                    <w:p w:rsidR="00EF412B" w:rsidRPr="007F7307" w:rsidRDefault="00EF412B" w:rsidP="00EF412B">
                      <w:pPr>
                        <w:ind w:left="400" w:hanging="400"/>
                        <w:rPr>
                          <w:b/>
                        </w:rPr>
                      </w:pPr>
                      <w:r>
                        <w:rPr>
                          <w:b/>
                        </w:rPr>
                        <w:t>A</w:t>
                      </w:r>
                      <w:r>
                        <w:rPr>
                          <w:rFonts w:hint="eastAsia"/>
                          <w:b/>
                        </w:rPr>
                        <w:t>r6k_rx 호출</w:t>
                      </w:r>
                    </w:p>
                  </w:txbxContent>
                </v:textbox>
              </v:shape>
              <v:shape id="_x0000_s1223" type="#_x0000_t32" style="position:absolute;left:3855;top:6882;width:1215;height:315" o:connectortype="straight">
                <v:stroke endarrow="block"/>
              </v:shape>
              <v:shape id="_x0000_s1224" type="#_x0000_t202" style="position:absolute;left:4005;top:6613;width:1980;height:435;v-text-anchor:middle" stroked="f">
                <v:fill opacity="0"/>
                <v:textbox inset="0,0,0,0">
                  <w:txbxContent>
                    <w:p w:rsidR="00EF412B" w:rsidRDefault="00EF412B" w:rsidP="00EF412B">
                      <w:pPr>
                        <w:ind w:left="400" w:hanging="400"/>
                      </w:pPr>
                      <w:r>
                        <w:rPr>
                          <w:rFonts w:hint="eastAsia"/>
                        </w:rPr>
                        <w:t>Read Data 완료 후</w:t>
                      </w:r>
                    </w:p>
                  </w:txbxContent>
                </v:textbox>
              </v:shape>
            </v:group>
          </v:group>
        </w:pict>
      </w: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100B9D" w:rsidRDefault="00100B9D" w:rsidP="00B03ECE">
      <w:pPr>
        <w:ind w:left="400" w:hanging="400"/>
        <w:rPr>
          <w:rFonts w:hint="eastAsia"/>
        </w:rPr>
      </w:pPr>
    </w:p>
    <w:p w:rsidR="00100B9D" w:rsidRDefault="00100B9D" w:rsidP="00B03ECE">
      <w:pPr>
        <w:ind w:left="400" w:hanging="400"/>
        <w:rPr>
          <w:rFonts w:hint="eastAsia"/>
        </w:rPr>
      </w:pPr>
    </w:p>
    <w:p w:rsidR="00CA4C69" w:rsidRDefault="00CA4C69" w:rsidP="00B03ECE">
      <w:pPr>
        <w:ind w:left="400" w:hanging="400"/>
        <w:rPr>
          <w:rFonts w:hint="eastAsia"/>
        </w:rPr>
      </w:pPr>
    </w:p>
    <w:p w:rsidR="00CA4C69" w:rsidRDefault="0052015F" w:rsidP="00B03ECE">
      <w:pPr>
        <w:ind w:left="400" w:hanging="400"/>
        <w:rPr>
          <w:rFonts w:hint="eastAsia"/>
        </w:rPr>
      </w:pPr>
      <w:r>
        <w:rPr>
          <w:rFonts w:hint="eastAsia"/>
        </w:rPr>
        <w:t xml:space="preserve">      위 그림은 AR6002의 패킷 수신 과정을 그린 것이다. 최종 적으로 호출 되는 것은 ar6k_rx() 함수 이며 이 함수에서 NDIS Recevie Buffer 함수를 호출하여 수신된 패킷을 처리 한다. 수신 과정을 살펴 보면 우선 SDIO Interrupter가 발생하면, dsrHandler()가 호출 된다. 이 함수에서 다시 ProcessPendingIRQ()함수를 호출 한다. 각 함수별로 세세한 처리과정이 있지만 여기서는 전체적인 흐름만 살펴 보겠다. ProcessPendingIRQ()함수에서</w:t>
      </w:r>
      <w:r w:rsidR="00AD0EAE">
        <w:rPr>
          <w:rFonts w:hint="eastAsia"/>
        </w:rPr>
        <w:t xml:space="preserve">는 Interrupt의 종류를 확인하고 데이터 수신 인터럽트이면, </w:t>
      </w:r>
      <w:r w:rsidR="00AD0EAE" w:rsidRPr="00AD0EAE">
        <w:t>HTCRecvMessagePendingHandler</w:t>
      </w:r>
      <w:r w:rsidR="00AD0EAE">
        <w:rPr>
          <w:rFonts w:hint="eastAsia"/>
        </w:rPr>
        <w:t xml:space="preserve">() 함수를 호출 한다. 데이터 수신 인터럽트가 아니면 각 인터럽트에 따른 처리를 해준다. </w:t>
      </w:r>
      <w:r w:rsidR="00AD0EAE" w:rsidRPr="00AD0EAE">
        <w:t>HTCRecvMessagePendingHandler</w:t>
      </w:r>
      <w:r w:rsidR="00AD0EAE">
        <w:rPr>
          <w:rFonts w:hint="eastAsia"/>
        </w:rPr>
        <w:t xml:space="preserve">() 함수에서는 실질적은 데이터 Read가 발생한다. HTCIssuRecv() 함수를 호출 하여 수신되어져야 할 데이터를 읽어 들인다. 그리고 나서 ar6k_rx() 함수를 호출 한다. </w:t>
      </w:r>
      <w:r w:rsidR="00AD0EAE">
        <w:t>A</w:t>
      </w:r>
      <w:r w:rsidR="00AD0EAE">
        <w:rPr>
          <w:rFonts w:hint="eastAsia"/>
        </w:rPr>
        <w:t>r6k_rx() 함수에서는 수신되어진 데이터가 control 데이터인지, 일반 데이터인지를 구분하여 각 상황에 맞게 처리 한다.</w:t>
      </w: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Default="00CA4C69" w:rsidP="00B03ECE">
      <w:pPr>
        <w:ind w:left="400" w:hanging="400"/>
        <w:rPr>
          <w:rFonts w:hint="eastAsia"/>
        </w:rPr>
      </w:pPr>
    </w:p>
    <w:p w:rsidR="00CA4C69" w:rsidRPr="008F5738" w:rsidRDefault="00CA4C69" w:rsidP="00B03ECE">
      <w:pPr>
        <w:ind w:left="400" w:hanging="400"/>
      </w:pPr>
    </w:p>
    <w:p w:rsidR="00A2666D" w:rsidRDefault="008F5738" w:rsidP="000B72C8">
      <w:pPr>
        <w:ind w:left="400" w:hanging="400"/>
      </w:pPr>
      <w:r>
        <w:rPr>
          <w:rFonts w:hint="eastAsia"/>
        </w:rPr>
        <w:t xml:space="preserve"> </w:t>
      </w:r>
    </w:p>
    <w:p w:rsidR="00A2666D" w:rsidRPr="001F1E74" w:rsidRDefault="005D1D0A" w:rsidP="00B660C7">
      <w:pPr>
        <w:ind w:left="400" w:hanging="400"/>
        <w:outlineLvl w:val="0"/>
        <w:rPr>
          <w:b/>
        </w:rPr>
      </w:pPr>
      <w:r w:rsidRPr="001F1E74">
        <w:rPr>
          <w:rFonts w:hint="eastAsia"/>
          <w:b/>
        </w:rPr>
        <w:lastRenderedPageBreak/>
        <w:t>4</w:t>
      </w:r>
      <w:r w:rsidR="00D520A2" w:rsidRPr="001F1E74">
        <w:rPr>
          <w:rFonts w:hint="eastAsia"/>
          <w:b/>
        </w:rPr>
        <w:t>. AR6002 모듈 펌웨어 다운로드 및 초기화.</w:t>
      </w:r>
    </w:p>
    <w:p w:rsidR="00D520A2" w:rsidRPr="005D1D0A" w:rsidRDefault="00D520A2" w:rsidP="000B72C8">
      <w:pPr>
        <w:ind w:left="400" w:hanging="400"/>
      </w:pPr>
    </w:p>
    <w:p w:rsidR="001C76B1" w:rsidRPr="001F1E74" w:rsidRDefault="001C76B1" w:rsidP="00B660C7">
      <w:pPr>
        <w:ind w:left="400" w:hanging="400"/>
        <w:outlineLvl w:val="0"/>
        <w:rPr>
          <w:b/>
        </w:rPr>
      </w:pPr>
      <w:r w:rsidRPr="001F1E74">
        <w:rPr>
          <w:rFonts w:hint="eastAsia"/>
          <w:b/>
        </w:rPr>
        <w:t xml:space="preserve"> </w:t>
      </w:r>
      <w:r w:rsidR="005D1D0A" w:rsidRPr="001F1E74">
        <w:rPr>
          <w:rFonts w:hint="eastAsia"/>
          <w:b/>
        </w:rPr>
        <w:t>4</w:t>
      </w:r>
      <w:r w:rsidRPr="001F1E74">
        <w:rPr>
          <w:rFonts w:hint="eastAsia"/>
          <w:b/>
        </w:rPr>
        <w:t>.1 모듈 초기화 과정.</w:t>
      </w:r>
    </w:p>
    <w:p w:rsidR="00A5219B" w:rsidRDefault="00A5219B" w:rsidP="000B72C8">
      <w:pPr>
        <w:ind w:left="400" w:hanging="400"/>
      </w:pPr>
    </w:p>
    <w:p w:rsidR="00A5219B" w:rsidRDefault="003C6A6A" w:rsidP="000B72C8">
      <w:pPr>
        <w:ind w:left="400" w:hanging="400"/>
      </w:pPr>
      <w:r>
        <w:rPr>
          <w:noProof/>
        </w:rPr>
        <w:pict>
          <v:group id="_x0000_s1152" style="position:absolute;left:0;text-align:left;margin-left:30.75pt;margin-top:7.95pt;width:334.5pt;height:301.35pt;z-index:251769856" coordorigin="2055,2898" coordsize="6690,6027">
            <v:roundrect id="_x0000_s1130" style="position:absolute;left:2055;top:2898;width:2910;height:885;v-text-anchor:middle" arcsize="10923f" fillcolor="#d8d8d8 [2732]">
              <v:textbox inset="0,0,0,0">
                <w:txbxContent>
                  <w:p w:rsidR="00E508AB" w:rsidRDefault="00E508AB" w:rsidP="00A5219B">
                    <w:pPr>
                      <w:ind w:left="400" w:hanging="400"/>
                      <w:jc w:val="center"/>
                    </w:pPr>
                    <w:r>
                      <w:rPr>
                        <w:rFonts w:hint="eastAsia"/>
                      </w:rPr>
                      <w:t>CAR6K 클래스에서</w:t>
                    </w:r>
                  </w:p>
                  <w:p w:rsidR="00E508AB" w:rsidRDefault="00E508AB" w:rsidP="00A5219B">
                    <w:pPr>
                      <w:ind w:left="400" w:hanging="400"/>
                      <w:jc w:val="center"/>
                    </w:pPr>
                    <w:r>
                      <w:rPr>
                        <w:rFonts w:hint="eastAsia"/>
                      </w:rPr>
                      <w:t>HIFInit()호출</w:t>
                    </w:r>
                  </w:p>
                </w:txbxContent>
              </v:textbox>
            </v:roundrect>
            <v:roundrect id="_x0000_s1131" style="position:absolute;left:2070;top:4170;width:2910;height:885;v-text-anchor:middle" arcsize="10923f" fillcolor="#d8d8d8 [2732]">
              <v:textbox inset="0,0,0,0">
                <w:txbxContent>
                  <w:p w:rsidR="00E508AB" w:rsidRDefault="00E508AB" w:rsidP="00A5219B">
                    <w:pPr>
                      <w:ind w:left="400" w:hanging="400"/>
                      <w:jc w:val="center"/>
                    </w:pPr>
                    <w:r w:rsidRPr="00A5219B">
                      <w:t>SDIORegisterFunction</w:t>
                    </w:r>
                    <w:r>
                      <w:rPr>
                        <w:rFonts w:hint="eastAsia"/>
                      </w:rPr>
                      <w:t>()</w:t>
                    </w:r>
                  </w:p>
                  <w:p w:rsidR="00E508AB" w:rsidRDefault="00E508AB" w:rsidP="00A5219B">
                    <w:pPr>
                      <w:ind w:left="400" w:hanging="400"/>
                      <w:jc w:val="center"/>
                    </w:pPr>
                    <w:r>
                      <w:rPr>
                        <w:rFonts w:hint="eastAsia"/>
                      </w:rPr>
                      <w:t>실행하여 SDIO 디바이스 등록</w:t>
                    </w:r>
                  </w:p>
                </w:txbxContent>
              </v:textbox>
            </v:roundrect>
            <v:roundrect id="_x0000_s1132" style="position:absolute;left:2100;top:5430;width:2910;height:885;v-text-anchor:middle" arcsize="10923f" fillcolor="#d8d8d8 [2732]">
              <v:textbox inset="0,0,0,0">
                <w:txbxContent>
                  <w:p w:rsidR="00E508AB" w:rsidRDefault="00E508AB" w:rsidP="00A5219B">
                    <w:pPr>
                      <w:ind w:left="0" w:firstLineChars="0" w:firstLine="0"/>
                      <w:jc w:val="center"/>
                    </w:pPr>
                    <w:r>
                      <w:rPr>
                        <w:rFonts w:hint="eastAsia"/>
                      </w:rPr>
                      <w:t>SDIO의 pProbe 호출</w:t>
                    </w:r>
                  </w:p>
                  <w:p w:rsidR="00E508AB" w:rsidRDefault="00E508AB" w:rsidP="00A5219B">
                    <w:pPr>
                      <w:ind w:left="0" w:firstLineChars="0" w:firstLine="0"/>
                      <w:jc w:val="center"/>
                    </w:pPr>
                    <w:r w:rsidRPr="00A5219B">
                      <w:t>hifDeviceInserted</w:t>
                    </w:r>
                    <w:r>
                      <w:rPr>
                        <w:rFonts w:hint="eastAsia"/>
                      </w:rPr>
                      <w:t>()가 호출됨</w:t>
                    </w:r>
                  </w:p>
                </w:txbxContent>
              </v:textbox>
            </v:roundrect>
            <v:roundrect id="_x0000_s1133" style="position:absolute;left:2100;top:6720;width:2910;height:915;v-text-anchor:middle" arcsize="10923f" fillcolor="#d8d8d8 [2732]">
              <v:textbox inset="0,0,0,0">
                <w:txbxContent>
                  <w:p w:rsidR="00E508AB" w:rsidRDefault="00E508AB" w:rsidP="00A5219B">
                    <w:pPr>
                      <w:ind w:left="0" w:firstLineChars="0" w:firstLine="0"/>
                      <w:jc w:val="center"/>
                    </w:pPr>
                    <w:r>
                      <w:rPr>
                        <w:rFonts w:hint="eastAsia"/>
                      </w:rPr>
                      <w:t>hifDeviceInserted()에서</w:t>
                    </w:r>
                  </w:p>
                  <w:p w:rsidR="00E508AB" w:rsidRDefault="00E508AB" w:rsidP="00A5219B">
                    <w:pPr>
                      <w:ind w:left="0" w:firstLineChars="0" w:firstLine="0"/>
                      <w:jc w:val="center"/>
                    </w:pPr>
                    <w:r>
                      <w:rPr>
                        <w:rFonts w:hint="eastAsia"/>
                      </w:rPr>
                      <w:t>SDIO 디바이스 초기화.</w:t>
                    </w:r>
                  </w:p>
                </w:txbxContent>
              </v:textbox>
            </v:roundrect>
            <v:roundrect id="_x0000_s1134" style="position:absolute;left:2085;top:8010;width:2910;height:915;v-text-anchor:middle" arcsize="10923f" fillcolor="#d8d8d8 [2732]">
              <v:textbox inset="0,0,0,0">
                <w:txbxContent>
                  <w:p w:rsidR="00E508AB" w:rsidRDefault="00E508AB" w:rsidP="00A5219B">
                    <w:pPr>
                      <w:ind w:left="0" w:firstLineChars="0" w:firstLine="0"/>
                      <w:jc w:val="center"/>
                    </w:pPr>
                    <w:r>
                      <w:rPr>
                        <w:rFonts w:hint="eastAsia"/>
                      </w:rPr>
                      <w:t>SDIO 디바이스 초기화 후</w:t>
                    </w:r>
                  </w:p>
                  <w:p w:rsidR="00E508AB" w:rsidRDefault="00E508AB" w:rsidP="00A5219B">
                    <w:pPr>
                      <w:ind w:left="0" w:firstLineChars="0" w:firstLine="0"/>
                      <w:jc w:val="center"/>
                    </w:pPr>
                    <w:r>
                      <w:rPr>
                        <w:rFonts w:hint="eastAsia"/>
                      </w:rPr>
                      <w:t>AR6000_avail_ev 호출</w:t>
                    </w:r>
                  </w:p>
                </w:txbxContent>
              </v:textbox>
            </v:roundrect>
            <v:roundrect id="_x0000_s1135" style="position:absolute;left:5790;top:4155;width:2910;height:795;v-text-anchor:middle" arcsize="10923f" fillcolor="#d8d8d8 [2732]">
              <v:textbox inset="0,0,0,0">
                <w:txbxContent>
                  <w:p w:rsidR="00E508AB" w:rsidRDefault="00E508AB" w:rsidP="00A5219B">
                    <w:pPr>
                      <w:ind w:left="0" w:firstLineChars="0" w:firstLine="0"/>
                      <w:jc w:val="center"/>
                    </w:pPr>
                    <w:r>
                      <w:rPr>
                        <w:rFonts w:hint="eastAsia"/>
                      </w:rPr>
                      <w:t>펌웨어 다운로드 실행</w:t>
                    </w:r>
                  </w:p>
                </w:txbxContent>
              </v:textbox>
            </v:roundrect>
            <v:roundrect id="_x0000_s1136" style="position:absolute;left:5835;top:5340;width:2910;height:795;v-text-anchor:middle" arcsize="10923f" fillcolor="#d8d8d8 [2732]">
              <v:textbox inset="0,0,0,0">
                <w:txbxContent>
                  <w:p w:rsidR="00E508AB" w:rsidRDefault="00E508AB" w:rsidP="00A5219B">
                    <w:pPr>
                      <w:ind w:left="0" w:firstLineChars="0" w:firstLine="0"/>
                      <w:jc w:val="center"/>
                    </w:pPr>
                    <w:r>
                      <w:rPr>
                        <w:rFonts w:hint="eastAsia"/>
                      </w:rPr>
                      <w:t>펌웨어 다운로드 완료 후</w:t>
                    </w:r>
                  </w:p>
                  <w:p w:rsidR="00E508AB" w:rsidRDefault="00E508AB" w:rsidP="00A5219B">
                    <w:pPr>
                      <w:ind w:left="0" w:firstLineChars="0" w:firstLine="0"/>
                      <w:jc w:val="center"/>
                    </w:pPr>
                    <w:r>
                      <w:rPr>
                        <w:rFonts w:hint="eastAsia"/>
                      </w:rPr>
                      <w:t>AR6000_Init() 호출</w:t>
                    </w:r>
                  </w:p>
                </w:txbxContent>
              </v:textbox>
            </v:roundrect>
            <v:roundrect id="_x0000_s1137" style="position:absolute;left:5820;top:6510;width:2910;height:810;v-text-anchor:middle" arcsize="10923f" fillcolor="#d8d8d8 [2732]">
              <v:textbox inset="0,0,0,0">
                <w:txbxContent>
                  <w:p w:rsidR="00E508AB" w:rsidRDefault="00E508AB" w:rsidP="00E71516">
                    <w:pPr>
                      <w:ind w:left="0" w:firstLineChars="0" w:firstLine="0"/>
                      <w:jc w:val="center"/>
                    </w:pPr>
                    <w:r>
                      <w:rPr>
                        <w:rFonts w:hint="eastAsia"/>
                      </w:rPr>
                      <w:t>BMI_DONE 메시지 전송</w:t>
                    </w:r>
                  </w:p>
                </w:txbxContent>
              </v:textbox>
            </v:roundrect>
            <v:roundrect id="_x0000_s1138" style="position:absolute;left:5790;top:2943;width:2910;height:810;v-text-anchor:middle" arcsize="10923f" fillcolor="#d8d8d8 [2732]">
              <v:textbox inset="0,0,0,0">
                <w:txbxContent>
                  <w:p w:rsidR="00E508AB" w:rsidRDefault="00E508AB" w:rsidP="00E71516">
                    <w:pPr>
                      <w:ind w:left="0" w:firstLineChars="0" w:firstLine="0"/>
                      <w:jc w:val="center"/>
                    </w:pPr>
                    <w:r>
                      <w:rPr>
                        <w:rFonts w:hint="eastAsia"/>
                      </w:rPr>
                      <w:t>HTCCreat() 실행</w:t>
                    </w:r>
                  </w:p>
                </w:txbxContent>
              </v:textbox>
            </v:roundrect>
            <v:roundrect id="_x0000_s1139" style="position:absolute;left:5820;top:7695;width:2910;height:810;v-text-anchor:middle" arcsize="10923f" fillcolor="#d8d8d8 [2732]">
              <v:textbox inset="0,0,0,0">
                <w:txbxContent>
                  <w:p w:rsidR="00E508AB" w:rsidRDefault="00E508AB" w:rsidP="00E71516">
                    <w:pPr>
                      <w:ind w:left="0" w:firstLineChars="0" w:firstLine="0"/>
                      <w:jc w:val="center"/>
                    </w:pPr>
                    <w:r>
                      <w:rPr>
                        <w:rFonts w:hint="eastAsia"/>
                      </w:rPr>
                      <w:t>WMI_Init() 실행</w:t>
                    </w:r>
                  </w:p>
                </w:txbxContent>
              </v:textbox>
            </v:roundrect>
            <v:shape id="_x0000_s1140" type="#_x0000_t32" style="position:absolute;left:3465;top:3783;width:0;height:387" o:connectortype="straight">
              <v:stroke endarrow="block"/>
            </v:shape>
            <v:shape id="_x0000_s1141" type="#_x0000_t32" style="position:absolute;left:3465;top:5043;width:0;height:387" o:connectortype="straight">
              <v:stroke endarrow="block"/>
            </v:shape>
            <v:shape id="_x0000_s1142" type="#_x0000_t32" style="position:absolute;left:3480;top:6318;width:0;height:387" o:connectortype="straight">
              <v:stroke endarrow="block"/>
            </v:shape>
            <v:shape id="_x0000_s1143" type="#_x0000_t32" style="position:absolute;left:3495;top:7623;width:0;height:387" o:connectortype="straight">
              <v:stroke endarrow="block"/>
            </v:shape>
            <v:shape id="_x0000_s1145" type="#_x0000_t32" style="position:absolute;left:4995;top:8370;width:285;height:0" o:connectortype="straight"/>
            <v:shape id="_x0000_s1146" type="#_x0000_t32" style="position:absolute;left:5280;top:3405;width:0;height:4965;flip:y" o:connectortype="straight"/>
            <v:shape id="_x0000_s1147" type="#_x0000_t32" style="position:absolute;left:5280;top:3405;width:510;height:0" o:connectortype="straight">
              <v:stroke endarrow="block"/>
            </v:shape>
            <v:shape id="_x0000_s1148" type="#_x0000_t32" style="position:absolute;left:7215;top:3753;width:0;height:387" o:connectortype="straight">
              <v:stroke endarrow="block"/>
            </v:shape>
            <v:shape id="_x0000_s1149" type="#_x0000_t32" style="position:absolute;left:7215;top:4950;width:0;height:387" o:connectortype="straight">
              <v:stroke endarrow="block"/>
            </v:shape>
            <v:shape id="_x0000_s1150" type="#_x0000_t32" style="position:absolute;left:7215;top:6120;width:0;height:387" o:connectortype="straight">
              <v:stroke endarrow="block"/>
            </v:shape>
            <v:shape id="_x0000_s1151" type="#_x0000_t32" style="position:absolute;left:7215;top:7305;width:0;height:387" o:connectortype="straight">
              <v:stroke endarrow="block"/>
            </v:shape>
          </v:group>
        </w:pict>
      </w:r>
      <w:r w:rsidR="00A5219B">
        <w:rPr>
          <w:rFonts w:hint="eastAsia"/>
        </w:rPr>
        <w:t xml:space="preserve">     </w:t>
      </w: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E71D7D" w:rsidRDefault="001C1574" w:rsidP="00E71D7D">
      <w:pPr>
        <w:ind w:left="400" w:hanging="400"/>
      </w:pPr>
      <w:r>
        <w:rPr>
          <w:rFonts w:hint="eastAsia"/>
        </w:rPr>
        <w:t xml:space="preserve">     모듈의 초기화는 CAR6K::Initialize()에서 HIFInit()함수를 호출함으로써 시작된다. HIFInit()함수에서는 </w:t>
      </w:r>
      <w:r w:rsidRPr="001C1574">
        <w:t>OSDRV_CALLBACKS</w:t>
      </w:r>
      <w:r>
        <w:rPr>
          <w:rFonts w:hint="eastAsia"/>
        </w:rPr>
        <w:t xml:space="preserve"> 구조체에 디바이스 콜백 함수들을 등록하고 </w:t>
      </w:r>
      <w:r w:rsidR="00E71D7D">
        <w:rPr>
          <w:rFonts w:hint="eastAsia"/>
        </w:rPr>
        <w:t xml:space="preserve">SD_FUNCTION 구조체 변수에 맴버 함수를 등록하고 나서, </w:t>
      </w:r>
      <w:r w:rsidR="00E71D7D" w:rsidRPr="00E71D7D">
        <w:t>SDIORegisterFunction</w:t>
      </w:r>
      <w:r w:rsidR="00E71D7D">
        <w:rPr>
          <w:rFonts w:hint="eastAsia"/>
        </w:rPr>
        <w:t>()</w:t>
      </w:r>
      <w:r w:rsidR="00E71D7D">
        <w:t>을</w:t>
      </w:r>
      <w:r w:rsidR="00E71D7D">
        <w:rPr>
          <w:rFonts w:hint="eastAsia"/>
        </w:rPr>
        <w:t xml:space="preserve"> 호출 하여 SDIO 디바이스 등록을 한다. SD_FUNCTION 구조체의 경우 SDIO 드라이버에 맞추어져 있어 특별한 것이 없지만 OSDRV_CALLBACKS 구조체의 경우 HIF Layer에서 사용 </w:t>
      </w:r>
      <w:r w:rsidR="00E71D7D">
        <w:t>되</w:t>
      </w:r>
      <w:r w:rsidR="00E71D7D">
        <w:rPr>
          <w:rFonts w:hint="eastAsia"/>
        </w:rPr>
        <w:t xml:space="preserve">어지는 콜백 함수들이다. </w:t>
      </w:r>
    </w:p>
    <w:p w:rsidR="00E71D7D" w:rsidRDefault="00E71D7D" w:rsidP="00E71D7D">
      <w:pPr>
        <w:ind w:left="400" w:hanging="400"/>
      </w:pPr>
    </w:p>
    <w:p w:rsidR="00E71D7D" w:rsidRDefault="00E71D7D" w:rsidP="00E71D7D">
      <w:pPr>
        <w:ind w:left="400" w:hanging="400"/>
      </w:pPr>
      <w:r>
        <w:rPr>
          <w:rFonts w:hint="eastAsia"/>
        </w:rPr>
        <w:t xml:space="preserve">      SDIORegisterFunction()함수에서는 HIFInit()에서 등록된 hifDeviceInserted()함수를 호출 하는 것으로 역할을 다한다. SDIO 디바이스 드라이버 등록과정에서 Probe 함수를 호출 하는 것이다.</w:t>
      </w:r>
    </w:p>
    <w:p w:rsidR="00E71D7D" w:rsidRDefault="00E71D7D" w:rsidP="00E71D7D">
      <w:pPr>
        <w:ind w:left="400" w:hanging="400"/>
      </w:pPr>
    </w:p>
    <w:p w:rsidR="00E71D7D" w:rsidRDefault="00E71D7D" w:rsidP="00E71D7D">
      <w:pPr>
        <w:ind w:left="400" w:hanging="400"/>
      </w:pPr>
      <w:r>
        <w:rPr>
          <w:rFonts w:hint="eastAsia"/>
        </w:rPr>
        <w:t xml:space="preserve">      hifDeviceInserted()함수는 SDIO 드라이버에 디바이스를 등록하고 초기화 하는 과정을 담고 있다. SDIO 디바이스 </w:t>
      </w:r>
      <w:r w:rsidR="00401C11">
        <w:rPr>
          <w:rFonts w:hint="eastAsia"/>
        </w:rPr>
        <w:t xml:space="preserve">전송 타입 및 클럭등의 속성을 설정한다. 이 부분은 Windows Mobile의 SDIO 디바이스 부분을 참고 하기 바란다. 속성 설정이 끝이 나면 CAR6K::Initialize()에서 등록된 deviceInsertedHandler 콜백 함수를 호출 하는데 여기서는 ar6000_avail_ev()함수에 연결이 되어 있다. </w:t>
      </w:r>
    </w:p>
    <w:p w:rsidR="00401C11" w:rsidRDefault="00401C11" w:rsidP="00E71D7D">
      <w:pPr>
        <w:ind w:left="400" w:hanging="400"/>
      </w:pPr>
    </w:p>
    <w:p w:rsidR="00401C11" w:rsidRDefault="00401C11" w:rsidP="00E71D7D">
      <w:pPr>
        <w:ind w:left="400" w:hanging="400"/>
      </w:pPr>
      <w:r>
        <w:rPr>
          <w:rFonts w:hint="eastAsia"/>
        </w:rPr>
        <w:t xml:space="preserve">      </w:t>
      </w:r>
      <w:r>
        <w:t>A</w:t>
      </w:r>
      <w:r>
        <w:rPr>
          <w:rFonts w:hint="eastAsia"/>
        </w:rPr>
        <w:t>r6000_avail_ev()함수</w:t>
      </w:r>
      <w:r>
        <w:t>가</w:t>
      </w:r>
      <w:r>
        <w:rPr>
          <w:rFonts w:hint="eastAsia"/>
        </w:rPr>
        <w:t xml:space="preserve"> 불려지기 전까지는 모듈의 H/W 통신 부분인 SDIO 디바이스 드라이버 등록에 관련된 부분이고, 이 함수부터는 AR6002 모듈을 제어하기 위한 모듈 초기화가 들어 있다. AR6002 드라이버의 가장 중요한 부분이라 할 수 있다. </w:t>
      </w:r>
    </w:p>
    <w:p w:rsidR="00401C11" w:rsidRPr="00E71D7D" w:rsidRDefault="00401C11" w:rsidP="00E71D7D">
      <w:pPr>
        <w:ind w:left="400" w:hanging="400"/>
        <w:rPr>
          <w:b/>
          <w:color w:val="0070C0"/>
        </w:rPr>
      </w:pPr>
    </w:p>
    <w:p w:rsidR="00E71D7D" w:rsidRDefault="00E71D7D" w:rsidP="00E71D7D">
      <w:pPr>
        <w:ind w:left="0" w:firstLineChars="0" w:firstLine="0"/>
      </w:pPr>
    </w:p>
    <w:p w:rsidR="00D520A2" w:rsidRDefault="00D520A2" w:rsidP="009C7043">
      <w:pPr>
        <w:ind w:left="0" w:firstLineChars="0" w:firstLine="0"/>
      </w:pPr>
    </w:p>
    <w:p w:rsidR="00D520A2" w:rsidRDefault="00D520A2" w:rsidP="00B660C7">
      <w:pPr>
        <w:ind w:left="400" w:hanging="400"/>
        <w:outlineLvl w:val="0"/>
      </w:pPr>
      <w:r>
        <w:rPr>
          <w:rFonts w:hint="eastAsia"/>
        </w:rPr>
        <w:lastRenderedPageBreak/>
        <w:t>4. AP 리스트 스캔.</w:t>
      </w: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D520A2" w:rsidRDefault="00D520A2" w:rsidP="000B72C8">
      <w:pPr>
        <w:ind w:left="400" w:hanging="400"/>
      </w:pPr>
    </w:p>
    <w:p w:rsidR="005B7FE2" w:rsidRDefault="005B7FE2" w:rsidP="000B72C8">
      <w:pPr>
        <w:ind w:left="400" w:hanging="400"/>
      </w:pPr>
    </w:p>
    <w:sectPr w:rsidR="005B7FE2" w:rsidSect="007858AC">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8CB" w:rsidRDefault="00B028CB" w:rsidP="00582002">
      <w:pPr>
        <w:spacing w:line="240" w:lineRule="auto"/>
        <w:ind w:left="400" w:hanging="400"/>
      </w:pPr>
      <w:r>
        <w:separator/>
      </w:r>
    </w:p>
  </w:endnote>
  <w:endnote w:type="continuationSeparator" w:id="1">
    <w:p w:rsidR="00B028CB" w:rsidRDefault="00B028CB" w:rsidP="00582002">
      <w:pPr>
        <w:spacing w:line="240" w:lineRule="auto"/>
        <w:ind w:left="400" w:hanging="40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8AB" w:rsidRDefault="00E508AB" w:rsidP="00582002">
    <w:pPr>
      <w:pStyle w:val="a4"/>
      <w:ind w:left="400" w:hanging="40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158236"/>
      <w:docPartObj>
        <w:docPartGallery w:val="Page Numbers (Bottom of Page)"/>
        <w:docPartUnique/>
      </w:docPartObj>
    </w:sdtPr>
    <w:sdtContent>
      <w:sdt>
        <w:sdtPr>
          <w:id w:val="167331721"/>
          <w:docPartObj>
            <w:docPartGallery w:val="Page Numbers (Top of Page)"/>
            <w:docPartUnique/>
          </w:docPartObj>
        </w:sdtPr>
        <w:sdtContent>
          <w:p w:rsidR="00E508AB" w:rsidRDefault="00E508AB" w:rsidP="00955610">
            <w:pPr>
              <w:pStyle w:val="a4"/>
              <w:ind w:left="400" w:hanging="400"/>
              <w:jc w:val="right"/>
            </w:pPr>
            <w:r>
              <w:rPr>
                <w:lang w:val="ko-KR"/>
              </w:rPr>
              <w:t xml:space="preserve">페이지 </w:t>
            </w:r>
            <w:r>
              <w:rPr>
                <w:b/>
                <w:sz w:val="24"/>
                <w:szCs w:val="24"/>
              </w:rPr>
              <w:fldChar w:fldCharType="begin"/>
            </w:r>
            <w:r>
              <w:rPr>
                <w:b/>
              </w:rPr>
              <w:instrText>PAGE</w:instrText>
            </w:r>
            <w:r>
              <w:rPr>
                <w:b/>
                <w:sz w:val="24"/>
                <w:szCs w:val="24"/>
              </w:rPr>
              <w:fldChar w:fldCharType="separate"/>
            </w:r>
            <w:r w:rsidR="009C7043">
              <w:rPr>
                <w:b/>
                <w:noProof/>
              </w:rPr>
              <w:t>10</w:t>
            </w:r>
            <w:r>
              <w:rPr>
                <w:b/>
                <w:sz w:val="24"/>
                <w:szCs w:val="24"/>
              </w:rPr>
              <w:fldChar w:fldCharType="end"/>
            </w:r>
            <w:r>
              <w:rPr>
                <w:lang w:val="ko-KR"/>
              </w:rPr>
              <w:t xml:space="preserve"> / </w:t>
            </w:r>
            <w:r>
              <w:rPr>
                <w:b/>
                <w:sz w:val="24"/>
                <w:szCs w:val="24"/>
              </w:rPr>
              <w:fldChar w:fldCharType="begin"/>
            </w:r>
            <w:r>
              <w:rPr>
                <w:b/>
              </w:rPr>
              <w:instrText>NUMPAGES</w:instrText>
            </w:r>
            <w:r>
              <w:rPr>
                <w:b/>
                <w:sz w:val="24"/>
                <w:szCs w:val="24"/>
              </w:rPr>
              <w:fldChar w:fldCharType="separate"/>
            </w:r>
            <w:r w:rsidR="009C7043">
              <w:rPr>
                <w:b/>
                <w:noProof/>
              </w:rPr>
              <w:t>11</w:t>
            </w:r>
            <w:r>
              <w:rPr>
                <w:b/>
                <w:sz w:val="24"/>
                <w:szCs w:val="24"/>
              </w:rPr>
              <w:fldChar w:fldCharType="end"/>
            </w:r>
          </w:p>
        </w:sdtContent>
      </w:sdt>
    </w:sdtContent>
  </w:sdt>
  <w:p w:rsidR="00E508AB" w:rsidRDefault="00E508AB" w:rsidP="00501CA8">
    <w:pPr>
      <w:pStyle w:val="a4"/>
      <w:ind w:left="400" w:hanging="40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8AB" w:rsidRDefault="00E508AB" w:rsidP="00582002">
    <w:pPr>
      <w:pStyle w:val="a4"/>
      <w:ind w:left="400" w:hanging="4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8CB" w:rsidRDefault="00B028CB" w:rsidP="00582002">
      <w:pPr>
        <w:spacing w:line="240" w:lineRule="auto"/>
        <w:ind w:left="400" w:hanging="400"/>
      </w:pPr>
      <w:r>
        <w:separator/>
      </w:r>
    </w:p>
  </w:footnote>
  <w:footnote w:type="continuationSeparator" w:id="1">
    <w:p w:rsidR="00B028CB" w:rsidRDefault="00B028CB" w:rsidP="00582002">
      <w:pPr>
        <w:spacing w:line="240" w:lineRule="auto"/>
        <w:ind w:left="400" w:hanging="40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8AB" w:rsidRDefault="00E508AB" w:rsidP="00582002">
    <w:pPr>
      <w:pStyle w:val="a3"/>
      <w:ind w:left="400" w:hanging="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8AB" w:rsidRDefault="00E508AB" w:rsidP="00501CA8">
    <w:pPr>
      <w:pStyle w:val="a3"/>
      <w:ind w:left="400" w:hanging="40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8AB" w:rsidRDefault="00E508AB" w:rsidP="00582002">
    <w:pPr>
      <w:pStyle w:val="a3"/>
      <w:ind w:left="400" w:hanging="4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6C82"/>
    <w:multiLevelType w:val="multilevel"/>
    <w:tmpl w:val="155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16CB"/>
    <w:rsid w:val="00005EC6"/>
    <w:rsid w:val="00020C92"/>
    <w:rsid w:val="00043074"/>
    <w:rsid w:val="00056119"/>
    <w:rsid w:val="00081697"/>
    <w:rsid w:val="000A4CEF"/>
    <w:rsid w:val="000B72C8"/>
    <w:rsid w:val="000C0B15"/>
    <w:rsid w:val="000D7166"/>
    <w:rsid w:val="000E0CA0"/>
    <w:rsid w:val="000E158A"/>
    <w:rsid w:val="000F7948"/>
    <w:rsid w:val="00100B9D"/>
    <w:rsid w:val="00180CC3"/>
    <w:rsid w:val="001C1574"/>
    <w:rsid w:val="001C76B1"/>
    <w:rsid w:val="001E5786"/>
    <w:rsid w:val="001E7DA3"/>
    <w:rsid w:val="001F158B"/>
    <w:rsid w:val="001F1E74"/>
    <w:rsid w:val="0022144D"/>
    <w:rsid w:val="00234913"/>
    <w:rsid w:val="00274937"/>
    <w:rsid w:val="00291906"/>
    <w:rsid w:val="002A022C"/>
    <w:rsid w:val="002E5652"/>
    <w:rsid w:val="003C6A6A"/>
    <w:rsid w:val="00401C11"/>
    <w:rsid w:val="00415748"/>
    <w:rsid w:val="00424AF0"/>
    <w:rsid w:val="004574C2"/>
    <w:rsid w:val="00484668"/>
    <w:rsid w:val="004B3B00"/>
    <w:rsid w:val="004D094B"/>
    <w:rsid w:val="004D0A44"/>
    <w:rsid w:val="004E5820"/>
    <w:rsid w:val="00501CA8"/>
    <w:rsid w:val="005029DA"/>
    <w:rsid w:val="0052015F"/>
    <w:rsid w:val="00561978"/>
    <w:rsid w:val="00573BB8"/>
    <w:rsid w:val="00582002"/>
    <w:rsid w:val="005A7F57"/>
    <w:rsid w:val="005B4E25"/>
    <w:rsid w:val="005B7FE2"/>
    <w:rsid w:val="005C7E08"/>
    <w:rsid w:val="005D1D0A"/>
    <w:rsid w:val="0065407F"/>
    <w:rsid w:val="006750C1"/>
    <w:rsid w:val="006C4BA8"/>
    <w:rsid w:val="006C5895"/>
    <w:rsid w:val="007157B7"/>
    <w:rsid w:val="00721EF5"/>
    <w:rsid w:val="0072468E"/>
    <w:rsid w:val="00740E50"/>
    <w:rsid w:val="0076786F"/>
    <w:rsid w:val="007858AC"/>
    <w:rsid w:val="007C52EF"/>
    <w:rsid w:val="007F7307"/>
    <w:rsid w:val="008078E1"/>
    <w:rsid w:val="00816D23"/>
    <w:rsid w:val="00824D4C"/>
    <w:rsid w:val="00881095"/>
    <w:rsid w:val="00886590"/>
    <w:rsid w:val="008B4246"/>
    <w:rsid w:val="008F5738"/>
    <w:rsid w:val="00952A97"/>
    <w:rsid w:val="00955610"/>
    <w:rsid w:val="009722FE"/>
    <w:rsid w:val="00975DFF"/>
    <w:rsid w:val="00981233"/>
    <w:rsid w:val="009C7043"/>
    <w:rsid w:val="009F2A56"/>
    <w:rsid w:val="00A2666D"/>
    <w:rsid w:val="00A324A4"/>
    <w:rsid w:val="00A36FAE"/>
    <w:rsid w:val="00A5219B"/>
    <w:rsid w:val="00A669C7"/>
    <w:rsid w:val="00A81405"/>
    <w:rsid w:val="00A84A1B"/>
    <w:rsid w:val="00AC03C6"/>
    <w:rsid w:val="00AC4952"/>
    <w:rsid w:val="00AD0EAE"/>
    <w:rsid w:val="00AF2390"/>
    <w:rsid w:val="00B028CB"/>
    <w:rsid w:val="00B03ECE"/>
    <w:rsid w:val="00B07DED"/>
    <w:rsid w:val="00B30FD0"/>
    <w:rsid w:val="00B660C7"/>
    <w:rsid w:val="00B95FAE"/>
    <w:rsid w:val="00BE3968"/>
    <w:rsid w:val="00BF6B30"/>
    <w:rsid w:val="00C24561"/>
    <w:rsid w:val="00C26874"/>
    <w:rsid w:val="00CA4C69"/>
    <w:rsid w:val="00CB7ED9"/>
    <w:rsid w:val="00CC5DEE"/>
    <w:rsid w:val="00D151CF"/>
    <w:rsid w:val="00D36B97"/>
    <w:rsid w:val="00D520A2"/>
    <w:rsid w:val="00D81458"/>
    <w:rsid w:val="00DA6D17"/>
    <w:rsid w:val="00DA7E92"/>
    <w:rsid w:val="00DF021C"/>
    <w:rsid w:val="00DF7127"/>
    <w:rsid w:val="00E25F3B"/>
    <w:rsid w:val="00E339C5"/>
    <w:rsid w:val="00E508AB"/>
    <w:rsid w:val="00E71516"/>
    <w:rsid w:val="00E716CB"/>
    <w:rsid w:val="00E71D7D"/>
    <w:rsid w:val="00EB26F5"/>
    <w:rsid w:val="00EC2425"/>
    <w:rsid w:val="00EC4CC4"/>
    <w:rsid w:val="00EE4DA5"/>
    <w:rsid w:val="00EF412B"/>
    <w:rsid w:val="00F30EA6"/>
    <w:rsid w:val="00F501D7"/>
    <w:rsid w:val="00F676A5"/>
    <w:rsid w:val="00F94F9D"/>
    <w:rsid w:val="00FC256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1"/>
      <o:rules v:ext="edit">
        <o:r id="V:Rule37" type="connector" idref="#_x0000_s1148"/>
        <o:r id="V:Rule38" type="connector" idref="#_x0000_s1117"/>
        <o:r id="V:Rule39" type="connector" idref="#_x0000_s1107"/>
        <o:r id="V:Rule40" type="connector" idref="#_x0000_s1099"/>
        <o:r id="V:Rule41" type="connector" idref="#_x0000_s1100"/>
        <o:r id="V:Rule42" type="connector" idref="#_x0000_s1077"/>
        <o:r id="V:Rule43" type="connector" idref="#_x0000_s1151"/>
        <o:r id="V:Rule44" type="connector" idref="#_x0000_s1097"/>
        <o:r id="V:Rule45" type="connector" idref="#_x0000_s1074"/>
        <o:r id="V:Rule46" type="connector" idref="#_x0000_s1146"/>
        <o:r id="V:Rule47" type="connector" idref="#_x0000_s1101"/>
        <o:r id="V:Rule48" type="connector" idref="#_x0000_s1149"/>
        <o:r id="V:Rule49" type="connector" idref="#_x0000_s1066"/>
        <o:r id="V:Rule50" type="connector" idref="#_x0000_s1142"/>
        <o:r id="V:Rule51" type="connector" idref="#_x0000_s1072"/>
        <o:r id="V:Rule52" type="connector" idref="#_x0000_s1069"/>
        <o:r id="V:Rule53" type="connector" idref="#_x0000_s1150"/>
        <o:r id="V:Rule54" type="connector" idref="#_x0000_s1067"/>
        <o:r id="V:Rule55" type="connector" idref="#_x0000_s1068"/>
        <o:r id="V:Rule56" type="connector" idref="#_x0000_s1084"/>
        <o:r id="V:Rule57" type="connector" idref="#_x0000_s1076"/>
        <o:r id="V:Rule58" type="connector" idref="#_x0000_s1085"/>
        <o:r id="V:Rule59" type="connector" idref="#_x0000_s1098"/>
        <o:r id="V:Rule60" type="connector" idref="#_x0000_s1143"/>
        <o:r id="V:Rule61" type="connector" idref="#_x0000_s1086"/>
        <o:r id="V:Rule62" type="connector" idref="#_x0000_s1106"/>
        <o:r id="V:Rule63" type="connector" idref="#_x0000_s1147"/>
        <o:r id="V:Rule64" type="connector" idref="#_x0000_s1071"/>
        <o:r id="V:Rule65" type="connector" idref="#_x0000_s1096"/>
        <o:r id="V:Rule66" type="connector" idref="#_x0000_s1140"/>
        <o:r id="V:Rule67" type="connector" idref="#_x0000_s1040"/>
        <o:r id="V:Rule68" type="connector" idref="#_x0000_s1075"/>
        <o:r id="V:Rule69" type="connector" idref="#_x0000_s1112"/>
        <o:r id="V:Rule70" type="connector" idref="#_x0000_s1145"/>
        <o:r id="V:Rule71" type="connector" idref="#_x0000_s1141"/>
        <o:r id="V:Rule72" type="connector" idref="#_x0000_s1073"/>
        <o:r id="V:Rule74" type="connector" idref="#_x0000_s1169"/>
        <o:r id="V:Rule76" type="connector" idref="#_x0000_s1170"/>
        <o:r id="V:Rule83" type="connector" idref="#_x0000_s1184"/>
        <o:r id="V:Rule85" type="connector" idref="#_x0000_s1185"/>
        <o:r id="V:Rule87" type="connector" idref="#_x0000_s1189"/>
        <o:r id="V:Rule89" type="connector" idref="#_x0000_s1190"/>
        <o:r id="V:Rule91" type="connector" idref="#_x0000_s1192"/>
        <o:r id="V:Rule93" type="connector" idref="#_x0000_s1194"/>
        <o:r id="V:Rule95" type="connector" idref="#_x0000_s1198"/>
        <o:r id="V:Rule97" type="connector" idref="#_x0000_s1200"/>
        <o:r id="V:Rule101" type="connector" idref="#_x0000_s1205"/>
        <o:r id="V:Rule109" type="connector" idref="#_x0000_s1213"/>
        <o:r id="V:Rule113" type="connector" idref="#_x0000_s1215"/>
        <o:r id="V:Rule116" type="connector" idref="#_x0000_s1218"/>
        <o:r id="V:Rule118" type="connector" idref="#_x0000_s1219"/>
        <o:r id="V:Rule122" type="connector" idref="#_x0000_s122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line="180" w:lineRule="auto"/>
        <w:ind w:left="200" w:hangingChars="200" w:hanging="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2002"/>
    <w:pPr>
      <w:tabs>
        <w:tab w:val="center" w:pos="4513"/>
        <w:tab w:val="right" w:pos="9026"/>
      </w:tabs>
      <w:snapToGrid w:val="0"/>
    </w:pPr>
  </w:style>
  <w:style w:type="character" w:customStyle="1" w:styleId="Char">
    <w:name w:val="머리글 Char"/>
    <w:basedOn w:val="a0"/>
    <w:link w:val="a3"/>
    <w:uiPriority w:val="99"/>
    <w:semiHidden/>
    <w:rsid w:val="00582002"/>
  </w:style>
  <w:style w:type="paragraph" w:styleId="a4">
    <w:name w:val="footer"/>
    <w:basedOn w:val="a"/>
    <w:link w:val="Char0"/>
    <w:uiPriority w:val="99"/>
    <w:unhideWhenUsed/>
    <w:rsid w:val="00582002"/>
    <w:pPr>
      <w:tabs>
        <w:tab w:val="center" w:pos="4513"/>
        <w:tab w:val="right" w:pos="9026"/>
      </w:tabs>
      <w:snapToGrid w:val="0"/>
    </w:pPr>
  </w:style>
  <w:style w:type="character" w:customStyle="1" w:styleId="Char0">
    <w:name w:val="바닥글 Char"/>
    <w:basedOn w:val="a0"/>
    <w:link w:val="a4"/>
    <w:uiPriority w:val="99"/>
    <w:rsid w:val="00582002"/>
  </w:style>
  <w:style w:type="table" w:styleId="a5">
    <w:name w:val="Table Grid"/>
    <w:basedOn w:val="a1"/>
    <w:uiPriority w:val="59"/>
    <w:rsid w:val="0098123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Document Map"/>
    <w:basedOn w:val="a"/>
    <w:link w:val="Char1"/>
    <w:uiPriority w:val="99"/>
    <w:semiHidden/>
    <w:unhideWhenUsed/>
    <w:rsid w:val="00B660C7"/>
    <w:rPr>
      <w:rFonts w:ascii="굴림" w:eastAsia="굴림"/>
      <w:sz w:val="18"/>
      <w:szCs w:val="18"/>
    </w:rPr>
  </w:style>
  <w:style w:type="character" w:customStyle="1" w:styleId="Char1">
    <w:name w:val="문서 구조 Char"/>
    <w:basedOn w:val="a0"/>
    <w:link w:val="a6"/>
    <w:uiPriority w:val="99"/>
    <w:semiHidden/>
    <w:rsid w:val="00B660C7"/>
    <w:rPr>
      <w:rFonts w:ascii="굴림" w:eastAsia="굴림"/>
      <w:sz w:val="18"/>
      <w:szCs w:val="18"/>
    </w:rPr>
  </w:style>
  <w:style w:type="paragraph" w:styleId="a7">
    <w:name w:val="Balloon Text"/>
    <w:basedOn w:val="a"/>
    <w:link w:val="Char2"/>
    <w:uiPriority w:val="99"/>
    <w:semiHidden/>
    <w:unhideWhenUsed/>
    <w:rsid w:val="00EF412B"/>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EF412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669256730">
      <w:bodyDiv w:val="1"/>
      <w:marLeft w:val="0"/>
      <w:marRight w:val="0"/>
      <w:marTop w:val="0"/>
      <w:marBottom w:val="0"/>
      <w:divBdr>
        <w:top w:val="none" w:sz="0" w:space="0" w:color="auto"/>
        <w:left w:val="none" w:sz="0" w:space="0" w:color="auto"/>
        <w:bottom w:val="none" w:sz="0" w:space="0" w:color="auto"/>
        <w:right w:val="none" w:sz="0" w:space="0" w:color="auto"/>
      </w:divBdr>
      <w:divsChild>
        <w:div w:id="1704937882">
          <w:marLeft w:val="0"/>
          <w:marRight w:val="0"/>
          <w:marTop w:val="0"/>
          <w:marBottom w:val="0"/>
          <w:divBdr>
            <w:top w:val="none" w:sz="0" w:space="6" w:color="auto"/>
            <w:left w:val="single" w:sz="4" w:space="0" w:color="BBBBBB"/>
            <w:bottom w:val="none" w:sz="0" w:space="0" w:color="auto"/>
            <w:right w:val="none" w:sz="0" w:space="0" w:color="auto"/>
          </w:divBdr>
          <w:divsChild>
            <w:div w:id="1427993490">
              <w:marLeft w:val="0"/>
              <w:marRight w:val="0"/>
              <w:marTop w:val="0"/>
              <w:marBottom w:val="0"/>
              <w:divBdr>
                <w:top w:val="none" w:sz="0" w:space="0" w:color="auto"/>
                <w:left w:val="none" w:sz="0" w:space="0" w:color="auto"/>
                <w:bottom w:val="none" w:sz="0" w:space="0" w:color="auto"/>
                <w:right w:val="none" w:sz="0" w:space="0" w:color="auto"/>
              </w:divBdr>
              <w:divsChild>
                <w:div w:id="1238512088">
                  <w:marLeft w:val="0"/>
                  <w:marRight w:val="0"/>
                  <w:marTop w:val="0"/>
                  <w:marBottom w:val="0"/>
                  <w:divBdr>
                    <w:top w:val="none" w:sz="0" w:space="0" w:color="auto"/>
                    <w:left w:val="none" w:sz="0" w:space="0" w:color="auto"/>
                    <w:bottom w:val="none" w:sz="0" w:space="0" w:color="auto"/>
                    <w:right w:val="none" w:sz="0" w:space="0" w:color="auto"/>
                  </w:divBdr>
                  <w:divsChild>
                    <w:div w:id="1565919528">
                      <w:marLeft w:val="0"/>
                      <w:marRight w:val="0"/>
                      <w:marTop w:val="0"/>
                      <w:marBottom w:val="0"/>
                      <w:divBdr>
                        <w:top w:val="none" w:sz="0" w:space="0" w:color="auto"/>
                        <w:left w:val="none" w:sz="0" w:space="0" w:color="auto"/>
                        <w:bottom w:val="none" w:sz="0" w:space="0" w:color="auto"/>
                        <w:right w:val="none" w:sz="0" w:space="0" w:color="auto"/>
                      </w:divBdr>
                      <w:divsChild>
                        <w:div w:id="1356807959">
                          <w:marLeft w:val="0"/>
                          <w:marRight w:val="0"/>
                          <w:marTop w:val="0"/>
                          <w:marBottom w:val="0"/>
                          <w:divBdr>
                            <w:top w:val="none" w:sz="0" w:space="0" w:color="auto"/>
                            <w:left w:val="none" w:sz="0" w:space="0" w:color="auto"/>
                            <w:bottom w:val="none" w:sz="0" w:space="0" w:color="auto"/>
                            <w:right w:val="none" w:sz="0" w:space="0" w:color="auto"/>
                          </w:divBdr>
                          <w:divsChild>
                            <w:div w:id="1228299025">
                              <w:marLeft w:val="0"/>
                              <w:marRight w:val="0"/>
                              <w:marTop w:val="0"/>
                              <w:marBottom w:val="138"/>
                              <w:divBdr>
                                <w:top w:val="none" w:sz="0" w:space="0" w:color="auto"/>
                                <w:left w:val="single" w:sz="4" w:space="0" w:color="BBBBBB"/>
                                <w:bottom w:val="single" w:sz="12" w:space="0" w:color="E5E5E5"/>
                                <w:right w:val="single" w:sz="4" w:space="0" w:color="E5E5E5"/>
                              </w:divBdr>
                              <w:divsChild>
                                <w:div w:id="364789196">
                                  <w:marLeft w:val="0"/>
                                  <w:marRight w:val="0"/>
                                  <w:marTop w:val="0"/>
                                  <w:marBottom w:val="0"/>
                                  <w:divBdr>
                                    <w:top w:val="none" w:sz="0" w:space="0" w:color="auto"/>
                                    <w:left w:val="none" w:sz="0" w:space="0" w:color="auto"/>
                                    <w:bottom w:val="none" w:sz="0" w:space="0" w:color="auto"/>
                                    <w:right w:val="none" w:sz="0" w:space="0" w:color="auto"/>
                                  </w:divBdr>
                                  <w:divsChild>
                                    <w:div w:id="5366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34504">
      <w:bodyDiv w:val="1"/>
      <w:marLeft w:val="0"/>
      <w:marRight w:val="0"/>
      <w:marTop w:val="0"/>
      <w:marBottom w:val="0"/>
      <w:divBdr>
        <w:top w:val="none" w:sz="0" w:space="0" w:color="auto"/>
        <w:left w:val="none" w:sz="0" w:space="0" w:color="auto"/>
        <w:bottom w:val="none" w:sz="0" w:space="0" w:color="auto"/>
        <w:right w:val="none" w:sz="0" w:space="0" w:color="auto"/>
      </w:divBdr>
      <w:divsChild>
        <w:div w:id="933246565">
          <w:marLeft w:val="0"/>
          <w:marRight w:val="0"/>
          <w:marTop w:val="0"/>
          <w:marBottom w:val="0"/>
          <w:divBdr>
            <w:top w:val="none" w:sz="0" w:space="6" w:color="auto"/>
            <w:left w:val="single" w:sz="4" w:space="0" w:color="BBBBBB"/>
            <w:bottom w:val="none" w:sz="0" w:space="0" w:color="auto"/>
            <w:right w:val="none" w:sz="0" w:space="0" w:color="auto"/>
          </w:divBdr>
          <w:divsChild>
            <w:div w:id="1408651017">
              <w:marLeft w:val="0"/>
              <w:marRight w:val="0"/>
              <w:marTop w:val="0"/>
              <w:marBottom w:val="0"/>
              <w:divBdr>
                <w:top w:val="none" w:sz="0" w:space="0" w:color="auto"/>
                <w:left w:val="none" w:sz="0" w:space="0" w:color="auto"/>
                <w:bottom w:val="none" w:sz="0" w:space="0" w:color="auto"/>
                <w:right w:val="none" w:sz="0" w:space="0" w:color="auto"/>
              </w:divBdr>
              <w:divsChild>
                <w:div w:id="404649217">
                  <w:marLeft w:val="0"/>
                  <w:marRight w:val="0"/>
                  <w:marTop w:val="0"/>
                  <w:marBottom w:val="0"/>
                  <w:divBdr>
                    <w:top w:val="none" w:sz="0" w:space="0" w:color="auto"/>
                    <w:left w:val="none" w:sz="0" w:space="0" w:color="auto"/>
                    <w:bottom w:val="none" w:sz="0" w:space="0" w:color="auto"/>
                    <w:right w:val="none" w:sz="0" w:space="0" w:color="auto"/>
                  </w:divBdr>
                  <w:divsChild>
                    <w:div w:id="1714118156">
                      <w:marLeft w:val="0"/>
                      <w:marRight w:val="0"/>
                      <w:marTop w:val="0"/>
                      <w:marBottom w:val="0"/>
                      <w:divBdr>
                        <w:top w:val="none" w:sz="0" w:space="0" w:color="auto"/>
                        <w:left w:val="none" w:sz="0" w:space="0" w:color="auto"/>
                        <w:bottom w:val="none" w:sz="0" w:space="0" w:color="auto"/>
                        <w:right w:val="none" w:sz="0" w:space="0" w:color="auto"/>
                      </w:divBdr>
                      <w:divsChild>
                        <w:div w:id="1376810085">
                          <w:marLeft w:val="0"/>
                          <w:marRight w:val="0"/>
                          <w:marTop w:val="0"/>
                          <w:marBottom w:val="0"/>
                          <w:divBdr>
                            <w:top w:val="none" w:sz="0" w:space="0" w:color="auto"/>
                            <w:left w:val="none" w:sz="0" w:space="0" w:color="auto"/>
                            <w:bottom w:val="none" w:sz="0" w:space="0" w:color="auto"/>
                            <w:right w:val="none" w:sz="0" w:space="0" w:color="auto"/>
                          </w:divBdr>
                          <w:divsChild>
                            <w:div w:id="1702127772">
                              <w:marLeft w:val="0"/>
                              <w:marRight w:val="0"/>
                              <w:marTop w:val="0"/>
                              <w:marBottom w:val="138"/>
                              <w:divBdr>
                                <w:top w:val="none" w:sz="0" w:space="0" w:color="auto"/>
                                <w:left w:val="single" w:sz="4" w:space="0" w:color="BBBBBB"/>
                                <w:bottom w:val="single" w:sz="12" w:space="0" w:color="E5E5E5"/>
                                <w:right w:val="single" w:sz="4" w:space="0" w:color="E5E5E5"/>
                              </w:divBdr>
                              <w:divsChild>
                                <w:div w:id="1044139897">
                                  <w:marLeft w:val="0"/>
                                  <w:marRight w:val="0"/>
                                  <w:marTop w:val="0"/>
                                  <w:marBottom w:val="0"/>
                                  <w:divBdr>
                                    <w:top w:val="none" w:sz="0" w:space="0" w:color="auto"/>
                                    <w:left w:val="none" w:sz="0" w:space="0" w:color="auto"/>
                                    <w:bottom w:val="none" w:sz="0" w:space="0" w:color="auto"/>
                                    <w:right w:val="none" w:sz="0" w:space="0" w:color="auto"/>
                                  </w:divBdr>
                                  <w:divsChild>
                                    <w:div w:id="18820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427675">
      <w:bodyDiv w:val="1"/>
      <w:marLeft w:val="0"/>
      <w:marRight w:val="0"/>
      <w:marTop w:val="0"/>
      <w:marBottom w:val="0"/>
      <w:divBdr>
        <w:top w:val="none" w:sz="0" w:space="0" w:color="auto"/>
        <w:left w:val="none" w:sz="0" w:space="0" w:color="auto"/>
        <w:bottom w:val="none" w:sz="0" w:space="0" w:color="auto"/>
        <w:right w:val="none" w:sz="0" w:space="0" w:color="auto"/>
      </w:divBdr>
      <w:divsChild>
        <w:div w:id="432289351">
          <w:marLeft w:val="0"/>
          <w:marRight w:val="0"/>
          <w:marTop w:val="0"/>
          <w:marBottom w:val="0"/>
          <w:divBdr>
            <w:top w:val="none" w:sz="0" w:space="6" w:color="auto"/>
            <w:left w:val="single" w:sz="4" w:space="0" w:color="BBBBBB"/>
            <w:bottom w:val="none" w:sz="0" w:space="0" w:color="auto"/>
            <w:right w:val="none" w:sz="0" w:space="0" w:color="auto"/>
          </w:divBdr>
          <w:divsChild>
            <w:div w:id="1506703409">
              <w:marLeft w:val="0"/>
              <w:marRight w:val="0"/>
              <w:marTop w:val="0"/>
              <w:marBottom w:val="0"/>
              <w:divBdr>
                <w:top w:val="none" w:sz="0" w:space="0" w:color="auto"/>
                <w:left w:val="none" w:sz="0" w:space="0" w:color="auto"/>
                <w:bottom w:val="none" w:sz="0" w:space="0" w:color="auto"/>
                <w:right w:val="none" w:sz="0" w:space="0" w:color="auto"/>
              </w:divBdr>
              <w:divsChild>
                <w:div w:id="1684092904">
                  <w:marLeft w:val="0"/>
                  <w:marRight w:val="0"/>
                  <w:marTop w:val="0"/>
                  <w:marBottom w:val="0"/>
                  <w:divBdr>
                    <w:top w:val="none" w:sz="0" w:space="0" w:color="auto"/>
                    <w:left w:val="none" w:sz="0" w:space="0" w:color="auto"/>
                    <w:bottom w:val="none" w:sz="0" w:space="0" w:color="auto"/>
                    <w:right w:val="none" w:sz="0" w:space="0" w:color="auto"/>
                  </w:divBdr>
                  <w:divsChild>
                    <w:div w:id="518397266">
                      <w:marLeft w:val="0"/>
                      <w:marRight w:val="0"/>
                      <w:marTop w:val="0"/>
                      <w:marBottom w:val="0"/>
                      <w:divBdr>
                        <w:top w:val="none" w:sz="0" w:space="0" w:color="auto"/>
                        <w:left w:val="none" w:sz="0" w:space="0" w:color="auto"/>
                        <w:bottom w:val="none" w:sz="0" w:space="0" w:color="auto"/>
                        <w:right w:val="none" w:sz="0" w:space="0" w:color="auto"/>
                      </w:divBdr>
                      <w:divsChild>
                        <w:div w:id="1118377316">
                          <w:marLeft w:val="0"/>
                          <w:marRight w:val="0"/>
                          <w:marTop w:val="0"/>
                          <w:marBottom w:val="0"/>
                          <w:divBdr>
                            <w:top w:val="none" w:sz="0" w:space="0" w:color="auto"/>
                            <w:left w:val="none" w:sz="0" w:space="0" w:color="auto"/>
                            <w:bottom w:val="none" w:sz="0" w:space="0" w:color="auto"/>
                            <w:right w:val="none" w:sz="0" w:space="0" w:color="auto"/>
                          </w:divBdr>
                          <w:divsChild>
                            <w:div w:id="600141977">
                              <w:marLeft w:val="0"/>
                              <w:marRight w:val="0"/>
                              <w:marTop w:val="0"/>
                              <w:marBottom w:val="138"/>
                              <w:divBdr>
                                <w:top w:val="none" w:sz="0" w:space="0" w:color="auto"/>
                                <w:left w:val="single" w:sz="4" w:space="0" w:color="BBBBBB"/>
                                <w:bottom w:val="single" w:sz="12" w:space="0" w:color="E5E5E5"/>
                                <w:right w:val="single" w:sz="4" w:space="0" w:color="E5E5E5"/>
                              </w:divBdr>
                              <w:divsChild>
                                <w:div w:id="697393033">
                                  <w:marLeft w:val="0"/>
                                  <w:marRight w:val="0"/>
                                  <w:marTop w:val="0"/>
                                  <w:marBottom w:val="0"/>
                                  <w:divBdr>
                                    <w:top w:val="none" w:sz="0" w:space="0" w:color="auto"/>
                                    <w:left w:val="none" w:sz="0" w:space="0" w:color="auto"/>
                                    <w:bottom w:val="none" w:sz="0" w:space="0" w:color="auto"/>
                                    <w:right w:val="none" w:sz="0" w:space="0" w:color="auto"/>
                                  </w:divBdr>
                                  <w:divsChild>
                                    <w:div w:id="8272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E6DF7-D6B3-44AF-B196-B52651C56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11</Pages>
  <Words>1280</Words>
  <Characters>7298</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69</cp:revision>
  <dcterms:created xsi:type="dcterms:W3CDTF">2012-03-19T05:53:00Z</dcterms:created>
  <dcterms:modified xsi:type="dcterms:W3CDTF">2012-04-18T07:16:00Z</dcterms:modified>
</cp:coreProperties>
</file>