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46" w:rsidRPr="004D6F61" w:rsidRDefault="008863A0">
      <w:pPr>
        <w:rPr>
          <w:b/>
          <w:lang w:val="en-US"/>
        </w:rPr>
      </w:pPr>
      <w:bookmarkStart w:id="0" w:name="_GoBack"/>
      <w:bookmarkEnd w:id="0"/>
      <w:r w:rsidRPr="004D6F61">
        <w:rPr>
          <w:b/>
          <w:lang w:val="en-US"/>
        </w:rPr>
        <w:t xml:space="preserve">Work in teams of </w:t>
      </w:r>
      <w:r w:rsidR="00C042C5">
        <w:rPr>
          <w:b/>
          <w:lang w:val="en-US"/>
        </w:rPr>
        <w:t>2</w:t>
      </w:r>
      <w:r w:rsidRPr="004D6F61">
        <w:rPr>
          <w:b/>
          <w:lang w:val="en-US"/>
        </w:rPr>
        <w:t xml:space="preserve"> people</w:t>
      </w:r>
      <w:r w:rsidR="00821A2C">
        <w:rPr>
          <w:b/>
          <w:lang w:val="en-US"/>
        </w:rPr>
        <w:t xml:space="preserve">. </w:t>
      </w:r>
    </w:p>
    <w:p w:rsidR="003F7126" w:rsidRDefault="003F7126" w:rsidP="008863A0">
      <w:pPr>
        <w:pStyle w:val="Prrafodelista"/>
        <w:ind w:left="0"/>
        <w:rPr>
          <w:lang w:val="en-US"/>
        </w:rPr>
      </w:pPr>
      <w:r>
        <w:rPr>
          <w:lang w:val="en-US"/>
        </w:rPr>
        <w:t>Use</w:t>
      </w:r>
      <w:r w:rsidR="00AE0614">
        <w:rPr>
          <w:lang w:val="en-US"/>
        </w:rPr>
        <w:t xml:space="preserve"> the excel spreadsheet “</w:t>
      </w:r>
      <w:r w:rsidR="00AE0614" w:rsidRPr="00AE0614">
        <w:rPr>
          <w:lang w:val="en-US"/>
        </w:rPr>
        <w:t>Workshop</w:t>
      </w:r>
      <w:r w:rsidR="009D5D52">
        <w:rPr>
          <w:lang w:val="en-US"/>
        </w:rPr>
        <w:t>7</w:t>
      </w:r>
      <w:r w:rsidR="00AE0614" w:rsidRPr="00AE0614">
        <w:rPr>
          <w:lang w:val="en-US"/>
        </w:rPr>
        <w:t>.xlsx</w:t>
      </w:r>
      <w:r w:rsidR="00AE0614">
        <w:rPr>
          <w:lang w:val="en-US"/>
        </w:rPr>
        <w:t xml:space="preserve">” available in </w:t>
      </w:r>
      <w:proofErr w:type="spellStart"/>
      <w:r w:rsidR="00AE0614">
        <w:rPr>
          <w:lang w:val="en-US"/>
        </w:rPr>
        <w:t>comunidad</w:t>
      </w:r>
      <w:proofErr w:type="spellEnd"/>
      <w:r w:rsidR="003212F6">
        <w:rPr>
          <w:lang w:val="en-US"/>
        </w:rPr>
        <w:t>.</w:t>
      </w:r>
    </w:p>
    <w:p w:rsidR="00706A6C" w:rsidRDefault="00706A6C" w:rsidP="008863A0">
      <w:pPr>
        <w:pStyle w:val="Prrafodelista"/>
        <w:ind w:left="0"/>
        <w:rPr>
          <w:lang w:val="en-US"/>
        </w:rPr>
      </w:pPr>
    </w:p>
    <w:p w:rsidR="008863A0" w:rsidRDefault="003212F6" w:rsidP="008863A0">
      <w:pPr>
        <w:pStyle w:val="Prrafodelista"/>
        <w:ind w:left="0"/>
        <w:rPr>
          <w:b/>
          <w:lang w:val="en-US"/>
        </w:rPr>
      </w:pPr>
      <w:r>
        <w:rPr>
          <w:b/>
          <w:lang w:val="en-US"/>
        </w:rPr>
        <w:t>Q</w:t>
      </w:r>
      <w:r w:rsidR="008863A0" w:rsidRPr="004D6F61">
        <w:rPr>
          <w:b/>
          <w:lang w:val="en-US"/>
        </w:rPr>
        <w:t>uestions</w:t>
      </w:r>
      <w:r w:rsidR="004D6F61" w:rsidRPr="004D6F61">
        <w:rPr>
          <w:b/>
          <w:lang w:val="en-US"/>
        </w:rPr>
        <w:t xml:space="preserve"> to be </w:t>
      </w:r>
      <w:r w:rsidR="00706A6C">
        <w:rPr>
          <w:b/>
          <w:lang w:val="en-US"/>
        </w:rPr>
        <w:t>answered</w:t>
      </w:r>
      <w:r w:rsidR="004D6F61">
        <w:rPr>
          <w:b/>
          <w:lang w:val="en-US"/>
        </w:rPr>
        <w:t xml:space="preserve"> </w:t>
      </w:r>
      <w:r w:rsidR="004D6F61" w:rsidRPr="004D6F61">
        <w:rPr>
          <w:b/>
          <w:lang w:val="en-US"/>
        </w:rPr>
        <w:t>in the excel spreadsheet.</w:t>
      </w:r>
    </w:p>
    <w:p w:rsidR="003212F6" w:rsidRPr="003212F6" w:rsidRDefault="00F2703D" w:rsidP="005968C3">
      <w:pPr>
        <w:jc w:val="both"/>
        <w:rPr>
          <w:lang w:val="en-US"/>
        </w:rPr>
      </w:pPr>
      <w:r>
        <w:rPr>
          <w:lang w:val="en-US"/>
        </w:rPr>
        <w:t xml:space="preserve">In the VIMEX </w:t>
      </w:r>
      <w:r w:rsidR="003212F6" w:rsidRPr="003212F6">
        <w:rPr>
          <w:lang w:val="en-US"/>
        </w:rPr>
        <w:t xml:space="preserve">sheet, you will find the returns of the IPC Mexican Index, the VIMEX Mexican volatility index and the 10Y Mexican Bond yield. </w:t>
      </w:r>
      <w:bookmarkStart w:id="1" w:name="OLE_LINK25"/>
      <w:r w:rsidR="003212F6" w:rsidRPr="003212F6">
        <w:rPr>
          <w:lang w:val="en-US"/>
        </w:rPr>
        <w:t xml:space="preserve">Compute the daily volatility using the </w:t>
      </w:r>
      <w:proofErr w:type="spellStart"/>
      <w:r w:rsidR="003212F6" w:rsidRPr="003212F6">
        <w:rPr>
          <w:lang w:val="en-US"/>
        </w:rPr>
        <w:t>Riskmetrics</w:t>
      </w:r>
      <w:proofErr w:type="spellEnd"/>
      <w:r w:rsidR="003212F6" w:rsidRPr="003212F6">
        <w:rPr>
          <w:lang w:val="en-US"/>
        </w:rPr>
        <w:t xml:space="preserve"> model, where the starting variance is 0.0004 and lambda is 0.94.</w:t>
      </w:r>
      <w:r w:rsidR="003212F6">
        <w:rPr>
          <w:lang w:val="en-US"/>
        </w:rPr>
        <w:t xml:space="preserve"> Use this volatility to standardize the </w:t>
      </w:r>
      <w:r w:rsidR="003212F6" w:rsidRPr="003212F6">
        <w:rPr>
          <w:lang w:val="en-US"/>
        </w:rPr>
        <w:t>returns of all series.</w:t>
      </w:r>
    </w:p>
    <w:bookmarkEnd w:id="1"/>
    <w:p w:rsidR="003212F6" w:rsidRDefault="003212F6" w:rsidP="003212F6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Compute</w:t>
      </w:r>
      <w:r w:rsidR="00E31E76">
        <w:rPr>
          <w:lang w:val="en-US"/>
        </w:rPr>
        <w:t xml:space="preserve"> correlations of the following pairs using the </w:t>
      </w:r>
      <w:bookmarkStart w:id="2" w:name="OLE_LINK1"/>
      <w:bookmarkStart w:id="3" w:name="OLE_LINK2"/>
      <w:bookmarkStart w:id="4" w:name="OLE_LINK3"/>
      <w:r w:rsidR="00E31E76">
        <w:rPr>
          <w:lang w:val="en-US"/>
        </w:rPr>
        <w:t xml:space="preserve">following formula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 xml:space="preserve"> </m:t>
        </m:r>
      </m:oMath>
      <w:r w:rsidR="00923CC4">
        <w:rPr>
          <w:lang w:val="en-US"/>
        </w:rPr>
        <w:t xml:space="preserve">for the standardized returns </w:t>
      </w:r>
      <w:r>
        <w:rPr>
          <w:lang w:val="en-US"/>
        </w:rPr>
        <w:t xml:space="preserve">using data from August 1, 2006 to December 31, 2014. </w:t>
      </w:r>
      <w:bookmarkEnd w:id="2"/>
      <w:bookmarkEnd w:id="3"/>
      <w:bookmarkEnd w:id="4"/>
      <w:r>
        <w:rPr>
          <w:lang w:val="en-US"/>
        </w:rPr>
        <w:t>Report the correlations of:</w:t>
      </w:r>
    </w:p>
    <w:p w:rsidR="003212F6" w:rsidRDefault="003212F6" w:rsidP="003212F6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VIMEX-IPC</w:t>
      </w:r>
    </w:p>
    <w:p w:rsidR="003212F6" w:rsidRDefault="003212F6" w:rsidP="003212F6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VIMEX-Bond</w:t>
      </w:r>
    </w:p>
    <w:p w:rsidR="003212F6" w:rsidRDefault="003212F6" w:rsidP="003212F6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Bond-IPC</w:t>
      </w:r>
    </w:p>
    <w:p w:rsidR="00E31E76" w:rsidRPr="00E31E76" w:rsidRDefault="00E31E76" w:rsidP="00E31E76">
      <w:pPr>
        <w:ind w:firstLine="360"/>
        <w:rPr>
          <w:b/>
          <w:u w:val="single"/>
          <w:lang w:val="en-US"/>
        </w:rPr>
      </w:pPr>
      <w:r w:rsidRPr="00E31E76">
        <w:rPr>
          <w:b/>
          <w:u w:val="single"/>
          <w:lang w:val="en-US"/>
        </w:rPr>
        <w:t xml:space="preserve">NOTE: Use these </w:t>
      </w:r>
      <w:r>
        <w:rPr>
          <w:b/>
          <w:u w:val="single"/>
          <w:lang w:val="en-US"/>
        </w:rPr>
        <w:t xml:space="preserve">correlation </w:t>
      </w:r>
      <w:r w:rsidRPr="00E31E76">
        <w:rPr>
          <w:b/>
          <w:u w:val="single"/>
          <w:lang w:val="en-US"/>
        </w:rPr>
        <w:t>values as the starting values for your models below.</w:t>
      </w:r>
    </w:p>
    <w:p w:rsidR="003212F6" w:rsidRDefault="003212F6" w:rsidP="005968C3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Calibrate a DCC model using data from August 1, 2006 to December 31, 2014 for the </w:t>
      </w:r>
      <w:bookmarkStart w:id="5" w:name="OLE_LINK22"/>
      <w:bookmarkStart w:id="6" w:name="OLE_LINK23"/>
      <w:bookmarkStart w:id="7" w:name="OLE_LINK24"/>
      <w:r>
        <w:rPr>
          <w:lang w:val="en-US"/>
        </w:rPr>
        <w:t>simple exponential smoother</w:t>
      </w:r>
      <w:bookmarkEnd w:id="5"/>
      <w:bookmarkEnd w:id="6"/>
      <w:bookmarkEnd w:id="7"/>
      <w:r>
        <w:rPr>
          <w:lang w:val="en-US"/>
        </w:rPr>
        <w:t xml:space="preserve">. Rather than maximizing the n-dimensional log likelihood </w:t>
      </w:r>
      <w:r w:rsidR="00196375">
        <w:rPr>
          <w:lang w:val="en-US"/>
        </w:rPr>
        <w:t>functions</w:t>
      </w:r>
      <w:r>
        <w:rPr>
          <w:lang w:val="en-US"/>
        </w:rPr>
        <w:t>, maxi</w:t>
      </w:r>
      <w:r w:rsidR="00196375">
        <w:rPr>
          <w:lang w:val="en-US"/>
        </w:rPr>
        <w:t>mi</w:t>
      </w:r>
      <w:r>
        <w:rPr>
          <w:lang w:val="en-US"/>
        </w:rPr>
        <w:t xml:space="preserve">ze the sum of the bivariate </w:t>
      </w:r>
      <w:r w:rsidR="004D0484">
        <w:rPr>
          <w:lang w:val="en-US"/>
        </w:rPr>
        <w:t>likelihoods on top of page 165</w:t>
      </w:r>
      <w:r w:rsidR="00FA4068">
        <w:rPr>
          <w:lang w:val="en-US"/>
        </w:rPr>
        <w:t xml:space="preserve">. </w:t>
      </w:r>
      <w:r>
        <w:rPr>
          <w:lang w:val="en-US"/>
        </w:rPr>
        <w:t>Report</w:t>
      </w:r>
    </w:p>
    <w:p w:rsidR="003212F6" w:rsidRDefault="003212F6" w:rsidP="003212F6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Lambda</w:t>
      </w:r>
    </w:p>
    <w:p w:rsidR="003212F6" w:rsidRDefault="00FA4068" w:rsidP="003212F6">
      <w:pPr>
        <w:pStyle w:val="Prrafodelista"/>
        <w:numPr>
          <w:ilvl w:val="1"/>
          <w:numId w:val="7"/>
        </w:numPr>
        <w:rPr>
          <w:lang w:val="en-US"/>
        </w:rPr>
      </w:pPr>
      <w:bookmarkStart w:id="8" w:name="OLE_LINK4"/>
      <w:r>
        <w:rPr>
          <w:lang w:val="en-US"/>
        </w:rPr>
        <w:t>Composite B</w:t>
      </w:r>
      <w:r w:rsidR="003212F6">
        <w:rPr>
          <w:lang w:val="en-US"/>
        </w:rPr>
        <w:t>ivaria</w:t>
      </w:r>
      <w:r>
        <w:rPr>
          <w:lang w:val="en-US"/>
        </w:rPr>
        <w:t xml:space="preserve">te </w:t>
      </w:r>
      <w:proofErr w:type="spellStart"/>
      <w:r>
        <w:rPr>
          <w:lang w:val="en-US"/>
        </w:rPr>
        <w:t>loglikelihood</w:t>
      </w:r>
      <w:proofErr w:type="spellEnd"/>
      <w:r>
        <w:rPr>
          <w:lang w:val="en-US"/>
        </w:rPr>
        <w:t>: ln (</w:t>
      </w:r>
      <w:proofErr w:type="spellStart"/>
      <w:r>
        <w:rPr>
          <w:lang w:val="en-US"/>
        </w:rPr>
        <w:t>CLc</w:t>
      </w:r>
      <w:proofErr w:type="spellEnd"/>
      <w:r>
        <w:rPr>
          <w:lang w:val="en-US"/>
        </w:rPr>
        <w:t>)</w:t>
      </w:r>
    </w:p>
    <w:p w:rsidR="00FA4068" w:rsidRDefault="00FA4068" w:rsidP="00FA4068">
      <w:pPr>
        <w:pStyle w:val="Prrafodelista"/>
        <w:numPr>
          <w:ilvl w:val="0"/>
          <w:numId w:val="7"/>
        </w:numPr>
        <w:rPr>
          <w:lang w:val="en-US"/>
        </w:rPr>
      </w:pPr>
      <w:bookmarkStart w:id="9" w:name="OLE_LINK5"/>
      <w:bookmarkEnd w:id="8"/>
      <w:r>
        <w:rPr>
          <w:lang w:val="en-US"/>
        </w:rPr>
        <w:t>Repeat exercise 2 for the mean reverting GARCH correlations and report</w:t>
      </w:r>
      <w:bookmarkEnd w:id="9"/>
    </w:p>
    <w:p w:rsidR="00FA4068" w:rsidRDefault="00FA4068" w:rsidP="00FA4068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Alpha</w:t>
      </w:r>
    </w:p>
    <w:p w:rsidR="00FA4068" w:rsidRDefault="00FA4068" w:rsidP="00FA4068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Beta</w:t>
      </w:r>
    </w:p>
    <w:p w:rsidR="00FA4068" w:rsidRDefault="00FA4068" w:rsidP="00FA4068">
      <w:pPr>
        <w:pStyle w:val="Prrafodelista"/>
        <w:numPr>
          <w:ilvl w:val="1"/>
          <w:numId w:val="7"/>
        </w:numPr>
        <w:rPr>
          <w:lang w:val="en-US"/>
        </w:rPr>
      </w:pPr>
      <w:bookmarkStart w:id="10" w:name="OLE_LINK6"/>
      <w:bookmarkStart w:id="11" w:name="OLE_LINK7"/>
      <w:r>
        <w:rPr>
          <w:lang w:val="en-US"/>
        </w:rPr>
        <w:t xml:space="preserve">Composite Bivariate </w:t>
      </w:r>
      <w:proofErr w:type="spellStart"/>
      <w:r>
        <w:rPr>
          <w:lang w:val="en-US"/>
        </w:rPr>
        <w:t>loglikelihood</w:t>
      </w:r>
      <w:proofErr w:type="spellEnd"/>
      <w:r>
        <w:rPr>
          <w:lang w:val="en-US"/>
        </w:rPr>
        <w:t>: ln (</w:t>
      </w:r>
      <w:proofErr w:type="spellStart"/>
      <w:r>
        <w:rPr>
          <w:lang w:val="en-US"/>
        </w:rPr>
        <w:t>CLc</w:t>
      </w:r>
      <w:proofErr w:type="spellEnd"/>
      <w:r>
        <w:rPr>
          <w:lang w:val="en-US"/>
        </w:rPr>
        <w:t>)</w:t>
      </w:r>
      <w:bookmarkEnd w:id="10"/>
      <w:bookmarkEnd w:id="11"/>
    </w:p>
    <w:p w:rsidR="00FA4068" w:rsidRDefault="00FA4068" w:rsidP="00FA4068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Repeat exercise 2 for the mean reverting GARCH with asymmetric correlations</w:t>
      </w:r>
      <w:r w:rsidR="00A76732">
        <w:rPr>
          <w:lang w:val="en-US"/>
        </w:rPr>
        <w:t xml:space="preserve"> with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  <w:r>
        <w:rPr>
          <w:lang w:val="en-US"/>
        </w:rPr>
        <w:t xml:space="preserve"> and report</w:t>
      </w:r>
    </w:p>
    <w:p w:rsidR="00FA4068" w:rsidRDefault="00FA4068" w:rsidP="00FA4068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Alpha</w:t>
      </w:r>
    </w:p>
    <w:p w:rsidR="00FA4068" w:rsidRDefault="00FA4068" w:rsidP="00FA4068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Beta</w:t>
      </w:r>
    </w:p>
    <w:p w:rsidR="00FA4068" w:rsidRDefault="00FA4068" w:rsidP="00FA4068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Gamma</w:t>
      </w:r>
    </w:p>
    <w:p w:rsidR="00FA4068" w:rsidRDefault="00FA4068" w:rsidP="00FA4068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Composite Bivariate </w:t>
      </w:r>
      <w:proofErr w:type="spellStart"/>
      <w:r>
        <w:rPr>
          <w:lang w:val="en-US"/>
        </w:rPr>
        <w:t>loglikelihood</w:t>
      </w:r>
      <w:proofErr w:type="spellEnd"/>
      <w:r>
        <w:rPr>
          <w:lang w:val="en-US"/>
        </w:rPr>
        <w:t>: ln (</w:t>
      </w:r>
      <w:proofErr w:type="spellStart"/>
      <w:r>
        <w:rPr>
          <w:lang w:val="en-US"/>
        </w:rPr>
        <w:t>CLc</w:t>
      </w:r>
      <w:proofErr w:type="spellEnd"/>
      <w:r>
        <w:rPr>
          <w:lang w:val="en-US"/>
        </w:rPr>
        <w:t>)</w:t>
      </w:r>
    </w:p>
    <w:p w:rsidR="00CD7690" w:rsidRDefault="00196375" w:rsidP="005968C3">
      <w:pPr>
        <w:pStyle w:val="Prrafodelista"/>
        <w:numPr>
          <w:ilvl w:val="0"/>
          <w:numId w:val="7"/>
        </w:numPr>
        <w:jc w:val="both"/>
        <w:rPr>
          <w:lang w:val="en-US"/>
        </w:rPr>
      </w:pPr>
      <w:bookmarkStart w:id="12" w:name="OLE_LINK33"/>
      <w:bookmarkStart w:id="13" w:name="OLE_LINK34"/>
      <w:r>
        <w:rPr>
          <w:lang w:val="en-US"/>
        </w:rPr>
        <w:t xml:space="preserve">Assume that you hold </w:t>
      </w:r>
      <w:bookmarkStart w:id="14" w:name="OLE_LINK20"/>
      <w:bookmarkStart w:id="15" w:name="OLE_LINK21"/>
      <w:r>
        <w:rPr>
          <w:lang w:val="en-US"/>
        </w:rPr>
        <w:t>30% of IPC, 20% of VIMEX and 50% of the 10Y Mexican Bond</w:t>
      </w:r>
      <w:bookmarkEnd w:id="14"/>
      <w:bookmarkEnd w:id="15"/>
      <w:r>
        <w:rPr>
          <w:lang w:val="en-US"/>
        </w:rPr>
        <w:t xml:space="preserve">. </w:t>
      </w:r>
      <w:bookmarkEnd w:id="12"/>
      <w:bookmarkEnd w:id="13"/>
      <w:r w:rsidR="008A1181">
        <w:rPr>
          <w:lang w:val="en-US"/>
        </w:rPr>
        <w:t>To answer this question assume that the returns over the next K days are normally distributed.</w:t>
      </w:r>
    </w:p>
    <w:p w:rsidR="00196375" w:rsidRDefault="00CD7690" w:rsidP="00CD7690">
      <w:pPr>
        <w:pStyle w:val="Prrafodelista"/>
        <w:numPr>
          <w:ilvl w:val="1"/>
          <w:numId w:val="7"/>
        </w:numPr>
        <w:rPr>
          <w:lang w:val="en-US"/>
        </w:rPr>
      </w:pPr>
      <w:bookmarkStart w:id="16" w:name="OLE_LINK8"/>
      <w:r>
        <w:rPr>
          <w:lang w:val="en-US"/>
        </w:rPr>
        <w:t xml:space="preserve">Report </w:t>
      </w:r>
      <w:r w:rsidR="00196375">
        <w:rPr>
          <w:lang w:val="en-US"/>
        </w:rPr>
        <w:t xml:space="preserve">the </w:t>
      </w:r>
      <w:r w:rsidR="002F0B79">
        <w:rPr>
          <w:lang w:val="en-US"/>
        </w:rPr>
        <w:t>5</w:t>
      </w:r>
      <w:r w:rsidR="00196375">
        <w:rPr>
          <w:lang w:val="en-US"/>
        </w:rPr>
        <w:t xml:space="preserve">-day 1% </w:t>
      </w:r>
      <w:proofErr w:type="spellStart"/>
      <w:r w:rsidR="00196375">
        <w:rPr>
          <w:lang w:val="en-US"/>
        </w:rPr>
        <w:t>VaR</w:t>
      </w:r>
      <w:proofErr w:type="spellEnd"/>
      <w:r w:rsidR="00196375">
        <w:rPr>
          <w:lang w:val="en-US"/>
        </w:rPr>
        <w:t xml:space="preserve"> </w:t>
      </w:r>
      <w:bookmarkStart w:id="17" w:name="OLE_LINK26"/>
      <w:bookmarkStart w:id="18" w:name="OLE_LINK27"/>
      <w:r w:rsidR="00196375">
        <w:rPr>
          <w:lang w:val="en-US"/>
        </w:rPr>
        <w:t xml:space="preserve">for </w:t>
      </w:r>
      <w:r w:rsidR="002F0B79">
        <w:rPr>
          <w:lang w:val="en-US"/>
        </w:rPr>
        <w:t>March 23</w:t>
      </w:r>
      <w:r>
        <w:rPr>
          <w:lang w:val="en-US"/>
        </w:rPr>
        <w:t>, 2015</w:t>
      </w:r>
      <w:bookmarkEnd w:id="17"/>
      <w:bookmarkEnd w:id="18"/>
      <w:r>
        <w:rPr>
          <w:lang w:val="en-US"/>
        </w:rPr>
        <w:t xml:space="preserve"> for the model on Q2</w:t>
      </w:r>
    </w:p>
    <w:p w:rsidR="00CD7690" w:rsidRDefault="00CD7690" w:rsidP="00CD7690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Report the </w:t>
      </w:r>
      <w:r w:rsidR="002F0B79">
        <w:rPr>
          <w:lang w:val="en-US"/>
        </w:rPr>
        <w:t>5</w:t>
      </w:r>
      <w:r>
        <w:rPr>
          <w:lang w:val="en-US"/>
        </w:rPr>
        <w:t xml:space="preserve">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</w:t>
      </w:r>
      <w:r w:rsidR="008A1181">
        <w:rPr>
          <w:lang w:val="en-US"/>
        </w:rPr>
        <w:t>March 2</w:t>
      </w:r>
      <w:r w:rsidR="002F0B79">
        <w:rPr>
          <w:lang w:val="en-US"/>
        </w:rPr>
        <w:t>3</w:t>
      </w:r>
      <w:r>
        <w:rPr>
          <w:lang w:val="en-US"/>
        </w:rPr>
        <w:t>, 2015 for the model on Q3</w:t>
      </w:r>
    </w:p>
    <w:p w:rsidR="00CD7690" w:rsidRDefault="00CD7690" w:rsidP="00CD7690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Report the </w:t>
      </w:r>
      <w:r w:rsidR="002F0B79">
        <w:rPr>
          <w:lang w:val="en-US"/>
        </w:rPr>
        <w:t>5</w:t>
      </w:r>
      <w:r>
        <w:rPr>
          <w:lang w:val="en-US"/>
        </w:rPr>
        <w:t xml:space="preserve">-day 1%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for </w:t>
      </w:r>
      <w:bookmarkStart w:id="19" w:name="OLE_LINK12"/>
      <w:bookmarkStart w:id="20" w:name="OLE_LINK13"/>
      <w:bookmarkStart w:id="21" w:name="OLE_LINK14"/>
      <w:r w:rsidR="008A1181">
        <w:rPr>
          <w:lang w:val="en-US"/>
        </w:rPr>
        <w:t>March 2</w:t>
      </w:r>
      <w:r w:rsidR="002F0B79">
        <w:rPr>
          <w:lang w:val="en-US"/>
        </w:rPr>
        <w:t>3</w:t>
      </w:r>
      <w:r>
        <w:rPr>
          <w:lang w:val="en-US"/>
        </w:rPr>
        <w:t>, 2015</w:t>
      </w:r>
      <w:bookmarkEnd w:id="19"/>
      <w:bookmarkEnd w:id="20"/>
      <w:bookmarkEnd w:id="21"/>
      <w:r>
        <w:rPr>
          <w:lang w:val="en-US"/>
        </w:rPr>
        <w:t xml:space="preserve"> for the model on Q4</w:t>
      </w:r>
    </w:p>
    <w:p w:rsidR="00F41EFD" w:rsidRDefault="00F41EFD" w:rsidP="00CD7690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Report the </w:t>
      </w:r>
      <w:r w:rsidR="002F0B79">
        <w:rPr>
          <w:lang w:val="en-US"/>
        </w:rPr>
        <w:t>5</w:t>
      </w:r>
      <w:r w:rsidR="008A1181">
        <w:rPr>
          <w:lang w:val="en-US"/>
        </w:rPr>
        <w:t xml:space="preserve">-day </w:t>
      </w:r>
      <w:r>
        <w:rPr>
          <w:lang w:val="en-US"/>
        </w:rPr>
        <w:t>P/L</w:t>
      </w:r>
      <w:r w:rsidR="00AA501F">
        <w:rPr>
          <w:lang w:val="en-US"/>
        </w:rPr>
        <w:t xml:space="preserve"> in percentage</w:t>
      </w:r>
      <w:r>
        <w:rPr>
          <w:lang w:val="en-US"/>
        </w:rPr>
        <w:t xml:space="preserve"> for </w:t>
      </w:r>
      <w:bookmarkStart w:id="22" w:name="OLE_LINK15"/>
      <w:bookmarkStart w:id="23" w:name="OLE_LINK16"/>
      <w:bookmarkStart w:id="24" w:name="OLE_LINK17"/>
      <w:bookmarkStart w:id="25" w:name="OLE_LINK18"/>
      <w:bookmarkStart w:id="26" w:name="OLE_LINK19"/>
      <w:r w:rsidR="008A1181">
        <w:rPr>
          <w:lang w:val="en-US"/>
        </w:rPr>
        <w:t>March 2</w:t>
      </w:r>
      <w:bookmarkEnd w:id="22"/>
      <w:bookmarkEnd w:id="23"/>
      <w:bookmarkEnd w:id="24"/>
      <w:bookmarkEnd w:id="25"/>
      <w:bookmarkEnd w:id="26"/>
      <w:r w:rsidR="002F0B79">
        <w:rPr>
          <w:lang w:val="en-US"/>
        </w:rPr>
        <w:t>3</w:t>
      </w:r>
      <w:r>
        <w:rPr>
          <w:lang w:val="en-US"/>
        </w:rPr>
        <w:t>, 2015</w:t>
      </w:r>
    </w:p>
    <w:p w:rsidR="00CD7690" w:rsidRDefault="00583EB1" w:rsidP="00CD7690">
      <w:pPr>
        <w:pStyle w:val="Prrafodelista"/>
        <w:numPr>
          <w:ilvl w:val="1"/>
          <w:numId w:val="7"/>
        </w:numPr>
        <w:rPr>
          <w:lang w:val="en-US"/>
        </w:rPr>
      </w:pPr>
      <w:bookmarkStart w:id="27" w:name="OLE_LINK9"/>
      <w:bookmarkStart w:id="28" w:name="OLE_LINK10"/>
      <w:bookmarkStart w:id="29" w:name="OLE_LINK11"/>
      <w:bookmarkStart w:id="30" w:name="OLE_LINK31"/>
      <w:bookmarkStart w:id="31" w:name="OLE_LINK32"/>
      <w:bookmarkEnd w:id="16"/>
      <w:r>
        <w:rPr>
          <w:lang w:val="en-US"/>
        </w:rPr>
        <w:lastRenderedPageBreak/>
        <w:t>How many breaches</w:t>
      </w:r>
      <w:r w:rsidR="00F6500D">
        <w:rPr>
          <w:lang w:val="en-US"/>
        </w:rPr>
        <w:t xml:space="preserve"> for the 5-day percentage P/L</w:t>
      </w:r>
      <w:r>
        <w:rPr>
          <w:lang w:val="en-US"/>
        </w:rPr>
        <w:t xml:space="preserve"> are there between August 2, 2006 and June 30, 2015 according to the model on Q2</w:t>
      </w:r>
      <w:r w:rsidR="00CD7690">
        <w:rPr>
          <w:lang w:val="en-US"/>
        </w:rPr>
        <w:t>?</w:t>
      </w:r>
      <w:bookmarkEnd w:id="27"/>
      <w:bookmarkEnd w:id="28"/>
      <w:bookmarkEnd w:id="29"/>
    </w:p>
    <w:p w:rsidR="00CD7690" w:rsidRDefault="00583EB1" w:rsidP="00CD7690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How many breaches </w:t>
      </w:r>
      <w:r w:rsidR="00F6500D">
        <w:rPr>
          <w:lang w:val="en-US"/>
        </w:rPr>
        <w:t xml:space="preserve">for the 5-day percentage P/L </w:t>
      </w:r>
      <w:r>
        <w:rPr>
          <w:lang w:val="en-US"/>
        </w:rPr>
        <w:t>are there between August 2, 2006 and June 30, 2015 according to the model on Q3?</w:t>
      </w:r>
    </w:p>
    <w:bookmarkEnd w:id="30"/>
    <w:bookmarkEnd w:id="31"/>
    <w:p w:rsidR="00583EB1" w:rsidRDefault="00583EB1" w:rsidP="00583EB1">
      <w:pPr>
        <w:pStyle w:val="Prrafodelista"/>
        <w:numPr>
          <w:ilvl w:val="1"/>
          <w:numId w:val="7"/>
        </w:numPr>
        <w:jc w:val="both"/>
        <w:rPr>
          <w:lang w:val="en-US"/>
        </w:rPr>
      </w:pPr>
      <w:r>
        <w:rPr>
          <w:lang w:val="en-US"/>
        </w:rPr>
        <w:t xml:space="preserve">How many breaches </w:t>
      </w:r>
      <w:r w:rsidR="00F6500D">
        <w:rPr>
          <w:lang w:val="en-US"/>
        </w:rPr>
        <w:t xml:space="preserve">for the 5-day percentage P/L </w:t>
      </w:r>
      <w:r>
        <w:rPr>
          <w:lang w:val="en-US"/>
        </w:rPr>
        <w:t>are there between August 2, 2006 and June 30, 2015 according to the</w:t>
      </w:r>
      <w:r w:rsidR="00A9517D">
        <w:rPr>
          <w:lang w:val="en-US"/>
        </w:rPr>
        <w:t xml:space="preserve"> model on Q4</w:t>
      </w:r>
      <w:r>
        <w:rPr>
          <w:lang w:val="en-US"/>
        </w:rPr>
        <w:t>?</w:t>
      </w:r>
    </w:p>
    <w:p w:rsidR="001E52DB" w:rsidRDefault="006D2848" w:rsidP="00E6316A">
      <w:pPr>
        <w:pStyle w:val="Prrafodelista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Y</w:t>
      </w:r>
      <w:r w:rsidR="00CB2F5B">
        <w:rPr>
          <w:lang w:val="en-US"/>
        </w:rPr>
        <w:t xml:space="preserve">ou are the </w:t>
      </w:r>
      <w:r w:rsidR="009F7DCC">
        <w:rPr>
          <w:lang w:val="en-US"/>
        </w:rPr>
        <w:t>trading analyst</w:t>
      </w:r>
      <w:r w:rsidR="00CB2F5B">
        <w:rPr>
          <w:lang w:val="en-US"/>
        </w:rPr>
        <w:t xml:space="preserve"> of an important firm and have been asked to compute the </w:t>
      </w:r>
      <w:proofErr w:type="spellStart"/>
      <w:r w:rsidR="00CB2F5B">
        <w:rPr>
          <w:lang w:val="en-US"/>
        </w:rPr>
        <w:t>VaR</w:t>
      </w:r>
      <w:proofErr w:type="spellEnd"/>
      <w:r w:rsidR="00CB2F5B">
        <w:rPr>
          <w:lang w:val="en-US"/>
        </w:rPr>
        <w:t xml:space="preserve"> for a basket of stocks</w:t>
      </w:r>
      <w:r w:rsidR="00E6316A">
        <w:rPr>
          <w:lang w:val="en-US"/>
        </w:rPr>
        <w:t xml:space="preserve"> called BASKET MEXICO</w:t>
      </w:r>
      <w:r w:rsidR="00CB2F5B">
        <w:rPr>
          <w:lang w:val="en-US"/>
        </w:rPr>
        <w:t xml:space="preserve">. You want to show all that you learned at ITAM, so you implement two methodologies to compute the </w:t>
      </w:r>
      <w:proofErr w:type="spellStart"/>
      <w:r w:rsidR="00CB2F5B">
        <w:rPr>
          <w:lang w:val="en-US"/>
        </w:rPr>
        <w:t>VaR.</w:t>
      </w:r>
      <w:proofErr w:type="spellEnd"/>
    </w:p>
    <w:p w:rsidR="00755CE0" w:rsidRDefault="00CB2F5B" w:rsidP="00CB2F5B">
      <w:pPr>
        <w:pStyle w:val="Prrafodelista"/>
        <w:rPr>
          <w:lang w:val="en-US"/>
        </w:rPr>
      </w:pPr>
      <w:r>
        <w:rPr>
          <w:lang w:val="en-US"/>
        </w:rPr>
        <w:t>Your portfolio is made of 10 stocks where each stock has a 10% weight in the portfolio</w:t>
      </w:r>
      <w:r w:rsidR="00E6316A">
        <w:rPr>
          <w:lang w:val="en-US"/>
        </w:rPr>
        <w:t>:</w:t>
      </w:r>
    </w:p>
    <w:tbl>
      <w:tblPr>
        <w:tblW w:w="4900" w:type="dxa"/>
        <w:tblInd w:w="2016" w:type="dxa"/>
        <w:tblLook w:val="04A0" w:firstRow="1" w:lastRow="0" w:firstColumn="1" w:lastColumn="0" w:noHBand="0" w:noVBand="1"/>
      </w:tblPr>
      <w:tblGrid>
        <w:gridCol w:w="3940"/>
        <w:gridCol w:w="960"/>
      </w:tblGrid>
      <w:tr w:rsidR="00E6316A" w:rsidRPr="00E6316A" w:rsidTr="00E6316A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Weight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A9517D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9517D">
              <w:rPr>
                <w:rFonts w:ascii="Calibri" w:eastAsia="Times New Roman" w:hAnsi="Calibri" w:cs="Times New Roman"/>
                <w:color w:val="000000"/>
              </w:rPr>
              <w:t>GRUPO FINANCIERO INBURSA SRIES 'O'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GPO FINANCE BANORTE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GENTERA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ARCA CONTINENTAL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COCA-COLA FEMSA 'L'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FOMENTO ECONOMICO MEXICANO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POCHTECA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GRUPO SALTILLO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CEMEX CPO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CONTROLADORA COMERCIAL MEXICANA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color w:val="000000"/>
                <w:lang w:val="en-US"/>
              </w:rPr>
              <w:t>10%</w:t>
            </w:r>
          </w:p>
        </w:tc>
      </w:tr>
      <w:tr w:rsidR="00E6316A" w:rsidRPr="00E6316A" w:rsidTr="00E6316A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Basket MEXICO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16A" w:rsidRPr="00E6316A" w:rsidRDefault="00E6316A" w:rsidP="00E631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E6316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100%</w:t>
            </w:r>
          </w:p>
        </w:tc>
      </w:tr>
    </w:tbl>
    <w:p w:rsidR="00CB2F5B" w:rsidRPr="00583EB1" w:rsidRDefault="00CB2F5B" w:rsidP="00583EB1">
      <w:pPr>
        <w:rPr>
          <w:lang w:val="en-US"/>
        </w:rPr>
      </w:pPr>
    </w:p>
    <w:p w:rsidR="00CB2F5B" w:rsidRDefault="00CB2F5B" w:rsidP="00CB2F5B">
      <w:pPr>
        <w:pStyle w:val="Prrafodelista"/>
        <w:rPr>
          <w:lang w:val="en-US"/>
        </w:rPr>
      </w:pPr>
      <w:r>
        <w:rPr>
          <w:lang w:val="en-US"/>
        </w:rPr>
        <w:t>Methodology 1: Standard Model. Compute the historical volatilities and the correlation matrix using all the data provided in the spreadsheet. Report</w:t>
      </w:r>
    </w:p>
    <w:p w:rsidR="00CB2F5B" w:rsidRDefault="00CB2F5B" w:rsidP="006D284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the historical</w:t>
      </w:r>
      <w:r w:rsidR="00583EB1">
        <w:rPr>
          <w:lang w:val="en-US"/>
        </w:rPr>
        <w:t xml:space="preserve"> 1-day</w:t>
      </w:r>
      <w:r>
        <w:rPr>
          <w:lang w:val="en-US"/>
        </w:rPr>
        <w:t xml:space="preserve"> volatility of </w:t>
      </w:r>
      <w:r w:rsidR="006D2848" w:rsidRPr="006D2848">
        <w:rPr>
          <w:lang w:val="en-US"/>
        </w:rPr>
        <w:t>CONTROLADORA COMERCIAL MEXICANA</w:t>
      </w:r>
      <w:r>
        <w:rPr>
          <w:lang w:val="en-US"/>
        </w:rPr>
        <w:t>?</w:t>
      </w:r>
    </w:p>
    <w:p w:rsidR="00CB2F5B" w:rsidRPr="00CB2F5B" w:rsidRDefault="00CB2F5B" w:rsidP="006D284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is the historical </w:t>
      </w:r>
      <w:r w:rsidR="00583EB1">
        <w:rPr>
          <w:lang w:val="en-US"/>
        </w:rPr>
        <w:t xml:space="preserve">1-day </w:t>
      </w:r>
      <w:r>
        <w:rPr>
          <w:lang w:val="en-US"/>
        </w:rPr>
        <w:t xml:space="preserve">volatility of </w:t>
      </w:r>
      <w:r w:rsidR="006D2848" w:rsidRPr="006D2848">
        <w:rPr>
          <w:lang w:val="en-US"/>
        </w:rPr>
        <w:t>COCA-COLA FEMSA 'L'</w:t>
      </w:r>
      <w:r>
        <w:rPr>
          <w:lang w:val="en-US"/>
        </w:rPr>
        <w:t>?</w:t>
      </w:r>
    </w:p>
    <w:p w:rsidR="00CB2F5B" w:rsidRDefault="00CB2F5B" w:rsidP="006D2848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is the correlation of </w:t>
      </w:r>
      <w:r w:rsidR="006D2848" w:rsidRPr="006D2848">
        <w:rPr>
          <w:lang w:val="en-US"/>
        </w:rPr>
        <w:t>CONTROLADORA COMERCIAL MEXICANA</w:t>
      </w:r>
      <w:r w:rsidR="006D2848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6D2848" w:rsidRPr="006D2848">
        <w:rPr>
          <w:lang w:val="en-US"/>
        </w:rPr>
        <w:t>COCA-COLA FEMSA 'L'</w:t>
      </w:r>
      <w:r>
        <w:rPr>
          <w:lang w:val="en-US"/>
        </w:rPr>
        <w:t>?</w:t>
      </w:r>
    </w:p>
    <w:p w:rsidR="00CB2F5B" w:rsidRDefault="00CB2F5B" w:rsidP="00CB2F5B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is the historical </w:t>
      </w:r>
      <w:r w:rsidR="00583EB1">
        <w:rPr>
          <w:lang w:val="en-US"/>
        </w:rPr>
        <w:t xml:space="preserve">1-day </w:t>
      </w:r>
      <w:r>
        <w:rPr>
          <w:lang w:val="en-US"/>
        </w:rPr>
        <w:t>volatility of the basket of 10 stocks?</w:t>
      </w:r>
    </w:p>
    <w:p w:rsidR="00CB2F5B" w:rsidRDefault="00755CE0" w:rsidP="00CB2F5B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Using the historical </w:t>
      </w:r>
      <w:r w:rsidR="006D2848">
        <w:rPr>
          <w:lang w:val="en-US"/>
        </w:rPr>
        <w:t>volatilities</w:t>
      </w:r>
      <w:r>
        <w:rPr>
          <w:lang w:val="en-US"/>
        </w:rPr>
        <w:t xml:space="preserve"> and correlation, r</w:t>
      </w:r>
      <w:r w:rsidR="00CB2F5B">
        <w:rPr>
          <w:lang w:val="en-US"/>
        </w:rPr>
        <w:t xml:space="preserve">eport the 1-day 1% </w:t>
      </w:r>
      <w:proofErr w:type="spellStart"/>
      <w:r w:rsidR="00CB2F5B">
        <w:rPr>
          <w:lang w:val="en-US"/>
        </w:rPr>
        <w:t>VaR</w:t>
      </w:r>
      <w:proofErr w:type="spellEnd"/>
      <w:r w:rsidR="00CB2F5B">
        <w:rPr>
          <w:lang w:val="en-US"/>
        </w:rPr>
        <w:t xml:space="preserve"> for the </w:t>
      </w:r>
      <w:r w:rsidR="00E6316A">
        <w:rPr>
          <w:lang w:val="en-US"/>
        </w:rPr>
        <w:t>BASKET MEXICO</w:t>
      </w:r>
      <w:r w:rsidR="00CB2F5B">
        <w:rPr>
          <w:lang w:val="en-US"/>
        </w:rPr>
        <w:t xml:space="preserve"> </w:t>
      </w:r>
      <w:bookmarkStart w:id="32" w:name="OLE_LINK38"/>
      <w:bookmarkStart w:id="33" w:name="OLE_LINK39"/>
      <w:r w:rsidR="00CB2F5B">
        <w:rPr>
          <w:lang w:val="en-US"/>
        </w:rPr>
        <w:t xml:space="preserve">for </w:t>
      </w:r>
      <w:r w:rsidR="006D2848">
        <w:rPr>
          <w:lang w:val="en-US"/>
        </w:rPr>
        <w:t>June</w:t>
      </w:r>
      <w:r w:rsidR="00CB2F5B">
        <w:rPr>
          <w:lang w:val="en-US"/>
        </w:rPr>
        <w:t xml:space="preserve"> </w:t>
      </w:r>
      <w:r w:rsidR="006D2848">
        <w:rPr>
          <w:lang w:val="en-US"/>
        </w:rPr>
        <w:t>16</w:t>
      </w:r>
      <w:r w:rsidR="00CB2F5B">
        <w:rPr>
          <w:lang w:val="en-US"/>
        </w:rPr>
        <w:t>, 201</w:t>
      </w:r>
      <w:bookmarkEnd w:id="32"/>
      <w:bookmarkEnd w:id="33"/>
      <w:r w:rsidR="006D2848">
        <w:rPr>
          <w:lang w:val="en-US"/>
        </w:rPr>
        <w:t>5</w:t>
      </w:r>
      <w:r w:rsidR="00CB2F5B">
        <w:rPr>
          <w:lang w:val="en-US"/>
        </w:rPr>
        <w:t>.</w:t>
      </w:r>
    </w:p>
    <w:p w:rsidR="00C34A50" w:rsidRDefault="00CB2F5B" w:rsidP="00CB2F5B">
      <w:pPr>
        <w:ind w:left="708"/>
        <w:rPr>
          <w:lang w:val="en-US"/>
        </w:rPr>
      </w:pPr>
      <w:r>
        <w:rPr>
          <w:lang w:val="en-US"/>
        </w:rPr>
        <w:t>Methodology 2: Exposure Mapping. In this case we assume that the returns of the basket are explained with 2 factors: IPC and VIMEX.</w:t>
      </w:r>
      <w:r w:rsidR="00C34A50">
        <w:rPr>
          <w:lang w:val="en-US"/>
        </w:rPr>
        <w:t xml:space="preserve"> Using all data, compute the daily returns of the basket and run a CAPM type model with the two factors:</w:t>
      </w:r>
    </w:p>
    <w:p w:rsidR="0089258A" w:rsidRPr="00C34A50" w:rsidRDefault="00C34A50" w:rsidP="0089258A">
      <w:pPr>
        <w:ind w:left="708"/>
        <w:rPr>
          <w:rFonts w:eastAsiaTheme="minorEastAsia"/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basket, t+1</m:t>
            </m:r>
          </m:sub>
        </m:sSub>
        <m:r>
          <w:rPr>
            <w:rFonts w:ascii="Cambria Math" w:hAnsi="Cambria Math"/>
            <w:lang w:val="en-US"/>
          </w:rPr>
          <m:t>=α+</m:t>
        </m:r>
        <w:bookmarkStart w:id="34" w:name="OLE_LINK28"/>
        <w:bookmarkStart w:id="35" w:name="OLE_LINK29"/>
        <w:bookmarkStart w:id="36" w:name="OLE_LINK30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Mkt</m:t>
            </m:r>
          </m:sub>
        </m:sSub>
        <w:bookmarkEnd w:id="34"/>
        <w:bookmarkEnd w:id="35"/>
        <w:bookmarkEnd w:id="36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Mkt,t+1</m:t>
            </m:r>
          </m:sub>
        </m:sSub>
        <m:r>
          <w:rPr>
            <w:rFonts w:ascii="Cambria Math" w:hAnsi="Cambria Math"/>
            <w:lang w:val="en-US"/>
          </w:rPr>
          <m:t>+</m:t>
        </m:r>
        <w:bookmarkStart w:id="37" w:name="OLE_LINK35"/>
        <w:bookmarkStart w:id="38" w:name="OLE_LINK36"/>
        <w:bookmarkStart w:id="39" w:name="OLE_LINK37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VIMEX, t</m:t>
            </m:r>
          </m:sub>
        </m:sSub>
        <w:bookmarkEnd w:id="37"/>
        <w:bookmarkEnd w:id="38"/>
        <w:bookmarkEnd w:id="39"/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VIMEX,t+1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t+1</m:t>
            </m:r>
          </m:sub>
        </m:sSub>
      </m:oMath>
    </w:p>
    <w:p w:rsidR="0089258A" w:rsidRDefault="0089258A" w:rsidP="00CB2F5B">
      <w:pPr>
        <w:ind w:left="708"/>
        <w:rPr>
          <w:lang w:val="en-US"/>
        </w:rPr>
      </w:pPr>
      <w:r>
        <w:rPr>
          <w:lang w:val="en-US"/>
        </w:rPr>
        <w:t xml:space="preserve">In that case </w:t>
      </w:r>
      <w:r>
        <w:rPr>
          <w:noProof/>
          <w:lang w:val="en-US"/>
        </w:rPr>
        <w:drawing>
          <wp:inline distT="0" distB="0" distL="0" distR="0">
            <wp:extent cx="1569720" cy="3120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70" cy="3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58A">
        <w:rPr>
          <w:lang w:val="en-US"/>
        </w:rPr>
        <w:t xml:space="preserve"> </w:t>
      </w:r>
      <w:r>
        <w:rPr>
          <w:lang w:val="en-US"/>
        </w:rPr>
        <w:t xml:space="preserve"> (see page 156 from the book).</w:t>
      </w:r>
    </w:p>
    <w:p w:rsidR="00C34A50" w:rsidRDefault="00C34A50" w:rsidP="00CB2F5B">
      <w:pPr>
        <w:ind w:left="708"/>
        <w:rPr>
          <w:lang w:val="en-US"/>
        </w:rPr>
      </w:pPr>
      <w:r>
        <w:rPr>
          <w:lang w:val="en-US"/>
        </w:rPr>
        <w:lastRenderedPageBreak/>
        <w:t>Report</w:t>
      </w:r>
    </w:p>
    <w:p w:rsidR="00C34A50" w:rsidRPr="00C34A50" w:rsidRDefault="009F7DCC" w:rsidP="00C34A50">
      <w:pPr>
        <w:pStyle w:val="Prrafodelista"/>
        <w:numPr>
          <w:ilvl w:val="0"/>
          <w:numId w:val="8"/>
        </w:numPr>
        <w:rPr>
          <w:rFonts w:eastAsiaTheme="minorEastAsia"/>
          <w:lang w:val="en-US"/>
        </w:rPr>
      </w:pPr>
      <w:r>
        <w:rPr>
          <w:lang w:val="en-US"/>
        </w:rPr>
        <w:t>T</w:t>
      </w:r>
      <w:r w:rsidR="00C34A50">
        <w:rPr>
          <w:lang w:val="en-US"/>
        </w:rPr>
        <w:t xml:space="preserve">he </w:t>
      </w:r>
      <w:r w:rsidR="00583EB1">
        <w:rPr>
          <w:lang w:val="en-US"/>
        </w:rPr>
        <w:t xml:space="preserve">1-day </w:t>
      </w:r>
      <w:r w:rsidR="00C34A50">
        <w:rPr>
          <w:lang w:val="en-US"/>
        </w:rPr>
        <w:t>return of the</w:t>
      </w:r>
      <w:r w:rsidR="00E6316A" w:rsidRPr="00E6316A">
        <w:rPr>
          <w:lang w:val="en-US"/>
        </w:rPr>
        <w:t xml:space="preserve"> </w:t>
      </w:r>
      <w:r w:rsidR="00E6316A">
        <w:rPr>
          <w:lang w:val="en-US"/>
        </w:rPr>
        <w:t xml:space="preserve">BASKET MEXICO </w:t>
      </w:r>
      <w:r w:rsidR="00C34A50">
        <w:rPr>
          <w:lang w:val="en-US"/>
        </w:rPr>
        <w:t xml:space="preserve">on </w:t>
      </w:r>
      <w:r w:rsidR="006D2848">
        <w:rPr>
          <w:lang w:val="en-US"/>
        </w:rPr>
        <w:t>June 1st, 2015</w:t>
      </w:r>
      <w:r w:rsidR="00C34A50">
        <w:rPr>
          <w:lang w:val="en-US"/>
        </w:rPr>
        <w:t>?</w:t>
      </w:r>
    </w:p>
    <w:p w:rsidR="00CB2F5B" w:rsidRDefault="00E31E76" w:rsidP="00C34A50">
      <w:pPr>
        <w:pStyle w:val="Prrafodelista"/>
        <w:numPr>
          <w:ilvl w:val="0"/>
          <w:numId w:val="8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Mkt</m:t>
            </m:r>
          </m:sub>
        </m:sSub>
      </m:oMath>
    </w:p>
    <w:p w:rsidR="00C34A50" w:rsidRDefault="00E31E76" w:rsidP="00C34A50">
      <w:pPr>
        <w:pStyle w:val="Prrafodelista"/>
        <w:numPr>
          <w:ilvl w:val="0"/>
          <w:numId w:val="8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VIMEX, t</m:t>
            </m:r>
          </m:sub>
        </m:sSub>
      </m:oMath>
    </w:p>
    <w:p w:rsidR="00C34A50" w:rsidRPr="00C34A50" w:rsidRDefault="009F7DCC" w:rsidP="00C34A50">
      <w:pPr>
        <w:pStyle w:val="Prrafodelista"/>
        <w:numPr>
          <w:ilvl w:val="0"/>
          <w:numId w:val="8"/>
        </w:numPr>
        <w:rPr>
          <w:rFonts w:eastAsiaTheme="minorEastAsia"/>
          <w:lang w:val="en-US"/>
        </w:rPr>
      </w:pPr>
      <w:bookmarkStart w:id="40" w:name="OLE_LINK41"/>
      <w:bookmarkStart w:id="41" w:name="OLE_LINK42"/>
      <w:bookmarkStart w:id="42" w:name="OLE_LINK40"/>
      <w:r>
        <w:rPr>
          <w:rFonts w:eastAsiaTheme="minorEastAsia"/>
          <w:lang w:val="en-US"/>
        </w:rPr>
        <w:t>T</w:t>
      </w:r>
      <w:r w:rsidR="00C34A50">
        <w:rPr>
          <w:rFonts w:eastAsiaTheme="minorEastAsia"/>
          <w:lang w:val="en-US"/>
        </w:rPr>
        <w:t>he 1-day 1%</w:t>
      </w:r>
      <w:r w:rsidR="00583EB1">
        <w:rPr>
          <w:rFonts w:eastAsiaTheme="minorEastAsia"/>
          <w:lang w:val="en-US"/>
        </w:rPr>
        <w:t>-</w:t>
      </w:r>
      <w:proofErr w:type="spellStart"/>
      <w:r w:rsidR="00C34A50">
        <w:rPr>
          <w:rFonts w:eastAsiaTheme="minorEastAsia"/>
          <w:lang w:val="en-US"/>
        </w:rPr>
        <w:t>VaR</w:t>
      </w:r>
      <w:proofErr w:type="spellEnd"/>
      <w:r w:rsidR="00C34A50">
        <w:rPr>
          <w:rFonts w:eastAsiaTheme="minorEastAsia"/>
          <w:lang w:val="en-US"/>
        </w:rPr>
        <w:t xml:space="preserve"> of </w:t>
      </w:r>
      <w:r w:rsidR="00E6316A">
        <w:rPr>
          <w:lang w:val="en-US"/>
        </w:rPr>
        <w:t xml:space="preserve">BASKET MEXICO </w:t>
      </w:r>
      <w:r w:rsidR="00C34A50">
        <w:rPr>
          <w:lang w:val="en-US"/>
        </w:rPr>
        <w:t xml:space="preserve">for </w:t>
      </w:r>
      <w:r w:rsidR="006D2848">
        <w:rPr>
          <w:lang w:val="en-US"/>
        </w:rPr>
        <w:t xml:space="preserve">June 16, 2015 </w:t>
      </w:r>
      <w:r>
        <w:rPr>
          <w:lang w:val="en-US"/>
        </w:rPr>
        <w:t>using correlation model of Q2</w:t>
      </w:r>
    </w:p>
    <w:bookmarkEnd w:id="40"/>
    <w:bookmarkEnd w:id="41"/>
    <w:p w:rsidR="009F7DCC" w:rsidRPr="00C34A50" w:rsidRDefault="009F7DCC" w:rsidP="009F7DCC">
      <w:pPr>
        <w:pStyle w:val="Prrafodelista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1-day 1%</w:t>
      </w:r>
      <w:r w:rsidR="00583EB1">
        <w:rPr>
          <w:rFonts w:eastAsiaTheme="minorEastAsia"/>
          <w:lang w:val="en-US"/>
        </w:rPr>
        <w:t>-</w:t>
      </w:r>
      <w:proofErr w:type="spellStart"/>
      <w:r>
        <w:rPr>
          <w:rFonts w:eastAsiaTheme="minorEastAsia"/>
          <w:lang w:val="en-US"/>
        </w:rPr>
        <w:t>VaR</w:t>
      </w:r>
      <w:proofErr w:type="spellEnd"/>
      <w:r>
        <w:rPr>
          <w:rFonts w:eastAsiaTheme="minorEastAsia"/>
          <w:lang w:val="en-US"/>
        </w:rPr>
        <w:t xml:space="preserve"> of </w:t>
      </w:r>
      <w:r w:rsidR="00E6316A">
        <w:rPr>
          <w:lang w:val="en-US"/>
        </w:rPr>
        <w:t xml:space="preserve">BASKET MEXICO </w:t>
      </w:r>
      <w:r>
        <w:rPr>
          <w:lang w:val="en-US"/>
        </w:rPr>
        <w:t xml:space="preserve">for </w:t>
      </w:r>
      <w:r w:rsidR="006D2848">
        <w:rPr>
          <w:lang w:val="en-US"/>
        </w:rPr>
        <w:t xml:space="preserve">June 16, 2015 </w:t>
      </w:r>
      <w:r>
        <w:rPr>
          <w:lang w:val="en-US"/>
        </w:rPr>
        <w:t>using correlation model of Q3</w:t>
      </w:r>
    </w:p>
    <w:p w:rsidR="009F7DCC" w:rsidRPr="00583EB1" w:rsidRDefault="009F7DCC" w:rsidP="009F7DCC">
      <w:pPr>
        <w:pStyle w:val="Prrafodelista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1-day 1%</w:t>
      </w:r>
      <w:r w:rsidR="00583EB1">
        <w:rPr>
          <w:rFonts w:eastAsiaTheme="minorEastAsia"/>
          <w:lang w:val="en-US"/>
        </w:rPr>
        <w:t>-</w:t>
      </w:r>
      <w:proofErr w:type="spellStart"/>
      <w:r>
        <w:rPr>
          <w:rFonts w:eastAsiaTheme="minorEastAsia"/>
          <w:lang w:val="en-US"/>
        </w:rPr>
        <w:t>VaR</w:t>
      </w:r>
      <w:proofErr w:type="spellEnd"/>
      <w:r>
        <w:rPr>
          <w:rFonts w:eastAsiaTheme="minorEastAsia"/>
          <w:lang w:val="en-US"/>
        </w:rPr>
        <w:t xml:space="preserve"> </w:t>
      </w:r>
      <w:r w:rsidR="00E6316A">
        <w:rPr>
          <w:rFonts w:eastAsiaTheme="minorEastAsia"/>
          <w:lang w:val="en-US"/>
        </w:rPr>
        <w:t xml:space="preserve">OF </w:t>
      </w:r>
      <w:bookmarkStart w:id="43" w:name="OLE_LINK43"/>
      <w:bookmarkStart w:id="44" w:name="OLE_LINK44"/>
      <w:bookmarkStart w:id="45" w:name="OLE_LINK45"/>
      <w:r w:rsidR="00E6316A">
        <w:rPr>
          <w:lang w:val="en-US"/>
        </w:rPr>
        <w:t>BASKET MEXICO</w:t>
      </w:r>
      <w:r>
        <w:rPr>
          <w:rFonts w:eastAsiaTheme="minorEastAsia"/>
          <w:lang w:val="en-US"/>
        </w:rPr>
        <w:t xml:space="preserve"> </w:t>
      </w:r>
      <w:bookmarkEnd w:id="43"/>
      <w:bookmarkEnd w:id="44"/>
      <w:bookmarkEnd w:id="45"/>
      <w:r>
        <w:rPr>
          <w:lang w:val="en-US"/>
        </w:rPr>
        <w:t xml:space="preserve">for </w:t>
      </w:r>
      <w:r w:rsidR="006D2848">
        <w:rPr>
          <w:lang w:val="en-US"/>
        </w:rPr>
        <w:t xml:space="preserve">June 16, 2015 </w:t>
      </w:r>
      <w:r>
        <w:rPr>
          <w:lang w:val="en-US"/>
        </w:rPr>
        <w:t>using correlation model of Q4</w:t>
      </w:r>
    </w:p>
    <w:p w:rsidR="00583EB1" w:rsidRDefault="00583EB1" w:rsidP="00583EB1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 many breaches are there between January 3, 2011 and June </w:t>
      </w:r>
      <w:r w:rsidR="00F62330">
        <w:rPr>
          <w:lang w:val="en-US"/>
        </w:rPr>
        <w:t>15</w:t>
      </w:r>
      <w:r>
        <w:rPr>
          <w:lang w:val="en-US"/>
        </w:rPr>
        <w:t xml:space="preserve">, 2015 </w:t>
      </w:r>
      <w:bookmarkStart w:id="46" w:name="OLE_LINK50"/>
      <w:bookmarkStart w:id="47" w:name="OLE_LINK51"/>
      <w:bookmarkStart w:id="48" w:name="OLE_LINK52"/>
      <w:r w:rsidR="006259DA">
        <w:rPr>
          <w:lang w:val="en-US"/>
        </w:rPr>
        <w:t>based</w:t>
      </w:r>
      <w:bookmarkEnd w:id="46"/>
      <w:bookmarkEnd w:id="47"/>
      <w:bookmarkEnd w:id="48"/>
      <w:r>
        <w:rPr>
          <w:lang w:val="en-US"/>
        </w:rPr>
        <w:t xml:space="preserve"> to the model on Q2</w:t>
      </w:r>
      <w:r w:rsidR="006259DA">
        <w:rPr>
          <w:lang w:val="en-US"/>
        </w:rPr>
        <w:t xml:space="preserve"> </w:t>
      </w:r>
      <w:bookmarkStart w:id="49" w:name="OLE_LINK46"/>
      <w:bookmarkStart w:id="50" w:name="OLE_LINK47"/>
      <w:bookmarkStart w:id="51" w:name="OLE_LINK48"/>
      <w:bookmarkStart w:id="52" w:name="OLE_LINK49"/>
      <w:r w:rsidR="006259DA">
        <w:rPr>
          <w:lang w:val="en-US"/>
        </w:rPr>
        <w:t>for the BASKET MEXICO</w:t>
      </w:r>
      <w:bookmarkEnd w:id="49"/>
      <w:bookmarkEnd w:id="50"/>
      <w:bookmarkEnd w:id="51"/>
      <w:bookmarkEnd w:id="52"/>
      <w:r>
        <w:rPr>
          <w:lang w:val="en-US"/>
        </w:rPr>
        <w:t>?</w:t>
      </w:r>
    </w:p>
    <w:p w:rsidR="00583EB1" w:rsidRDefault="00583EB1" w:rsidP="00583EB1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 many breaches are there between January 3, 2011 and June </w:t>
      </w:r>
      <w:r w:rsidR="00F62330">
        <w:rPr>
          <w:lang w:val="en-US"/>
        </w:rPr>
        <w:t>15</w:t>
      </w:r>
      <w:r>
        <w:rPr>
          <w:lang w:val="en-US"/>
        </w:rPr>
        <w:t xml:space="preserve">, 2015 </w:t>
      </w:r>
      <w:r w:rsidR="006259DA">
        <w:rPr>
          <w:lang w:val="en-US"/>
        </w:rPr>
        <w:t xml:space="preserve">based </w:t>
      </w:r>
      <w:r>
        <w:rPr>
          <w:lang w:val="en-US"/>
        </w:rPr>
        <w:t>to the model on Q3</w:t>
      </w:r>
      <w:r w:rsidR="006259DA" w:rsidRPr="006259DA">
        <w:rPr>
          <w:lang w:val="en-US"/>
        </w:rPr>
        <w:t xml:space="preserve"> </w:t>
      </w:r>
      <w:r w:rsidR="006259DA">
        <w:rPr>
          <w:lang w:val="en-US"/>
        </w:rPr>
        <w:t>for the BASKET MEXICO</w:t>
      </w:r>
      <w:r>
        <w:rPr>
          <w:lang w:val="en-US"/>
        </w:rPr>
        <w:t>?</w:t>
      </w:r>
    </w:p>
    <w:p w:rsidR="00583EB1" w:rsidRDefault="00583EB1" w:rsidP="00583EB1">
      <w:pPr>
        <w:pStyle w:val="Prrafodelista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How many breaches are there between January 3, 2011 and June </w:t>
      </w:r>
      <w:r w:rsidR="00F62330">
        <w:rPr>
          <w:lang w:val="en-US"/>
        </w:rPr>
        <w:t>15</w:t>
      </w:r>
      <w:r>
        <w:rPr>
          <w:lang w:val="en-US"/>
        </w:rPr>
        <w:t xml:space="preserve">, 2015 </w:t>
      </w:r>
      <w:r w:rsidR="006259DA">
        <w:rPr>
          <w:lang w:val="en-US"/>
        </w:rPr>
        <w:t xml:space="preserve">based </w:t>
      </w:r>
      <w:r>
        <w:rPr>
          <w:lang w:val="en-US"/>
        </w:rPr>
        <w:t>to the model on Q4</w:t>
      </w:r>
      <w:r w:rsidR="006259DA" w:rsidRPr="006259DA">
        <w:rPr>
          <w:lang w:val="en-US"/>
        </w:rPr>
        <w:t xml:space="preserve"> </w:t>
      </w:r>
      <w:r w:rsidR="006259DA">
        <w:rPr>
          <w:lang w:val="en-US"/>
        </w:rPr>
        <w:t>for the BASKET MEXICO</w:t>
      </w:r>
      <w:r>
        <w:rPr>
          <w:lang w:val="en-US"/>
        </w:rPr>
        <w:t>?</w:t>
      </w:r>
    </w:p>
    <w:p w:rsidR="00583EB1" w:rsidRPr="00C34A50" w:rsidRDefault="00583EB1" w:rsidP="00583EB1">
      <w:pPr>
        <w:pStyle w:val="Prrafodelista"/>
        <w:ind w:left="1080"/>
        <w:rPr>
          <w:rFonts w:eastAsiaTheme="minorEastAsia"/>
          <w:lang w:val="en-US"/>
        </w:rPr>
      </w:pPr>
    </w:p>
    <w:p w:rsidR="00C34A50" w:rsidRPr="00C34A50" w:rsidRDefault="00C34A50" w:rsidP="009F7DCC">
      <w:pPr>
        <w:pStyle w:val="Prrafodelista"/>
        <w:ind w:left="1080"/>
        <w:rPr>
          <w:rFonts w:eastAsiaTheme="minorEastAsia"/>
          <w:lang w:val="en-US"/>
        </w:rPr>
      </w:pPr>
    </w:p>
    <w:p w:rsidR="00C34A50" w:rsidRPr="00C34A50" w:rsidRDefault="00C34A50" w:rsidP="00C34A50">
      <w:pPr>
        <w:pStyle w:val="Prrafodelista"/>
        <w:ind w:left="1080"/>
        <w:rPr>
          <w:rFonts w:eastAsiaTheme="minorEastAsia"/>
          <w:lang w:val="en-US"/>
        </w:rPr>
      </w:pPr>
    </w:p>
    <w:bookmarkEnd w:id="42"/>
    <w:p w:rsidR="00CB2F5B" w:rsidRDefault="00CB2F5B" w:rsidP="00CB2F5B">
      <w:pPr>
        <w:pStyle w:val="Prrafodelista"/>
        <w:rPr>
          <w:lang w:val="en-US"/>
        </w:rPr>
      </w:pPr>
    </w:p>
    <w:p w:rsidR="00FA4068" w:rsidRPr="002F0B79" w:rsidRDefault="00FA4068" w:rsidP="001E52DB">
      <w:pPr>
        <w:pStyle w:val="Prrafodelista"/>
        <w:ind w:left="1080"/>
        <w:rPr>
          <w:lang w:val="en-US"/>
        </w:rPr>
      </w:pPr>
    </w:p>
    <w:p w:rsidR="003212F6" w:rsidRDefault="003212F6" w:rsidP="008863A0">
      <w:pPr>
        <w:pStyle w:val="Prrafodelista"/>
        <w:ind w:left="0"/>
        <w:rPr>
          <w:b/>
          <w:lang w:val="en-US"/>
        </w:rPr>
      </w:pPr>
    </w:p>
    <w:sectPr w:rsidR="00321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5813"/>
    <w:multiLevelType w:val="hybridMultilevel"/>
    <w:tmpl w:val="E8E2BBBA"/>
    <w:lvl w:ilvl="0" w:tplc="50BEF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113AE5"/>
    <w:multiLevelType w:val="hybridMultilevel"/>
    <w:tmpl w:val="62C0F1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A07F3"/>
    <w:multiLevelType w:val="hybridMultilevel"/>
    <w:tmpl w:val="5B949BF6"/>
    <w:lvl w:ilvl="0" w:tplc="DD5C8D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E620C9"/>
    <w:multiLevelType w:val="hybridMultilevel"/>
    <w:tmpl w:val="A244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C96BC5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072BA"/>
    <w:multiLevelType w:val="hybridMultilevel"/>
    <w:tmpl w:val="78AE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B2E2C"/>
    <w:multiLevelType w:val="hybridMultilevel"/>
    <w:tmpl w:val="3C98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941E2"/>
    <w:multiLevelType w:val="hybridMultilevel"/>
    <w:tmpl w:val="9C420AD4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994D9A"/>
    <w:multiLevelType w:val="hybridMultilevel"/>
    <w:tmpl w:val="913AF868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A0"/>
    <w:rsid w:val="00080E2F"/>
    <w:rsid w:val="00090F09"/>
    <w:rsid w:val="000E5647"/>
    <w:rsid w:val="0010483E"/>
    <w:rsid w:val="00121036"/>
    <w:rsid w:val="00154C4F"/>
    <w:rsid w:val="00196375"/>
    <w:rsid w:val="001B7978"/>
    <w:rsid w:val="001D3B5C"/>
    <w:rsid w:val="001E502D"/>
    <w:rsid w:val="001E52DB"/>
    <w:rsid w:val="002F0B79"/>
    <w:rsid w:val="00314F27"/>
    <w:rsid w:val="003212F6"/>
    <w:rsid w:val="003F7126"/>
    <w:rsid w:val="00403A92"/>
    <w:rsid w:val="004106F2"/>
    <w:rsid w:val="0049334A"/>
    <w:rsid w:val="00497AB3"/>
    <w:rsid w:val="004D0484"/>
    <w:rsid w:val="004D6F61"/>
    <w:rsid w:val="00523FEC"/>
    <w:rsid w:val="005355B7"/>
    <w:rsid w:val="00583EB1"/>
    <w:rsid w:val="005968C3"/>
    <w:rsid w:val="006231A8"/>
    <w:rsid w:val="006259DA"/>
    <w:rsid w:val="00652D12"/>
    <w:rsid w:val="00670B55"/>
    <w:rsid w:val="006A7852"/>
    <w:rsid w:val="006D2848"/>
    <w:rsid w:val="006E1798"/>
    <w:rsid w:val="006E708F"/>
    <w:rsid w:val="00706A6C"/>
    <w:rsid w:val="0075361D"/>
    <w:rsid w:val="00755CE0"/>
    <w:rsid w:val="00821A2C"/>
    <w:rsid w:val="00882315"/>
    <w:rsid w:val="008863A0"/>
    <w:rsid w:val="0089258A"/>
    <w:rsid w:val="008A1181"/>
    <w:rsid w:val="009223FE"/>
    <w:rsid w:val="00923CC4"/>
    <w:rsid w:val="009D5D52"/>
    <w:rsid w:val="009F7DCC"/>
    <w:rsid w:val="00A231AF"/>
    <w:rsid w:val="00A413A2"/>
    <w:rsid w:val="00A4781F"/>
    <w:rsid w:val="00A76732"/>
    <w:rsid w:val="00A81A94"/>
    <w:rsid w:val="00A9517D"/>
    <w:rsid w:val="00AA501F"/>
    <w:rsid w:val="00AB5B7E"/>
    <w:rsid w:val="00AB721A"/>
    <w:rsid w:val="00AE0614"/>
    <w:rsid w:val="00B40495"/>
    <w:rsid w:val="00B44DFA"/>
    <w:rsid w:val="00B933F4"/>
    <w:rsid w:val="00C042C5"/>
    <w:rsid w:val="00C34A50"/>
    <w:rsid w:val="00CB2F5B"/>
    <w:rsid w:val="00CD7690"/>
    <w:rsid w:val="00CF339F"/>
    <w:rsid w:val="00D01ADB"/>
    <w:rsid w:val="00D71905"/>
    <w:rsid w:val="00D851E7"/>
    <w:rsid w:val="00DD7926"/>
    <w:rsid w:val="00DE1003"/>
    <w:rsid w:val="00E31E76"/>
    <w:rsid w:val="00E6316A"/>
    <w:rsid w:val="00EB6709"/>
    <w:rsid w:val="00EE565C"/>
    <w:rsid w:val="00EF0166"/>
    <w:rsid w:val="00F2703D"/>
    <w:rsid w:val="00F41EFD"/>
    <w:rsid w:val="00F62330"/>
    <w:rsid w:val="00F6500D"/>
    <w:rsid w:val="00FA4068"/>
    <w:rsid w:val="00F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2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F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925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2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3A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F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925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5FF0E5C4478B4EB3268216F0F1708E" ma:contentTypeVersion="" ma:contentTypeDescription="Crear nuevo documento." ma:contentTypeScope="" ma:versionID="f5d674230d3636758ca7ad5d22a20df1">
  <xsd:schema xmlns:xsd="http://www.w3.org/2001/XMLSchema" xmlns:xs="http://www.w3.org/2001/XMLSchema" xmlns:p="http://schemas.microsoft.com/office/2006/metadata/properties" xmlns:ns2="$ListId:Materiales;" targetNamespace="http://schemas.microsoft.com/office/2006/metadata/properties" ma:root="true" ma:fieldsID="d38f58610e11d7aff21658a2f5a49a89" ns2:_="">
    <xsd:import namespace="$ListId:Materiales;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Materiales;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B45BE729-3D37-41F5-BBCE-92E2CA18C5C8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$ListId:Materiales;" xsi:nil="true"/>
    <Categor_x00ed_a xmlns="$ListId:Materiales;">Workshops</Categor_x00ed_a>
  </documentManagement>
</p:properties>
</file>

<file path=customXml/itemProps1.xml><?xml version="1.0" encoding="utf-8"?>
<ds:datastoreItem xmlns:ds="http://schemas.openxmlformats.org/officeDocument/2006/customXml" ds:itemID="{7AC9C04F-3CFF-4EEA-9BC2-2D902E66DE55}"/>
</file>

<file path=customXml/itemProps2.xml><?xml version="1.0" encoding="utf-8"?>
<ds:datastoreItem xmlns:ds="http://schemas.openxmlformats.org/officeDocument/2006/customXml" ds:itemID="{0767DFB1-45AD-4E5D-94A8-7CE1AF1C7446}"/>
</file>

<file path=customXml/itemProps3.xml><?xml version="1.0" encoding="utf-8"?>
<ds:datastoreItem xmlns:ds="http://schemas.openxmlformats.org/officeDocument/2006/customXml" ds:itemID="{9CC2A706-D5F8-4223-93CB-E14400A4797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Workshop7</dc:title>
  <dc:creator>AURELIO VASQUEZ</dc:creator>
  <cp:lastModifiedBy>AURELIO VASQUEZ</cp:lastModifiedBy>
  <cp:revision>29</cp:revision>
  <dcterms:created xsi:type="dcterms:W3CDTF">2015-11-02T15:59:00Z</dcterms:created>
  <dcterms:modified xsi:type="dcterms:W3CDTF">2017-02-24T01:24:00Z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0x010100E65FF0E5C4478B4EB3268216F0F1708E</vt:lpwstr>
  </property>
</Properties>
</file>