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06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poisson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-2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3</w:t>
      </w:r>
      <w:r>
        <w:rPr>
          <w:spacing w:val="-1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평균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i/>
          <w:sz w:val="23"/>
        </w:rPr>
        <w:t>3</w:t>
      </w:r>
      <w:r>
        <w:rPr>
          <w:rFonts w:ascii="한컴 말랑말랑 Regular" w:eastAsia="한컴 말랑말랑 Regular"/>
          <w:sz w:val="20"/>
        </w:rPr>
        <w:t>건의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교통사고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가정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k</w:t>
      </w:r>
      <w:r>
        <w:rPr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6"/>
          <w:sz w:val="23"/>
        </w:rPr>
        <w:t> </w:t>
      </w:r>
      <w:r>
        <w:rPr>
          <w:sz w:val="23"/>
        </w:rPr>
        <w:t>4</w:t>
      </w:r>
      <w:r>
        <w:rPr>
          <w:spacing w:val="6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건의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교통사고가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발생할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u</w:t>
      </w:r>
      <w:r>
        <w:rPr>
          <w:spacing w:val="-1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6"/>
          <w:sz w:val="23"/>
        </w:rPr>
        <w:t> </w:t>
      </w:r>
      <w:r>
        <w:rPr>
          <w:sz w:val="23"/>
        </w:rPr>
        <w:t>2</w:t>
      </w:r>
      <w:r>
        <w:rPr>
          <w:spacing w:val="62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2</w:t>
      </w:r>
      <w:r>
        <w:rPr>
          <w:rFonts w:ascii="한컴 말랑말랑 Regular" w:eastAsia="한컴 말랑말랑 Regular"/>
          <w:sz w:val="20"/>
        </w:rPr>
        <w:t>건의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z w:val="20"/>
        </w:rPr>
        <w:t>교통사고가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z w:val="20"/>
        </w:rPr>
        <w:t>발생할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pStyle w:val="Heading1"/>
        <w:spacing w:line="237" w:lineRule="exact" w:before="166"/>
      </w:pPr>
      <w:r>
        <w:rPr>
          <w:spacing w:val="-8"/>
          <w:w w:val="85"/>
        </w:rPr>
        <w:t>result</w:t>
      </w:r>
      <w:r>
        <w:rPr>
          <w:spacing w:val="-1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1"/>
        </w:rPr>
        <w:t> </w:t>
      </w:r>
      <w:r>
        <w:rPr>
          <w:spacing w:val="-8"/>
          <w:w w:val="85"/>
        </w:rPr>
        <w:t>poisson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pmf(k,</w:t>
      </w:r>
      <w:r>
        <w:rPr>
          <w:spacing w:val="-4"/>
        </w:rPr>
        <w:t> </w:t>
      </w:r>
      <w:r>
        <w:rPr>
          <w:spacing w:val="-8"/>
          <w:w w:val="85"/>
        </w:rPr>
        <w:t>mu)</w:t>
      </w:r>
    </w:p>
    <w:p>
      <w:pPr>
        <w:spacing w:line="187" w:lineRule="auto" w:before="26"/>
        <w:ind w:left="186" w:right="4476" w:firstLine="0"/>
        <w:jc w:val="left"/>
        <w:rPr>
          <w:sz w:val="23"/>
        </w:rPr>
      </w:pPr>
      <w:r>
        <w:rPr>
          <w:spacing w:val="-4"/>
          <w:sz w:val="23"/>
        </w:rPr>
        <w:t>print(f"</w:t>
      </w:r>
      <w:r>
        <w:rPr>
          <w:rFonts w:ascii="한컴 말랑말랑 Regular" w:eastAsia="한컴 말랑말랑 Regular"/>
          <w:spacing w:val="-4"/>
          <w:sz w:val="19"/>
        </w:rPr>
        <w:t>정확히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4</w:t>
      </w:r>
      <w:r>
        <w:rPr>
          <w:rFonts w:ascii="한컴 말랑말랑 Regular" w:eastAsia="한컴 말랑말랑 Regular"/>
          <w:spacing w:val="-4"/>
          <w:sz w:val="19"/>
        </w:rPr>
        <w:t>건의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교통사고가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일어날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4"/>
          <w:sz w:val="23"/>
        </w:rPr>
        <w:t>{result:.3f}") </w:t>
      </w:r>
      <w:r>
        <w:rPr>
          <w:spacing w:val="-14"/>
          <w:sz w:val="23"/>
        </w:rPr>
        <w:t>result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poisson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cdf(u,</w:t>
      </w:r>
      <w:r>
        <w:rPr>
          <w:spacing w:val="-13"/>
          <w:sz w:val="23"/>
        </w:rPr>
        <w:t> </w:t>
      </w:r>
      <w:r>
        <w:rPr>
          <w:spacing w:val="-14"/>
          <w:sz w:val="23"/>
        </w:rPr>
        <w:t>mu)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print(f"3</w:t>
      </w:r>
      <w:r>
        <w:rPr>
          <w:rFonts w:ascii="한컴 말랑말랑 Regular" w:eastAsia="한컴 말랑말랑 Regular"/>
          <w:w w:val="105"/>
          <w:sz w:val="19"/>
        </w:rPr>
        <w:t>건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미만의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교통사고가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일어날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12"/>
          <w:w w:val="105"/>
          <w:sz w:val="23"/>
        </w:rPr>
        <w:t>{result:.3f}")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15pt;width:142.15pt;height:9.050pt;mso-position-horizontal-relative:page;mso-position-vertical-relative:paragraph;z-index:-1575065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3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건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미만의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교통사고가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일어날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0.423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6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10"/>
          <w:sz w:val="15"/>
        </w:rPr>
        <w:t>정확히</w:t>
      </w:r>
      <w:r>
        <w:rPr>
          <w:rFonts w:ascii="한컴 말랑말랑 Regular" w:eastAsia="한컴 말랑말랑 Regular"/>
          <w:spacing w:val="13"/>
          <w:w w:val="110"/>
          <w:sz w:val="15"/>
        </w:rPr>
        <w:t> </w:t>
      </w:r>
      <w:r>
        <w:rPr>
          <w:w w:val="110"/>
          <w:sz w:val="18"/>
        </w:rPr>
        <w:t>4</w:t>
      </w:r>
      <w:r>
        <w:rPr>
          <w:rFonts w:ascii="한컴 말랑말랑 Regular" w:eastAsia="한컴 말랑말랑 Regular"/>
          <w:w w:val="110"/>
          <w:sz w:val="15"/>
        </w:rPr>
        <w:t>건의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교통사고가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일어날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0.168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chapter5_example_06</dc:title>
  <dcterms:created xsi:type="dcterms:W3CDTF">2023-08-26T15:57:25Z</dcterms:created>
  <dcterms:modified xsi:type="dcterms:W3CDTF">2023-08-26T15:57:25Z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