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t>Table 1. Cry1Ab expressing maize single transformation events with food safety approvals up to 2010.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0"/>
        <w:gridCol w:w="990"/>
        <w:gridCol w:w="374"/>
        <w:gridCol w:w="377"/>
        <w:gridCol w:w="374"/>
        <w:gridCol w:w="374"/>
        <w:gridCol w:w="374"/>
        <w:gridCol w:w="374"/>
        <w:gridCol w:w="374"/>
        <w:gridCol w:w="375"/>
        <w:gridCol w:w="374"/>
        <w:gridCol w:w="374"/>
        <w:gridCol w:w="374"/>
        <w:gridCol w:w="374"/>
        <w:gridCol w:w="374"/>
        <w:gridCol w:w="383"/>
        <w:gridCol w:w="374"/>
        <w:gridCol w:w="374"/>
        <w:gridCol w:w="374"/>
        <w:gridCol w:w="379"/>
      </w:tblGrid>
      <w:tr w:rsidR="002D0854" w:rsidRPr="007C66AB" w14:paraId="602EDFAC" w14:textId="77777777">
        <w:trPr>
          <w:trHeight w:val="1078"/>
        </w:trPr>
        <w:tc>
          <w:tcPr>
            <w:tcW w:w="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60D3B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Crop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6A6B220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Event Name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40C5AA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Argentina</w:t>
            </w:r>
          </w:p>
        </w:tc>
        <w:tc>
          <w:tcPr>
            <w:tcW w:w="377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8FDA6A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Australia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5EE6E0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Brazil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6FF6F2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Canada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05769D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China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483DB3C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Colombia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17E51E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EU</w:t>
            </w:r>
          </w:p>
        </w:tc>
        <w:tc>
          <w:tcPr>
            <w:tcW w:w="3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61810B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Japan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445E62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Mexico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89ACC9E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New Zealand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5A8A590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Philippines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1E448D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Russia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DCA936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Africa</w:t>
            </w:r>
          </w:p>
        </w:tc>
        <w:tc>
          <w:tcPr>
            <w:tcW w:w="38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F84CA1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Korea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44949F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Switzerland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AA672D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Taiwan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E91CA6C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Uruguay</w:t>
            </w:r>
          </w:p>
        </w:tc>
        <w:tc>
          <w:tcPr>
            <w:tcW w:w="3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A0F835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USA</w:t>
            </w:r>
          </w:p>
        </w:tc>
      </w:tr>
      <w:tr w:rsidR="002D0854" w:rsidRPr="007C66AB" w14:paraId="7B57C554" w14:textId="77777777">
        <w:trPr>
          <w:trHeight w:val="360"/>
        </w:trPr>
        <w:tc>
          <w:tcPr>
            <w:tcW w:w="9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47AA5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 xml:space="preserve"> Zea mays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(Maize)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5FACA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Bt176 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FF1C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AC2C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2F5B4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E2C4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85110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EB422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179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763A9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2AB0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885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7F45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05ED3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69827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EC6E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1642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CD37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4FC7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7342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609F1D1F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3A249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99D505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Bt11 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8E14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C3E3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9288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9407D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DFD0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DFDBC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FB8B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E004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3D555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FF072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C321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F5FC7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E22B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ACC7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7D343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4A141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F52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3B7C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79E90E9B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32D0C7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243579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MON810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8518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ADFD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B444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64E1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E0E4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E93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8D2B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D7873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6AED9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2ABFC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0C3F6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889B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8EA2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3BD9D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1211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F3F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9860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7EBA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069028B4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7CE24A8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</w:tcPr>
          <w:p w14:paraId="10518DB0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Bt10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3B5436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E85FB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AC2B3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02F16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FF442D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8B498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41DC4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ABF0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F3DCE5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1215B6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BC9E6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15349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A8FBC5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739C2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EE5B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4AC28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15D74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F008D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105C59BA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7639E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99791A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MON801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BBABD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B18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F327A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45714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16DC5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275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C1F0C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3E3D5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C358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1A3A3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9477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6C1F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C33F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6261B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BCBA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CF95A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D5AC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7F2FE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375F493A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EAF4A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B7D04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MON802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BF17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5C5F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8CA5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C7EA4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3DBA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1C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4EC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BC02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5A8F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EF70F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CE2C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9EF8A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B54BF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2F6EB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80AC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8123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F040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A97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A613FE" w:rsidRPr="007C66AB" w14:paraId="59078330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D890C29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A475C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MON809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47614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6BE9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D9DA5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9A244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EAE7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2873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CBEF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741D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470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25E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51DC9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890D0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5ED3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2ADDE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8FCF3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D6B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5F42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4E66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</w:tbl>
    <w:p>
      <w:r>
        <w:t/>
      </w:r>
    </w:p>
    <w:p>
      <w:r>
        <w:t>Table 2</w:t>
      </w:r>
    </w:p>
    <w:tbl>
      <w:tblPr>
        <w:tblStyle w:val="TableGrid"/>
        <w:tblW w:w="0" w:type="auto"/>
        <w:tblInd w:w="-10" w:type="dxa"/>
        <w:tblLayout w:type="fixed"/>
        <w:tblLook w:val="04A0" w:firstRow="1" w:lastRow="0" w:firstColumn="1" w:lastColumn="0" w:noHBand="0" w:noVBand="1"/>
      </w:tblPr>
      <w:tblGrid>
        <w:gridCol w:w="971"/>
        <w:gridCol w:w="999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</w:tblGrid>
      <w:tr w:rsidR="002D0854" w:rsidRPr="007C66AB" w14:paraId="3F507E08" w14:textId="77777777" w:rsidTr="00B01261">
        <w:trPr>
          <w:trHeight w:val="961"/>
        </w:trPr>
        <w:tc>
          <w:tcPr>
            <w:tcW w:w="971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1A67DD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Crop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F2D1A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Event Name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742118A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China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CA7C5D4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Ghana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7B5D4907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Indonesia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44C78ADA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Kenya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3626AA08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Malaysia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455D0C6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Nigeria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B36E390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Paraguay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33C50EE3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Singapore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29D8F2CF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Thailand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2E7A899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USA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C3BAE4E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Vietnam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89AAD12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Zambia</w:t>
            </w:r>
          </w:p>
        </w:tc>
      </w:tr>
      <w:tr w:rsidR="002D0854" w:rsidRPr="007C66AB" w14:paraId="43769075" w14:textId="77777777">
        <w:tc>
          <w:tcPr>
            <w:tcW w:w="97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84B60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Zea mays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(Maize)</w:t>
            </w: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105C05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Bt176 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A703DB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BD2CE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31868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2C1305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E253FF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BD4BC7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111F3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A461B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9067CF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EB1631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F0CCD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AD462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6D317F9C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F9B84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EDFD14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Bt11 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12D835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4DFD5154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25E8D3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6189F1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F5D19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69566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4E5A72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F0B2EF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D6DD8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3BA3F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0E839D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DC0283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BECD58D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94839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48FC5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MON810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DC42F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20C1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3896D30E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2B8DDD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EE1F97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EC88E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0F496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D3E1DB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578C4D5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0316A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F4806F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EFDC64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2E6FC0BC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32A35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72273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DBN9936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915E89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46F8F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886DC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7A6B75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793090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48BB9C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522B75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5A14E7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E09CE3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6BEF886E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1C73D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562EC" w14:textId="77777777" w:rsidR="00A613FE" w:rsidRPr="007C66AB" w:rsidRDefault="00A613FE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>
      <w:r>
        <w:t/>
      </w:r>
    </w:p>
    <w:p>
      <w:r>
        <w:t>Table 3</w:t>
      </w:r>
    </w:p>
    <w:p>
      <w:r>
        <w:t>Table 3. Cry1Ab expressing maize event MON810 breeding stacks with food safety approvals. Approvals after 2020 are highlighted.</w:t>
      </w:r>
    </w:p>
    <w:tbl>
      <w:tblPr>
        <w:tblW w:w="9468" w:type="dxa"/>
        <w:tblLayout w:type="fixed"/>
        <w:tblLook w:val="04A0" w:firstRow="1" w:lastRow="0" w:firstColumn="1" w:lastColumn="0" w:noHBand="0" w:noVBand="1"/>
      </w:tblPr>
      <w:tblGrid>
        <w:gridCol w:w="810"/>
        <w:gridCol w:w="2986"/>
        <w:gridCol w:w="379"/>
        <w:gridCol w:w="379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</w:tblGrid>
      <w:tr w:rsidR="002D0854" w:rsidRPr="007C66AB" w14:paraId="6EF8BFE6" w14:textId="77777777">
        <w:trPr>
          <w:trHeight w:val="1114"/>
        </w:trPr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685F1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Crop</w:t>
            </w: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14DA5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Event Name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2409CF9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Argentina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276CC6E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Brazil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317E5A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Colombia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6D2586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EU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E95BF8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Japan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71E2928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Mexico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C1B82F5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Nigeria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67BC2E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Paraguay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34F0DFD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Philippines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7C8700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Singapore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7F7FBC5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Africa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268A3E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Korea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365AAF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Switzerland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4E5CA6D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Taiwan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5379492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Uruguay</w:t>
            </w:r>
          </w:p>
        </w:tc>
      </w:tr>
      <w:tr w:rsidR="002D0854" w:rsidRPr="007C66AB" w14:paraId="03711F51" w14:textId="77777777">
        <w:trPr>
          <w:trHeight w:val="360"/>
        </w:trPr>
        <w:tc>
          <w:tcPr>
            <w:tcW w:w="810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7E6CD1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Zea mays (maize)</w:t>
            </w: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C57EDC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4114 x MON810 x MIR604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4920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82766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C04281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4684390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8BAC0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E54AD5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18AC00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2F62CE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924872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96103A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D5475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1F17F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E666F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0A147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BED15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9471B8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5CB28D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E98AD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4114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380BE7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188D7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1F7CF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0AE8963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D89E8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C47020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26987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4151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1995FE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001CB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5B955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B7D0F2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BB689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BA85AC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4AE2E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425BDB52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F82A2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766D7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DP4114 x MON810 </w:t>
            </w:r>
            <w:proofErr w:type="gramStart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  MIR604  x</w:t>
            </w:r>
            <w:proofErr w:type="gramEnd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5250C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8F11D3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34FA685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05810B7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A1FA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B0836D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52BC3E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B07FF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CF3684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F4DC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CC044E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7214CC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38A7BC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C52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BD4D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E866C38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8F9B13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0FFE9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GA21 x MON810 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7CE5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48CE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BDEF2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B98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07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48D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64F6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C1487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59E2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90018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96571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864D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61C1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5AA7D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E6137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3FC3A050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F2509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C0AD685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LY038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D49D7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975F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00E4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D089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3591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CCFF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2124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379A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EE789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954E4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E8418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267B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4BA4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4B02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A9A24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B23805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E9F61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0922F0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MON810 x MIR162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22667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C113E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249CB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9D721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2E08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A98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6630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F85D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EFE4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1D8E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022A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22F7E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8E5F3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E7C7A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E22E9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37682F71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00AAF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</w:tcPr>
          <w:p w14:paraId="50AB48C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MON810 x MIR162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14CB7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6CEA3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0549EA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9571D9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17419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3BEA9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A3673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BA8F7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1E281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4F4B0C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A2DB10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5EC6B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9F5208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EE25E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A2FD0C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133CEBAB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2F0C5C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E091A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MON810 x MON88017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4081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A73B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861F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F3DDA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C53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7D4EC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4A08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CF52A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A1C06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B6022E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28348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366C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53A83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E539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DCBC9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EA0E6D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29B2A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1B8492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MON863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25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EC90C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B83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82EB8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3895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08B7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314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B42DD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501F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BDF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2BF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A55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1E46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5338F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BCA8B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4D096F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DC4C41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0A25A4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MON863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D2B2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E6D0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AC12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FB8F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C7115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08F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B2362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D51AF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79300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3562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710F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2178F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9806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FDAD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EC3C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2F786AB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13D75E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DE0DA69" w14:textId="3CEC2C9A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5"/>
                <w:szCs w:val="15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5"/>
                <w:szCs w:val="15"/>
              </w:rPr>
              <w:t>MON87427 × MON89034 × MON810 × MIR162 × MON87411 × MON87419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27D0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77917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614C54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0BAA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64DF7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EF4B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5EC15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2BC43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512CF1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D9E804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C6AC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251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BDF5C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8A37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44E9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3FE720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CF60E1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68826A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NK603 x MON810*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3FD6B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1E1D7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5CAA3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FB710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2BD9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654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E5C5E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E557C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653D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7F9A5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CF87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E4658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31737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F765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A90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17CDFB55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6A582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C3CA0C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NK603 x MON810 x 4114 x MIR604 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B02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1D274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7AF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74E6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7AF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39C0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55054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8DEC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47F5B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A9B9B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61A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8250E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6690F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D47F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223EC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0F794ED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42FAC7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F84119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T25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63D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643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63E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3B0C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69E32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C8A6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96DB4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6F34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90E0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7430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D326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6E723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2148A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EE0FB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DE4E9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86552E4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BD28E7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AFFE1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× 59122 ×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B46FA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2D5B8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1DF4E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A3DF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79E4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F94B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9B7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FC9523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358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3D746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7758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3806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728F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FE64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69A2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462713F0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229C48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66394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× 59122 × MON810 × MIR604 x NK603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AF38E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2691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B427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2294F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8D2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60B5D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BD74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EDF1F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6970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00113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A203D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9145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0CFB0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08388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6E6BB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5DB7822D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34AA7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37C6D9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x MON810**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86572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CA970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1117A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4296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5D4F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82BE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38EF8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48A5E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11E67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C4132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1F1B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778BA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3490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EF5B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446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4D8E316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09E76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FEC88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x MON810 x MIR162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5F13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07F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B84D4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AC1F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6FFA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2447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38E74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DD0D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24CA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2AB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CA0C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92233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5E55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FF6E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8058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8DA4051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F8CA51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A59AD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x MON810 x MIR162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31711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CC2A1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6A1A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41E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A4434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B702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E5939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5C39A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1CE39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3A72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3FEC0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E2A7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C12A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7C94C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3B31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0E7E781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7E21781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7AC6C8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D625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E43A7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86AD3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DB0E43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ED5E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D128A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10925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CBC69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8E494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9EDC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7EF1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18A6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7E2D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36463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31A7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5CDC28C8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A91E8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203D7C9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TC1507 x MON810 x NK603 x MIR604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487A183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FF691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6F8E4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B1AAA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CD4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A9104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41B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A1DFF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AF21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4FA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D16E6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86328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4E14B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7E04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64A4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</w:tbl>
    <w:p>
      <w:r>
        <w:t/>
      </w:r>
    </w:p>
    <w:p>
      <w:r>
        <w:t>Table 4</w:t>
      </w:r>
    </w:p>
    <w:p>
      <w:r>
        <w:t>Table 4. Cry1Ab expressing maize event Bt11 breeding stacks with food safety approvals. Approvals after 2020 are highlighted.</w:t>
      </w:r>
    </w:p>
    <w:tbl>
      <w:tblPr>
        <w:tblW w:w="4856" w:type="pct"/>
        <w:tblLayout w:type="fixed"/>
        <w:tblLook w:val="04A0" w:firstRow="1" w:lastRow="0" w:firstColumn="1" w:lastColumn="0" w:noHBand="0" w:noVBand="1"/>
      </w:tblPr>
      <w:tblGrid>
        <w:gridCol w:w="812"/>
        <w:gridCol w:w="2945"/>
        <w:gridCol w:w="371"/>
        <w:gridCol w:w="353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6"/>
        <w:gridCol w:w="345"/>
        <w:gridCol w:w="47"/>
      </w:tblGrid>
      <w:tr w:rsidR="002D0854" w:rsidRPr="007C66AB" w14:paraId="03AC6479" w14:textId="77777777" w:rsidTr="00C32467">
        <w:trPr>
          <w:gridAfter w:val="1"/>
          <w:wAfter w:w="26" w:type="pct"/>
          <w:trHeight w:val="1123"/>
        </w:trPr>
        <w:tc>
          <w:tcPr>
            <w:tcW w:w="447" w:type="pc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DA8463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Crop</w:t>
            </w:r>
          </w:p>
        </w:tc>
        <w:tc>
          <w:tcPr>
            <w:tcW w:w="1620" w:type="pc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9A998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Event Name</w:t>
            </w:r>
          </w:p>
        </w:tc>
        <w:tc>
          <w:tcPr>
            <w:tcW w:w="20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50098F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Argentina</w:t>
            </w:r>
          </w:p>
          <w:p w14:paraId="32F8721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03D2DF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Brazil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61998F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Colombia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F0D86E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EU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4FD585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Japan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6329DD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Mexico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EDEA06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Paraguay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DBC014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Philippines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0890E3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Singapore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4F3AB5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Africa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3006A5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Korea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1FC679E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Switzerland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B1FF45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Taiwan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3ED5C3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Thailand</w:t>
            </w:r>
          </w:p>
        </w:tc>
        <w:tc>
          <w:tcPr>
            <w:tcW w:w="19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3F75CB5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Uruguay</w:t>
            </w:r>
          </w:p>
        </w:tc>
      </w:tr>
      <w:tr w:rsidR="002D0854" w:rsidRPr="007C66AB" w14:paraId="0F413361" w14:textId="77777777">
        <w:trPr>
          <w:gridAfter w:val="1"/>
          <w:wAfter w:w="26" w:type="pct"/>
          <w:trHeight w:val="288"/>
        </w:trPr>
        <w:tc>
          <w:tcPr>
            <w:tcW w:w="44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7972BD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 xml:space="preserve">Zea mays 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(Maize)</w:t>
            </w:r>
          </w:p>
        </w:tc>
        <w:tc>
          <w:tcPr>
            <w:tcW w:w="162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D7954DB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3272 × Bt11 × MIR604 × GA21</w:t>
            </w:r>
          </w:p>
        </w:tc>
        <w:tc>
          <w:tcPr>
            <w:tcW w:w="20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2B944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886C9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E3B72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F531C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3490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5720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4534C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607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F4DA66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6B16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1E99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BC9E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E9B8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410A13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5B6C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873B738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35CD04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AAFFF6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3272 x Bt11 x 591222 x MIR604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E6D03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CDA83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BC0E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571C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9ACEE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01996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660D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9D742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7D5BB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4AF8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EE0C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1189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A2A5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6DCE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5D54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40031DA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A48C28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5C6195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3272 x Bt11 x MIR162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7185A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45BA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E90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E94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F0212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344EA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9BA17B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C800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951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718C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A4F583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F958A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8CBE55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A74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D2A4A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361CF6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295E6C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C399A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3272 x Bt11 x MIR162 x MIR604 x TC1507 x 5307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AF72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AE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160C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B15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A34F8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25A8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F6AD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D840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9F496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D0B39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7875FC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725C0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40CF8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76D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3409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32E8F29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A5D6CA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1DB67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3272 x Bt11 x MIR604 x TC1507 x 5307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ED69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669C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5EF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AC85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5026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B18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9024C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EFF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4EDF72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FFB3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581F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16B1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B48D7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A4DDA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D9644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9EE2DD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DAFCC9F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49BEF6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5307 x MIR604 x Bt11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2FBC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71CC5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B7FE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7650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AB93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54425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251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8F06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10BC95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38CA2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AF298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A228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6B44C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A2E8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17DFB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584B5EA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160AFEC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549DA6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5307 x MIR604 x Bt11 x TC1507 x GA21 x MIR162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BBFC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9683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0234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8558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A3985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8A1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CAF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B9A3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F280EC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B466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9998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42A1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AF578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C843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2A27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529E924C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E7A400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6F17C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5307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9AEA9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26030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4E5C5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3A20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F1F1D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D85AB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1CF77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4F94E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F828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0F92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1307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D81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07D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ABAE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63E03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B992E7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85F5D6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8F128E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59122 x MIR604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C7BF2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FC444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367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E220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D5FC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41512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4286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1ED75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237782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0A14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E425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2D87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C7528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B5E44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34C7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4908C72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E97CB9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6B3E1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DP4114 x MIR162 x MZIR098 x NK603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911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71A5B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EE1CB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F7E4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2C4A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39A37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4002A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B2FA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918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4AF28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48147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46F6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00B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6B9C3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53E1C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08E1A6A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0CC66A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C89EAF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GA21*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0782F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37D5A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B7F8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27EFA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1A78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24689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CD49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72C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CCA8EC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D4CB5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8917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4CF16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4D08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50D76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63AC9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6247357F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3C22CA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B38DFE8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F2B92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B6AA6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4B8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082A4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4B5F7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9C7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8DE5D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B7CA4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ED7660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71CD6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2688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0B0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16A81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53AC8D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7446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FA7634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0DC376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475F2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NK603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B815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CC1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E51E9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427C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06E6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DEA1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9B99D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929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79C3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0740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CFCAB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FD13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2976C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BDB32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8F1F0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5EA09E8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397A88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C291CCF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BT11 x MIR162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2FBE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6AA6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850BC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22F9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D7675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3BA2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99D0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79B8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CB4B26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2DBA6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564F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0F970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21909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2B5527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2975F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114BC614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2EDF09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D32B08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MIR604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AA502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D1DB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68C0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73AF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D0B2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30FE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5ADC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C80F6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466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D15C6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3169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166EA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9FE7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874D4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ACABE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71245A0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2FAA07B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EB5B2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14956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5B69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2B09F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AF2D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B4252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3638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0EEC2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60BB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07BBE2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A95D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93316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9D9E24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B872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DB61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0E998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24EABF65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1A9DDEA3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72D9E0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MIR604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1D24D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1C1ED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D898F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711AA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18E1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9FDF5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901A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D20C3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32C31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40A4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EB5E9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197EE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471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6894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05FDE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5531C05D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CBD40CF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6C2B1A" w14:textId="54E14972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MIR604 x MON89034 x 5307 x GA21**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BE5F7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61E61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C6177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D7E1E5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5EFD1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F72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E02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C4F66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72DB1E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E8E4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5562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78CC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FBFE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52ABA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902D9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1BEEB97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0AD86B3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C1575D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MIR604 x TC1507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5699D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893B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26A4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8DFCF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F0A3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7C26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DB101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050E4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00D3E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CDAA7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1192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3BF6E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B2AB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1CC6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B47C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72A61E3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04E38AA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E0A63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MON89034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54E7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4474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48EF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E630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9A6AC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FEF63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39408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C4D2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7FB0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50D2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7AA4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C365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D8B8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FD2A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030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7A45A3D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9E16DA8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838ABDD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MON89034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5EAF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B4E47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DB36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8334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64C7A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4B6BF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9468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933A8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826B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3197F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9EB62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BE68C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5A09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CAF5B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7243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3E895EDB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CABD9C8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CEA399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MIR162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670B8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32504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6E8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2367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AB27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DC8B9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E4FBE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075A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CF66D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9C6C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CD89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D766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C39EE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34C0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848B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56295A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708C60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A11B6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MIR604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A4649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63C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76CE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8FEA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E43B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F9287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92144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1BB3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61826B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9300D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95272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CE41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6C15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3D3A3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5AF48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76499A05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12135E7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C1BC35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MIR604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20A3D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B19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5E34E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01DF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297DD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CD927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78FEF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AA08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64E11F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15362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A8FA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F65A6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60B1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C15232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F1DA1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7116709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0A6ABF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1F65F7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MON89034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9782A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C48C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00BF0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C529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E8704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2800F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A3E9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0743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77F6E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48560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1967B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DC10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D2538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B27C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92C18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3F05A2D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4E94A7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4D9636A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MON89034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C779E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9B723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8D09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E7F8D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41455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DE52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D258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36228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D8925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736EB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6A80FF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E3AAC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1B5C9A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C3E4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E552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4F8B967E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6440A1C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44BA6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TC1507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AEC56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8A43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1FAB1D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F4640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AE615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D9500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DFD4F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F9D8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4DE9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DBE11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6AC21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16757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A4F2E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085DBE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010E3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  <w:tr w:rsidR="002D0854" w:rsidRPr="007C66AB" w14:paraId="6B5E044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9194E4B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auto"/>
            </w:tcBorders>
            <w:vAlign w:val="center"/>
            <w:hideMark/>
          </w:tcPr>
          <w:p w14:paraId="1ADD6A04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Bt11 x TC1507 x GA21</w:t>
            </w:r>
          </w:p>
        </w:tc>
        <w:tc>
          <w:tcPr>
            <w:tcW w:w="20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B38DBF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F5B7BA2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43A2B4B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3FBB987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7B096334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22FC910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6E41385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71C218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D3FE8E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47D7A99C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7929386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D324AF5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D725339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19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5EF90B8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190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28FA29B" w14:textId="77777777" w:rsidR="00A613FE" w:rsidRPr="007C66AB" w:rsidRDefault="00A613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 </w:t>
            </w:r>
          </w:p>
        </w:tc>
      </w:tr>
    </w:tbl>
    <w:p>
      <w:r>
        <w:t/>
      </w:r>
    </w:p>
    <w:p>
      <w:r>
        <w:t>Table 5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50"/>
        <w:gridCol w:w="1766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</w:tblGrid>
      <w:tr w:rsidR="002D0854" w:rsidRPr="007C66AB" w14:paraId="19BA052F" w14:textId="77777777" w:rsidTr="0097415B">
        <w:trPr>
          <w:cantSplit/>
          <w:trHeight w:val="1096"/>
        </w:trPr>
        <w:tc>
          <w:tcPr>
            <w:tcW w:w="1250" w:type="dxa"/>
            <w:vAlign w:val="center"/>
          </w:tcPr>
          <w:p w14:paraId="74076000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Crop</w:t>
            </w:r>
          </w:p>
        </w:tc>
        <w:tc>
          <w:tcPr>
            <w:tcW w:w="1766" w:type="dxa"/>
            <w:vAlign w:val="center"/>
          </w:tcPr>
          <w:p w14:paraId="59FAD603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Event Name</w:t>
            </w:r>
          </w:p>
        </w:tc>
        <w:tc>
          <w:tcPr>
            <w:tcW w:w="288" w:type="dxa"/>
            <w:textDirection w:val="btLr"/>
            <w:vAlign w:val="bottom"/>
          </w:tcPr>
          <w:p w14:paraId="06F10E3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Argentina</w:t>
            </w:r>
          </w:p>
        </w:tc>
        <w:tc>
          <w:tcPr>
            <w:tcW w:w="288" w:type="dxa"/>
            <w:textDirection w:val="btLr"/>
            <w:vAlign w:val="bottom"/>
          </w:tcPr>
          <w:p w14:paraId="68BB9871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Australia</w:t>
            </w:r>
          </w:p>
        </w:tc>
        <w:tc>
          <w:tcPr>
            <w:tcW w:w="288" w:type="dxa"/>
            <w:textDirection w:val="btLr"/>
            <w:vAlign w:val="bottom"/>
          </w:tcPr>
          <w:p w14:paraId="7FD40AED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Brazil</w:t>
            </w:r>
          </w:p>
        </w:tc>
        <w:tc>
          <w:tcPr>
            <w:tcW w:w="288" w:type="dxa"/>
            <w:textDirection w:val="btLr"/>
            <w:vAlign w:val="bottom"/>
          </w:tcPr>
          <w:p w14:paraId="04B42B2D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Canada</w:t>
            </w:r>
          </w:p>
        </w:tc>
        <w:tc>
          <w:tcPr>
            <w:tcW w:w="288" w:type="dxa"/>
            <w:textDirection w:val="btLr"/>
            <w:vAlign w:val="bottom"/>
          </w:tcPr>
          <w:p w14:paraId="0EE9013E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China</w:t>
            </w:r>
          </w:p>
        </w:tc>
        <w:tc>
          <w:tcPr>
            <w:tcW w:w="288" w:type="dxa"/>
            <w:textDirection w:val="btLr"/>
            <w:vAlign w:val="bottom"/>
          </w:tcPr>
          <w:p w14:paraId="1BE15B3A" w14:textId="0C8F4618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Col</w:t>
            </w:r>
            <w:r w:rsidR="00112FCC"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o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mbia</w:t>
            </w:r>
          </w:p>
        </w:tc>
        <w:tc>
          <w:tcPr>
            <w:tcW w:w="288" w:type="dxa"/>
            <w:textDirection w:val="btLr"/>
            <w:vAlign w:val="bottom"/>
          </w:tcPr>
          <w:p w14:paraId="2F75804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EU</w:t>
            </w:r>
          </w:p>
        </w:tc>
        <w:tc>
          <w:tcPr>
            <w:tcW w:w="288" w:type="dxa"/>
            <w:textDirection w:val="btLr"/>
            <w:vAlign w:val="bottom"/>
          </w:tcPr>
          <w:p w14:paraId="49C73D8C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Ghana</w:t>
            </w:r>
          </w:p>
        </w:tc>
        <w:tc>
          <w:tcPr>
            <w:tcW w:w="288" w:type="dxa"/>
            <w:textDirection w:val="btLr"/>
            <w:vAlign w:val="bottom"/>
          </w:tcPr>
          <w:p w14:paraId="7B90F335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Iran</w:t>
            </w:r>
          </w:p>
        </w:tc>
        <w:tc>
          <w:tcPr>
            <w:tcW w:w="288" w:type="dxa"/>
            <w:textDirection w:val="btLr"/>
            <w:vAlign w:val="bottom"/>
          </w:tcPr>
          <w:p w14:paraId="02CF1FCF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Japan</w:t>
            </w:r>
          </w:p>
        </w:tc>
        <w:tc>
          <w:tcPr>
            <w:tcW w:w="288" w:type="dxa"/>
            <w:textDirection w:val="btLr"/>
            <w:vAlign w:val="bottom"/>
          </w:tcPr>
          <w:p w14:paraId="5F03FCB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Malaysia</w:t>
            </w:r>
          </w:p>
        </w:tc>
        <w:tc>
          <w:tcPr>
            <w:tcW w:w="288" w:type="dxa"/>
            <w:textDirection w:val="btLr"/>
            <w:vAlign w:val="bottom"/>
          </w:tcPr>
          <w:p w14:paraId="37032BB6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Mexico</w:t>
            </w:r>
          </w:p>
        </w:tc>
        <w:tc>
          <w:tcPr>
            <w:tcW w:w="288" w:type="dxa"/>
            <w:textDirection w:val="btLr"/>
            <w:vAlign w:val="bottom"/>
          </w:tcPr>
          <w:p w14:paraId="0FB0C22E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New Zealand</w:t>
            </w:r>
          </w:p>
        </w:tc>
        <w:tc>
          <w:tcPr>
            <w:tcW w:w="288" w:type="dxa"/>
            <w:textDirection w:val="btLr"/>
            <w:vAlign w:val="bottom"/>
          </w:tcPr>
          <w:p w14:paraId="0B16291E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Nigeria</w:t>
            </w:r>
          </w:p>
        </w:tc>
        <w:tc>
          <w:tcPr>
            <w:tcW w:w="288" w:type="dxa"/>
            <w:textDirection w:val="btLr"/>
            <w:vAlign w:val="bottom"/>
          </w:tcPr>
          <w:p w14:paraId="6C34258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Philippines</w:t>
            </w:r>
          </w:p>
        </w:tc>
        <w:tc>
          <w:tcPr>
            <w:tcW w:w="288" w:type="dxa"/>
            <w:textDirection w:val="btLr"/>
            <w:vAlign w:val="bottom"/>
          </w:tcPr>
          <w:p w14:paraId="2790D71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Singapore</w:t>
            </w:r>
          </w:p>
        </w:tc>
        <w:tc>
          <w:tcPr>
            <w:tcW w:w="288" w:type="dxa"/>
            <w:textDirection w:val="btLr"/>
            <w:vAlign w:val="bottom"/>
          </w:tcPr>
          <w:p w14:paraId="7A98F4A8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South Korea</w:t>
            </w:r>
          </w:p>
        </w:tc>
        <w:tc>
          <w:tcPr>
            <w:tcW w:w="288" w:type="dxa"/>
            <w:textDirection w:val="btLr"/>
            <w:vAlign w:val="bottom"/>
          </w:tcPr>
          <w:p w14:paraId="58EEC6A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Switzerland</w:t>
            </w:r>
          </w:p>
        </w:tc>
        <w:tc>
          <w:tcPr>
            <w:tcW w:w="288" w:type="dxa"/>
            <w:textDirection w:val="btLr"/>
            <w:vAlign w:val="bottom"/>
          </w:tcPr>
          <w:p w14:paraId="5B486EB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Taiwan</w:t>
            </w:r>
          </w:p>
        </w:tc>
        <w:tc>
          <w:tcPr>
            <w:tcW w:w="288" w:type="dxa"/>
            <w:textDirection w:val="btLr"/>
            <w:vAlign w:val="bottom"/>
          </w:tcPr>
          <w:p w14:paraId="04CBCE67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USA</w:t>
            </w:r>
          </w:p>
        </w:tc>
      </w:tr>
      <w:tr w:rsidR="002D0854" w:rsidRPr="007C66AB" w14:paraId="58D0CE94" w14:textId="77777777" w:rsidTr="0097415B">
        <w:trPr>
          <w:trHeight w:val="288"/>
        </w:trPr>
        <w:tc>
          <w:tcPr>
            <w:tcW w:w="1250" w:type="dxa"/>
            <w:vMerge w:val="restart"/>
            <w:vAlign w:val="center"/>
          </w:tcPr>
          <w:p w14:paraId="1065A5A8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 xml:space="preserve">Gossypium hirsutum 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(Cotton)</w:t>
            </w:r>
          </w:p>
        </w:tc>
        <w:tc>
          <w:tcPr>
            <w:tcW w:w="1766" w:type="dxa"/>
            <w:vAlign w:val="center"/>
          </w:tcPr>
          <w:p w14:paraId="2690DFBF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COT67B (IR67B)</w:t>
            </w:r>
          </w:p>
        </w:tc>
        <w:tc>
          <w:tcPr>
            <w:tcW w:w="288" w:type="dxa"/>
            <w:vAlign w:val="center"/>
          </w:tcPr>
          <w:p w14:paraId="1EE4615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A769D2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37869A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D7A7FF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0F8B0AA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4249B3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B641C3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7A9B7ED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3A5EBB21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F3DA88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B77C83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D49D40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3457104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</w:tcPr>
          <w:p w14:paraId="0B17DBB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D55D61A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103614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9B71B9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0A91D1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2CD8A3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23B524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46E8A9C3" w14:textId="77777777" w:rsidTr="0097415B">
        <w:trPr>
          <w:trHeight w:val="288"/>
        </w:trPr>
        <w:tc>
          <w:tcPr>
            <w:tcW w:w="1250" w:type="dxa"/>
            <w:vMerge/>
          </w:tcPr>
          <w:p w14:paraId="5D91F19C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42EED273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T304-40</w:t>
            </w:r>
          </w:p>
        </w:tc>
        <w:tc>
          <w:tcPr>
            <w:tcW w:w="288" w:type="dxa"/>
            <w:vAlign w:val="center"/>
          </w:tcPr>
          <w:p w14:paraId="5F0C6B6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A804DC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73436C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925B98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74B059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4238A9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128896E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</w:tcPr>
          <w:p w14:paraId="1D12D44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7667250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E053B7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9C712A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5247DF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400738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</w:tcPr>
          <w:p w14:paraId="405BAD0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809898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0ED214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6421C36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E5346B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BCD196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6654310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4835CC39" w14:textId="77777777" w:rsidTr="0097415B">
        <w:trPr>
          <w:trHeight w:val="288"/>
        </w:trPr>
        <w:tc>
          <w:tcPr>
            <w:tcW w:w="1250" w:type="dxa"/>
            <w:vMerge/>
          </w:tcPr>
          <w:p w14:paraId="66C572B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FCF686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GHB614 x T304-40</w:t>
            </w:r>
          </w:p>
        </w:tc>
        <w:tc>
          <w:tcPr>
            <w:tcW w:w="288" w:type="dxa"/>
            <w:vAlign w:val="center"/>
          </w:tcPr>
          <w:p w14:paraId="12E5ADB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045D49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1FA7F6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1F6494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0658E0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3071BC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12C09A3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01E85D4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4A4E98C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448B29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3F710B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849CEA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2895B5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5A81284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7F36E0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0D0155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9D0C4C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919523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B73FEF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C0934A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17F99F66" w14:textId="77777777" w:rsidTr="0097415B">
        <w:trPr>
          <w:trHeight w:val="288"/>
        </w:trPr>
        <w:tc>
          <w:tcPr>
            <w:tcW w:w="1250" w:type="dxa"/>
            <w:vMerge/>
          </w:tcPr>
          <w:p w14:paraId="52E8939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F726BAF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GHB614 x T304-40 x GHB119</w:t>
            </w:r>
          </w:p>
        </w:tc>
        <w:tc>
          <w:tcPr>
            <w:tcW w:w="288" w:type="dxa"/>
            <w:vAlign w:val="center"/>
          </w:tcPr>
          <w:p w14:paraId="2399E70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240B1D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6F344B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1DA028DA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44BFD2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23B7F5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F91BD1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</w:tcPr>
          <w:p w14:paraId="651119C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5C1737D1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1C53A2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06557D6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8B7D27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F1158F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378DFF9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D933D0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98914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C0A2DE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D90D4E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844B32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0E98D39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6EFFA94" w14:textId="77777777" w:rsidTr="0097415B">
        <w:trPr>
          <w:trHeight w:val="288"/>
        </w:trPr>
        <w:tc>
          <w:tcPr>
            <w:tcW w:w="1250" w:type="dxa"/>
            <w:vMerge/>
          </w:tcPr>
          <w:p w14:paraId="5E64BC3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59961BC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T304-40 x GHB119</w:t>
            </w:r>
          </w:p>
        </w:tc>
        <w:tc>
          <w:tcPr>
            <w:tcW w:w="288" w:type="dxa"/>
            <w:vAlign w:val="center"/>
          </w:tcPr>
          <w:p w14:paraId="6EB4237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FC1705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AFF607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0225A60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95F35BA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49D22F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B5290C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19890D9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39DB37E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9FBFE1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34FB78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43FD96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0853DB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129C2B8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C3FBD4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44D383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171F83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C4B7B6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6CB045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5714EF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196D47E" w14:textId="77777777" w:rsidTr="0097415B">
        <w:trPr>
          <w:trHeight w:val="288"/>
        </w:trPr>
        <w:tc>
          <w:tcPr>
            <w:tcW w:w="1250" w:type="dxa"/>
            <w:vMerge/>
          </w:tcPr>
          <w:p w14:paraId="2F6CE23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F2F721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T304-40 x GHB119 x COT102</w:t>
            </w:r>
          </w:p>
        </w:tc>
        <w:tc>
          <w:tcPr>
            <w:tcW w:w="288" w:type="dxa"/>
            <w:vAlign w:val="center"/>
          </w:tcPr>
          <w:p w14:paraId="5A3967F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7579AF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6E012A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D394BB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A1B8A2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2D8F8A4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6B8A1A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241E780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3FEFA83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8143F1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BC5F0C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3B414A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E895A9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0665C38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90AD60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FC0B48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1EDAD33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BE6EBE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F4085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0F0667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00A3B72" w14:textId="77777777" w:rsidTr="0097415B">
        <w:trPr>
          <w:trHeight w:val="288"/>
        </w:trPr>
        <w:tc>
          <w:tcPr>
            <w:tcW w:w="1250" w:type="dxa"/>
            <w:vMerge/>
          </w:tcPr>
          <w:p w14:paraId="0262BEA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21385D6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5"/>
                <w:szCs w:val="15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5"/>
                <w:szCs w:val="15"/>
              </w:rPr>
              <w:t>GHB614 x T304-40 x GHB119 x COT102</w:t>
            </w:r>
          </w:p>
        </w:tc>
        <w:tc>
          <w:tcPr>
            <w:tcW w:w="288" w:type="dxa"/>
            <w:vAlign w:val="center"/>
          </w:tcPr>
          <w:p w14:paraId="0A63879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754A60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572715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2743C0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02EBAD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BC1D69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6514F1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285337F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1B96AAB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E1FF9D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BC13C6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F37CA6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A5DDDF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4E18235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F0FC02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A4C71C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1B70EE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6C2B12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61399E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903561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77119B14" w14:textId="77777777" w:rsidTr="0097415B">
        <w:trPr>
          <w:trHeight w:val="288"/>
        </w:trPr>
        <w:tc>
          <w:tcPr>
            <w:tcW w:w="1250" w:type="dxa"/>
            <w:vMerge/>
          </w:tcPr>
          <w:p w14:paraId="139759C3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05B3D0C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5"/>
                <w:szCs w:val="15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5"/>
                <w:szCs w:val="15"/>
              </w:rPr>
              <w:t>GHB811 x T304-40 x GHB119 x COT102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3741B97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6F750EB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8C1EE9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2EC44D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D1AE34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B8DBA1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729C18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77F22D75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20C6E46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93529D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79328E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395BD5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28CFFF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5644159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CFC6B6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AB09DA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9C6CE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00AA8F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400FDD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51739C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321C42F4" w14:textId="77777777" w:rsidTr="0097415B">
        <w:trPr>
          <w:trHeight w:val="288"/>
        </w:trPr>
        <w:tc>
          <w:tcPr>
            <w:tcW w:w="1250" w:type="dxa"/>
            <w:vMerge/>
          </w:tcPr>
          <w:p w14:paraId="79774925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03E0C72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5"/>
                <w:szCs w:val="15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5"/>
                <w:szCs w:val="15"/>
              </w:rPr>
              <w:t>GHB811 x T304-40 x GHB119 x COT102 x MON88701</w:t>
            </w:r>
          </w:p>
        </w:tc>
        <w:tc>
          <w:tcPr>
            <w:tcW w:w="288" w:type="dxa"/>
            <w:vAlign w:val="center"/>
          </w:tcPr>
          <w:p w14:paraId="177062E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D90257E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DFB353B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935E5D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3BF0E9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39EC9F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DB7A54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194D9C98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517D455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DD9F77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3DF685EA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57C3002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84A99E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</w:tcPr>
          <w:p w14:paraId="6100648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71D6EE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F336D6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22F9D793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65CFE84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4100A9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67358A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659D014E" w14:textId="77777777" w:rsidTr="0097415B">
        <w:trPr>
          <w:trHeight w:val="288"/>
        </w:trPr>
        <w:tc>
          <w:tcPr>
            <w:tcW w:w="1250" w:type="dxa"/>
            <w:vAlign w:val="center"/>
          </w:tcPr>
          <w:p w14:paraId="0141470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Vigna unguiculata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(Cowpea)</w:t>
            </w:r>
          </w:p>
        </w:tc>
        <w:tc>
          <w:tcPr>
            <w:tcW w:w="1766" w:type="dxa"/>
            <w:vAlign w:val="center"/>
          </w:tcPr>
          <w:p w14:paraId="404EE72E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*AAT709A</w:t>
            </w:r>
          </w:p>
        </w:tc>
        <w:tc>
          <w:tcPr>
            <w:tcW w:w="288" w:type="dxa"/>
            <w:vAlign w:val="center"/>
          </w:tcPr>
          <w:p w14:paraId="2E07B16C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82E35C7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FD2005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62E1F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A849A74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C260B1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A83442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38D934E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FCF3B02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C17CBA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7ED100D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C8D8DA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D800BB9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44E79C6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1A251EF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B2E0FB8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11DF42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52BCAF1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C154C6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821D960" w14:textId="77777777" w:rsidR="007B18C5" w:rsidRPr="007C66AB" w:rsidRDefault="007B18C5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01B20" w:rsidRPr="007C66AB" w14:paraId="20C1B23D" w14:textId="77777777" w:rsidTr="0097415B">
        <w:trPr>
          <w:trHeight w:val="288"/>
        </w:trPr>
        <w:tc>
          <w:tcPr>
            <w:tcW w:w="1250" w:type="dxa"/>
            <w:vMerge w:val="restart"/>
            <w:vAlign w:val="center"/>
          </w:tcPr>
          <w:p w14:paraId="5347E779" w14:textId="77777777" w:rsidR="00C01B20" w:rsidRPr="007C66AB" w:rsidRDefault="00C01B20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 xml:space="preserve">Eucalyptus sp. 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(Eucalyptus</w:t>
            </w: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766" w:type="dxa"/>
            <w:vAlign w:val="center"/>
          </w:tcPr>
          <w:p w14:paraId="0887FA82" w14:textId="1C48F7DA" w:rsidR="00C01B20" w:rsidRPr="007C66AB" w:rsidRDefault="00C01B20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1521K059 </w:t>
            </w:r>
          </w:p>
        </w:tc>
        <w:tc>
          <w:tcPr>
            <w:tcW w:w="288" w:type="dxa"/>
            <w:vAlign w:val="center"/>
          </w:tcPr>
          <w:p w14:paraId="63A1EFC4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78284A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5AAE82E9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73E1114A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C612C43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EBBADD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C6C96CA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CE18970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3628785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5F5E07F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4B2202F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0897FD3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5F95F7A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AD08A09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D4C61D8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6528EDC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83F5D45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1EA079E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A331349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477BE06" w14:textId="77777777" w:rsidR="00C01B20" w:rsidRPr="007C66AB" w:rsidRDefault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C01B20" w:rsidRPr="007C66AB" w14:paraId="79B3B22B" w14:textId="77777777" w:rsidTr="0097415B">
        <w:trPr>
          <w:trHeight w:val="288"/>
        </w:trPr>
        <w:tc>
          <w:tcPr>
            <w:tcW w:w="1250" w:type="dxa"/>
            <w:vMerge/>
            <w:vAlign w:val="center"/>
          </w:tcPr>
          <w:p w14:paraId="63D25C55" w14:textId="77777777" w:rsidR="00C01B20" w:rsidRPr="007C66AB" w:rsidRDefault="00C01B20" w:rsidP="00C01B20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182D2124" w14:textId="0F0CEFA5" w:rsidR="00C01B20" w:rsidRPr="007C66AB" w:rsidRDefault="00C01B20" w:rsidP="00C01B20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955S024 x 1521K059 x H421</w:t>
            </w:r>
          </w:p>
        </w:tc>
        <w:tc>
          <w:tcPr>
            <w:tcW w:w="288" w:type="dxa"/>
            <w:vAlign w:val="center"/>
          </w:tcPr>
          <w:p w14:paraId="165D2A03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F2176F5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1DD3B85" w14:textId="7E523746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6F411EBA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044B55D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EE8AEC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8546D48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9F12C0F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434318A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15D38CC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058D6C2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B33927C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487A03A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21A98A0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15E1DDF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2ACD57E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B8728AC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B304FE3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775859D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293C330" w14:textId="77777777" w:rsidR="00C01B20" w:rsidRPr="007C66AB" w:rsidRDefault="00C01B20" w:rsidP="00C01B2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70C2393A" w14:textId="77777777" w:rsidTr="0097415B">
        <w:trPr>
          <w:trHeight w:val="288"/>
        </w:trPr>
        <w:tc>
          <w:tcPr>
            <w:tcW w:w="1250" w:type="dxa"/>
            <w:vMerge w:val="restart"/>
          </w:tcPr>
          <w:p w14:paraId="41DFA1A1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Oryza sativa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(Rice)</w:t>
            </w:r>
          </w:p>
        </w:tc>
        <w:tc>
          <w:tcPr>
            <w:tcW w:w="1766" w:type="dxa"/>
            <w:vAlign w:val="center"/>
          </w:tcPr>
          <w:p w14:paraId="3B4884AA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Huahui-1 (TT51-1)</w:t>
            </w:r>
          </w:p>
        </w:tc>
        <w:tc>
          <w:tcPr>
            <w:tcW w:w="288" w:type="dxa"/>
            <w:vAlign w:val="center"/>
          </w:tcPr>
          <w:p w14:paraId="68164C2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A74E25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11CF45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ED645F5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D46A31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59EC8AF1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29B1F9B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18784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9CAA55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E34DB6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CD118F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CB797D2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A480FE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9970F1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32B076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C8B62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30153BB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F60B1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E15641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5AE09FF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5D0AB823" w14:textId="77777777" w:rsidTr="0097415B">
        <w:trPr>
          <w:trHeight w:val="288"/>
        </w:trPr>
        <w:tc>
          <w:tcPr>
            <w:tcW w:w="1250" w:type="dxa"/>
            <w:vMerge/>
          </w:tcPr>
          <w:p w14:paraId="661A4BBF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19D8CAF6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Shanyou63</w:t>
            </w:r>
          </w:p>
        </w:tc>
        <w:tc>
          <w:tcPr>
            <w:tcW w:w="288" w:type="dxa"/>
            <w:vAlign w:val="center"/>
          </w:tcPr>
          <w:p w14:paraId="2CEEFA6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7096D1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FAA776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9B45E4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792716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6814AC78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C2958B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93CB47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8E38F8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D04CE4F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C6B780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1E786E5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A2ED27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14BE4F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79B75C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20226EB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79BB93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C1D8DDD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4D80CB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F6C692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55577250" w14:textId="77777777" w:rsidTr="0097415B">
        <w:trPr>
          <w:trHeight w:val="288"/>
        </w:trPr>
        <w:tc>
          <w:tcPr>
            <w:tcW w:w="1250" w:type="dxa"/>
            <w:vMerge/>
          </w:tcPr>
          <w:p w14:paraId="7F46EEAD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5F3F6C7D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*</w:t>
            </w:r>
            <w:proofErr w:type="spellStart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Tarom</w:t>
            </w:r>
            <w:proofErr w:type="spellEnd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molail</w:t>
            </w:r>
            <w:proofErr w:type="spellEnd"/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 xml:space="preserve"> + cry1Ab</w:t>
            </w:r>
          </w:p>
        </w:tc>
        <w:tc>
          <w:tcPr>
            <w:tcW w:w="288" w:type="dxa"/>
            <w:vAlign w:val="center"/>
          </w:tcPr>
          <w:p w14:paraId="1F31EB2D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917E92D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559364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A84B802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093F99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7DC1AE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2002CF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BC8CF0D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1BBF3B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2281DD6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B182A3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9185062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4D06F5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B4BDE6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89FFD0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CBB70D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DE53D9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E781D4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107DD5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5C36DC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2D0854" w:rsidRPr="007C66AB" w14:paraId="44226E33" w14:textId="77777777" w:rsidTr="0097415B">
        <w:trPr>
          <w:trHeight w:val="288"/>
        </w:trPr>
        <w:tc>
          <w:tcPr>
            <w:tcW w:w="1250" w:type="dxa"/>
            <w:vMerge w:val="restart"/>
          </w:tcPr>
          <w:p w14:paraId="16C9588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 xml:space="preserve">Saccharum sp. </w:t>
            </w: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(Sugarcane)</w:t>
            </w:r>
          </w:p>
        </w:tc>
        <w:tc>
          <w:tcPr>
            <w:tcW w:w="1766" w:type="dxa"/>
            <w:vAlign w:val="center"/>
          </w:tcPr>
          <w:p w14:paraId="455696D3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CTB141175/01-A</w:t>
            </w:r>
          </w:p>
          <w:p w14:paraId="25E4FDB0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lastRenderedPageBreak/>
              <w:t>(CTC175-A)</w:t>
            </w:r>
          </w:p>
        </w:tc>
        <w:tc>
          <w:tcPr>
            <w:tcW w:w="288" w:type="dxa"/>
            <w:vAlign w:val="center"/>
          </w:tcPr>
          <w:p w14:paraId="5CE5050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8FED14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2B08F8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0A7F00F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555C6A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6B38962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0AA205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9A8464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79C2DD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D975F1B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3286C0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0C4D42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A0BE24A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4F50FF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87263D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76C817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8AFE76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F4D628F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CB09B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640EF2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</w:tr>
      <w:tr w:rsidR="002D0854" w:rsidRPr="007C66AB" w14:paraId="0D47C4FF" w14:textId="77777777" w:rsidTr="0097415B">
        <w:trPr>
          <w:trHeight w:val="288"/>
        </w:trPr>
        <w:tc>
          <w:tcPr>
            <w:tcW w:w="1250" w:type="dxa"/>
            <w:vMerge/>
          </w:tcPr>
          <w:p w14:paraId="77EA709E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7EF5249" w14:textId="77777777" w:rsidR="007B18C5" w:rsidRPr="007C66AB" w:rsidRDefault="007B18C5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CTC20BT</w:t>
            </w:r>
          </w:p>
        </w:tc>
        <w:tc>
          <w:tcPr>
            <w:tcW w:w="288" w:type="dxa"/>
            <w:vAlign w:val="center"/>
          </w:tcPr>
          <w:p w14:paraId="3334A225" w14:textId="7159CE2D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53D4760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AE7F0DD" w14:textId="4507A238" w:rsidR="007B18C5" w:rsidRPr="007C66AB" w:rsidRDefault="0022054F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C66AB">
              <w:rPr>
                <w:rFonts w:ascii="Arial" w:hAnsi="Arial" w:cs="Arial"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288" w:type="dxa"/>
            <w:vAlign w:val="center"/>
          </w:tcPr>
          <w:p w14:paraId="4F10109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6598DE8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4A5CC55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79CA48F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F61C6F6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051A8A0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662D42D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16B3E2C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A3D2408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569C1F19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E61D3E7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4A0B2C3E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9AD32DF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7485618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3BFAC9E3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1F1FE781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8" w:type="dxa"/>
            <w:vAlign w:val="center"/>
          </w:tcPr>
          <w:p w14:paraId="2600F1C4" w14:textId="77777777" w:rsidR="007B18C5" w:rsidRPr="007C66AB" w:rsidRDefault="007B18C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</w:tbl>
    <w:p>
      <w:r>
        <w:t/>
      </w:r>
    </w:p>
    <w:p>
      <w:r>
        <w:t>Table 6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435"/>
        <w:gridCol w:w="1500"/>
        <w:gridCol w:w="6415"/>
      </w:tblGrid>
      <w:tr w:rsidR="0007381B" w:rsidRPr="007C66AB" w14:paraId="1267358E" w14:textId="77777777" w:rsidTr="00A71ABD">
        <w:tc>
          <w:tcPr>
            <w:tcW w:w="1435" w:type="dxa"/>
          </w:tcPr>
          <w:p w14:paraId="6FC9948B" w14:textId="22CFBE61" w:rsidR="0007381B" w:rsidRPr="007C66AB" w:rsidRDefault="0007381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Crop</w:t>
            </w:r>
          </w:p>
        </w:tc>
        <w:tc>
          <w:tcPr>
            <w:tcW w:w="1500" w:type="dxa"/>
          </w:tcPr>
          <w:p w14:paraId="23548B97" w14:textId="0DBBE73C" w:rsidR="0007381B" w:rsidRPr="007C66AB" w:rsidRDefault="0007381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Event</w:t>
            </w:r>
          </w:p>
        </w:tc>
        <w:tc>
          <w:tcPr>
            <w:tcW w:w="6415" w:type="dxa"/>
          </w:tcPr>
          <w:p w14:paraId="7D7BD354" w14:textId="0FA713CE" w:rsidR="0007381B" w:rsidRPr="007C66AB" w:rsidRDefault="0007381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Regulatory Document</w:t>
            </w:r>
          </w:p>
        </w:tc>
      </w:tr>
      <w:tr w:rsidR="00FB7ECB" w:rsidRPr="007C66AB" w14:paraId="613D7A45" w14:textId="77777777" w:rsidTr="00A71ABD">
        <w:trPr>
          <w:trHeight w:val="584"/>
        </w:trPr>
        <w:tc>
          <w:tcPr>
            <w:tcW w:w="1435" w:type="dxa"/>
            <w:vMerge w:val="restart"/>
          </w:tcPr>
          <w:p w14:paraId="08B7DA5C" w14:textId="74A62495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Maize</w:t>
            </w:r>
          </w:p>
          <w:p w14:paraId="0736BB7A" w14:textId="5FDF3247" w:rsidR="64680F03" w:rsidRPr="007C66AB" w:rsidRDefault="64680F03" w:rsidP="64680F03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1500" w:type="dxa"/>
          </w:tcPr>
          <w:p w14:paraId="1040AB9B" w14:textId="344F727A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Bt176</w:t>
            </w:r>
          </w:p>
        </w:tc>
        <w:tc>
          <w:tcPr>
            <w:tcW w:w="6415" w:type="dxa"/>
          </w:tcPr>
          <w:p w14:paraId="1C0404EB" w14:textId="5A621683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 xml:space="preserve">USEPA 1995; USFDA 1995; </w:t>
            </w:r>
            <w:r w:rsidR="0034408B" w:rsidRPr="007C66AB">
              <w:rPr>
                <w:rFonts w:ascii="Aptos" w:hAnsi="Aptos"/>
                <w:color w:val="000000" w:themeColor="text1"/>
              </w:rPr>
              <w:t xml:space="preserve">Health Canada 1995; </w:t>
            </w:r>
            <w:r w:rsidRPr="007C66AB">
              <w:rPr>
                <w:rFonts w:ascii="Aptos" w:hAnsi="Aptos"/>
                <w:color w:val="000000" w:themeColor="text1"/>
              </w:rPr>
              <w:t>CFIA 1996</w:t>
            </w:r>
            <w:r w:rsidR="00953178" w:rsidRPr="007C66AB">
              <w:rPr>
                <w:rFonts w:ascii="Aptos" w:hAnsi="Aptos"/>
                <w:color w:val="000000" w:themeColor="text1"/>
              </w:rPr>
              <w:t>a</w:t>
            </w:r>
            <w:r w:rsidR="00332557" w:rsidRPr="007C66AB">
              <w:rPr>
                <w:rFonts w:ascii="Aptos" w:hAnsi="Aptos"/>
                <w:color w:val="000000" w:themeColor="text1"/>
              </w:rPr>
              <w:t>;</w:t>
            </w:r>
            <w:r w:rsidR="00D9690B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</w:rPr>
              <w:t>FZANS 2000</w:t>
            </w:r>
            <w:r w:rsidR="003D7A68" w:rsidRPr="007C66AB">
              <w:rPr>
                <w:rFonts w:ascii="Aptos" w:hAnsi="Aptos"/>
                <w:color w:val="000000" w:themeColor="text1"/>
              </w:rPr>
              <w:t>a</w:t>
            </w:r>
            <w:r w:rsidR="00122E8D" w:rsidRPr="007C66AB">
              <w:rPr>
                <w:rFonts w:ascii="Aptos" w:hAnsi="Aptos"/>
                <w:color w:val="000000" w:themeColor="text1"/>
              </w:rPr>
              <w:t xml:space="preserve">; </w:t>
            </w:r>
            <w:r w:rsidR="007376FE" w:rsidRPr="007C66AB">
              <w:rPr>
                <w:rFonts w:ascii="Aptos" w:hAnsi="Aptos"/>
                <w:color w:val="000000" w:themeColor="text1"/>
              </w:rPr>
              <w:t>J-BCH</w:t>
            </w:r>
            <w:r w:rsidR="003339D2" w:rsidRPr="007C66AB">
              <w:rPr>
                <w:rFonts w:ascii="Aptos" w:hAnsi="Aptos"/>
                <w:color w:val="000000" w:themeColor="text1"/>
              </w:rPr>
              <w:t xml:space="preserve"> 2007</w:t>
            </w:r>
            <w:r w:rsidR="006B4FA9" w:rsidRPr="007C66AB">
              <w:rPr>
                <w:rFonts w:ascii="Aptos" w:hAnsi="Aptos"/>
                <w:color w:val="000000" w:themeColor="text1"/>
              </w:rPr>
              <w:t>a</w:t>
            </w:r>
          </w:p>
        </w:tc>
      </w:tr>
      <w:tr w:rsidR="00FB7ECB" w:rsidRPr="007C66AB" w14:paraId="4E2BF5E9" w14:textId="77777777" w:rsidTr="00A71ABD">
        <w:tc>
          <w:tcPr>
            <w:tcW w:w="1435" w:type="dxa"/>
            <w:vMerge/>
          </w:tcPr>
          <w:p w14:paraId="0E888D2D" w14:textId="7DAD4859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Maize</w:t>
            </w:r>
          </w:p>
        </w:tc>
        <w:tc>
          <w:tcPr>
            <w:tcW w:w="1500" w:type="dxa"/>
          </w:tcPr>
          <w:p w14:paraId="279C9E3D" w14:textId="2B83190D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Bt11</w:t>
            </w:r>
          </w:p>
        </w:tc>
        <w:tc>
          <w:tcPr>
            <w:tcW w:w="6415" w:type="dxa"/>
          </w:tcPr>
          <w:p w14:paraId="3E6F480D" w14:textId="5B8BCBE0" w:rsidR="00FB7ECB" w:rsidRPr="007C66AB" w:rsidRDefault="00950EA5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CFIA 1996</w:t>
            </w:r>
            <w:r w:rsidR="00953178" w:rsidRPr="007C66AB">
              <w:rPr>
                <w:rFonts w:ascii="Aptos" w:hAnsi="Aptos"/>
                <w:color w:val="000000" w:themeColor="text1"/>
              </w:rPr>
              <w:t>b</w:t>
            </w:r>
            <w:r w:rsidRPr="007C66AB">
              <w:rPr>
                <w:rFonts w:ascii="Aptos" w:hAnsi="Aptos"/>
                <w:color w:val="000000" w:themeColor="text1"/>
              </w:rPr>
              <w:t xml:space="preserve">; </w:t>
            </w:r>
            <w:r w:rsidR="00EC28C2" w:rsidRPr="007C66AB">
              <w:rPr>
                <w:rFonts w:ascii="Aptos" w:hAnsi="Aptos"/>
                <w:color w:val="000000" w:themeColor="text1"/>
              </w:rPr>
              <w:t>USFDA1996</w:t>
            </w:r>
            <w:r w:rsidR="00F65314" w:rsidRPr="007C66AB">
              <w:rPr>
                <w:rFonts w:ascii="Aptos" w:hAnsi="Aptos"/>
                <w:color w:val="000000" w:themeColor="text1"/>
              </w:rPr>
              <w:t>a</w:t>
            </w:r>
            <w:r w:rsidR="00EC28C2" w:rsidRPr="007C66AB">
              <w:rPr>
                <w:rFonts w:ascii="Aptos" w:hAnsi="Aptos"/>
                <w:color w:val="000000" w:themeColor="text1"/>
              </w:rPr>
              <w:t xml:space="preserve">; </w:t>
            </w:r>
            <w:r w:rsidR="000E4B65" w:rsidRPr="007C66AB">
              <w:rPr>
                <w:rFonts w:ascii="Aptos" w:hAnsi="Aptos"/>
                <w:color w:val="000000" w:themeColor="text1"/>
              </w:rPr>
              <w:t xml:space="preserve">Health Canada 1999; </w:t>
            </w:r>
            <w:r w:rsidRPr="007C66AB">
              <w:rPr>
                <w:rFonts w:ascii="Aptos" w:hAnsi="Aptos"/>
                <w:color w:val="000000" w:themeColor="text1"/>
              </w:rPr>
              <w:t>FSANZ 200</w:t>
            </w:r>
            <w:r w:rsidR="003D7A68" w:rsidRPr="007C66AB">
              <w:rPr>
                <w:rFonts w:ascii="Aptos" w:hAnsi="Aptos"/>
                <w:color w:val="000000" w:themeColor="text1"/>
              </w:rPr>
              <w:t>0b</w:t>
            </w:r>
            <w:r w:rsidRPr="007C66AB">
              <w:rPr>
                <w:rFonts w:ascii="Aptos" w:hAnsi="Aptos"/>
                <w:color w:val="000000" w:themeColor="text1"/>
              </w:rPr>
              <w:t>; J-BCH 200</w:t>
            </w:r>
            <w:r w:rsidR="000D0079" w:rsidRPr="007C66AB">
              <w:rPr>
                <w:rFonts w:ascii="Aptos" w:hAnsi="Aptos"/>
                <w:color w:val="000000" w:themeColor="text1"/>
              </w:rPr>
              <w:t>7</w:t>
            </w:r>
            <w:r w:rsidR="006B4FA9" w:rsidRPr="007C66AB">
              <w:rPr>
                <w:rFonts w:ascii="Aptos" w:hAnsi="Aptos"/>
                <w:color w:val="000000" w:themeColor="text1"/>
              </w:rPr>
              <w:t>b</w:t>
            </w:r>
            <w:r w:rsidRPr="007C66AB">
              <w:rPr>
                <w:rFonts w:ascii="Aptos" w:hAnsi="Aptos"/>
                <w:color w:val="000000" w:themeColor="text1"/>
              </w:rPr>
              <w:t xml:space="preserve">; </w:t>
            </w:r>
            <w:proofErr w:type="spellStart"/>
            <w:r w:rsidR="00214BB2" w:rsidRPr="007C66AB">
              <w:rPr>
                <w:rFonts w:ascii="Aptos" w:hAnsi="Aptos"/>
                <w:color w:val="000000" w:themeColor="text1"/>
              </w:rPr>
              <w:t>CTNBio</w:t>
            </w:r>
            <w:proofErr w:type="spellEnd"/>
            <w:r w:rsidR="00214BB2" w:rsidRPr="007C66AB">
              <w:rPr>
                <w:rFonts w:ascii="Aptos" w:hAnsi="Aptos"/>
                <w:color w:val="000000" w:themeColor="text1"/>
              </w:rPr>
              <w:t xml:space="preserve"> 2008; </w:t>
            </w:r>
            <w:r w:rsidRPr="007C66AB">
              <w:rPr>
                <w:rFonts w:ascii="Aptos" w:hAnsi="Aptos"/>
                <w:color w:val="000000" w:themeColor="text1"/>
              </w:rPr>
              <w:t>EFSA</w:t>
            </w:r>
            <w:r w:rsidR="003A6A1D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</w:rPr>
              <w:t>2009a; USEPA</w:t>
            </w:r>
            <w:r w:rsidR="003A6A1D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</w:rPr>
              <w:t>2010; EFSA 2021</w:t>
            </w:r>
          </w:p>
        </w:tc>
      </w:tr>
      <w:tr w:rsidR="00FB7ECB" w:rsidRPr="007C66AB" w14:paraId="72EC0CE6" w14:textId="77777777" w:rsidTr="00A71ABD">
        <w:tc>
          <w:tcPr>
            <w:tcW w:w="1435" w:type="dxa"/>
            <w:vMerge/>
          </w:tcPr>
          <w:p w14:paraId="0785C7A9" w14:textId="5BE4A582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Maize</w:t>
            </w:r>
          </w:p>
        </w:tc>
        <w:tc>
          <w:tcPr>
            <w:tcW w:w="1500" w:type="dxa"/>
          </w:tcPr>
          <w:p w14:paraId="324953F8" w14:textId="2B066BF2" w:rsidR="00FB7ECB" w:rsidRPr="007C66AB" w:rsidRDefault="0032229A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MON810</w:t>
            </w:r>
          </w:p>
        </w:tc>
        <w:tc>
          <w:tcPr>
            <w:tcW w:w="6415" w:type="dxa"/>
          </w:tcPr>
          <w:p w14:paraId="42272610" w14:textId="392A9324" w:rsidR="00FB7ECB" w:rsidRPr="007C66AB" w:rsidRDefault="00EC28C2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USFDA1996</w:t>
            </w:r>
            <w:r w:rsidR="00F65314" w:rsidRPr="007C66AB">
              <w:rPr>
                <w:rFonts w:ascii="Aptos" w:hAnsi="Aptos"/>
                <w:color w:val="000000" w:themeColor="text1"/>
              </w:rPr>
              <w:t>b</w:t>
            </w:r>
            <w:r w:rsidRPr="007C66AB">
              <w:rPr>
                <w:rFonts w:ascii="Aptos" w:hAnsi="Aptos"/>
                <w:color w:val="000000" w:themeColor="text1"/>
              </w:rPr>
              <w:t xml:space="preserve">; </w:t>
            </w:r>
            <w:r w:rsidR="00950EA5" w:rsidRPr="007C66AB">
              <w:rPr>
                <w:rFonts w:ascii="Aptos" w:hAnsi="Aptos"/>
                <w:color w:val="000000" w:themeColor="text1"/>
              </w:rPr>
              <w:t xml:space="preserve">CFIA1997; </w:t>
            </w:r>
            <w:r w:rsidR="004258FC" w:rsidRPr="007C66AB">
              <w:rPr>
                <w:rFonts w:ascii="Aptos" w:hAnsi="Aptos"/>
                <w:color w:val="000000" w:themeColor="text1"/>
              </w:rPr>
              <w:t xml:space="preserve">Health Canada 1997; </w:t>
            </w:r>
            <w:r w:rsidR="00950EA5" w:rsidRPr="007C66AB">
              <w:rPr>
                <w:rFonts w:ascii="Aptos" w:hAnsi="Aptos"/>
                <w:color w:val="000000" w:themeColor="text1"/>
              </w:rPr>
              <w:t>FSANZ 2000</w:t>
            </w:r>
            <w:r w:rsidR="0071573A" w:rsidRPr="007C66AB">
              <w:rPr>
                <w:rFonts w:ascii="Aptos" w:hAnsi="Aptos"/>
                <w:color w:val="000000" w:themeColor="text1"/>
              </w:rPr>
              <w:t>c</w:t>
            </w:r>
            <w:r w:rsidR="00950EA5" w:rsidRPr="007C66AB">
              <w:rPr>
                <w:rFonts w:ascii="Aptos" w:hAnsi="Aptos"/>
                <w:color w:val="000000" w:themeColor="text1"/>
              </w:rPr>
              <w:t>; J-BCH</w:t>
            </w:r>
            <w:r w:rsidR="000E3859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950EA5" w:rsidRPr="007C66AB">
              <w:rPr>
                <w:rFonts w:ascii="Aptos" w:hAnsi="Aptos"/>
                <w:color w:val="000000" w:themeColor="text1"/>
              </w:rPr>
              <w:t xml:space="preserve">2004; </w:t>
            </w:r>
            <w:proofErr w:type="spellStart"/>
            <w:r w:rsidR="00950EA5" w:rsidRPr="007C66AB">
              <w:rPr>
                <w:rFonts w:ascii="Aptos" w:hAnsi="Aptos"/>
                <w:color w:val="000000" w:themeColor="text1"/>
              </w:rPr>
              <w:t>CTNBio</w:t>
            </w:r>
            <w:proofErr w:type="spellEnd"/>
            <w:r w:rsidR="00950EA5" w:rsidRPr="007C66AB">
              <w:rPr>
                <w:rFonts w:ascii="Aptos" w:hAnsi="Aptos"/>
                <w:color w:val="000000" w:themeColor="text1"/>
              </w:rPr>
              <w:t xml:space="preserve"> 2007; EFSA 2009b</w:t>
            </w:r>
            <w:r w:rsidR="0065576F" w:rsidRPr="007C66AB">
              <w:rPr>
                <w:rFonts w:ascii="Aptos" w:hAnsi="Aptos"/>
                <w:color w:val="000000" w:themeColor="text1"/>
              </w:rPr>
              <w:t>; USEPA</w:t>
            </w:r>
            <w:r w:rsidR="003A6A1D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65576F" w:rsidRPr="007C66AB">
              <w:rPr>
                <w:rFonts w:ascii="Aptos" w:hAnsi="Aptos"/>
                <w:color w:val="000000" w:themeColor="text1"/>
              </w:rPr>
              <w:t>2010</w:t>
            </w:r>
          </w:p>
        </w:tc>
      </w:tr>
      <w:tr w:rsidR="00FB7ECB" w:rsidRPr="007C66AB" w14:paraId="5AA13B59" w14:textId="77777777" w:rsidTr="00A71ABD">
        <w:tc>
          <w:tcPr>
            <w:tcW w:w="1435" w:type="dxa"/>
            <w:vMerge w:val="restart"/>
          </w:tcPr>
          <w:p w14:paraId="64B7D2A2" w14:textId="453737CD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Cotton</w:t>
            </w:r>
          </w:p>
        </w:tc>
        <w:tc>
          <w:tcPr>
            <w:tcW w:w="1500" w:type="dxa"/>
          </w:tcPr>
          <w:p w14:paraId="7B186D16" w14:textId="59C80C8A" w:rsidR="00FB7ECB" w:rsidRPr="007C66AB" w:rsidRDefault="00671E1C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COT67B</w:t>
            </w:r>
          </w:p>
        </w:tc>
        <w:tc>
          <w:tcPr>
            <w:tcW w:w="6415" w:type="dxa"/>
          </w:tcPr>
          <w:p w14:paraId="731DD5D5" w14:textId="4286C1C2" w:rsidR="00FB7ECB" w:rsidRPr="007C66AB" w:rsidRDefault="001715E8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proofErr w:type="gramStart"/>
            <w:r w:rsidRPr="007C66AB">
              <w:rPr>
                <w:rFonts w:ascii="Aptos" w:hAnsi="Aptos"/>
                <w:color w:val="000000" w:themeColor="text1"/>
              </w:rPr>
              <w:t xml:space="preserve">USDA </w:t>
            </w:r>
            <w:r w:rsidR="00BA254C" w:rsidRPr="007C66AB">
              <w:rPr>
                <w:rFonts w:ascii="Aptos" w:hAnsi="Aptos"/>
                <w:color w:val="000000" w:themeColor="text1"/>
              </w:rPr>
              <w:t xml:space="preserve"> APHIS</w:t>
            </w:r>
            <w:proofErr w:type="gramEnd"/>
            <w:r w:rsidR="00BA254C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</w:rPr>
              <w:t xml:space="preserve">2007; </w:t>
            </w:r>
            <w:r w:rsidR="0032229A" w:rsidRPr="007C66AB">
              <w:rPr>
                <w:rFonts w:ascii="Aptos" w:hAnsi="Aptos"/>
                <w:color w:val="000000" w:themeColor="text1"/>
              </w:rPr>
              <w:t xml:space="preserve">FSANZ 2008; Health Canada 2008a; </w:t>
            </w:r>
            <w:r w:rsidR="00352F28" w:rsidRPr="007C66AB">
              <w:rPr>
                <w:rFonts w:ascii="Aptos" w:hAnsi="Aptos"/>
                <w:color w:val="000000" w:themeColor="text1"/>
              </w:rPr>
              <w:t>USEPA 2008;</w:t>
            </w:r>
            <w:r w:rsidR="00D17CE9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32229A" w:rsidRPr="007C66AB">
              <w:rPr>
                <w:rFonts w:ascii="Aptos" w:hAnsi="Aptos"/>
                <w:color w:val="000000" w:themeColor="text1"/>
              </w:rPr>
              <w:t>USFDA 2009; J-BCH 2012</w:t>
            </w:r>
            <w:r w:rsidR="00F71D79" w:rsidRPr="007C66AB">
              <w:rPr>
                <w:rFonts w:ascii="Aptos" w:hAnsi="Aptos"/>
                <w:color w:val="000000" w:themeColor="text1"/>
              </w:rPr>
              <w:t>; CFIA 2017</w:t>
            </w:r>
          </w:p>
        </w:tc>
      </w:tr>
      <w:tr w:rsidR="00FB7ECB" w:rsidRPr="007C66AB" w14:paraId="67BE98AD" w14:textId="77777777" w:rsidTr="00A71ABD">
        <w:tc>
          <w:tcPr>
            <w:tcW w:w="1435" w:type="dxa"/>
            <w:vMerge/>
          </w:tcPr>
          <w:p w14:paraId="766E9F9E" w14:textId="06C24FD9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Cotton</w:t>
            </w:r>
          </w:p>
        </w:tc>
        <w:tc>
          <w:tcPr>
            <w:tcW w:w="1500" w:type="dxa"/>
          </w:tcPr>
          <w:p w14:paraId="0CEE6BE2" w14:textId="521BD255" w:rsidR="00FB7ECB" w:rsidRPr="007C66AB" w:rsidRDefault="00671E1C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T304-4</w:t>
            </w:r>
          </w:p>
        </w:tc>
        <w:tc>
          <w:tcPr>
            <w:tcW w:w="6415" w:type="dxa"/>
          </w:tcPr>
          <w:p w14:paraId="31AD7DC4" w14:textId="150FE93C" w:rsidR="00FB7ECB" w:rsidRPr="007C66AB" w:rsidRDefault="00C04893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 xml:space="preserve">USDA </w:t>
            </w:r>
            <w:r w:rsidR="00BA254C" w:rsidRPr="007C66AB">
              <w:rPr>
                <w:rFonts w:ascii="Aptos" w:hAnsi="Aptos"/>
                <w:color w:val="000000" w:themeColor="text1"/>
              </w:rPr>
              <w:t xml:space="preserve">APHIS </w:t>
            </w:r>
            <w:r w:rsidRPr="007C66AB">
              <w:rPr>
                <w:rFonts w:ascii="Aptos" w:hAnsi="Aptos"/>
                <w:color w:val="000000" w:themeColor="text1"/>
              </w:rPr>
              <w:t xml:space="preserve">2008; </w:t>
            </w:r>
            <w:r w:rsidR="00B6640C" w:rsidRPr="007C66AB">
              <w:rPr>
                <w:rFonts w:ascii="Aptos" w:hAnsi="Aptos"/>
                <w:color w:val="000000" w:themeColor="text1"/>
              </w:rPr>
              <w:t>FSANZ 2009</w:t>
            </w:r>
            <w:proofErr w:type="gramStart"/>
            <w:r w:rsidR="00B6640C" w:rsidRPr="007C66AB">
              <w:rPr>
                <w:rFonts w:ascii="Aptos" w:hAnsi="Aptos"/>
                <w:color w:val="000000" w:themeColor="text1"/>
              </w:rPr>
              <w:t>a</w:t>
            </w:r>
            <w:r w:rsidR="00A51621" w:rsidRPr="007C66AB">
              <w:rPr>
                <w:rFonts w:ascii="Aptos" w:hAnsi="Aptos"/>
                <w:color w:val="000000" w:themeColor="text1"/>
              </w:rPr>
              <w:t>,b</w:t>
            </w:r>
            <w:proofErr w:type="gramEnd"/>
            <w:r w:rsidR="008247E3" w:rsidRPr="007C66AB">
              <w:rPr>
                <w:rFonts w:ascii="Aptos" w:hAnsi="Aptos"/>
                <w:color w:val="000000" w:themeColor="text1"/>
              </w:rPr>
              <w:t>;</w:t>
            </w:r>
            <w:r w:rsidR="00435BD6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4A379B" w:rsidRPr="007C66AB">
              <w:rPr>
                <w:rFonts w:ascii="Aptos" w:hAnsi="Aptos"/>
                <w:color w:val="000000" w:themeColor="text1"/>
              </w:rPr>
              <w:t>CFIA 2011</w:t>
            </w:r>
            <w:r w:rsidR="0009156D" w:rsidRPr="007C66AB">
              <w:rPr>
                <w:rFonts w:ascii="Aptos" w:hAnsi="Aptos"/>
                <w:color w:val="000000" w:themeColor="text1"/>
              </w:rPr>
              <w:t xml:space="preserve">; </w:t>
            </w:r>
            <w:r w:rsidR="00435BD6" w:rsidRPr="007C66AB">
              <w:rPr>
                <w:rFonts w:ascii="Aptos" w:hAnsi="Aptos"/>
                <w:color w:val="000000" w:themeColor="text1"/>
              </w:rPr>
              <w:t>Health Canada</w:t>
            </w:r>
            <w:r w:rsidRPr="007C66AB">
              <w:rPr>
                <w:rFonts w:ascii="Aptos" w:hAnsi="Aptos"/>
                <w:color w:val="000000" w:themeColor="text1"/>
              </w:rPr>
              <w:t xml:space="preserve"> 2011;</w:t>
            </w:r>
            <w:r w:rsidR="008247E3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D50351" w:rsidRPr="007C66AB">
              <w:rPr>
                <w:rFonts w:ascii="Aptos" w:hAnsi="Aptos"/>
                <w:color w:val="000000" w:themeColor="text1"/>
              </w:rPr>
              <w:t xml:space="preserve">USFDA </w:t>
            </w:r>
            <w:r w:rsidR="001A51BA" w:rsidRPr="007C66AB">
              <w:rPr>
                <w:rFonts w:ascii="Aptos" w:hAnsi="Aptos"/>
                <w:color w:val="000000" w:themeColor="text1"/>
              </w:rPr>
              <w:t>2</w:t>
            </w:r>
            <w:r w:rsidR="00D50351" w:rsidRPr="007C66AB">
              <w:rPr>
                <w:rFonts w:ascii="Aptos" w:hAnsi="Aptos"/>
                <w:color w:val="000000" w:themeColor="text1"/>
              </w:rPr>
              <w:t xml:space="preserve">011; </w:t>
            </w:r>
            <w:r w:rsidR="008247E3" w:rsidRPr="007C66AB">
              <w:rPr>
                <w:rFonts w:ascii="Aptos" w:hAnsi="Aptos"/>
                <w:color w:val="000000" w:themeColor="text1"/>
              </w:rPr>
              <w:t>USEPA</w:t>
            </w:r>
            <w:r w:rsidR="00D50351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47C87932" w:rsidRPr="007C66AB">
              <w:rPr>
                <w:rFonts w:ascii="Aptos" w:hAnsi="Aptos"/>
                <w:color w:val="000000" w:themeColor="text1"/>
              </w:rPr>
              <w:t>201</w:t>
            </w:r>
            <w:r w:rsidR="396F7688" w:rsidRPr="007C66AB">
              <w:rPr>
                <w:rFonts w:ascii="Aptos" w:hAnsi="Aptos"/>
                <w:color w:val="000000" w:themeColor="text1"/>
              </w:rPr>
              <w:t>2</w:t>
            </w:r>
            <w:r w:rsidR="008247E3" w:rsidRPr="007C66AB">
              <w:rPr>
                <w:rFonts w:ascii="Aptos" w:hAnsi="Aptos"/>
                <w:color w:val="000000" w:themeColor="text1"/>
              </w:rPr>
              <w:t>; J-BCH 2013; EFSA 2013</w:t>
            </w:r>
          </w:p>
        </w:tc>
      </w:tr>
      <w:tr w:rsidR="00FB7ECB" w:rsidRPr="007C66AB" w14:paraId="187FDD8E" w14:textId="77777777" w:rsidTr="00A71ABD">
        <w:tc>
          <w:tcPr>
            <w:tcW w:w="1435" w:type="dxa"/>
          </w:tcPr>
          <w:p w14:paraId="15F401D6" w14:textId="7D59D789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Cowpea</w:t>
            </w:r>
          </w:p>
        </w:tc>
        <w:tc>
          <w:tcPr>
            <w:tcW w:w="1500" w:type="dxa"/>
          </w:tcPr>
          <w:p w14:paraId="4CF7322D" w14:textId="7C2AC579" w:rsidR="00FB7ECB" w:rsidRPr="007C66AB" w:rsidRDefault="00671E1C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AAT709A</w:t>
            </w:r>
          </w:p>
        </w:tc>
        <w:tc>
          <w:tcPr>
            <w:tcW w:w="6415" w:type="dxa"/>
          </w:tcPr>
          <w:p w14:paraId="424CD478" w14:textId="3CC67B54" w:rsidR="00FB7ECB" w:rsidRPr="007C66AB" w:rsidRDefault="005E6094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 xml:space="preserve">NBMA-Nigeria 2019; </w:t>
            </w:r>
            <w:r w:rsidR="00155FEA" w:rsidRPr="007C66AB">
              <w:rPr>
                <w:rFonts w:ascii="Aptos" w:hAnsi="Aptos"/>
                <w:color w:val="000000" w:themeColor="text1"/>
              </w:rPr>
              <w:t>CSIR</w:t>
            </w:r>
            <w:r w:rsidR="00C25025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="00155FEA" w:rsidRPr="007C66AB">
              <w:rPr>
                <w:rFonts w:ascii="Aptos" w:hAnsi="Aptos"/>
                <w:color w:val="000000" w:themeColor="text1"/>
              </w:rPr>
              <w:t xml:space="preserve">2020; </w:t>
            </w:r>
            <w:r w:rsidR="00D172B5" w:rsidRPr="007C66AB">
              <w:rPr>
                <w:rFonts w:ascii="Aptos" w:hAnsi="Aptos"/>
                <w:color w:val="000000" w:themeColor="text1"/>
              </w:rPr>
              <w:t>NBA-Ghana 2022</w:t>
            </w:r>
            <w:r w:rsidR="00D07591" w:rsidRPr="007C66AB">
              <w:rPr>
                <w:rFonts w:ascii="Aptos" w:hAnsi="Aptos"/>
                <w:color w:val="000000" w:themeColor="text1"/>
              </w:rPr>
              <w:t xml:space="preserve"> </w:t>
            </w:r>
          </w:p>
        </w:tc>
      </w:tr>
      <w:tr w:rsidR="00FB7ECB" w:rsidRPr="007C66AB" w14:paraId="4B1EC09D" w14:textId="77777777" w:rsidTr="00A71ABD">
        <w:trPr>
          <w:trHeight w:val="405"/>
        </w:trPr>
        <w:tc>
          <w:tcPr>
            <w:tcW w:w="1435" w:type="dxa"/>
          </w:tcPr>
          <w:p w14:paraId="7C6361E1" w14:textId="35B01C8B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Eucalyptus</w:t>
            </w:r>
          </w:p>
        </w:tc>
        <w:tc>
          <w:tcPr>
            <w:tcW w:w="1500" w:type="dxa"/>
          </w:tcPr>
          <w:p w14:paraId="0BAEF804" w14:textId="36C0570F" w:rsidR="00FB7ECB" w:rsidRPr="007C66AB" w:rsidRDefault="00671E1C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152K059</w:t>
            </w:r>
          </w:p>
        </w:tc>
        <w:tc>
          <w:tcPr>
            <w:tcW w:w="6415" w:type="dxa"/>
          </w:tcPr>
          <w:p w14:paraId="526D6DEB" w14:textId="46D44BBF" w:rsidR="00FB7ECB" w:rsidRPr="007C66AB" w:rsidRDefault="008247E3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proofErr w:type="spellStart"/>
            <w:r w:rsidRPr="007C66AB">
              <w:rPr>
                <w:rFonts w:ascii="Aptos" w:hAnsi="Aptos"/>
                <w:color w:val="000000" w:themeColor="text1"/>
              </w:rPr>
              <w:t>CTNBio</w:t>
            </w:r>
            <w:proofErr w:type="spellEnd"/>
            <w:r w:rsidR="006577B8" w:rsidRPr="007C66AB">
              <w:rPr>
                <w:rFonts w:ascii="Aptos" w:hAnsi="Aptos"/>
                <w:color w:val="000000" w:themeColor="text1"/>
              </w:rPr>
              <w:t xml:space="preserve"> 2023</w:t>
            </w:r>
          </w:p>
        </w:tc>
      </w:tr>
      <w:tr w:rsidR="00FB7ECB" w:rsidRPr="007C66AB" w14:paraId="7A748A1C" w14:textId="77777777" w:rsidTr="00A71ABD">
        <w:tc>
          <w:tcPr>
            <w:tcW w:w="1435" w:type="dxa"/>
          </w:tcPr>
          <w:p w14:paraId="75D0249E" w14:textId="47B355A8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Sugarcane</w:t>
            </w:r>
          </w:p>
        </w:tc>
        <w:tc>
          <w:tcPr>
            <w:tcW w:w="1500" w:type="dxa"/>
          </w:tcPr>
          <w:p w14:paraId="4D19BC94" w14:textId="76A85E70" w:rsidR="00FB7ECB" w:rsidRPr="007C66AB" w:rsidRDefault="006D235D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CTC175-A</w:t>
            </w:r>
          </w:p>
        </w:tc>
        <w:tc>
          <w:tcPr>
            <w:tcW w:w="6415" w:type="dxa"/>
          </w:tcPr>
          <w:p w14:paraId="6F646B48" w14:textId="5C2A6AF7" w:rsidR="00FB7ECB" w:rsidRPr="007C66AB" w:rsidRDefault="00773A28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USFDA</w:t>
            </w:r>
            <w:r w:rsidR="00C25025" w:rsidRPr="007C66AB">
              <w:rPr>
                <w:rFonts w:ascii="Aptos" w:hAnsi="Aptos"/>
                <w:color w:val="000000" w:themeColor="text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</w:rPr>
              <w:t>201</w:t>
            </w:r>
            <w:r w:rsidR="003F2060" w:rsidRPr="007C66AB">
              <w:rPr>
                <w:rFonts w:ascii="Aptos" w:hAnsi="Aptos"/>
                <w:color w:val="000000" w:themeColor="text1"/>
              </w:rPr>
              <w:t>8</w:t>
            </w:r>
            <w:r w:rsidRPr="007C66AB">
              <w:rPr>
                <w:rFonts w:ascii="Aptos" w:hAnsi="Aptos"/>
                <w:color w:val="000000" w:themeColor="text1"/>
              </w:rPr>
              <w:t xml:space="preserve">; </w:t>
            </w:r>
            <w:proofErr w:type="spellStart"/>
            <w:r w:rsidR="008247E3" w:rsidRPr="007C66AB">
              <w:rPr>
                <w:rFonts w:ascii="Aptos" w:hAnsi="Aptos"/>
                <w:color w:val="000000" w:themeColor="text1"/>
              </w:rPr>
              <w:t>CTNBio</w:t>
            </w:r>
            <w:proofErr w:type="spellEnd"/>
            <w:r w:rsidR="001867B8" w:rsidRPr="007C66AB">
              <w:rPr>
                <w:rFonts w:ascii="Aptos" w:hAnsi="Aptos"/>
                <w:color w:val="000000" w:themeColor="text1"/>
              </w:rPr>
              <w:t xml:space="preserve"> 2017</w:t>
            </w:r>
          </w:p>
        </w:tc>
      </w:tr>
    </w:tbl>
    <w:p>
      <w:r>
        <w:t/>
      </w:r>
    </w:p>
    <w:p>
      <w:r>
        <w:t>Table 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0"/>
        <w:gridCol w:w="1877"/>
        <w:gridCol w:w="1999"/>
        <w:gridCol w:w="2858"/>
        <w:gridCol w:w="1246"/>
      </w:tblGrid>
      <w:tr w:rsidR="00E75313" w:rsidRPr="007C66AB" w14:paraId="6CF7B274" w14:textId="77777777" w:rsidTr="006A0298">
        <w:tc>
          <w:tcPr>
            <w:tcW w:w="1371" w:type="dxa"/>
          </w:tcPr>
          <w:p w14:paraId="089C1DEC" w14:textId="03F64FF7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Event</w:t>
            </w:r>
          </w:p>
        </w:tc>
        <w:tc>
          <w:tcPr>
            <w:tcW w:w="1889" w:type="dxa"/>
          </w:tcPr>
          <w:p w14:paraId="6834A61F" w14:textId="39CD8C8E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Promoter</w:t>
            </w:r>
          </w:p>
        </w:tc>
        <w:tc>
          <w:tcPr>
            <w:tcW w:w="2009" w:type="dxa"/>
          </w:tcPr>
          <w:p w14:paraId="46D5E6BA" w14:textId="31D5134F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Enhancer</w:t>
            </w:r>
          </w:p>
        </w:tc>
        <w:tc>
          <w:tcPr>
            <w:tcW w:w="2916" w:type="dxa"/>
          </w:tcPr>
          <w:p w14:paraId="72324ADD" w14:textId="3C0EDB6F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Gene</w:t>
            </w:r>
            <w:r w:rsidR="00E63274" w:rsidRPr="007C66AB">
              <w:rPr>
                <w:color w:val="000000" w:themeColor="text1"/>
              </w:rPr>
              <w:t>/Protein</w:t>
            </w:r>
            <w:r w:rsidR="006A0298" w:rsidRPr="007C66AB">
              <w:rPr>
                <w:color w:val="000000" w:themeColor="text1"/>
              </w:rPr>
              <w:t xml:space="preserve"> Modifications</w:t>
            </w:r>
          </w:p>
        </w:tc>
        <w:tc>
          <w:tcPr>
            <w:tcW w:w="1165" w:type="dxa"/>
          </w:tcPr>
          <w:p w14:paraId="170143E4" w14:textId="654A65DA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Reference</w:t>
            </w:r>
          </w:p>
        </w:tc>
      </w:tr>
      <w:tr w:rsidR="00E75313" w:rsidRPr="007C66AB" w14:paraId="1579480A" w14:textId="77777777" w:rsidTr="006A0298">
        <w:tc>
          <w:tcPr>
            <w:tcW w:w="1371" w:type="dxa"/>
          </w:tcPr>
          <w:p w14:paraId="57A1DE9A" w14:textId="77777777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MON810</w:t>
            </w:r>
          </w:p>
          <w:p w14:paraId="7585EF1E" w14:textId="5CEA4C45" w:rsidR="0019646A" w:rsidRPr="007C66AB" w:rsidRDefault="0019646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Maize</w:t>
            </w:r>
          </w:p>
        </w:tc>
        <w:tc>
          <w:tcPr>
            <w:tcW w:w="1889" w:type="dxa"/>
          </w:tcPr>
          <w:p w14:paraId="2E335027" w14:textId="3EC9F076" w:rsidR="00E75313" w:rsidRPr="007C66AB" w:rsidRDefault="00563E47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E35S- 35S promoter</w:t>
            </w:r>
            <w:r w:rsidR="00F11F6E" w:rsidRPr="007C66AB">
              <w:rPr>
                <w:color w:val="000000" w:themeColor="text1"/>
              </w:rPr>
              <w:t xml:space="preserve"> with duplicated enhancer</w:t>
            </w:r>
            <w:r w:rsidRPr="007C66AB">
              <w:rPr>
                <w:color w:val="000000" w:themeColor="text1"/>
              </w:rPr>
              <w:t xml:space="preserve"> region of the cauliflower mosaic virus (</w:t>
            </w:r>
            <w:proofErr w:type="spellStart"/>
            <w:r w:rsidRPr="007C66AB">
              <w:rPr>
                <w:color w:val="000000" w:themeColor="text1"/>
              </w:rPr>
              <w:t>CaMV</w:t>
            </w:r>
            <w:proofErr w:type="spellEnd"/>
            <w:r w:rsidRPr="007C66AB">
              <w:rPr>
                <w:color w:val="000000" w:themeColor="text1"/>
              </w:rPr>
              <w:t>)</w:t>
            </w:r>
          </w:p>
        </w:tc>
        <w:tc>
          <w:tcPr>
            <w:tcW w:w="2009" w:type="dxa"/>
          </w:tcPr>
          <w:p w14:paraId="0196C48F" w14:textId="786B2707" w:rsidR="00E75313" w:rsidRPr="007C66AB" w:rsidRDefault="00563E47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Hsp70-</w:t>
            </w:r>
            <w:r w:rsidR="00E75313" w:rsidRPr="007C66AB">
              <w:rPr>
                <w:color w:val="000000" w:themeColor="text1"/>
              </w:rPr>
              <w:t xml:space="preserve"> intron from the maize </w:t>
            </w:r>
            <w:proofErr w:type="spellStart"/>
            <w:r w:rsidR="00E75313" w:rsidRPr="007C66AB">
              <w:rPr>
                <w:color w:val="000000" w:themeColor="text1"/>
              </w:rPr>
              <w:t>hsp</w:t>
            </w:r>
            <w:proofErr w:type="spellEnd"/>
            <w:r w:rsidR="00E75313" w:rsidRPr="007C66AB">
              <w:rPr>
                <w:color w:val="000000" w:themeColor="text1"/>
              </w:rPr>
              <w:t xml:space="preserve"> 70 (heat-shock protein) gene to increase the levels of transcription</w:t>
            </w:r>
            <w:r w:rsidR="00382C61" w:rsidRPr="007C66AB">
              <w:rPr>
                <w:color w:val="000000" w:themeColor="text1"/>
              </w:rPr>
              <w:t xml:space="preserve"> in the plant</w:t>
            </w:r>
          </w:p>
        </w:tc>
        <w:tc>
          <w:tcPr>
            <w:tcW w:w="2916" w:type="dxa"/>
          </w:tcPr>
          <w:p w14:paraId="4F539C8B" w14:textId="23F51E6D" w:rsidR="00E75313" w:rsidRPr="007C66AB" w:rsidRDefault="00E75313" w:rsidP="002048B6">
            <w:pPr>
              <w:rPr>
                <w:color w:val="000000" w:themeColor="text1"/>
              </w:rPr>
            </w:pPr>
            <w:r w:rsidRPr="007C66AB">
              <w:rPr>
                <w:i/>
                <w:iCs/>
                <w:color w:val="000000" w:themeColor="text1"/>
              </w:rPr>
              <w:t>cry</w:t>
            </w:r>
            <w:r w:rsidRPr="007C66AB">
              <w:rPr>
                <w:color w:val="000000" w:themeColor="text1"/>
              </w:rPr>
              <w:t xml:space="preserve">1Ab </w:t>
            </w:r>
            <w:r w:rsidR="00563E47" w:rsidRPr="007C66AB">
              <w:rPr>
                <w:color w:val="000000" w:themeColor="text1"/>
              </w:rPr>
              <w:t>-</w:t>
            </w:r>
            <w:r w:rsidRPr="007C66AB">
              <w:rPr>
                <w:color w:val="000000" w:themeColor="text1"/>
              </w:rPr>
              <w:t xml:space="preserve"> 3468 nucleotides in length</w:t>
            </w:r>
            <w:r w:rsidR="00563E47" w:rsidRPr="007C66AB">
              <w:rPr>
                <w:color w:val="000000" w:themeColor="text1"/>
              </w:rPr>
              <w:t xml:space="preserve">; </w:t>
            </w:r>
            <w:r w:rsidRPr="007C66AB">
              <w:rPr>
                <w:color w:val="000000" w:themeColor="text1"/>
              </w:rPr>
              <w:t>encodes a full</w:t>
            </w:r>
            <w:r w:rsidR="0069368B" w:rsidRPr="007C66AB">
              <w:rPr>
                <w:color w:val="000000" w:themeColor="text1"/>
              </w:rPr>
              <w:t>-</w:t>
            </w:r>
            <w:r w:rsidRPr="007C66AB">
              <w:rPr>
                <w:color w:val="000000" w:themeColor="text1"/>
              </w:rPr>
              <w:t xml:space="preserve">length </w:t>
            </w:r>
            <w:r w:rsidR="00F11F6E" w:rsidRPr="007C66AB">
              <w:rPr>
                <w:color w:val="000000" w:themeColor="text1"/>
              </w:rPr>
              <w:t xml:space="preserve">(nature identical) </w:t>
            </w:r>
            <w:r w:rsidRPr="007C66AB">
              <w:rPr>
                <w:color w:val="000000" w:themeColor="text1"/>
              </w:rPr>
              <w:t>C</w:t>
            </w:r>
            <w:r w:rsidR="00F11F6E" w:rsidRPr="007C66AB">
              <w:rPr>
                <w:color w:val="000000" w:themeColor="text1"/>
              </w:rPr>
              <w:t>ry</w:t>
            </w:r>
            <w:r w:rsidRPr="007C66AB">
              <w:rPr>
                <w:color w:val="000000" w:themeColor="text1"/>
              </w:rPr>
              <w:t>1Ab protein of 1156 amino acids</w:t>
            </w:r>
            <w:r w:rsidR="00C4320D" w:rsidRPr="007C66AB">
              <w:rPr>
                <w:color w:val="000000" w:themeColor="text1"/>
              </w:rPr>
              <w:t>; modified A+T rich regions</w:t>
            </w:r>
            <w:r w:rsidR="00E63274" w:rsidRPr="007C66AB">
              <w:rPr>
                <w:color w:val="000000" w:themeColor="text1"/>
              </w:rPr>
              <w:t xml:space="preserve"> of native gene</w:t>
            </w:r>
            <w:r w:rsidR="00C4320D" w:rsidRPr="007C66AB">
              <w:rPr>
                <w:color w:val="000000" w:themeColor="text1"/>
              </w:rPr>
              <w:t xml:space="preserve"> to reflect plant codon usage in corn</w:t>
            </w:r>
          </w:p>
        </w:tc>
        <w:tc>
          <w:tcPr>
            <w:tcW w:w="1165" w:type="dxa"/>
          </w:tcPr>
          <w:p w14:paraId="667402E8" w14:textId="0D492056" w:rsidR="00E75313" w:rsidRPr="007C66AB" w:rsidRDefault="00935A27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FZANS</w:t>
            </w:r>
            <w:r w:rsidR="00E75313" w:rsidRPr="007C66AB">
              <w:rPr>
                <w:color w:val="000000" w:themeColor="text1"/>
              </w:rPr>
              <w:t xml:space="preserve"> </w:t>
            </w:r>
            <w:proofErr w:type="gramStart"/>
            <w:r w:rsidR="00E75313" w:rsidRPr="007C66AB">
              <w:rPr>
                <w:color w:val="000000" w:themeColor="text1"/>
              </w:rPr>
              <w:t>2000</w:t>
            </w:r>
            <w:r w:rsidR="00507632" w:rsidRPr="007C66AB">
              <w:rPr>
                <w:color w:val="000000" w:themeColor="text1"/>
              </w:rPr>
              <w:t>c</w:t>
            </w:r>
            <w:r w:rsidR="00B71B73" w:rsidRPr="007C66AB">
              <w:rPr>
                <w:color w:val="000000" w:themeColor="text1"/>
              </w:rPr>
              <w:t>;</w:t>
            </w:r>
            <w:proofErr w:type="gramEnd"/>
          </w:p>
          <w:p w14:paraId="0FFF5401" w14:textId="56A5667B" w:rsidR="00F11F6E" w:rsidRPr="007C66AB" w:rsidRDefault="00F11F6E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EFSA 2009</w:t>
            </w:r>
            <w:r w:rsidR="00935A27" w:rsidRPr="007C66AB">
              <w:rPr>
                <w:color w:val="000000" w:themeColor="text1"/>
              </w:rPr>
              <w:t>b</w:t>
            </w:r>
          </w:p>
        </w:tc>
      </w:tr>
      <w:tr w:rsidR="00E75313" w:rsidRPr="007C66AB" w14:paraId="75D7C0FA" w14:textId="77777777" w:rsidTr="006A0298">
        <w:tc>
          <w:tcPr>
            <w:tcW w:w="1371" w:type="dxa"/>
          </w:tcPr>
          <w:p w14:paraId="07A64F86" w14:textId="77777777" w:rsidR="0019646A" w:rsidRPr="007C66AB" w:rsidRDefault="00C4320D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Bt11</w:t>
            </w:r>
          </w:p>
          <w:p w14:paraId="68CD570F" w14:textId="20C02DB5" w:rsidR="0019646A" w:rsidRPr="007C66AB" w:rsidRDefault="0019646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Maize</w:t>
            </w:r>
          </w:p>
        </w:tc>
        <w:tc>
          <w:tcPr>
            <w:tcW w:w="1889" w:type="dxa"/>
          </w:tcPr>
          <w:p w14:paraId="2891D9D4" w14:textId="649511C9" w:rsidR="00E75313" w:rsidRPr="007C66AB" w:rsidRDefault="00E63274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E35S- 35S promoter region of the </w:t>
            </w:r>
            <w:r w:rsidR="002366A8" w:rsidRPr="007C66AB">
              <w:rPr>
                <w:color w:val="000000" w:themeColor="text1"/>
              </w:rPr>
              <w:lastRenderedPageBreak/>
              <w:t xml:space="preserve">Cauliflower </w:t>
            </w:r>
            <w:r w:rsidRPr="007C66AB">
              <w:rPr>
                <w:color w:val="000000" w:themeColor="text1"/>
              </w:rPr>
              <w:t>mosaic virus (</w:t>
            </w:r>
            <w:proofErr w:type="spellStart"/>
            <w:r w:rsidRPr="007C66AB">
              <w:rPr>
                <w:color w:val="000000" w:themeColor="text1"/>
              </w:rPr>
              <w:t>CaMV</w:t>
            </w:r>
            <w:proofErr w:type="spellEnd"/>
            <w:r w:rsidRPr="007C66AB">
              <w:rPr>
                <w:color w:val="000000" w:themeColor="text1"/>
              </w:rPr>
              <w:t>)</w:t>
            </w:r>
          </w:p>
        </w:tc>
        <w:tc>
          <w:tcPr>
            <w:tcW w:w="2009" w:type="dxa"/>
          </w:tcPr>
          <w:p w14:paraId="7E5E6BC2" w14:textId="422CB998" w:rsidR="00E75313" w:rsidRPr="007C66AB" w:rsidRDefault="00382C61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color w:val="000000" w:themeColor="text1"/>
              </w:rPr>
              <w:lastRenderedPageBreak/>
              <w:t xml:space="preserve">IVS9 - </w:t>
            </w:r>
            <w:r w:rsidRPr="007C66AB">
              <w:rPr>
                <w:rFonts w:cs="Times New Roman"/>
                <w:color w:val="000000" w:themeColor="text1"/>
              </w:rPr>
              <w:t xml:space="preserve">intron from corn alcohol </w:t>
            </w:r>
            <w:r w:rsidRPr="007C66AB">
              <w:rPr>
                <w:rFonts w:cs="Times New Roman"/>
                <w:color w:val="000000" w:themeColor="text1"/>
              </w:rPr>
              <w:lastRenderedPageBreak/>
              <w:t>dehydrogenase 1S gene to enhance gene expression in the plant</w:t>
            </w:r>
          </w:p>
        </w:tc>
        <w:tc>
          <w:tcPr>
            <w:tcW w:w="2916" w:type="dxa"/>
          </w:tcPr>
          <w:p w14:paraId="5F59EBA0" w14:textId="696A6608" w:rsidR="00E75313" w:rsidRPr="007C66AB" w:rsidRDefault="00E63274" w:rsidP="002048B6">
            <w:pPr>
              <w:rPr>
                <w:color w:val="000000" w:themeColor="text1"/>
              </w:rPr>
            </w:pPr>
            <w:r w:rsidRPr="007C66AB">
              <w:rPr>
                <w:i/>
                <w:iCs/>
                <w:color w:val="000000" w:themeColor="text1"/>
              </w:rPr>
              <w:lastRenderedPageBreak/>
              <w:t>cry</w:t>
            </w:r>
            <w:r w:rsidRPr="007C66AB">
              <w:rPr>
                <w:color w:val="000000" w:themeColor="text1"/>
              </w:rPr>
              <w:t xml:space="preserve">1Ab – truncated at the 3’ end and modified to increase level of </w:t>
            </w:r>
            <w:r w:rsidRPr="007C66AB">
              <w:rPr>
                <w:color w:val="000000" w:themeColor="text1"/>
              </w:rPr>
              <w:lastRenderedPageBreak/>
              <w:t xml:space="preserve">expression in corn; </w:t>
            </w:r>
            <w:r w:rsidR="004532FA" w:rsidRPr="007C66AB">
              <w:rPr>
                <w:color w:val="000000" w:themeColor="text1"/>
              </w:rPr>
              <w:t xml:space="preserve">1845 bp encoding </w:t>
            </w:r>
            <w:r w:rsidRPr="007C66AB">
              <w:rPr>
                <w:color w:val="000000" w:themeColor="text1"/>
              </w:rPr>
              <w:t>615 amino acids identical to first 615 amino acid sequence in native protein;</w:t>
            </w:r>
          </w:p>
        </w:tc>
        <w:tc>
          <w:tcPr>
            <w:tcW w:w="1165" w:type="dxa"/>
          </w:tcPr>
          <w:p w14:paraId="0758F834" w14:textId="53FABF0A" w:rsidR="00E75313" w:rsidRPr="007C66AB" w:rsidRDefault="002C57D5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lastRenderedPageBreak/>
              <w:t xml:space="preserve">FZANS </w:t>
            </w:r>
            <w:r w:rsidR="00382C61" w:rsidRPr="007C66AB">
              <w:rPr>
                <w:color w:val="000000" w:themeColor="text1"/>
              </w:rPr>
              <w:t>200</w:t>
            </w:r>
            <w:r w:rsidRPr="007C66AB">
              <w:rPr>
                <w:color w:val="000000" w:themeColor="text1"/>
              </w:rPr>
              <w:t>0b</w:t>
            </w:r>
          </w:p>
        </w:tc>
      </w:tr>
      <w:tr w:rsidR="00F058AD" w:rsidRPr="007C66AB" w14:paraId="40082ACF" w14:textId="77777777" w:rsidTr="006A0298">
        <w:tc>
          <w:tcPr>
            <w:tcW w:w="1371" w:type="dxa"/>
          </w:tcPr>
          <w:p w14:paraId="683AB1A5" w14:textId="2FF24049" w:rsidR="00F058AD" w:rsidRPr="007C66AB" w:rsidRDefault="00F058AD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DBN9936 Maize</w:t>
            </w:r>
          </w:p>
        </w:tc>
        <w:tc>
          <w:tcPr>
            <w:tcW w:w="1889" w:type="dxa"/>
          </w:tcPr>
          <w:p w14:paraId="2EBDFA55" w14:textId="3E1887B0" w:rsidR="00F058AD" w:rsidRPr="007C66AB" w:rsidRDefault="00F058AD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35S promoter from the 35S RNA of </w:t>
            </w:r>
            <w:r w:rsidR="001B1FAC" w:rsidRPr="007C66AB">
              <w:rPr>
                <w:color w:val="000000" w:themeColor="text1"/>
              </w:rPr>
              <w:t>C</w:t>
            </w:r>
            <w:r w:rsidRPr="007C66AB">
              <w:rPr>
                <w:color w:val="000000" w:themeColor="text1"/>
              </w:rPr>
              <w:t>aulif</w:t>
            </w:r>
            <w:r w:rsidR="0069368B" w:rsidRPr="007C66AB">
              <w:rPr>
                <w:color w:val="000000" w:themeColor="text1"/>
              </w:rPr>
              <w:t>l</w:t>
            </w:r>
            <w:r w:rsidRPr="007C66AB">
              <w:rPr>
                <w:color w:val="000000" w:themeColor="text1"/>
              </w:rPr>
              <w:t>ower mosaic virus (</w:t>
            </w:r>
            <w:proofErr w:type="spellStart"/>
            <w:r w:rsidRPr="007C66AB">
              <w:rPr>
                <w:color w:val="000000" w:themeColor="text1"/>
              </w:rPr>
              <w:t>CaMV</w:t>
            </w:r>
            <w:proofErr w:type="spellEnd"/>
            <w:r w:rsidRPr="007C66AB">
              <w:rPr>
                <w:color w:val="000000" w:themeColor="text1"/>
              </w:rPr>
              <w:t>)</w:t>
            </w:r>
          </w:p>
        </w:tc>
        <w:tc>
          <w:tcPr>
            <w:tcW w:w="2009" w:type="dxa"/>
          </w:tcPr>
          <w:p w14:paraId="49395E3A" w14:textId="4D295C51" w:rsidR="00F058AD" w:rsidRPr="007C66AB" w:rsidRDefault="004921B2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Hsp70 - </w:t>
            </w:r>
            <w:r w:rsidR="00F058AD" w:rsidRPr="007C66AB">
              <w:rPr>
                <w:color w:val="000000" w:themeColor="text1"/>
              </w:rPr>
              <w:t>the heat shock protein (</w:t>
            </w:r>
            <w:r w:rsidR="00F058AD" w:rsidRPr="007C66AB">
              <w:rPr>
                <w:rFonts w:cs="CPHAIE+Georgia"/>
                <w:i/>
                <w:iCs/>
                <w:color w:val="000000" w:themeColor="text1"/>
              </w:rPr>
              <w:t>Hsp70</w:t>
            </w:r>
            <w:r w:rsidR="00F058AD" w:rsidRPr="007C66AB">
              <w:rPr>
                <w:color w:val="000000" w:themeColor="text1"/>
              </w:rPr>
              <w:t xml:space="preserve">) intron from </w:t>
            </w:r>
            <w:r w:rsidR="00F058AD" w:rsidRPr="007C66AB">
              <w:rPr>
                <w:rFonts w:cs="CPHAIE+Georgia"/>
                <w:i/>
                <w:iCs/>
                <w:color w:val="000000" w:themeColor="text1"/>
              </w:rPr>
              <w:t xml:space="preserve">Zea mays </w:t>
            </w:r>
            <w:r w:rsidR="00F058AD" w:rsidRPr="007C66AB">
              <w:rPr>
                <w:color w:val="000000" w:themeColor="text1"/>
              </w:rPr>
              <w:t>as an enhancer,</w:t>
            </w:r>
          </w:p>
        </w:tc>
        <w:tc>
          <w:tcPr>
            <w:tcW w:w="2916" w:type="dxa"/>
          </w:tcPr>
          <w:p w14:paraId="38E0BE9F" w14:textId="175BBB27" w:rsidR="00F058AD" w:rsidRPr="007C66AB" w:rsidRDefault="006A0298" w:rsidP="002048B6">
            <w:pPr>
              <w:rPr>
                <w:color w:val="000000" w:themeColor="text1"/>
              </w:rPr>
            </w:pPr>
            <w:r w:rsidRPr="007C66AB">
              <w:rPr>
                <w:rFonts w:cs="CPHAIE+Georgia"/>
                <w:color w:val="000000" w:themeColor="text1"/>
              </w:rPr>
              <w:t>None described</w:t>
            </w:r>
          </w:p>
        </w:tc>
        <w:tc>
          <w:tcPr>
            <w:tcW w:w="1165" w:type="dxa"/>
          </w:tcPr>
          <w:p w14:paraId="20FDB4A7" w14:textId="557FD040" w:rsidR="00F058AD" w:rsidRPr="007C66AB" w:rsidRDefault="000D75DF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US</w:t>
            </w:r>
            <w:r w:rsidR="00F058AD" w:rsidRPr="007C66AB">
              <w:rPr>
                <w:color w:val="000000" w:themeColor="text1"/>
              </w:rPr>
              <w:t>FDA 20</w:t>
            </w:r>
            <w:r w:rsidRPr="007C66AB">
              <w:rPr>
                <w:color w:val="000000" w:themeColor="text1"/>
              </w:rPr>
              <w:t>21</w:t>
            </w:r>
          </w:p>
        </w:tc>
      </w:tr>
      <w:tr w:rsidR="00E75313" w:rsidRPr="007C66AB" w14:paraId="01E2D2D7" w14:textId="77777777" w:rsidTr="006A0298">
        <w:tc>
          <w:tcPr>
            <w:tcW w:w="1371" w:type="dxa"/>
          </w:tcPr>
          <w:p w14:paraId="711325A3" w14:textId="2FED7888" w:rsidR="00E75313" w:rsidRPr="007C66AB" w:rsidRDefault="0019646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T304-4 Cotton</w:t>
            </w:r>
          </w:p>
        </w:tc>
        <w:tc>
          <w:tcPr>
            <w:tcW w:w="1889" w:type="dxa"/>
          </w:tcPr>
          <w:p w14:paraId="0697D0EF" w14:textId="67B99D2D" w:rsidR="00E75313" w:rsidRPr="007C66AB" w:rsidRDefault="00CE7405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Ps7s7 - </w:t>
            </w:r>
            <w:r w:rsidRPr="007C66AB">
              <w:rPr>
                <w:rFonts w:cs="Times New Roman"/>
                <w:color w:val="000000" w:themeColor="text1"/>
              </w:rPr>
              <w:t xml:space="preserve">duplicated promoter region of </w:t>
            </w:r>
            <w:r w:rsidR="001B1FAC" w:rsidRPr="007C66AB">
              <w:rPr>
                <w:rFonts w:cs="Times New Roman"/>
                <w:color w:val="000000" w:themeColor="text1"/>
              </w:rPr>
              <w:t>S</w:t>
            </w:r>
            <w:r w:rsidRPr="007C66AB">
              <w:rPr>
                <w:rFonts w:cs="Times New Roman"/>
                <w:color w:val="000000" w:themeColor="text1"/>
              </w:rPr>
              <w:t>ubterranean clover stunt virus</w:t>
            </w:r>
            <w:r w:rsidR="001B1FAC" w:rsidRPr="007C66AB">
              <w:rPr>
                <w:rFonts w:cs="Times New Roman"/>
                <w:color w:val="000000" w:themeColor="text1"/>
              </w:rPr>
              <w:t xml:space="preserve"> genome segment 7</w:t>
            </w:r>
          </w:p>
        </w:tc>
        <w:tc>
          <w:tcPr>
            <w:tcW w:w="2009" w:type="dxa"/>
          </w:tcPr>
          <w:p w14:paraId="28C9C84E" w14:textId="7DDA60B9" w:rsidR="00CE7405" w:rsidRPr="007C66AB" w:rsidRDefault="00CE7405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5’e1- </w:t>
            </w:r>
            <w:r w:rsidRPr="007C66AB">
              <w:rPr>
                <w:rFonts w:cs="Times New Roman"/>
                <w:color w:val="000000" w:themeColor="text1"/>
              </w:rPr>
              <w:t>leader</w:t>
            </w:r>
          </w:p>
          <w:p w14:paraId="093717E6" w14:textId="4B7C7C74" w:rsidR="00E75313" w:rsidRPr="007C66AB" w:rsidRDefault="00CE7405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sequence of the tapetum</w:t>
            </w:r>
            <w:r w:rsidR="00240892" w:rsidRPr="007C66AB">
              <w:rPr>
                <w:rFonts w:cs="Times New Roman"/>
                <w:color w:val="000000" w:themeColor="text1"/>
              </w:rPr>
              <w:t xml:space="preserve"> </w:t>
            </w:r>
            <w:r w:rsidRPr="007C66AB">
              <w:rPr>
                <w:rFonts w:cs="Times New Roman"/>
                <w:color w:val="000000" w:themeColor="text1"/>
              </w:rPr>
              <w:t>specific</w:t>
            </w:r>
            <w:r w:rsidR="001B1FAC" w:rsidRPr="007C66AB">
              <w:rPr>
                <w:rFonts w:cs="Times New Roman"/>
                <w:color w:val="000000" w:themeColor="text1"/>
              </w:rPr>
              <w:t xml:space="preserve"> </w:t>
            </w:r>
            <w:r w:rsidRPr="007C66AB">
              <w:rPr>
                <w:rFonts w:cs="Times New Roman"/>
                <w:color w:val="000000" w:themeColor="text1"/>
              </w:rPr>
              <w:t>E1 gene from rice</w:t>
            </w:r>
          </w:p>
        </w:tc>
        <w:tc>
          <w:tcPr>
            <w:tcW w:w="2916" w:type="dxa"/>
          </w:tcPr>
          <w:p w14:paraId="05D74A11" w14:textId="73BCECC8" w:rsidR="00E75313" w:rsidRPr="007C66AB" w:rsidRDefault="00321C3A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i/>
                <w:iCs/>
                <w:color w:val="000000" w:themeColor="text1"/>
              </w:rPr>
              <w:t>cry</w:t>
            </w:r>
            <w:r w:rsidR="00CE7405" w:rsidRPr="007C66AB">
              <w:rPr>
                <w:color w:val="000000" w:themeColor="text1"/>
              </w:rPr>
              <w:t>1Ab-</w:t>
            </w:r>
            <w:r w:rsidR="00CE7405" w:rsidRPr="007C66AB">
              <w:rPr>
                <w:rFonts w:cs="Times New Roman"/>
                <w:color w:val="000000" w:themeColor="text1"/>
              </w:rPr>
              <w:t xml:space="preserve"> Modified coding sequence for expression in plants and truncated gene 1853bp in length</w:t>
            </w:r>
            <w:r w:rsidRPr="007C66AB">
              <w:rPr>
                <w:rFonts w:cs="Times New Roman"/>
                <w:color w:val="000000" w:themeColor="text1"/>
              </w:rPr>
              <w:t xml:space="preserve">; </w:t>
            </w:r>
            <w:r w:rsidR="00CE7405" w:rsidRPr="007C66AB">
              <w:rPr>
                <w:rFonts w:cs="Times New Roman"/>
                <w:color w:val="000000" w:themeColor="text1"/>
              </w:rPr>
              <w:t>encoding a protein of 617 amino acid</w:t>
            </w:r>
            <w:r w:rsidRPr="007C66AB">
              <w:rPr>
                <w:rFonts w:cs="Times New Roman"/>
                <w:color w:val="000000" w:themeColor="text1"/>
              </w:rPr>
              <w:t>s</w:t>
            </w:r>
            <w:r w:rsidR="00CE7405" w:rsidRPr="007C66AB">
              <w:rPr>
                <w:rFonts w:cs="Times New Roman"/>
                <w:color w:val="000000" w:themeColor="text1"/>
              </w:rPr>
              <w:t xml:space="preserve"> identical to</w:t>
            </w:r>
            <w:r w:rsidRPr="007C66AB">
              <w:rPr>
                <w:rFonts w:cs="Times New Roman"/>
                <w:color w:val="000000" w:themeColor="text1"/>
              </w:rPr>
              <w:t xml:space="preserve"> the native gene, truncated at the C terminal end and with an alanine inserted at position2 of the N-terminal end</w:t>
            </w:r>
            <w:r w:rsidR="004532FA" w:rsidRPr="007C66AB">
              <w:rPr>
                <w:rFonts w:cs="Times New Roman"/>
                <w:color w:val="000000" w:themeColor="text1"/>
              </w:rPr>
              <w:t xml:space="preserve"> </w:t>
            </w:r>
          </w:p>
        </w:tc>
        <w:tc>
          <w:tcPr>
            <w:tcW w:w="1165" w:type="dxa"/>
          </w:tcPr>
          <w:p w14:paraId="1E51EC9A" w14:textId="34C2623C" w:rsidR="00E75313" w:rsidRPr="007C66AB" w:rsidRDefault="00321C3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FS</w:t>
            </w:r>
            <w:r w:rsidR="00CE7405" w:rsidRPr="007C66AB">
              <w:rPr>
                <w:color w:val="000000" w:themeColor="text1"/>
              </w:rPr>
              <w:t>ANZ</w:t>
            </w:r>
            <w:r w:rsidRPr="007C66AB">
              <w:rPr>
                <w:color w:val="000000" w:themeColor="text1"/>
              </w:rPr>
              <w:t xml:space="preserve"> </w:t>
            </w:r>
            <w:proofErr w:type="gramStart"/>
            <w:r w:rsidRPr="007C66AB">
              <w:rPr>
                <w:color w:val="000000" w:themeColor="text1"/>
              </w:rPr>
              <w:t>2009</w:t>
            </w:r>
            <w:r w:rsidR="00644BF4" w:rsidRPr="007C66AB">
              <w:rPr>
                <w:color w:val="000000" w:themeColor="text1"/>
              </w:rPr>
              <w:t>b</w:t>
            </w:r>
            <w:r w:rsidR="00B71B73" w:rsidRPr="007C66AB">
              <w:rPr>
                <w:color w:val="000000" w:themeColor="text1"/>
              </w:rPr>
              <w:t>;</w:t>
            </w:r>
            <w:proofErr w:type="gramEnd"/>
          </w:p>
          <w:p w14:paraId="219C9970" w14:textId="40332FCE" w:rsidR="001B1FAC" w:rsidRPr="007C66AB" w:rsidRDefault="001B1FAC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EFSA 2013</w:t>
            </w:r>
          </w:p>
        </w:tc>
      </w:tr>
      <w:tr w:rsidR="00E75313" w:rsidRPr="007C66AB" w14:paraId="4A8E2B24" w14:textId="77777777" w:rsidTr="006A0298">
        <w:tc>
          <w:tcPr>
            <w:tcW w:w="1371" w:type="dxa"/>
          </w:tcPr>
          <w:p w14:paraId="5E025BF5" w14:textId="7CB1F878" w:rsidR="00E75313" w:rsidRPr="007C66AB" w:rsidRDefault="0019646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AAT</w:t>
            </w:r>
            <w:r w:rsidR="00B134DE" w:rsidRPr="007C66AB">
              <w:rPr>
                <w:color w:val="000000" w:themeColor="text1"/>
              </w:rPr>
              <w:t>709A</w:t>
            </w:r>
          </w:p>
          <w:p w14:paraId="75BF3E45" w14:textId="7A493A33" w:rsidR="0019646A" w:rsidRPr="007C66AB" w:rsidRDefault="0019646A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Cowpea</w:t>
            </w:r>
          </w:p>
        </w:tc>
        <w:tc>
          <w:tcPr>
            <w:tcW w:w="1889" w:type="dxa"/>
          </w:tcPr>
          <w:p w14:paraId="4E5A05DD" w14:textId="5B41D506" w:rsidR="00B134DE" w:rsidRPr="007C66AB" w:rsidRDefault="00F1116F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color w:val="000000" w:themeColor="text1"/>
              </w:rPr>
              <w:t xml:space="preserve">SSU </w:t>
            </w:r>
            <w:r w:rsidR="00B134DE" w:rsidRPr="007C66AB">
              <w:rPr>
                <w:color w:val="000000" w:themeColor="text1"/>
              </w:rPr>
              <w:t xml:space="preserve">Promoter - </w:t>
            </w:r>
            <w:r w:rsidR="00B134DE" w:rsidRPr="007C66AB">
              <w:rPr>
                <w:rFonts w:cs="Times New Roman"/>
                <w:color w:val="000000" w:themeColor="text1"/>
              </w:rPr>
              <w:t>Promoter of the ribulose-1,5-bisphosphate</w:t>
            </w:r>
          </w:p>
          <w:p w14:paraId="6E9FD629" w14:textId="77777777" w:rsidR="00B134DE" w:rsidRPr="007C66AB" w:rsidRDefault="00B134DE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carboxylase small subunit polypeptide of Arabidopsis thaliana. GenBank</w:t>
            </w:r>
          </w:p>
          <w:p w14:paraId="44C4D7CD" w14:textId="7223782C" w:rsidR="00B134DE" w:rsidRPr="007C66AB" w:rsidRDefault="00B134DE" w:rsidP="002048B6">
            <w:pPr>
              <w:rPr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 xml:space="preserve">accession no. X13611.1 </w:t>
            </w:r>
          </w:p>
        </w:tc>
        <w:tc>
          <w:tcPr>
            <w:tcW w:w="2009" w:type="dxa"/>
          </w:tcPr>
          <w:p w14:paraId="189E630C" w14:textId="6A3D1201" w:rsidR="00F1116F" w:rsidRPr="007C66AB" w:rsidRDefault="00F1116F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SSU 5’ untranslated region (UTR) of the ribulose-1,5-bisphosphate</w:t>
            </w:r>
          </w:p>
          <w:p w14:paraId="4E97B21B" w14:textId="0F4A793C" w:rsidR="00E75313" w:rsidRPr="007C66AB" w:rsidRDefault="00F1116F" w:rsidP="002048B6">
            <w:pPr>
              <w:rPr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carboxylase small subunit polypeptide of Arabidopsis thaliana</w:t>
            </w:r>
          </w:p>
        </w:tc>
        <w:tc>
          <w:tcPr>
            <w:tcW w:w="2916" w:type="dxa"/>
          </w:tcPr>
          <w:p w14:paraId="16E05A95" w14:textId="189A92C8" w:rsidR="0019646A" w:rsidRPr="007C66AB" w:rsidRDefault="0019646A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rFonts w:cs="Times New Roman"/>
                <w:i/>
                <w:iCs/>
                <w:color w:val="000000" w:themeColor="text1"/>
              </w:rPr>
              <w:t>cry</w:t>
            </w:r>
            <w:r w:rsidRPr="007C66AB">
              <w:rPr>
                <w:rFonts w:cs="Times New Roman"/>
                <w:color w:val="000000" w:themeColor="text1"/>
              </w:rPr>
              <w:t>1Ab - truncated and modified for plant expression</w:t>
            </w:r>
            <w:r w:rsidR="0022497D" w:rsidRPr="007C66AB">
              <w:rPr>
                <w:rFonts w:cs="Times New Roman"/>
                <w:color w:val="000000" w:themeColor="text1"/>
              </w:rPr>
              <w:t xml:space="preserve"> </w:t>
            </w:r>
            <w:r w:rsidRPr="007C66AB">
              <w:rPr>
                <w:rFonts w:cs="Times New Roman"/>
                <w:color w:val="000000" w:themeColor="text1"/>
              </w:rPr>
              <w:t xml:space="preserve">GenBank accession no. </w:t>
            </w:r>
            <w:proofErr w:type="spellStart"/>
            <w:r w:rsidRPr="007C66AB">
              <w:rPr>
                <w:rFonts w:cs="Times New Roman"/>
                <w:color w:val="000000" w:themeColor="text1"/>
              </w:rPr>
              <w:t>Genbank</w:t>
            </w:r>
            <w:proofErr w:type="spellEnd"/>
            <w:r w:rsidRPr="007C66AB">
              <w:rPr>
                <w:rFonts w:cs="Times New Roman"/>
                <w:color w:val="000000" w:themeColor="text1"/>
              </w:rPr>
              <w:t>: M60856.1</w:t>
            </w:r>
          </w:p>
          <w:p w14:paraId="7238E3E1" w14:textId="77777777" w:rsidR="00E75313" w:rsidRPr="007C66AB" w:rsidRDefault="00E75313" w:rsidP="002048B6">
            <w:pPr>
              <w:rPr>
                <w:color w:val="000000" w:themeColor="text1"/>
              </w:rPr>
            </w:pPr>
          </w:p>
        </w:tc>
        <w:tc>
          <w:tcPr>
            <w:tcW w:w="1165" w:type="dxa"/>
          </w:tcPr>
          <w:p w14:paraId="1AFBCBB3" w14:textId="77777777" w:rsidR="00E75313" w:rsidRPr="007C66AB" w:rsidRDefault="00B134DE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CSIR 2020</w:t>
            </w:r>
          </w:p>
          <w:p w14:paraId="2C989F76" w14:textId="4BEFF5E6" w:rsidR="00B134DE" w:rsidRPr="007C66AB" w:rsidRDefault="00B134DE" w:rsidP="002048B6">
            <w:pPr>
              <w:rPr>
                <w:color w:val="000000" w:themeColor="text1"/>
              </w:rPr>
            </w:pPr>
          </w:p>
        </w:tc>
      </w:tr>
      <w:tr w:rsidR="00E75313" w:rsidRPr="007C66AB" w14:paraId="5278932A" w14:textId="77777777" w:rsidTr="006A0298">
        <w:tc>
          <w:tcPr>
            <w:tcW w:w="1371" w:type="dxa"/>
          </w:tcPr>
          <w:p w14:paraId="476E65FF" w14:textId="77777777" w:rsidR="00C01B20" w:rsidRPr="007C66AB" w:rsidRDefault="00C01B20" w:rsidP="002048B6">
            <w:pPr>
              <w:rPr>
                <w:color w:val="000000" w:themeColor="text1"/>
              </w:rPr>
            </w:pPr>
          </w:p>
          <w:p w14:paraId="505EBE2A" w14:textId="77777777" w:rsidR="00014036" w:rsidRPr="007C66AB" w:rsidRDefault="007E5020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152K059</w:t>
            </w:r>
          </w:p>
          <w:p w14:paraId="4B19D4A0" w14:textId="1F9C75C5" w:rsidR="00E75313" w:rsidRPr="007C66AB" w:rsidRDefault="00F66005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Eucalyptus</w:t>
            </w:r>
          </w:p>
        </w:tc>
        <w:tc>
          <w:tcPr>
            <w:tcW w:w="1889" w:type="dxa"/>
          </w:tcPr>
          <w:p w14:paraId="38FEE215" w14:textId="48BBED81" w:rsidR="00E75313" w:rsidRPr="007C66AB" w:rsidRDefault="00684109" w:rsidP="002048B6">
            <w:pPr>
              <w:rPr>
                <w:color w:val="000000" w:themeColor="text1"/>
              </w:rPr>
            </w:pPr>
            <w:proofErr w:type="spellStart"/>
            <w:r w:rsidRPr="007C66AB">
              <w:rPr>
                <w:rFonts w:cs="Times New Roman"/>
                <w:color w:val="000000" w:themeColor="text1"/>
              </w:rPr>
              <w:t>CaMV</w:t>
            </w:r>
            <w:proofErr w:type="spellEnd"/>
            <w:r w:rsidRPr="007C66AB">
              <w:rPr>
                <w:rFonts w:cs="Times New Roman"/>
                <w:color w:val="000000" w:themeColor="text1"/>
              </w:rPr>
              <w:t xml:space="preserve"> 35S promoter</w:t>
            </w:r>
          </w:p>
        </w:tc>
        <w:tc>
          <w:tcPr>
            <w:tcW w:w="2009" w:type="dxa"/>
          </w:tcPr>
          <w:p w14:paraId="329B9DB3" w14:textId="1128E72C" w:rsidR="00684109" w:rsidRPr="007C66AB" w:rsidRDefault="00684109" w:rsidP="002048B6">
            <w:pPr>
              <w:rPr>
                <w:rFonts w:cs="Times New Roman"/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5' untranslated region (5'UTR) of Tobacco mosaic</w:t>
            </w:r>
          </w:p>
          <w:p w14:paraId="2533FEF2" w14:textId="16FDB6FE" w:rsidR="00E75313" w:rsidRPr="007C66AB" w:rsidRDefault="00684109" w:rsidP="002048B6">
            <w:pPr>
              <w:rPr>
                <w:color w:val="000000" w:themeColor="text1"/>
              </w:rPr>
            </w:pPr>
            <w:r w:rsidRPr="007C66AB">
              <w:rPr>
                <w:rFonts w:cs="Times New Roman"/>
                <w:color w:val="000000" w:themeColor="text1"/>
              </w:rPr>
              <w:t>virus (TMV)</w:t>
            </w:r>
          </w:p>
        </w:tc>
        <w:tc>
          <w:tcPr>
            <w:tcW w:w="2916" w:type="dxa"/>
          </w:tcPr>
          <w:p w14:paraId="72A0A73C" w14:textId="07C296F3" w:rsidR="00E75313" w:rsidRPr="007C66AB" w:rsidRDefault="00C01B20" w:rsidP="002048B6">
            <w:pPr>
              <w:rPr>
                <w:color w:val="000000" w:themeColor="text1"/>
              </w:rPr>
            </w:pPr>
            <w:r w:rsidRPr="007C66AB">
              <w:rPr>
                <w:rFonts w:cs="Open Sans"/>
                <w:i/>
                <w:iCs/>
                <w:color w:val="000000" w:themeColor="text1"/>
              </w:rPr>
              <w:t>c</w:t>
            </w:r>
            <w:r w:rsidR="00684109" w:rsidRPr="007C66AB">
              <w:rPr>
                <w:rFonts w:cs="Open Sans"/>
                <w:i/>
                <w:iCs/>
                <w:color w:val="000000" w:themeColor="text1"/>
              </w:rPr>
              <w:t>ry</w:t>
            </w:r>
            <w:r w:rsidR="00684109" w:rsidRPr="007C66AB">
              <w:rPr>
                <w:rFonts w:cs="Open Sans"/>
                <w:color w:val="000000" w:themeColor="text1"/>
              </w:rPr>
              <w:t xml:space="preserve">1Ab – </w:t>
            </w:r>
            <w:r w:rsidRPr="007C66AB">
              <w:rPr>
                <w:rFonts w:cs="Open Sans"/>
                <w:color w:val="000000" w:themeColor="text1"/>
              </w:rPr>
              <w:t xml:space="preserve">truncated with </w:t>
            </w:r>
            <w:r w:rsidR="00684109" w:rsidRPr="007C66AB">
              <w:rPr>
                <w:rFonts w:cs="Open Sans"/>
                <w:color w:val="000000" w:themeColor="text1"/>
              </w:rPr>
              <w:t>622 amino acids; GenBank accession number WYV66139.1</w:t>
            </w:r>
          </w:p>
        </w:tc>
        <w:tc>
          <w:tcPr>
            <w:tcW w:w="1165" w:type="dxa"/>
          </w:tcPr>
          <w:p w14:paraId="458A4775" w14:textId="0507B521" w:rsidR="00E75313" w:rsidRPr="007C66AB" w:rsidRDefault="009C38ED" w:rsidP="002048B6">
            <w:pPr>
              <w:rPr>
                <w:color w:val="000000" w:themeColor="text1"/>
              </w:rPr>
            </w:pPr>
            <w:proofErr w:type="spellStart"/>
            <w:r w:rsidRPr="007C66AB">
              <w:rPr>
                <w:color w:val="000000" w:themeColor="text1"/>
              </w:rPr>
              <w:t>CTNBio</w:t>
            </w:r>
            <w:proofErr w:type="spellEnd"/>
            <w:r w:rsidRPr="007C66AB">
              <w:rPr>
                <w:color w:val="000000" w:themeColor="text1"/>
              </w:rPr>
              <w:t xml:space="preserve"> </w:t>
            </w:r>
            <w:proofErr w:type="gramStart"/>
            <w:r w:rsidR="00684109" w:rsidRPr="007C66AB">
              <w:rPr>
                <w:color w:val="000000" w:themeColor="text1"/>
              </w:rPr>
              <w:t>2023</w:t>
            </w:r>
            <w:r w:rsidR="00B71B73" w:rsidRPr="007C66AB">
              <w:rPr>
                <w:color w:val="000000" w:themeColor="text1"/>
              </w:rPr>
              <w:t>;</w:t>
            </w:r>
            <w:proofErr w:type="gramEnd"/>
          </w:p>
          <w:p w14:paraId="56C8500C" w14:textId="61F0F9F0" w:rsidR="00684109" w:rsidRPr="007C66AB" w:rsidRDefault="00684109" w:rsidP="002048B6">
            <w:pPr>
              <w:rPr>
                <w:color w:val="000000" w:themeColor="text1"/>
              </w:rPr>
            </w:pPr>
            <w:proofErr w:type="spellStart"/>
            <w:r w:rsidRPr="007C66AB">
              <w:rPr>
                <w:color w:val="000000" w:themeColor="text1"/>
              </w:rPr>
              <w:t>Placedi</w:t>
            </w:r>
            <w:proofErr w:type="spellEnd"/>
            <w:r w:rsidRPr="007C66AB">
              <w:rPr>
                <w:color w:val="000000" w:themeColor="text1"/>
              </w:rPr>
              <w:t xml:space="preserve"> de B</w:t>
            </w:r>
            <w:r w:rsidR="00B71B73" w:rsidRPr="007C66AB">
              <w:rPr>
                <w:color w:val="000000" w:themeColor="text1"/>
              </w:rPr>
              <w:t>o</w:t>
            </w:r>
            <w:r w:rsidRPr="007C66AB">
              <w:rPr>
                <w:color w:val="000000" w:themeColor="text1"/>
              </w:rPr>
              <w:t>rtoli et al. 2026</w:t>
            </w:r>
          </w:p>
        </w:tc>
      </w:tr>
      <w:tr w:rsidR="00E75313" w:rsidRPr="007C66AB" w14:paraId="1BE543FA" w14:textId="77777777" w:rsidTr="006A0298">
        <w:tc>
          <w:tcPr>
            <w:tcW w:w="1371" w:type="dxa"/>
          </w:tcPr>
          <w:p w14:paraId="713FF9D3" w14:textId="77777777" w:rsidR="002008F1" w:rsidRPr="007C66AB" w:rsidRDefault="002008F1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CTC175A</w:t>
            </w:r>
          </w:p>
          <w:p w14:paraId="76B2910A" w14:textId="0F7E0985" w:rsidR="00E75313" w:rsidRPr="007C66AB" w:rsidRDefault="005B1E08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t>Sugarcane</w:t>
            </w:r>
          </w:p>
        </w:tc>
        <w:tc>
          <w:tcPr>
            <w:tcW w:w="1889" w:type="dxa"/>
          </w:tcPr>
          <w:p w14:paraId="3B732438" w14:textId="2FFD11BA" w:rsidR="00E75313" w:rsidRPr="007C66AB" w:rsidRDefault="006A0298" w:rsidP="002048B6">
            <w:pPr>
              <w:rPr>
                <w:color w:val="000000" w:themeColor="text1"/>
              </w:rPr>
            </w:pPr>
            <w:proofErr w:type="spellStart"/>
            <w:r w:rsidRPr="007C66AB">
              <w:rPr>
                <w:rFonts w:cs="Noto Sans"/>
                <w:color w:val="000000" w:themeColor="text1"/>
                <w:shd w:val="clear" w:color="auto" w:fill="FFFFFF"/>
              </w:rPr>
              <w:t>PepC</w:t>
            </w:r>
            <w:proofErr w:type="spellEnd"/>
            <w:r w:rsidRPr="007C66AB">
              <w:rPr>
                <w:rFonts w:cs="Noto Sans"/>
                <w:color w:val="000000" w:themeColor="text1"/>
                <w:shd w:val="clear" w:color="auto" w:fill="FFFFFF"/>
              </w:rPr>
              <w:t xml:space="preserve">- </w:t>
            </w:r>
            <w:r w:rsidR="00BE38D7" w:rsidRPr="007C66AB">
              <w:rPr>
                <w:rFonts w:cs="Noto Sans"/>
                <w:color w:val="000000" w:themeColor="text1"/>
                <w:shd w:val="clear" w:color="auto" w:fill="FFFFFF"/>
              </w:rPr>
              <w:t>PEP carboxylase promoter from Zea mays</w:t>
            </w:r>
            <w:r w:rsidR="00A017CE" w:rsidRPr="007C66AB">
              <w:rPr>
                <w:rFonts w:cs="Noto Sans"/>
                <w:color w:val="000000" w:themeColor="text1"/>
                <w:shd w:val="clear" w:color="auto" w:fill="FFFFFF"/>
              </w:rPr>
              <w:t xml:space="preserve">; </w:t>
            </w:r>
            <w:r w:rsidR="00A017CE" w:rsidRPr="007C66AB">
              <w:rPr>
                <w:rFonts w:cs="Noto Sans"/>
                <w:color w:val="000000" w:themeColor="text1"/>
                <w:shd w:val="clear" w:color="auto" w:fill="FFFFFF"/>
              </w:rPr>
              <w:lastRenderedPageBreak/>
              <w:t>Drives leaf-specific expression</w:t>
            </w:r>
          </w:p>
        </w:tc>
        <w:tc>
          <w:tcPr>
            <w:tcW w:w="2009" w:type="dxa"/>
          </w:tcPr>
          <w:p w14:paraId="4B414E49" w14:textId="7F651118" w:rsidR="00E75313" w:rsidRPr="007C66AB" w:rsidRDefault="001B1FAC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lastRenderedPageBreak/>
              <w:t>None described</w:t>
            </w:r>
          </w:p>
        </w:tc>
        <w:tc>
          <w:tcPr>
            <w:tcW w:w="2916" w:type="dxa"/>
          </w:tcPr>
          <w:p w14:paraId="484303D6" w14:textId="0D05A8DC" w:rsidR="00E75313" w:rsidRPr="007C66AB" w:rsidRDefault="00BE38D7" w:rsidP="002048B6">
            <w:pPr>
              <w:rPr>
                <w:rFonts w:cs="Noto Sans"/>
                <w:color w:val="000000" w:themeColor="text1"/>
                <w:shd w:val="clear" w:color="auto" w:fill="FFFFFF"/>
              </w:rPr>
            </w:pPr>
            <w:r w:rsidRPr="007C66AB">
              <w:rPr>
                <w:rFonts w:cs="Noto Sans"/>
                <w:color w:val="000000" w:themeColor="text1"/>
                <w:shd w:val="clear" w:color="auto" w:fill="FFFFFF"/>
              </w:rPr>
              <w:t xml:space="preserve">modified coding sequence of the </w:t>
            </w:r>
            <w:r w:rsidRPr="007C66AB">
              <w:rPr>
                <w:rFonts w:cs="Noto Sans"/>
                <w:i/>
                <w:iCs/>
                <w:color w:val="000000" w:themeColor="text1"/>
                <w:shd w:val="clear" w:color="auto" w:fill="FFFFFF"/>
              </w:rPr>
              <w:t>cry</w:t>
            </w:r>
            <w:r w:rsidRPr="007C66AB">
              <w:rPr>
                <w:rFonts w:cs="Noto Sans"/>
                <w:color w:val="000000" w:themeColor="text1"/>
                <w:shd w:val="clear" w:color="auto" w:fill="FFFFFF"/>
              </w:rPr>
              <w:t xml:space="preserve">1Ab gene from Bacillus </w:t>
            </w:r>
            <w:r w:rsidRPr="007C66AB">
              <w:rPr>
                <w:rFonts w:cs="Noto Sans"/>
                <w:color w:val="000000" w:themeColor="text1"/>
                <w:shd w:val="clear" w:color="auto" w:fill="FFFFFF"/>
              </w:rPr>
              <w:lastRenderedPageBreak/>
              <w:t>thuringiensis</w:t>
            </w:r>
            <w:r w:rsidR="001B1FAC" w:rsidRPr="007C66AB">
              <w:rPr>
                <w:rFonts w:cs="Noto Sans"/>
                <w:color w:val="000000" w:themeColor="text1"/>
                <w:shd w:val="clear" w:color="auto" w:fill="FFFFFF"/>
              </w:rPr>
              <w:t>;</w:t>
            </w:r>
            <w:r w:rsidR="006A0298" w:rsidRPr="007C66AB">
              <w:rPr>
                <w:rFonts w:cs="Noto Sans"/>
                <w:color w:val="000000" w:themeColor="text1"/>
                <w:shd w:val="clear" w:color="auto" w:fill="FFFFFF"/>
              </w:rPr>
              <w:t xml:space="preserve"> consisting of 648 amino acids</w:t>
            </w:r>
          </w:p>
          <w:p w14:paraId="65CE08FA" w14:textId="562FEE01" w:rsidR="001B1FAC" w:rsidRPr="007C66AB" w:rsidRDefault="001B1FAC" w:rsidP="002048B6">
            <w:pPr>
              <w:rPr>
                <w:color w:val="000000" w:themeColor="text1"/>
              </w:rPr>
            </w:pPr>
          </w:p>
        </w:tc>
        <w:tc>
          <w:tcPr>
            <w:tcW w:w="1165" w:type="dxa"/>
          </w:tcPr>
          <w:p w14:paraId="11B49100" w14:textId="77F8D01B" w:rsidR="00E75313" w:rsidRPr="007C66AB" w:rsidRDefault="00BE38D7" w:rsidP="002048B6">
            <w:pPr>
              <w:rPr>
                <w:color w:val="000000" w:themeColor="text1"/>
              </w:rPr>
            </w:pPr>
            <w:r w:rsidRPr="007C66AB">
              <w:rPr>
                <w:color w:val="000000" w:themeColor="text1"/>
              </w:rPr>
              <w:lastRenderedPageBreak/>
              <w:t>Health Canada</w:t>
            </w:r>
            <w:r w:rsidR="00F058AD" w:rsidRPr="007C66AB">
              <w:rPr>
                <w:color w:val="000000" w:themeColor="text1"/>
              </w:rPr>
              <w:t xml:space="preserve"> </w:t>
            </w:r>
            <w:proofErr w:type="gramStart"/>
            <w:r w:rsidR="00A83085" w:rsidRPr="007C66AB">
              <w:rPr>
                <w:color w:val="000000" w:themeColor="text1"/>
              </w:rPr>
              <w:t>2017</w:t>
            </w:r>
            <w:r w:rsidR="00B71B73" w:rsidRPr="007C66AB">
              <w:rPr>
                <w:color w:val="000000" w:themeColor="text1"/>
              </w:rPr>
              <w:t>;</w:t>
            </w:r>
            <w:proofErr w:type="gramEnd"/>
          </w:p>
          <w:p w14:paraId="23652D79" w14:textId="01BA3D17" w:rsidR="006A0298" w:rsidRPr="007C66AB" w:rsidRDefault="00A83085" w:rsidP="002048B6">
            <w:pPr>
              <w:rPr>
                <w:color w:val="000000" w:themeColor="text1"/>
              </w:rPr>
            </w:pPr>
            <w:proofErr w:type="spellStart"/>
            <w:r w:rsidRPr="007C66AB">
              <w:rPr>
                <w:color w:val="000000" w:themeColor="text1"/>
              </w:rPr>
              <w:lastRenderedPageBreak/>
              <w:t>CTNBio</w:t>
            </w:r>
            <w:proofErr w:type="spellEnd"/>
            <w:r w:rsidR="006A0298" w:rsidRPr="007C66AB">
              <w:rPr>
                <w:color w:val="000000" w:themeColor="text1"/>
              </w:rPr>
              <w:t xml:space="preserve"> 2017</w:t>
            </w:r>
          </w:p>
        </w:tc>
      </w:tr>
    </w:tbl>
    <w:p>
      <w:r>
        <w:t/>
      </w:r>
    </w:p>
    <w:p>
      <w:r>
        <w:t>Table 8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435"/>
        <w:gridCol w:w="2160"/>
        <w:gridCol w:w="2070"/>
        <w:gridCol w:w="2340"/>
        <w:gridCol w:w="1345"/>
      </w:tblGrid>
      <w:tr w:rsidR="00F25297" w:rsidRPr="007C66AB" w14:paraId="72688D79" w14:textId="77777777" w:rsidTr="00F25297">
        <w:tc>
          <w:tcPr>
            <w:tcW w:w="143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</w:tcPr>
          <w:p w14:paraId="2A6CD78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Crop/Event</w:t>
            </w:r>
          </w:p>
        </w:tc>
        <w:tc>
          <w:tcPr>
            <w:tcW w:w="2160" w:type="dxa"/>
            <w:tcBorders>
              <w:top w:val="single" w:sz="24" w:space="0" w:color="auto"/>
              <w:bottom w:val="single" w:sz="24" w:space="0" w:color="auto"/>
            </w:tcBorders>
          </w:tcPr>
          <w:p w14:paraId="2C953F9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Year –Trial Locations</w:t>
            </w:r>
          </w:p>
        </w:tc>
        <w:tc>
          <w:tcPr>
            <w:tcW w:w="2070" w:type="dxa"/>
            <w:tcBorders>
              <w:top w:val="single" w:sz="24" w:space="0" w:color="auto"/>
              <w:bottom w:val="single" w:sz="24" w:space="0" w:color="auto"/>
            </w:tcBorders>
          </w:tcPr>
          <w:p w14:paraId="74B6679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Tissue</w:t>
            </w:r>
          </w:p>
        </w:tc>
        <w:tc>
          <w:tcPr>
            <w:tcW w:w="2340" w:type="dxa"/>
            <w:tcBorders>
              <w:top w:val="single" w:sz="24" w:space="0" w:color="auto"/>
              <w:bottom w:val="single" w:sz="24" w:space="0" w:color="auto"/>
            </w:tcBorders>
          </w:tcPr>
          <w:p w14:paraId="14B1DC5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Cry1Ab </w:t>
            </w:r>
            <w:proofErr w:type="spellStart"/>
            <w:r w:rsidRPr="007C66AB">
              <w:rPr>
                <w:rFonts w:ascii="Aptos" w:hAnsi="Aptos" w:cs="Arial"/>
                <w:color w:val="000000" w:themeColor="text1"/>
              </w:rPr>
              <w:t>levels</w:t>
            </w:r>
            <w:r w:rsidRPr="007C66AB">
              <w:rPr>
                <w:rFonts w:ascii="Aptos" w:hAnsi="Aptos" w:cs="Arial"/>
                <w:color w:val="000000" w:themeColor="text1"/>
              </w:rPr>
              <w:t>{{a}}</w:t>
            </w:r>
            <w:proofErr w:type="spellEnd"/>
          </w:p>
          <w:p w14:paraId="065F85A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(ug/g fresh weight)</w:t>
            </w:r>
          </w:p>
        </w:tc>
        <w:tc>
          <w:tcPr>
            <w:tcW w:w="1345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997DF9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09ED2589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1E90B289" w14:textId="77777777" w:rsidR="006065B4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Maize </w:t>
            </w:r>
          </w:p>
          <w:p w14:paraId="300845F5" w14:textId="541757D0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Bt11</w:t>
            </w:r>
          </w:p>
          <w:p w14:paraId="48708A2A" w14:textId="2EB3A751" w:rsidR="00F25297" w:rsidRPr="007C66AB" w:rsidRDefault="006065B4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</w:t>
            </w:r>
            <w:r w:rsidR="00F25297" w:rsidRPr="007C66AB">
              <w:rPr>
                <w:rFonts w:ascii="Aptos" w:hAnsi="Aptos" w:cs="Arial"/>
                <w:color w:val="000000" w:themeColor="text1"/>
              </w:rPr>
              <w:t>X4334-CBR</w:t>
            </w:r>
            <w:r w:rsidRPr="007C66AB">
              <w:rPr>
                <w:rFonts w:ascii="Aptos" w:hAnsi="Aptos" w:cs="Arial"/>
                <w:color w:val="000000" w:themeColor="text1"/>
              </w:rPr>
              <w:t>)</w:t>
            </w: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2071560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1998</w:t>
            </w:r>
          </w:p>
          <w:p w14:paraId="36FD620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proofErr w:type="spellStart"/>
            <w:r w:rsidRPr="007C66AB">
              <w:rPr>
                <w:rFonts w:ascii="Aptos" w:hAnsi="Aptos" w:cs="Arial"/>
                <w:color w:val="000000" w:themeColor="text1"/>
              </w:rPr>
              <w:t>US</w:t>
            </w:r>
            <w:r w:rsidRPr="007C66AB">
              <w:rPr>
                <w:rFonts w:ascii="Aptos" w:hAnsi="Aptos" w:cs="Arial"/>
                <w:color w:val="000000" w:themeColor="text1"/>
              </w:rPr>
              <w:t>{{b}}</w:t>
            </w:r>
            <w:proofErr w:type="spellEnd"/>
            <w:r w:rsidRPr="007C66AB">
              <w:rPr>
                <w:rFonts w:ascii="Aptos" w:hAnsi="Aptos" w:cs="Arial"/>
                <w:color w:val="000000" w:themeColor="text1"/>
              </w:rPr>
              <w:t xml:space="preserve">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31A624B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4DDC7F7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4.3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0.66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1F11D38A" w14:textId="0E3DDB28" w:rsidR="00F25297" w:rsidRPr="007C66AB" w:rsidRDefault="00866E62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FZANS</w:t>
            </w:r>
            <w:r w:rsidR="00F25297" w:rsidRPr="007C66AB">
              <w:rPr>
                <w:rFonts w:ascii="Aptos" w:hAnsi="Aptos" w:cs="Arial"/>
                <w:color w:val="000000" w:themeColor="text1"/>
              </w:rPr>
              <w:t xml:space="preserve"> 2000</w:t>
            </w:r>
            <w:r w:rsidRPr="007C66AB">
              <w:rPr>
                <w:rFonts w:ascii="Aptos" w:hAnsi="Aptos" w:cs="Arial"/>
                <w:color w:val="000000" w:themeColor="text1"/>
              </w:rPr>
              <w:t>b</w:t>
            </w:r>
          </w:p>
        </w:tc>
      </w:tr>
      <w:tr w:rsidR="00F25297" w:rsidRPr="007C66AB" w14:paraId="194D5B1A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69C5A86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5EDB252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182D34E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Kernal</w:t>
            </w:r>
          </w:p>
        </w:tc>
        <w:tc>
          <w:tcPr>
            <w:tcW w:w="2340" w:type="dxa"/>
          </w:tcPr>
          <w:p w14:paraId="1953D67E" w14:textId="77777777" w:rsidR="00F25297" w:rsidRPr="007C66AB" w:rsidRDefault="00F25297">
            <w:pPr>
              <w:pStyle w:val="BodyText"/>
              <w:spacing w:after="0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1.5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0.21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0585F5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7BB8246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7ACC28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49AF4C7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6516785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Husk</w:t>
            </w:r>
          </w:p>
        </w:tc>
        <w:tc>
          <w:tcPr>
            <w:tcW w:w="2340" w:type="dxa"/>
          </w:tcPr>
          <w:p w14:paraId="2A141B31" w14:textId="77777777" w:rsidR="00F25297" w:rsidRPr="007C66AB" w:rsidRDefault="00F25297">
            <w:pPr>
              <w:pStyle w:val="BodyText"/>
              <w:spacing w:after="0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1.1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0.26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064025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60BB04A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12" w:space="0" w:color="auto"/>
            </w:tcBorders>
          </w:tcPr>
          <w:p w14:paraId="6F81A51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5BA8937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6D2E2A26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Stalk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1F13DF8E" w14:textId="77777777" w:rsidR="00F25297" w:rsidRPr="007C66AB" w:rsidRDefault="00F25297">
            <w:pPr>
              <w:pStyle w:val="BodyText"/>
              <w:spacing w:after="0"/>
              <w:jc w:val="both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0.71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0.11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587405B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A85D53A" w14:textId="77777777" w:rsidTr="00F25297">
        <w:trPr>
          <w:trHeight w:val="269"/>
        </w:trPr>
        <w:tc>
          <w:tcPr>
            <w:tcW w:w="1435" w:type="dxa"/>
            <w:vMerge w:val="restart"/>
            <w:tcBorders>
              <w:top w:val="single" w:sz="12" w:space="0" w:color="auto"/>
              <w:left w:val="single" w:sz="24" w:space="0" w:color="auto"/>
            </w:tcBorders>
          </w:tcPr>
          <w:p w14:paraId="229E0870" w14:textId="77777777" w:rsidR="006065B4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Maize </w:t>
            </w:r>
          </w:p>
          <w:p w14:paraId="39770849" w14:textId="299A6193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Bt11</w:t>
            </w:r>
          </w:p>
          <w:p w14:paraId="2685A6AC" w14:textId="0230A6C2" w:rsidR="00F25297" w:rsidRPr="007C66AB" w:rsidRDefault="006065B4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</w:t>
            </w:r>
            <w:r w:rsidR="00F25297" w:rsidRPr="007C66AB">
              <w:rPr>
                <w:rFonts w:ascii="Aptos" w:hAnsi="Aptos" w:cs="Arial"/>
                <w:color w:val="000000" w:themeColor="text1"/>
              </w:rPr>
              <w:t>X4734-CBR</w:t>
            </w:r>
            <w:r w:rsidRPr="007C66AB">
              <w:rPr>
                <w:rFonts w:ascii="Aptos" w:hAnsi="Aptos" w:cs="Arial"/>
                <w:color w:val="000000" w:themeColor="text1"/>
              </w:rPr>
              <w:t>)</w:t>
            </w: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7057D94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1998 </w:t>
            </w:r>
          </w:p>
          <w:p w14:paraId="7536FC2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proofErr w:type="spellStart"/>
            <w:r w:rsidRPr="007C66AB">
              <w:rPr>
                <w:rFonts w:ascii="Aptos" w:hAnsi="Aptos" w:cs="Arial"/>
                <w:color w:val="000000" w:themeColor="text1"/>
              </w:rPr>
              <w:t>US</w:t>
            </w:r>
            <w:r w:rsidRPr="007C66AB">
              <w:rPr>
                <w:rFonts w:ascii="Aptos" w:hAnsi="Aptos" w:cs="Arial"/>
                <w:color w:val="000000" w:themeColor="text1"/>
              </w:rPr>
              <w:t>{{b}}</w:t>
            </w:r>
            <w:proofErr w:type="spellEnd"/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5974B7D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Leaf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6DBD923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5.05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0.35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1C9E288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5C01BEAB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7B51FA8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304A21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33CB749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Kernal</w:t>
            </w:r>
          </w:p>
        </w:tc>
        <w:tc>
          <w:tcPr>
            <w:tcW w:w="2340" w:type="dxa"/>
          </w:tcPr>
          <w:p w14:paraId="1F43D69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1.30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0.28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088B1DC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4FF8E42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9FC977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7A4C696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607584B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Husk</w:t>
            </w:r>
          </w:p>
        </w:tc>
        <w:tc>
          <w:tcPr>
            <w:tcW w:w="2340" w:type="dxa"/>
          </w:tcPr>
          <w:p w14:paraId="17704B2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0.84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0.18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9FFCA4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23A93746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B0167F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4FFE87C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72ACED8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Stalk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6F226D3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0.55 ±</w:t>
            </w:r>
            <w:r w:rsidRPr="007C66AB">
              <w:rPr>
                <w:rFonts w:ascii="Aptos" w:hAnsi="Aptos"/>
                <w:color w:val="000000" w:themeColor="text1"/>
                <w:spacing w:val="1"/>
              </w:rPr>
              <w:t xml:space="preserve"> </w:t>
            </w:r>
            <w:r w:rsidRPr="007C66AB">
              <w:rPr>
                <w:rFonts w:ascii="Aptos" w:hAnsi="Aptos"/>
                <w:color w:val="000000" w:themeColor="text1"/>
                <w:spacing w:val="-4"/>
              </w:rPr>
              <w:t>0.06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16C521A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301588D0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2DBA3AF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Maize</w:t>
            </w:r>
          </w:p>
          <w:p w14:paraId="5C74FAF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MON810</w:t>
            </w:r>
          </w:p>
          <w:p w14:paraId="0ECC720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54404FE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1994</w:t>
            </w:r>
          </w:p>
          <w:p w14:paraId="42459846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US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02EF82F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Young 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3980B0F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(7.93-10.34)</w:t>
            </w:r>
            <w:r w:rsidRPr="007C66AB">
              <w:rPr>
                <w:rFonts w:ascii="Aptos" w:hAnsi="Aptos" w:cs="ñ_”&lt;"/>
                <w:color w:val="000000" w:themeColor="text1"/>
              </w:rPr>
              <w:t xml:space="preserve"> 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191124FC" w14:textId="1FA9DA21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EFSA 2009</w:t>
            </w:r>
            <w:r w:rsidR="00862470" w:rsidRPr="007C66AB">
              <w:rPr>
                <w:rFonts w:ascii="Aptos" w:hAnsi="Aptos" w:cs="Arial"/>
                <w:color w:val="000000" w:themeColor="text1"/>
              </w:rPr>
              <w:t>b</w:t>
            </w:r>
          </w:p>
          <w:p w14:paraId="41C4A5B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 </w:t>
            </w:r>
          </w:p>
        </w:tc>
      </w:tr>
      <w:tr w:rsidR="00F25297" w:rsidRPr="007C66AB" w14:paraId="40C2E786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52E63A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FB22AE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1124B7F6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Whole plant</w:t>
            </w:r>
          </w:p>
        </w:tc>
        <w:tc>
          <w:tcPr>
            <w:tcW w:w="2340" w:type="dxa"/>
          </w:tcPr>
          <w:p w14:paraId="48B21C4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(3.65-4.65)</w:t>
            </w:r>
            <w:r w:rsidRPr="007C66AB">
              <w:rPr>
                <w:rFonts w:ascii="Aptos" w:hAnsi="Aptos" w:cs="ñ_”&lt;"/>
                <w:color w:val="000000" w:themeColor="text1"/>
              </w:rPr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3F2B2D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BD976E2" w14:textId="77777777" w:rsidTr="00F25297">
        <w:trPr>
          <w:trHeight w:val="233"/>
        </w:trPr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038D33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6F0C1FD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3F2EC87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Harvested grain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00CE123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(0.19-0.39)</w:t>
            </w:r>
            <w:r w:rsidRPr="007C66AB">
              <w:rPr>
                <w:rFonts w:ascii="Aptos" w:hAnsi="Aptos" w:cs="ñ_”&lt;"/>
                <w:color w:val="000000" w:themeColor="text1"/>
              </w:rPr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C9E9C2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49E8DE94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0B2A4E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306DF66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1995</w:t>
            </w:r>
          </w:p>
          <w:p w14:paraId="0593CE1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France and Italy </w:t>
            </w:r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125683C1" w14:textId="77777777" w:rsidR="00F25297" w:rsidRPr="007C66AB" w:rsidDel="00970F5C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Young leaf tissue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1C09417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(7.59-9.39)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2A20DDC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602AA13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05AFB1F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404A9D7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0988483C" w14:textId="77777777" w:rsidR="00F25297" w:rsidRPr="007C66AB" w:rsidDel="00970F5C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Forage tissue</w:t>
            </w:r>
          </w:p>
        </w:tc>
        <w:tc>
          <w:tcPr>
            <w:tcW w:w="2340" w:type="dxa"/>
          </w:tcPr>
          <w:p w14:paraId="4C47E36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(4.21-9.23)</w:t>
            </w:r>
            <w:r w:rsidRPr="007C66AB">
              <w:rPr>
                <w:rFonts w:ascii="Aptos" w:hAnsi="Aptos" w:cs="ñ_”&lt;"/>
                <w:color w:val="000000" w:themeColor="text1"/>
              </w:rPr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CEB32A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2E0A827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F43755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29F96DA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60F0CB2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Harvested grain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10AF74F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(0.42-0.69 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3625CAC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16DEB377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5F9FD00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Cotton</w:t>
            </w:r>
          </w:p>
          <w:p w14:paraId="10FCCA6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T304-4</w:t>
            </w:r>
          </w:p>
          <w:p w14:paraId="4CECAE4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24" w:space="0" w:color="auto"/>
              <w:bottom w:val="single" w:sz="12" w:space="0" w:color="auto"/>
            </w:tcBorders>
          </w:tcPr>
          <w:p w14:paraId="2EE7894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Times New Roman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>2007</w:t>
            </w:r>
          </w:p>
          <w:p w14:paraId="03894ED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 xml:space="preserve">USA </w:t>
            </w:r>
          </w:p>
        </w:tc>
        <w:tc>
          <w:tcPr>
            <w:tcW w:w="2070" w:type="dxa"/>
            <w:tcBorders>
              <w:top w:val="single" w:sz="24" w:space="0" w:color="auto"/>
              <w:bottom w:val="single" w:sz="12" w:space="0" w:color="auto"/>
            </w:tcBorders>
          </w:tcPr>
          <w:p w14:paraId="45A1775A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Times New Roman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 xml:space="preserve">Seed </w:t>
            </w:r>
          </w:p>
          <w:p w14:paraId="5E6C7FD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340" w:type="dxa"/>
            <w:tcBorders>
              <w:top w:val="single" w:sz="24" w:space="0" w:color="auto"/>
              <w:bottom w:val="single" w:sz="12" w:space="0" w:color="auto"/>
            </w:tcBorders>
          </w:tcPr>
          <w:p w14:paraId="0371A4F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Times New Roman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>0.562 (0.527</w:t>
            </w:r>
            <w:r w:rsidRPr="007C66AB">
              <w:rPr>
                <w:rFonts w:ascii="Aptos" w:hAnsi="Aptos" w:cs="ñ_”&lt;"/>
                <w:color w:val="000000" w:themeColor="text1"/>
              </w:rPr>
              <w:t>–</w:t>
            </w:r>
            <w:r w:rsidRPr="007C66AB">
              <w:rPr>
                <w:rFonts w:ascii="Aptos" w:hAnsi="Aptos" w:cs="Times New Roman"/>
                <w:color w:val="000000" w:themeColor="text1"/>
              </w:rPr>
              <w:t>1.57</w:t>
            </w:r>
            <w:r w:rsidRPr="007C66AB">
              <w:rPr>
                <w:rFonts w:ascii="Aptos" w:hAnsi="Aptos" w:cs="ñ_”&lt;"/>
                <w:color w:val="000000" w:themeColor="text1"/>
              </w:rPr>
              <w:t>)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39D2583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EFSA 2013</w:t>
            </w:r>
          </w:p>
          <w:p w14:paraId="55902B6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1FCDA7DA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78979EE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12" w:space="0" w:color="auto"/>
              <w:bottom w:val="single" w:sz="24" w:space="0" w:color="auto"/>
            </w:tcBorders>
          </w:tcPr>
          <w:p w14:paraId="6BB86A2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2008 </w:t>
            </w:r>
          </w:p>
          <w:p w14:paraId="1CCDFAD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Spain </w:t>
            </w:r>
          </w:p>
        </w:tc>
        <w:tc>
          <w:tcPr>
            <w:tcW w:w="2070" w:type="dxa"/>
            <w:tcBorders>
              <w:top w:val="single" w:sz="12" w:space="0" w:color="auto"/>
              <w:bottom w:val="single" w:sz="24" w:space="0" w:color="auto"/>
            </w:tcBorders>
          </w:tcPr>
          <w:p w14:paraId="251DEB3F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 xml:space="preserve">Seed </w:t>
            </w:r>
          </w:p>
        </w:tc>
        <w:tc>
          <w:tcPr>
            <w:tcW w:w="2340" w:type="dxa"/>
            <w:tcBorders>
              <w:top w:val="single" w:sz="12" w:space="0" w:color="auto"/>
              <w:bottom w:val="single" w:sz="24" w:space="0" w:color="auto"/>
            </w:tcBorders>
          </w:tcPr>
          <w:p w14:paraId="07D68623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ñ_”&lt;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 xml:space="preserve">2.63 </w:t>
            </w:r>
            <w:r w:rsidRPr="007C66AB">
              <w:rPr>
                <w:rFonts w:ascii="Aptos" w:hAnsi="Aptos" w:cs="ñ_”&lt;"/>
                <w:color w:val="000000" w:themeColor="text1"/>
              </w:rPr>
              <w:t>(1.77–</w:t>
            </w:r>
            <w:r w:rsidRPr="007C66AB">
              <w:rPr>
                <w:rFonts w:ascii="Aptos" w:hAnsi="Aptos" w:cs="Times New Roman"/>
                <w:color w:val="000000" w:themeColor="text1"/>
              </w:rPr>
              <w:t>3.63</w:t>
            </w:r>
            <w:r w:rsidRPr="007C66AB">
              <w:rPr>
                <w:rFonts w:ascii="Aptos" w:hAnsi="Aptos" w:cs="ñ_”&lt;"/>
                <w:color w:val="000000" w:themeColor="text1"/>
              </w:rPr>
              <w:t xml:space="preserve">) 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4BE4B3A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56F45035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2FAD0BE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Cowpea</w:t>
            </w:r>
          </w:p>
          <w:p w14:paraId="1CAF1947" w14:textId="6EF41D34" w:rsidR="00F25297" w:rsidRPr="007C66AB" w:rsidRDefault="006065B4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AAT</w:t>
            </w:r>
            <w:r w:rsidR="00F25297" w:rsidRPr="007C66AB">
              <w:rPr>
                <w:rFonts w:ascii="Aptos" w:hAnsi="Aptos" w:cs="Arial"/>
                <w:color w:val="000000" w:themeColor="text1"/>
              </w:rPr>
              <w:t>709A</w:t>
            </w: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046989A5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Times New Roman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>2014</w:t>
            </w:r>
          </w:p>
          <w:p w14:paraId="5FD2320A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Times New Roman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 xml:space="preserve">Nigeria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1DD6A531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ñ_”&lt;"/>
                <w:color w:val="000000" w:themeColor="text1"/>
              </w:rPr>
            </w:pPr>
            <w:r w:rsidRPr="007C66AB">
              <w:rPr>
                <w:rFonts w:ascii="Aptos" w:hAnsi="Aptos" w:cs="Times New Roman"/>
                <w:color w:val="000000" w:themeColor="text1"/>
              </w:rPr>
              <w:t>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4E8C106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ñ_”&lt;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5.1 (1.9-8.1)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6E5F3EA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CSIR 2020</w:t>
            </w:r>
          </w:p>
        </w:tc>
      </w:tr>
      <w:tr w:rsidR="00F25297" w:rsidRPr="007C66AB" w14:paraId="583CCCB1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75B5E78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5E8023EC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4EEF491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Flower</w:t>
            </w:r>
          </w:p>
        </w:tc>
        <w:tc>
          <w:tcPr>
            <w:tcW w:w="2340" w:type="dxa"/>
          </w:tcPr>
          <w:p w14:paraId="0E2944B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4.5 (3.2-5.2)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03E7C8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42B10090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2F85873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30A1AF9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45DAD0F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Pods</w:t>
            </w:r>
          </w:p>
        </w:tc>
        <w:tc>
          <w:tcPr>
            <w:tcW w:w="2340" w:type="dxa"/>
          </w:tcPr>
          <w:p w14:paraId="768F264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3.7 (2.9-4.0)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CBDA6B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0AD53693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B6F5E9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A8BBAB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D87CB3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Green Cotyledons</w:t>
            </w:r>
          </w:p>
        </w:tc>
        <w:tc>
          <w:tcPr>
            <w:tcW w:w="2340" w:type="dxa"/>
          </w:tcPr>
          <w:p w14:paraId="5D8CB02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 xml:space="preserve">2.2 (1.95-3.0)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94FF0C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1F821FE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309B59E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52D5BF9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6D243D0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Dry Seed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224522D6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2.5 (2.3-2.8)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51562C8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1B01B191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573D086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5B775BD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2014</w:t>
            </w:r>
          </w:p>
          <w:p w14:paraId="0D0BF2F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Greenhouse</w:t>
            </w:r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1E74EB16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Pollen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066B806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0.12 (0.06-0.18)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52A18A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0B611050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2B05BFC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69BD0D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2A6EEB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Anther Wall</w:t>
            </w:r>
          </w:p>
        </w:tc>
        <w:tc>
          <w:tcPr>
            <w:tcW w:w="2340" w:type="dxa"/>
          </w:tcPr>
          <w:p w14:paraId="0920C7F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1.1 (0.98-1.2)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9A2F36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1479DA9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25BB88A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267571D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029D076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Roots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5D32643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  <w:r w:rsidRPr="007C66AB">
              <w:rPr>
                <w:rFonts w:ascii="Aptos" w:hAnsi="Aptos" w:cs="Arial"/>
                <w:color w:val="000000" w:themeColor="text1"/>
              </w:rPr>
              <w:t>0.25 (0.18-0.33)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713AA13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</w:tbl>
    <w:p>
      <w:r>
        <w:t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