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8839"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b/>
          <w:bCs/>
          <w:color w:val="363636"/>
          <w:kern w:val="0"/>
          <w14:ligatures w14:val="none"/>
        </w:rPr>
        <w:t>Privacy Policy</w:t>
      </w:r>
    </w:p>
    <w:p w14:paraId="370BEECA"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 xml:space="preserve">This privacy policy applies to the </w:t>
      </w:r>
      <w:proofErr w:type="spellStart"/>
      <w:r w:rsidRPr="00353184">
        <w:rPr>
          <w:rFonts w:ascii="Segoe UI" w:eastAsia="Times New Roman" w:hAnsi="Segoe UI" w:cs="Segoe UI"/>
          <w:color w:val="4A4A4A"/>
          <w:kern w:val="0"/>
          <w14:ligatures w14:val="none"/>
        </w:rPr>
        <w:t>HappyEHealth</w:t>
      </w:r>
      <w:proofErr w:type="spellEnd"/>
      <w:r w:rsidRPr="00353184">
        <w:rPr>
          <w:rFonts w:ascii="Segoe UI" w:eastAsia="Times New Roman" w:hAnsi="Segoe UI" w:cs="Segoe UI"/>
          <w:color w:val="4A4A4A"/>
          <w:kern w:val="0"/>
          <w14:ligatures w14:val="none"/>
        </w:rPr>
        <w:t xml:space="preserve"> app (hereby referred to as "Application") for mobile devices that was created by Layla Barbosa (hereby referred to as "Service Provider") as a Free service. This service is intended for use "AS IS".</w:t>
      </w:r>
    </w:p>
    <w:p w14:paraId="5FD48D6D"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Information Collection and Use</w:t>
      </w:r>
    </w:p>
    <w:p w14:paraId="78428AD3"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The Application collects information when you download and use it. This information may include information such as</w:t>
      </w:r>
    </w:p>
    <w:p w14:paraId="2BD4C700" w14:textId="77777777" w:rsidR="00353184" w:rsidRPr="00353184" w:rsidRDefault="00353184" w:rsidP="00353184">
      <w:pPr>
        <w:numPr>
          <w:ilvl w:val="0"/>
          <w:numId w:val="1"/>
        </w:numPr>
        <w:spacing w:before="150" w:after="150"/>
        <w:ind w:left="1320" w:right="150"/>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Your device's Internet Protocol address (e.g. IP address)</w:t>
      </w:r>
    </w:p>
    <w:p w14:paraId="1CE318B4" w14:textId="77777777" w:rsidR="00353184" w:rsidRPr="00353184" w:rsidRDefault="00353184" w:rsidP="00353184">
      <w:pPr>
        <w:numPr>
          <w:ilvl w:val="0"/>
          <w:numId w:val="1"/>
        </w:numPr>
        <w:spacing w:before="150" w:after="150"/>
        <w:ind w:left="1320" w:right="150"/>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 xml:space="preserve">The pages of the Application that you visit, the time and date of your visit, the time spent on those </w:t>
      </w:r>
      <w:proofErr w:type="gramStart"/>
      <w:r w:rsidRPr="00353184">
        <w:rPr>
          <w:rFonts w:ascii="Segoe UI" w:eastAsia="Times New Roman" w:hAnsi="Segoe UI" w:cs="Segoe UI"/>
          <w:color w:val="4A4A4A"/>
          <w:kern w:val="0"/>
          <w14:ligatures w14:val="none"/>
        </w:rPr>
        <w:t>pages</w:t>
      </w:r>
      <w:proofErr w:type="gramEnd"/>
    </w:p>
    <w:p w14:paraId="4F3772BA" w14:textId="77777777" w:rsidR="00353184" w:rsidRPr="00353184" w:rsidRDefault="00353184" w:rsidP="00353184">
      <w:pPr>
        <w:numPr>
          <w:ilvl w:val="0"/>
          <w:numId w:val="1"/>
        </w:numPr>
        <w:spacing w:before="150" w:after="150"/>
        <w:ind w:left="1320" w:right="150"/>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 xml:space="preserve">The time spent on the </w:t>
      </w:r>
      <w:proofErr w:type="gramStart"/>
      <w:r w:rsidRPr="00353184">
        <w:rPr>
          <w:rFonts w:ascii="Segoe UI" w:eastAsia="Times New Roman" w:hAnsi="Segoe UI" w:cs="Segoe UI"/>
          <w:color w:val="4A4A4A"/>
          <w:kern w:val="0"/>
          <w14:ligatures w14:val="none"/>
        </w:rPr>
        <w:t>Application</w:t>
      </w:r>
      <w:proofErr w:type="gramEnd"/>
    </w:p>
    <w:p w14:paraId="1D393266" w14:textId="77777777" w:rsidR="00353184" w:rsidRPr="00353184" w:rsidRDefault="00353184" w:rsidP="00353184">
      <w:pPr>
        <w:numPr>
          <w:ilvl w:val="0"/>
          <w:numId w:val="1"/>
        </w:numPr>
        <w:spacing w:before="150" w:after="150"/>
        <w:ind w:left="1320" w:right="150"/>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 xml:space="preserve">The operating system you use on your mobile </w:t>
      </w:r>
      <w:proofErr w:type="gramStart"/>
      <w:r w:rsidRPr="00353184">
        <w:rPr>
          <w:rFonts w:ascii="Segoe UI" w:eastAsia="Times New Roman" w:hAnsi="Segoe UI" w:cs="Segoe UI"/>
          <w:color w:val="4A4A4A"/>
          <w:kern w:val="0"/>
          <w14:ligatures w14:val="none"/>
        </w:rPr>
        <w:t>device</w:t>
      </w:r>
      <w:proofErr w:type="gramEnd"/>
    </w:p>
    <w:p w14:paraId="364F2AF4"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p>
    <w:p w14:paraId="162F9973"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The Application does not gather precise information about the location of your mobile device.</w:t>
      </w:r>
    </w:p>
    <w:p w14:paraId="3B1E9D34"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p>
    <w:p w14:paraId="2081B839"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The Service Provider may use the information you provided to contact you from time to time to provide you with important information, required notices and marketing promotions.</w:t>
      </w:r>
    </w:p>
    <w:p w14:paraId="2B851E80"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p>
    <w:p w14:paraId="2CEFEC64"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 xml:space="preserve">For a better experience, while using the Application, the Service Provider may require you to provide us with certain personally identifiable information, including but not limited to email, </w:t>
      </w:r>
      <w:proofErr w:type="spellStart"/>
      <w:r w:rsidRPr="00353184">
        <w:rPr>
          <w:rFonts w:ascii="Segoe UI" w:eastAsia="Times New Roman" w:hAnsi="Segoe UI" w:cs="Segoe UI"/>
          <w:color w:val="4A4A4A"/>
          <w:kern w:val="0"/>
          <w14:ligatures w14:val="none"/>
        </w:rPr>
        <w:t>bodysensor</w:t>
      </w:r>
      <w:proofErr w:type="spellEnd"/>
      <w:r w:rsidRPr="00353184">
        <w:rPr>
          <w:rFonts w:ascii="Segoe UI" w:eastAsia="Times New Roman" w:hAnsi="Segoe UI" w:cs="Segoe UI"/>
          <w:color w:val="4A4A4A"/>
          <w:kern w:val="0"/>
          <w14:ligatures w14:val="none"/>
        </w:rPr>
        <w:t>, password, personal information. The information that the Service Provider request will be retained by them and used as described in this privacy policy.</w:t>
      </w:r>
    </w:p>
    <w:p w14:paraId="0B4C94A5"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Third Party Access</w:t>
      </w:r>
    </w:p>
    <w:p w14:paraId="13EF2907"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14:paraId="5905B607"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br/>
      </w:r>
    </w:p>
    <w:p w14:paraId="4B250522"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lastRenderedPageBreak/>
        <w:t>Please note that the Application utilizes third-party services that have their own Privacy Policy about handling data. Below are the links to the Privacy Policy of the third-party service providers used by the Application:</w:t>
      </w:r>
    </w:p>
    <w:p w14:paraId="6642B3FA" w14:textId="77777777" w:rsidR="00353184" w:rsidRPr="00353184" w:rsidRDefault="00353184" w:rsidP="00353184">
      <w:pPr>
        <w:numPr>
          <w:ilvl w:val="0"/>
          <w:numId w:val="2"/>
        </w:numPr>
        <w:spacing w:before="150" w:after="150"/>
        <w:ind w:left="1320" w:right="150"/>
        <w:rPr>
          <w:rFonts w:ascii="Segoe UI" w:eastAsia="Times New Roman" w:hAnsi="Segoe UI" w:cs="Segoe UI"/>
          <w:color w:val="4A4A4A"/>
          <w:kern w:val="0"/>
          <w14:ligatures w14:val="none"/>
        </w:rPr>
      </w:pPr>
      <w:hyperlink r:id="rId5" w:tgtFrame="_blank" w:history="1">
        <w:r w:rsidRPr="00353184">
          <w:rPr>
            <w:rFonts w:ascii="Segoe UI" w:eastAsia="Times New Roman" w:hAnsi="Segoe UI" w:cs="Segoe UI"/>
            <w:color w:val="485FC7"/>
            <w:kern w:val="0"/>
            <w:u w:val="single"/>
            <w14:ligatures w14:val="none"/>
          </w:rPr>
          <w:t>Google Play Services</w:t>
        </w:r>
      </w:hyperlink>
    </w:p>
    <w:p w14:paraId="27FF7ABA" w14:textId="77777777" w:rsidR="00353184" w:rsidRPr="00353184" w:rsidRDefault="00353184" w:rsidP="00353184">
      <w:pPr>
        <w:numPr>
          <w:ilvl w:val="0"/>
          <w:numId w:val="2"/>
        </w:numPr>
        <w:spacing w:before="150" w:after="150"/>
        <w:ind w:left="1320" w:right="150"/>
        <w:rPr>
          <w:rFonts w:ascii="Segoe UI" w:eastAsia="Times New Roman" w:hAnsi="Segoe UI" w:cs="Segoe UI"/>
          <w:color w:val="4A4A4A"/>
          <w:kern w:val="0"/>
          <w14:ligatures w14:val="none"/>
        </w:rPr>
      </w:pPr>
      <w:hyperlink r:id="rId6" w:tgtFrame="_blank" w:history="1">
        <w:r w:rsidRPr="00353184">
          <w:rPr>
            <w:rFonts w:ascii="Segoe UI" w:eastAsia="Times New Roman" w:hAnsi="Segoe UI" w:cs="Segoe UI"/>
            <w:color w:val="485FC7"/>
            <w:kern w:val="0"/>
            <w:u w:val="single"/>
            <w14:ligatures w14:val="none"/>
          </w:rPr>
          <w:t>Google Analytics for Firebase</w:t>
        </w:r>
      </w:hyperlink>
    </w:p>
    <w:p w14:paraId="0F14038C" w14:textId="77777777" w:rsidR="00353184" w:rsidRPr="00353184" w:rsidRDefault="00353184" w:rsidP="00353184">
      <w:pPr>
        <w:numPr>
          <w:ilvl w:val="0"/>
          <w:numId w:val="2"/>
        </w:numPr>
        <w:spacing w:before="150" w:after="150"/>
        <w:ind w:left="1320" w:right="150"/>
        <w:rPr>
          <w:rFonts w:ascii="Segoe UI" w:eastAsia="Times New Roman" w:hAnsi="Segoe UI" w:cs="Segoe UI"/>
          <w:color w:val="4A4A4A"/>
          <w:kern w:val="0"/>
          <w14:ligatures w14:val="none"/>
        </w:rPr>
      </w:pPr>
      <w:hyperlink r:id="rId7" w:tgtFrame="_blank" w:history="1">
        <w:r w:rsidRPr="00353184">
          <w:rPr>
            <w:rFonts w:ascii="Segoe UI" w:eastAsia="Times New Roman" w:hAnsi="Segoe UI" w:cs="Segoe UI"/>
            <w:color w:val="485FC7"/>
            <w:kern w:val="0"/>
            <w:u w:val="single"/>
            <w14:ligatures w14:val="none"/>
          </w:rPr>
          <w:t xml:space="preserve">Firebase </w:t>
        </w:r>
        <w:proofErr w:type="spellStart"/>
        <w:r w:rsidRPr="00353184">
          <w:rPr>
            <w:rFonts w:ascii="Segoe UI" w:eastAsia="Times New Roman" w:hAnsi="Segoe UI" w:cs="Segoe UI"/>
            <w:color w:val="485FC7"/>
            <w:kern w:val="0"/>
            <w:u w:val="single"/>
            <w14:ligatures w14:val="none"/>
          </w:rPr>
          <w:t>Crashlytics</w:t>
        </w:r>
        <w:proofErr w:type="spellEnd"/>
      </w:hyperlink>
    </w:p>
    <w:p w14:paraId="0DD8BA66"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p>
    <w:p w14:paraId="4E7398CC"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The Service Provider may disclose User Provided and Automatically Collected Information:</w:t>
      </w:r>
    </w:p>
    <w:p w14:paraId="43B9975C" w14:textId="77777777" w:rsidR="00353184" w:rsidRPr="00353184" w:rsidRDefault="00353184" w:rsidP="00353184">
      <w:pPr>
        <w:numPr>
          <w:ilvl w:val="0"/>
          <w:numId w:val="3"/>
        </w:numPr>
        <w:spacing w:before="150" w:after="150"/>
        <w:ind w:left="1320" w:right="150"/>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 xml:space="preserve">as required by law, such as to comply with a subpoena, or similar legal </w:t>
      </w:r>
      <w:proofErr w:type="gramStart"/>
      <w:r w:rsidRPr="00353184">
        <w:rPr>
          <w:rFonts w:ascii="Segoe UI" w:eastAsia="Times New Roman" w:hAnsi="Segoe UI" w:cs="Segoe UI"/>
          <w:color w:val="4A4A4A"/>
          <w:kern w:val="0"/>
          <w14:ligatures w14:val="none"/>
        </w:rPr>
        <w:t>process;</w:t>
      </w:r>
      <w:proofErr w:type="gramEnd"/>
    </w:p>
    <w:p w14:paraId="41F088AD" w14:textId="77777777" w:rsidR="00353184" w:rsidRPr="00353184" w:rsidRDefault="00353184" w:rsidP="00353184">
      <w:pPr>
        <w:numPr>
          <w:ilvl w:val="0"/>
          <w:numId w:val="3"/>
        </w:numPr>
        <w:spacing w:before="150" w:after="150"/>
        <w:ind w:left="1320" w:right="150"/>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 xml:space="preserve">when they believe in good faith that disclosure is necessary to protect their rights, protect your safety or the safety of others, investigate fraud, or respond to a government </w:t>
      </w:r>
      <w:proofErr w:type="gramStart"/>
      <w:r w:rsidRPr="00353184">
        <w:rPr>
          <w:rFonts w:ascii="Segoe UI" w:eastAsia="Times New Roman" w:hAnsi="Segoe UI" w:cs="Segoe UI"/>
          <w:color w:val="4A4A4A"/>
          <w:kern w:val="0"/>
          <w14:ligatures w14:val="none"/>
        </w:rPr>
        <w:t>request;</w:t>
      </w:r>
      <w:proofErr w:type="gramEnd"/>
    </w:p>
    <w:p w14:paraId="43B83009" w14:textId="77777777" w:rsidR="00353184" w:rsidRPr="00353184" w:rsidRDefault="00353184" w:rsidP="00353184">
      <w:pPr>
        <w:numPr>
          <w:ilvl w:val="0"/>
          <w:numId w:val="3"/>
        </w:numPr>
        <w:spacing w:before="150" w:after="150"/>
        <w:ind w:left="1320" w:right="150"/>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with their trusted services providers who work on their behalf, do not have an independent use of the information we disclose to them, and have agreed to adhere to the rules set forth in this privacy statement.</w:t>
      </w:r>
    </w:p>
    <w:p w14:paraId="0C17A549"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Opt-Out Rights</w:t>
      </w:r>
    </w:p>
    <w:p w14:paraId="022C9719"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You can stop all collection of information by the Application easily by uninstalling it. You may use the standard uninstall processes as may be available as part of your mobile device or via the mobile application marketplace or network.</w:t>
      </w:r>
    </w:p>
    <w:p w14:paraId="03AD48B1"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Data Retention Policy</w:t>
      </w:r>
    </w:p>
    <w:p w14:paraId="29CA6108"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The Service Provider will retain User Provided data for as long as you use the Application and for a reasonable time thereafter. If you'd like them to delete User Provided Data that you have provided via the Application, please contact them at layla@gmail.com and they will respond in a reasonable time.</w:t>
      </w:r>
    </w:p>
    <w:p w14:paraId="53F93941"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Children</w:t>
      </w:r>
    </w:p>
    <w:p w14:paraId="1B166482"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The Service Provider does not use the Application to knowingly solicit data from or market to children under the age of 13.</w:t>
      </w:r>
    </w:p>
    <w:p w14:paraId="451A864D"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br/>
      </w:r>
    </w:p>
    <w:p w14:paraId="259EFEDB"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lastRenderedPageBreak/>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(layla@gmail.com) so that they will be able to take the necessary actions.</w:t>
      </w:r>
    </w:p>
    <w:p w14:paraId="5FA3EAF4"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Security</w:t>
      </w:r>
    </w:p>
    <w:p w14:paraId="2E7972DA"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The Service Provider is concerned about safeguarding the confidentiality of your information. The Service Provider provides physical, electronic, and procedural safeguards to protect information the Service Provider processes and maintains.</w:t>
      </w:r>
    </w:p>
    <w:p w14:paraId="0437D15E"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Changes</w:t>
      </w:r>
    </w:p>
    <w:p w14:paraId="6C67B127"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14:paraId="6104133C"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p>
    <w:p w14:paraId="7462DE8D"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 xml:space="preserve">This privacy policy is effective as of </w:t>
      </w:r>
      <w:proofErr w:type="gramStart"/>
      <w:r w:rsidRPr="00353184">
        <w:rPr>
          <w:rFonts w:ascii="Segoe UI" w:eastAsia="Times New Roman" w:hAnsi="Segoe UI" w:cs="Segoe UI"/>
          <w:color w:val="4A4A4A"/>
          <w:kern w:val="0"/>
          <w14:ligatures w14:val="none"/>
        </w:rPr>
        <w:t>2024-04-05</w:t>
      </w:r>
      <w:proofErr w:type="gramEnd"/>
    </w:p>
    <w:p w14:paraId="1000CDCC"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Your Consent</w:t>
      </w:r>
    </w:p>
    <w:p w14:paraId="09E3C748"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By using the Application, you are consenting to the processing of your information as set forth in this Privacy Policy now and as amended by us.</w:t>
      </w:r>
    </w:p>
    <w:p w14:paraId="0260C32B" w14:textId="77777777" w:rsidR="00353184" w:rsidRPr="00353184" w:rsidRDefault="00353184" w:rsidP="00353184">
      <w:pPr>
        <w:rPr>
          <w:rFonts w:ascii="Times New Roman" w:eastAsia="Times New Roman" w:hAnsi="Times New Roman" w:cs="Times New Roman"/>
          <w:kern w:val="0"/>
          <w14:ligatures w14:val="none"/>
        </w:rPr>
      </w:pPr>
      <w:r w:rsidRPr="00353184">
        <w:rPr>
          <w:rFonts w:ascii="Segoe UI" w:eastAsia="Times New Roman" w:hAnsi="Segoe UI" w:cs="Segoe UI"/>
          <w:color w:val="4A4A4A"/>
          <w:kern w:val="0"/>
          <w14:ligatures w14:val="none"/>
        </w:rPr>
        <w:br/>
      </w:r>
      <w:r w:rsidRPr="00353184">
        <w:rPr>
          <w:rFonts w:ascii="Segoe UI" w:eastAsia="Times New Roman" w:hAnsi="Segoe UI" w:cs="Segoe UI"/>
          <w:b/>
          <w:bCs/>
          <w:color w:val="363636"/>
          <w:kern w:val="0"/>
          <w14:ligatures w14:val="none"/>
        </w:rPr>
        <w:t>Contact Us</w:t>
      </w:r>
    </w:p>
    <w:p w14:paraId="552BE9F7"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If you have any questions regarding privacy while using the Application, or have questions about the practices, please contact the Service Provider via email at layla@gmail.com.</w:t>
      </w:r>
    </w:p>
    <w:p w14:paraId="10BB7C0E" w14:textId="77777777" w:rsidR="00353184" w:rsidRPr="00353184" w:rsidRDefault="004212A0" w:rsidP="00353184">
      <w:pPr>
        <w:rPr>
          <w:rFonts w:ascii="Segoe UI" w:eastAsia="Times New Roman" w:hAnsi="Segoe UI" w:cs="Segoe UI"/>
          <w:kern w:val="0"/>
          <w14:ligatures w14:val="none"/>
        </w:rPr>
      </w:pPr>
      <w:r w:rsidRPr="004212A0">
        <w:rPr>
          <w:rFonts w:ascii="Times New Roman" w:eastAsia="Times New Roman" w:hAnsi="Times New Roman" w:cs="Times New Roman"/>
          <w:noProof/>
          <w:kern w:val="0"/>
        </w:rPr>
        <w:pict w14:anchorId="350A2E28">
          <v:rect id="_x0000_i1025" alt="" style="width:468pt;height:.05pt;mso-width-percent:0;mso-height-percent:0;mso-width-percent:0;mso-height-percent:0" o:hralign="center" o:hrstd="t" o:hr="t" fillcolor="#a0a0a0" stroked="f"/>
        </w:pict>
      </w:r>
    </w:p>
    <w:p w14:paraId="0392EEF8" w14:textId="77777777" w:rsidR="00353184" w:rsidRPr="00353184" w:rsidRDefault="00353184" w:rsidP="00353184">
      <w:pPr>
        <w:rPr>
          <w:rFonts w:ascii="Segoe UI" w:eastAsia="Times New Roman" w:hAnsi="Segoe UI" w:cs="Segoe UI"/>
          <w:color w:val="4A4A4A"/>
          <w:kern w:val="0"/>
          <w14:ligatures w14:val="none"/>
        </w:rPr>
      </w:pPr>
      <w:r w:rsidRPr="00353184">
        <w:rPr>
          <w:rFonts w:ascii="Segoe UI" w:eastAsia="Times New Roman" w:hAnsi="Segoe UI" w:cs="Segoe UI"/>
          <w:color w:val="4A4A4A"/>
          <w:kern w:val="0"/>
          <w14:ligatures w14:val="none"/>
        </w:rPr>
        <w:t>This privacy policy page was generated by </w:t>
      </w:r>
      <w:hyperlink r:id="rId8" w:tgtFrame="_blank" w:history="1">
        <w:r w:rsidRPr="00353184">
          <w:rPr>
            <w:rFonts w:ascii="Segoe UI" w:eastAsia="Times New Roman" w:hAnsi="Segoe UI" w:cs="Segoe UI"/>
            <w:color w:val="485FC7"/>
            <w:kern w:val="0"/>
            <w:u w:val="single"/>
            <w14:ligatures w14:val="none"/>
          </w:rPr>
          <w:t>App Privacy Policy Generator</w:t>
        </w:r>
      </w:hyperlink>
    </w:p>
    <w:p w14:paraId="0A2FBA8F" w14:textId="77777777" w:rsidR="00F050B8" w:rsidRDefault="00F050B8"/>
    <w:sectPr w:rsidR="00F05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7105C"/>
    <w:multiLevelType w:val="multilevel"/>
    <w:tmpl w:val="94D6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802BC"/>
    <w:multiLevelType w:val="multilevel"/>
    <w:tmpl w:val="4564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F0D94"/>
    <w:multiLevelType w:val="multilevel"/>
    <w:tmpl w:val="480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286306">
    <w:abstractNumId w:val="2"/>
  </w:num>
  <w:num w:numId="2" w16cid:durableId="1494180122">
    <w:abstractNumId w:val="1"/>
  </w:num>
  <w:num w:numId="3" w16cid:durableId="21575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84"/>
    <w:rsid w:val="000A26E7"/>
    <w:rsid w:val="00185EF9"/>
    <w:rsid w:val="00353184"/>
    <w:rsid w:val="004212A0"/>
    <w:rsid w:val="00F05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DBF9"/>
  <w15:chartTrackingRefBased/>
  <w15:docId w15:val="{450E521A-9168-C344-8530-733981C8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1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1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1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1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1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1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1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1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1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1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1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1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1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1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1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184"/>
    <w:rPr>
      <w:rFonts w:eastAsiaTheme="majorEastAsia" w:cstheme="majorBidi"/>
      <w:color w:val="272727" w:themeColor="text1" w:themeTint="D8"/>
    </w:rPr>
  </w:style>
  <w:style w:type="paragraph" w:styleId="Title">
    <w:name w:val="Title"/>
    <w:basedOn w:val="Normal"/>
    <w:next w:val="Normal"/>
    <w:link w:val="TitleChar"/>
    <w:uiPriority w:val="10"/>
    <w:qFormat/>
    <w:rsid w:val="003531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1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1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1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1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3184"/>
    <w:rPr>
      <w:i/>
      <w:iCs/>
      <w:color w:val="404040" w:themeColor="text1" w:themeTint="BF"/>
    </w:rPr>
  </w:style>
  <w:style w:type="paragraph" w:styleId="ListParagraph">
    <w:name w:val="List Paragraph"/>
    <w:basedOn w:val="Normal"/>
    <w:uiPriority w:val="34"/>
    <w:qFormat/>
    <w:rsid w:val="00353184"/>
    <w:pPr>
      <w:ind w:left="720"/>
      <w:contextualSpacing/>
    </w:pPr>
  </w:style>
  <w:style w:type="character" w:styleId="IntenseEmphasis">
    <w:name w:val="Intense Emphasis"/>
    <w:basedOn w:val="DefaultParagraphFont"/>
    <w:uiPriority w:val="21"/>
    <w:qFormat/>
    <w:rsid w:val="00353184"/>
    <w:rPr>
      <w:i/>
      <w:iCs/>
      <w:color w:val="0F4761" w:themeColor="accent1" w:themeShade="BF"/>
    </w:rPr>
  </w:style>
  <w:style w:type="paragraph" w:styleId="IntenseQuote">
    <w:name w:val="Intense Quote"/>
    <w:basedOn w:val="Normal"/>
    <w:next w:val="Normal"/>
    <w:link w:val="IntenseQuoteChar"/>
    <w:uiPriority w:val="30"/>
    <w:qFormat/>
    <w:rsid w:val="003531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184"/>
    <w:rPr>
      <w:i/>
      <w:iCs/>
      <w:color w:val="0F4761" w:themeColor="accent1" w:themeShade="BF"/>
    </w:rPr>
  </w:style>
  <w:style w:type="character" w:styleId="IntenseReference">
    <w:name w:val="Intense Reference"/>
    <w:basedOn w:val="DefaultParagraphFont"/>
    <w:uiPriority w:val="32"/>
    <w:qFormat/>
    <w:rsid w:val="00353184"/>
    <w:rPr>
      <w:b/>
      <w:bCs/>
      <w:smallCaps/>
      <w:color w:val="0F4761" w:themeColor="accent1" w:themeShade="BF"/>
      <w:spacing w:val="5"/>
    </w:rPr>
  </w:style>
  <w:style w:type="character" w:styleId="Strong">
    <w:name w:val="Strong"/>
    <w:basedOn w:val="DefaultParagraphFont"/>
    <w:uiPriority w:val="22"/>
    <w:qFormat/>
    <w:rsid w:val="00353184"/>
    <w:rPr>
      <w:b/>
      <w:bCs/>
    </w:rPr>
  </w:style>
  <w:style w:type="paragraph" w:styleId="NormalWeb">
    <w:name w:val="Normal (Web)"/>
    <w:basedOn w:val="Normal"/>
    <w:uiPriority w:val="99"/>
    <w:semiHidden/>
    <w:unhideWhenUsed/>
    <w:rsid w:val="0035318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353184"/>
    <w:rPr>
      <w:color w:val="0000FF"/>
      <w:u w:val="single"/>
    </w:rPr>
  </w:style>
  <w:style w:type="character" w:customStyle="1" w:styleId="apple-converted-space">
    <w:name w:val="apple-converted-space"/>
    <w:basedOn w:val="DefaultParagraphFont"/>
    <w:rsid w:val="00353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159302">
      <w:bodyDiv w:val="1"/>
      <w:marLeft w:val="0"/>
      <w:marRight w:val="0"/>
      <w:marTop w:val="0"/>
      <w:marBottom w:val="0"/>
      <w:divBdr>
        <w:top w:val="none" w:sz="0" w:space="0" w:color="auto"/>
        <w:left w:val="none" w:sz="0" w:space="0" w:color="auto"/>
        <w:bottom w:val="none" w:sz="0" w:space="0" w:color="auto"/>
        <w:right w:val="none" w:sz="0" w:space="0" w:color="auto"/>
      </w:divBdr>
      <w:divsChild>
        <w:div w:id="1745176999">
          <w:marLeft w:val="0"/>
          <w:marRight w:val="0"/>
          <w:marTop w:val="0"/>
          <w:marBottom w:val="0"/>
          <w:divBdr>
            <w:top w:val="none" w:sz="0" w:space="0" w:color="auto"/>
            <w:left w:val="none" w:sz="0" w:space="0" w:color="auto"/>
            <w:bottom w:val="none" w:sz="0" w:space="0" w:color="auto"/>
            <w:right w:val="none" w:sz="0" w:space="0" w:color="auto"/>
          </w:divBdr>
        </w:div>
        <w:div w:id="106332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rivacy-policy-generator.nisrulz.com/" TargetMode="Externa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support/privacy" TargetMode="External"/><Relationship Id="rId5" Type="http://schemas.openxmlformats.org/officeDocument/2006/relationships/hyperlink" Target="https://www.google.com/policies/privac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Layla de Souza Barbosa</dc:creator>
  <cp:keywords/>
  <dc:description/>
  <cp:lastModifiedBy>Layla de Souza Barbosa</cp:lastModifiedBy>
  <cp:revision>1</cp:revision>
  <dcterms:created xsi:type="dcterms:W3CDTF">2024-04-05T01:14:00Z</dcterms:created>
  <dcterms:modified xsi:type="dcterms:W3CDTF">2024-04-05T01:14:00Z</dcterms:modified>
</cp:coreProperties>
</file>