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firstLineChars="0"/>
        <w:jc w:val="both"/>
        <w:rPr>
          <w:rFonts w:hint="default" w:ascii="Times New Roman" w:hAnsi="Times New Roman" w:cs="Times New Roman"/>
          <w:strike/>
          <w:dstrike w:val="0"/>
          <w:sz w:val="24"/>
          <w:szCs w:val="24"/>
          <w:lang w:val="pt-BR"/>
        </w:rPr>
      </w:pPr>
      <w:r>
        <w:rPr>
          <w:rFonts w:hint="default" w:ascii="Times New Roman" w:hAnsi="Times New Roman" w:cs="Times New Roman"/>
          <w:strike w:val="0"/>
          <w:dstrike w:val="0"/>
          <w:sz w:val="24"/>
          <w:szCs w:val="24"/>
          <w:lang w:val="pt-BR"/>
        </w:rPr>
        <w:t>Linguistas, como Émile Benveniste e Roma</w:t>
      </w:r>
      <w:bookmarkStart w:id="0" w:name="_GoBack"/>
      <w:bookmarkEnd w:id="0"/>
      <w:r>
        <w:rPr>
          <w:rFonts w:hint="default" w:ascii="Times New Roman" w:hAnsi="Times New Roman" w:cs="Times New Roman"/>
          <w:strike w:val="0"/>
          <w:dstrike w:val="0"/>
          <w:sz w:val="24"/>
          <w:szCs w:val="24"/>
          <w:lang w:val="pt-BR"/>
        </w:rPr>
        <w:t xml:space="preserve">n Jakobson, estudam toda e qualquer manifestação linguística e investigam quais são os desdobramentos e nuances envolvidos na linguagem humana. </w:t>
      </w:r>
      <w:r>
        <w:rPr>
          <w:rFonts w:hint="default" w:ascii="Times New Roman" w:hAnsi="Times New Roman" w:cs="Times New Roman"/>
          <w:sz w:val="24"/>
          <w:szCs w:val="24"/>
        </w:rPr>
        <w:t>Linguística é a área de estudo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"https://pt.wikipedia.org/wiki/Ci%C3%AAncia" \o "Ciência"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científico</w:t>
      </w:r>
      <w:r>
        <w:rPr>
          <w:rFonts w:hint="default" w:ascii="Times New Roman" w:hAnsi="Times New Roman" w:cs="Times New Roman"/>
          <w:sz w:val="24"/>
          <w:szCs w:val="24"/>
        </w:rPr>
        <w:fldChar w:fldCharType="end"/>
      </w:r>
      <w:r>
        <w:rPr>
          <w:rFonts w:hint="default" w:ascii="Times New Roman" w:hAnsi="Times New Roman" w:cs="Times New Roman"/>
          <w:sz w:val="24"/>
          <w:szCs w:val="24"/>
        </w:rPr>
        <w:t> da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"https://pt.wikipedia.org/wiki/Linguagem" \o "Linguagem"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linguagem</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Desta forma ela cumpre importante papel já que </w:t>
      </w:r>
      <w:r>
        <w:rPr>
          <w:rFonts w:hint="default" w:ascii="Times New Roman" w:hAnsi="Times New Roman" w:cs="Times New Roman"/>
          <w:sz w:val="24"/>
          <w:szCs w:val="24"/>
          <w:lang w:val="pt-BR"/>
        </w:rPr>
        <w:t>alastra</w:t>
      </w:r>
      <w:r>
        <w:rPr>
          <w:rFonts w:hint="default" w:ascii="Times New Roman" w:hAnsi="Times New Roman" w:cs="Times New Roman"/>
          <w:sz w:val="24"/>
          <w:szCs w:val="24"/>
        </w:rPr>
        <w:t xml:space="preserve"> conhecimentos e descobertas da linguagem que permitem ao homem </w:t>
      </w:r>
      <w:r>
        <w:rPr>
          <w:rFonts w:hint="default" w:ascii="Times New Roman" w:hAnsi="Times New Roman" w:cs="Times New Roman"/>
          <w:sz w:val="24"/>
          <w:szCs w:val="24"/>
          <w:lang w:val="pt-BR"/>
        </w:rPr>
        <w:t>melhorar o entendimento</w:t>
      </w:r>
      <w:r>
        <w:rPr>
          <w:rFonts w:hint="default" w:ascii="Times New Roman" w:hAnsi="Times New Roman" w:cs="Times New Roman"/>
          <w:sz w:val="24"/>
          <w:szCs w:val="24"/>
        </w:rPr>
        <w:t xml:space="preserve"> </w:t>
      </w:r>
      <w:r>
        <w:rPr>
          <w:rFonts w:hint="default" w:ascii="Times New Roman" w:hAnsi="Times New Roman" w:cs="Times New Roman"/>
          <w:sz w:val="24"/>
          <w:szCs w:val="24"/>
          <w:lang w:val="pt-BR"/>
        </w:rPr>
        <w:t>d</w:t>
      </w:r>
      <w:r>
        <w:rPr>
          <w:rFonts w:hint="default" w:ascii="Times New Roman" w:hAnsi="Times New Roman" w:cs="Times New Roman"/>
          <w:sz w:val="24"/>
          <w:szCs w:val="24"/>
        </w:rPr>
        <w:t xml:space="preserve">as </w:t>
      </w:r>
      <w:r>
        <w:rPr>
          <w:rFonts w:hint="default" w:ascii="Times New Roman" w:hAnsi="Times New Roman" w:cs="Times New Roman"/>
          <w:sz w:val="24"/>
          <w:szCs w:val="24"/>
          <w:lang w:val="pt-BR"/>
        </w:rPr>
        <w:t>alterações resultante</w:t>
      </w:r>
      <w:r>
        <w:rPr>
          <w:rFonts w:hint="default" w:ascii="Times New Roman" w:hAnsi="Times New Roman" w:cs="Times New Roman"/>
          <w:sz w:val="24"/>
          <w:szCs w:val="24"/>
        </w:rPr>
        <w:t xml:space="preserve"> do</w:t>
      </w:r>
      <w:r>
        <w:rPr>
          <w:rFonts w:hint="default" w:ascii="Times New Roman" w:hAnsi="Times New Roman" w:cs="Times New Roman"/>
          <w:sz w:val="24"/>
          <w:szCs w:val="24"/>
          <w:lang w:val="pt-BR"/>
        </w:rPr>
        <w:t xml:space="preserve"> seu</w:t>
      </w:r>
      <w:r>
        <w:rPr>
          <w:rFonts w:hint="default" w:ascii="Times New Roman" w:hAnsi="Times New Roman" w:cs="Times New Roman"/>
          <w:sz w:val="24"/>
          <w:szCs w:val="24"/>
        </w:rPr>
        <w:t xml:space="preserve"> processo de </w:t>
      </w:r>
      <w:r>
        <w:rPr>
          <w:rFonts w:hint="default" w:ascii="Times New Roman" w:hAnsi="Times New Roman" w:cs="Times New Roman"/>
          <w:sz w:val="24"/>
          <w:szCs w:val="24"/>
          <w:lang w:val="pt-BR"/>
        </w:rPr>
        <w:t>desenvolvimento</w:t>
      </w:r>
      <w:r>
        <w:rPr>
          <w:rFonts w:hint="default" w:ascii="Times New Roman" w:hAnsi="Times New Roman" w:cs="Times New Roman"/>
          <w:sz w:val="24"/>
          <w:szCs w:val="24"/>
        </w:rPr>
        <w:t xml:space="preserve"> dentro da história da humanidade.</w:t>
      </w:r>
    </w:p>
    <w:p>
      <w:pPr>
        <w:spacing w:line="360" w:lineRule="auto"/>
        <w:ind w:firstLine="420" w:firstLineChars="0"/>
        <w:jc w:val="both"/>
        <w:rPr>
          <w:rFonts w:hint="default" w:ascii="Times New Roman" w:hAnsi="Times New Roman" w:cs="Times New Roman"/>
          <w:i w:val="0"/>
          <w:iCs w:val="0"/>
          <w:sz w:val="24"/>
          <w:szCs w:val="24"/>
          <w:lang w:val="pt-BR"/>
        </w:rPr>
      </w:pPr>
      <w:r>
        <w:rPr>
          <w:rFonts w:hint="default" w:ascii="Times New Roman" w:hAnsi="Times New Roman" w:cs="Times New Roman"/>
          <w:sz w:val="24"/>
          <w:szCs w:val="24"/>
          <w:lang w:val="pt-BR"/>
        </w:rPr>
        <w:t xml:space="preserve">Ao observar problemas de linguística geral, Benveniste questiona-se sobre o conceito de </w:t>
      </w:r>
      <w:r>
        <w:rPr>
          <w:rFonts w:hint="default" w:ascii="Times New Roman" w:hAnsi="Times New Roman" w:cs="Times New Roman"/>
          <w:b/>
          <w:bCs/>
          <w:i w:val="0"/>
          <w:iCs w:val="0"/>
          <w:sz w:val="24"/>
          <w:szCs w:val="24"/>
          <w:lang w:val="pt-BR"/>
        </w:rPr>
        <w:t>língua</w:t>
      </w:r>
      <w:r>
        <w:rPr>
          <w:rFonts w:hint="default" w:ascii="Times New Roman" w:hAnsi="Times New Roman" w:cs="Times New Roman"/>
          <w:sz w:val="24"/>
          <w:szCs w:val="24"/>
          <w:lang w:val="pt-BR"/>
        </w:rPr>
        <w:t xml:space="preserve"> e </w:t>
      </w:r>
      <w:r>
        <w:rPr>
          <w:rFonts w:hint="default" w:ascii="Times New Roman" w:hAnsi="Times New Roman" w:cs="Times New Roman"/>
          <w:b/>
          <w:bCs/>
          <w:i w:val="0"/>
          <w:iCs w:val="0"/>
          <w:sz w:val="24"/>
          <w:szCs w:val="24"/>
          <w:lang w:val="pt-BR"/>
        </w:rPr>
        <w:t>fala</w:t>
      </w:r>
      <w:r>
        <w:rPr>
          <w:rFonts w:hint="default" w:ascii="Times New Roman" w:hAnsi="Times New Roman" w:cs="Times New Roman"/>
          <w:i w:val="0"/>
          <w:iCs w:val="0"/>
          <w:sz w:val="24"/>
          <w:szCs w:val="24"/>
          <w:lang w:val="pt-BR"/>
        </w:rPr>
        <w:t>, e como era possível passar de uma para a outra, gerando assim a teoria de enunciação. Benveniste acreditava que entre a língua</w:t>
      </w:r>
      <w:r>
        <w:rPr>
          <w:rFonts w:hint="default" w:ascii="Times New Roman" w:hAnsi="Times New Roman" w:cs="Times New Roman"/>
          <w:i/>
          <w:iCs/>
          <w:sz w:val="24"/>
          <w:szCs w:val="24"/>
          <w:lang w:val="pt-BR"/>
        </w:rPr>
        <w:t xml:space="preserve"> </w:t>
      </w:r>
      <w:r>
        <w:rPr>
          <w:rFonts w:hint="default" w:ascii="Times New Roman" w:hAnsi="Times New Roman" w:cs="Times New Roman"/>
          <w:i w:val="0"/>
          <w:iCs w:val="0"/>
          <w:sz w:val="24"/>
          <w:szCs w:val="24"/>
          <w:lang w:val="pt-BR"/>
        </w:rPr>
        <w:t>e a fala tinha uma instância de mediação, ou seja, a enunciação. Enunciação é compreendida como um conjunto de categorias que auxiliam o processo de transformação da língua</w:t>
      </w:r>
      <w:r>
        <w:rPr>
          <w:rFonts w:hint="default" w:ascii="Times New Roman" w:hAnsi="Times New Roman" w:cs="Times New Roman"/>
          <w:i/>
          <w:iCs/>
          <w:sz w:val="24"/>
          <w:szCs w:val="24"/>
          <w:lang w:val="pt-BR"/>
        </w:rPr>
        <w:t xml:space="preserve"> </w:t>
      </w:r>
      <w:r>
        <w:rPr>
          <w:rFonts w:hint="default" w:ascii="Times New Roman" w:hAnsi="Times New Roman" w:cs="Times New Roman"/>
          <w:i w:val="0"/>
          <w:iCs w:val="0"/>
          <w:sz w:val="24"/>
          <w:szCs w:val="24"/>
          <w:lang w:val="pt-BR"/>
        </w:rPr>
        <w:t>em fala</w:t>
      </w:r>
      <w:r>
        <w:rPr>
          <w:rFonts w:hint="default" w:ascii="Times New Roman" w:hAnsi="Times New Roman" w:cs="Times New Roman"/>
          <w:i/>
          <w:iCs/>
          <w:sz w:val="24"/>
          <w:szCs w:val="24"/>
          <w:lang w:val="pt-BR"/>
        </w:rPr>
        <w:t xml:space="preserve">. </w:t>
      </w:r>
      <w:r>
        <w:rPr>
          <w:rFonts w:hint="default" w:ascii="Times New Roman" w:hAnsi="Times New Roman" w:cs="Times New Roman"/>
          <w:i w:val="0"/>
          <w:iCs w:val="0"/>
          <w:sz w:val="24"/>
          <w:szCs w:val="24"/>
          <w:lang w:val="pt-BR"/>
        </w:rPr>
        <w:t>Essas categorias seriam o</w:t>
      </w:r>
      <w:r>
        <w:rPr>
          <w:rFonts w:hint="default" w:ascii="Times New Roman" w:hAnsi="Times New Roman" w:cs="Times New Roman"/>
          <w:b/>
          <w:bCs/>
          <w:i/>
          <w:iCs/>
          <w:sz w:val="24"/>
          <w:szCs w:val="24"/>
          <w:lang w:val="pt-BR"/>
        </w:rPr>
        <w:t xml:space="preserve"> ego</w:t>
      </w:r>
      <w:r>
        <w:rPr>
          <w:rFonts w:hint="default" w:ascii="Times New Roman" w:hAnsi="Times New Roman" w:cs="Times New Roman"/>
          <w:i/>
          <w:iCs/>
          <w:sz w:val="24"/>
          <w:szCs w:val="24"/>
          <w:lang w:val="pt-BR"/>
        </w:rPr>
        <w:t xml:space="preserve">, </w:t>
      </w:r>
      <w:r>
        <w:rPr>
          <w:rFonts w:hint="default" w:ascii="Times New Roman" w:hAnsi="Times New Roman" w:cs="Times New Roman"/>
          <w:b/>
          <w:bCs/>
          <w:i/>
          <w:iCs/>
          <w:sz w:val="24"/>
          <w:szCs w:val="24"/>
          <w:lang w:val="pt-BR"/>
        </w:rPr>
        <w:t>hic</w:t>
      </w:r>
      <w:r>
        <w:rPr>
          <w:rFonts w:hint="default" w:ascii="Times New Roman" w:hAnsi="Times New Roman" w:cs="Times New Roman"/>
          <w:i/>
          <w:iCs/>
          <w:sz w:val="24"/>
          <w:szCs w:val="24"/>
          <w:lang w:val="pt-BR"/>
        </w:rPr>
        <w:t xml:space="preserve"> </w:t>
      </w:r>
      <w:r>
        <w:rPr>
          <w:rFonts w:hint="default" w:ascii="Times New Roman" w:hAnsi="Times New Roman" w:cs="Times New Roman"/>
          <w:i w:val="0"/>
          <w:iCs w:val="0"/>
          <w:sz w:val="24"/>
          <w:szCs w:val="24"/>
          <w:lang w:val="pt-BR"/>
        </w:rPr>
        <w:t xml:space="preserve">e </w:t>
      </w:r>
      <w:r>
        <w:rPr>
          <w:rFonts w:hint="default" w:ascii="Times New Roman" w:hAnsi="Times New Roman" w:cs="Times New Roman"/>
          <w:b/>
          <w:bCs/>
          <w:i/>
          <w:iCs/>
          <w:sz w:val="24"/>
          <w:szCs w:val="24"/>
          <w:lang w:val="pt-BR"/>
        </w:rPr>
        <w:t>nunc</w:t>
      </w:r>
      <w:r>
        <w:rPr>
          <w:rFonts w:hint="default" w:ascii="Times New Roman" w:hAnsi="Times New Roman" w:cs="Times New Roman"/>
          <w:i/>
          <w:iCs/>
          <w:sz w:val="24"/>
          <w:szCs w:val="24"/>
          <w:lang w:val="pt-BR"/>
        </w:rPr>
        <w:t xml:space="preserve"> </w:t>
      </w:r>
      <w:r>
        <w:rPr>
          <w:rFonts w:hint="default" w:ascii="Times New Roman" w:hAnsi="Times New Roman" w:cs="Times New Roman"/>
          <w:i w:val="0"/>
          <w:iCs w:val="0"/>
          <w:sz w:val="24"/>
          <w:szCs w:val="24"/>
          <w:lang w:val="pt-BR"/>
        </w:rPr>
        <w:t xml:space="preserve">(eu, aqui e agora), os elementos dêiticos e embreadores que indicam a pessoa, o espaço e o tempo. </w:t>
      </w:r>
    </w:p>
    <w:p>
      <w:pPr>
        <w:spacing w:line="360" w:lineRule="auto"/>
        <w:ind w:firstLine="420" w:firstLineChars="0"/>
        <w:jc w:val="both"/>
        <w:rPr>
          <w:rFonts w:hint="default" w:ascii="Times New Roman" w:hAnsi="Times New Roman" w:cs="Times New Roman"/>
          <w:i w:val="0"/>
          <w:iCs w:val="0"/>
          <w:sz w:val="24"/>
          <w:szCs w:val="24"/>
          <w:lang w:val="pt-BR"/>
        </w:rPr>
      </w:pPr>
      <w:r>
        <w:rPr>
          <w:rFonts w:hint="default" w:ascii="Times New Roman" w:hAnsi="Times New Roman" w:cs="Times New Roman"/>
          <w:i w:val="0"/>
          <w:iCs w:val="0"/>
          <w:sz w:val="24"/>
          <w:szCs w:val="24"/>
          <w:lang w:val="pt-BR"/>
        </w:rPr>
        <w:t>Em sua teoria, Benveniste diz que quando o ato de dizer estabelece um “eu” e, ao mesmo tempo, como esse “eu” fala para alguém, ele constitui simultaneamente um “tu”, ou seja, todo “eu” se direciona a um “tu”. A teoria estuda as marcas do sujeito naquilo que diz, e observando essas marcas, é possível classificar os tipos de instâncias.</w:t>
      </w:r>
    </w:p>
    <w:p>
      <w:pPr>
        <w:spacing w:line="360" w:lineRule="auto"/>
        <w:ind w:firstLine="420" w:firstLineChars="0"/>
        <w:jc w:val="both"/>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O trabalho mais popular de Roman Jakobson, intitulado Linguística e Poética, passou por várias influências de escolas de pensamento que à vista disto, forneceu para o linguista</w:t>
      </w:r>
      <w:r>
        <w:rPr>
          <w:rFonts w:hint="default" w:ascii="Times New Roman" w:hAnsi="Times New Roman" w:eastAsia="SimSun" w:cs="Times New Roman"/>
          <w:sz w:val="24"/>
          <w:szCs w:val="24"/>
        </w:rPr>
        <w:t xml:space="preserve"> uma real sistematização e clarificação das ideias</w:t>
      </w:r>
      <w:r>
        <w:rPr>
          <w:rFonts w:hint="default" w:ascii="Times New Roman" w:hAnsi="Times New Roman" w:eastAsia="SimSun" w:cs="Times New Roman"/>
          <w:sz w:val="24"/>
          <w:szCs w:val="24"/>
          <w:lang w:val="pt-BR"/>
        </w:rPr>
        <w:t xml:space="preserve">. </w:t>
      </w:r>
      <w:r>
        <w:rPr>
          <w:rFonts w:hint="default" w:ascii="Times New Roman" w:hAnsi="Times New Roman" w:cs="Times New Roman"/>
          <w:b w:val="0"/>
          <w:bCs w:val="0"/>
          <w:sz w:val="24"/>
          <w:szCs w:val="24"/>
          <w:lang w:val="pt-BR"/>
        </w:rPr>
        <w:t>O modelo teórico do processo de comunicação elaborado por Jakobson diz que:</w:t>
      </w:r>
      <w:r>
        <w:rPr>
          <w:rFonts w:hint="default" w:ascii="Times New Roman" w:hAnsi="Times New Roman" w:eastAsia="SimSun" w:cs="Times New Roman"/>
          <w:sz w:val="24"/>
          <w:szCs w:val="24"/>
          <w:lang w:val="pt-BR"/>
        </w:rPr>
        <w:t xml:space="preserve"> o </w:t>
      </w:r>
      <w:r>
        <w:rPr>
          <w:rFonts w:hint="default" w:ascii="Times New Roman" w:hAnsi="Times New Roman" w:eastAsia="SimSun" w:cs="Times New Roman"/>
          <w:b/>
          <w:bCs/>
          <w:sz w:val="24"/>
          <w:szCs w:val="24"/>
          <w:lang w:val="pt-BR"/>
        </w:rPr>
        <w:t>remetente</w:t>
      </w:r>
      <w:r>
        <w:rPr>
          <w:rFonts w:hint="default" w:ascii="Times New Roman" w:hAnsi="Times New Roman" w:eastAsia="SimSun" w:cs="Times New Roman"/>
          <w:sz w:val="24"/>
          <w:szCs w:val="24"/>
          <w:lang w:val="pt-BR"/>
        </w:rPr>
        <w:t xml:space="preserve"> envia uma </w:t>
      </w:r>
      <w:r>
        <w:rPr>
          <w:rFonts w:hint="default" w:ascii="Times New Roman" w:hAnsi="Times New Roman" w:eastAsia="SimSun" w:cs="Times New Roman"/>
          <w:b/>
          <w:bCs/>
          <w:sz w:val="24"/>
          <w:szCs w:val="24"/>
          <w:lang w:val="pt-BR"/>
        </w:rPr>
        <w:t>mensagem (</w:t>
      </w:r>
      <w:r>
        <w:rPr>
          <w:rFonts w:hint="default" w:ascii="Times New Roman" w:hAnsi="Times New Roman" w:eastAsia="SimSun" w:cs="Times New Roman"/>
          <w:sz w:val="24"/>
          <w:szCs w:val="24"/>
          <w:lang w:val="pt-BR"/>
        </w:rPr>
        <w:t xml:space="preserve">dentro um </w:t>
      </w:r>
      <w:r>
        <w:rPr>
          <w:rFonts w:hint="default" w:ascii="Times New Roman" w:hAnsi="Times New Roman" w:eastAsia="SimSun" w:cs="Times New Roman"/>
          <w:b/>
          <w:bCs/>
          <w:sz w:val="24"/>
          <w:szCs w:val="24"/>
          <w:lang w:val="pt-BR"/>
        </w:rPr>
        <w:t>contexto</w:t>
      </w:r>
      <w:r>
        <w:rPr>
          <w:rFonts w:hint="default" w:ascii="Times New Roman" w:hAnsi="Times New Roman" w:eastAsia="SimSun" w:cs="Times New Roman"/>
          <w:sz w:val="24"/>
          <w:szCs w:val="24"/>
          <w:lang w:val="pt-BR"/>
        </w:rPr>
        <w:t xml:space="preserve"> com um </w:t>
      </w:r>
      <w:r>
        <w:rPr>
          <w:rFonts w:hint="default" w:ascii="Times New Roman" w:hAnsi="Times New Roman" w:eastAsia="SimSun" w:cs="Times New Roman"/>
          <w:b/>
          <w:bCs/>
          <w:sz w:val="24"/>
          <w:szCs w:val="24"/>
          <w:lang w:val="pt-BR"/>
        </w:rPr>
        <w:t>código</w:t>
      </w:r>
      <w:r>
        <w:rPr>
          <w:rFonts w:hint="default" w:ascii="Times New Roman" w:hAnsi="Times New Roman" w:eastAsia="SimSun" w:cs="Times New Roman"/>
          <w:sz w:val="24"/>
          <w:szCs w:val="24"/>
          <w:lang w:val="pt-BR"/>
        </w:rPr>
        <w:t xml:space="preserve"> comum ao remetente e ao destinatário e um </w:t>
      </w:r>
      <w:r>
        <w:rPr>
          <w:rFonts w:hint="default" w:ascii="Times New Roman" w:hAnsi="Times New Roman" w:eastAsia="SimSun" w:cs="Times New Roman"/>
          <w:b/>
          <w:bCs/>
          <w:sz w:val="24"/>
          <w:szCs w:val="24"/>
          <w:lang w:val="pt-BR"/>
        </w:rPr>
        <w:t>contacto</w:t>
      </w:r>
      <w:r>
        <w:rPr>
          <w:rFonts w:hint="default" w:ascii="Times New Roman" w:hAnsi="Times New Roman" w:eastAsia="SimSun" w:cs="Times New Roman"/>
          <w:sz w:val="24"/>
          <w:szCs w:val="24"/>
          <w:lang w:val="pt-BR"/>
        </w:rPr>
        <w:t xml:space="preserve">, ou seja, um canal) ao </w:t>
      </w:r>
      <w:r>
        <w:rPr>
          <w:rFonts w:hint="default" w:ascii="Times New Roman" w:hAnsi="Times New Roman" w:eastAsia="SimSun" w:cs="Times New Roman"/>
          <w:b/>
          <w:bCs/>
          <w:sz w:val="24"/>
          <w:szCs w:val="24"/>
          <w:lang w:val="pt-BR"/>
        </w:rPr>
        <w:t>destinatário</w:t>
      </w:r>
      <w:r>
        <w:rPr>
          <w:rFonts w:hint="default" w:ascii="Times New Roman" w:hAnsi="Times New Roman" w:eastAsia="SimSun" w:cs="Times New Roman"/>
          <w:b w:val="0"/>
          <w:bCs w:val="0"/>
          <w:sz w:val="24"/>
          <w:szCs w:val="24"/>
          <w:lang w:val="pt-BR"/>
        </w:rPr>
        <w:t xml:space="preserve">. </w:t>
      </w:r>
      <w:r>
        <w:rPr>
          <w:rFonts w:hint="default" w:ascii="Times New Roman" w:hAnsi="Times New Roman" w:cs="Times New Roman"/>
          <w:b w:val="0"/>
          <w:bCs w:val="0"/>
          <w:sz w:val="24"/>
          <w:szCs w:val="24"/>
          <w:lang w:val="pt-BR"/>
        </w:rPr>
        <w:t>O artigo Linguística e Poética tem como objetivo explicar sobre a Função Poética, sobre o que torna um texto uma obra de arte. Jakobson esclarece que para cada elemento da comunicação existe uma função da linguagem orientada para ele sendo elas:  Função Referencial, Função Emotiva, Função Conativa, Função Fática, Função Metalinguística e Função Poética.</w:t>
      </w:r>
    </w:p>
    <w:p>
      <w:pPr>
        <w:spacing w:line="360" w:lineRule="auto"/>
        <w:ind w:firstLine="420" w:firstLineChars="0"/>
        <w:jc w:val="both"/>
        <w:rPr>
          <w:rFonts w:hint="default" w:ascii="Times New Roman" w:hAnsi="Times New Roman" w:cs="Times New Roman"/>
          <w:i w:val="0"/>
          <w:iCs w:val="0"/>
          <w:sz w:val="24"/>
          <w:szCs w:val="24"/>
          <w:lang w:val="pt-BR"/>
        </w:rPr>
      </w:pPr>
      <w:r>
        <w:rPr>
          <w:rFonts w:hint="default" w:ascii="Times New Roman" w:hAnsi="Times New Roman" w:cs="Times New Roman"/>
          <w:i w:val="0"/>
          <w:iCs w:val="0"/>
          <w:sz w:val="24"/>
          <w:szCs w:val="24"/>
          <w:lang w:val="pt-BR"/>
        </w:rPr>
        <w:t xml:space="preserve">Outro ponto importante do seu artigo foi </w:t>
      </w:r>
      <w:r>
        <w:rPr>
          <w:rFonts w:hint="default" w:ascii="Times New Roman" w:hAnsi="Times New Roman" w:cs="Times New Roman"/>
          <w:b w:val="0"/>
          <w:bCs w:val="0"/>
          <w:sz w:val="24"/>
          <w:szCs w:val="24"/>
          <w:lang w:val="pt-BR"/>
        </w:rPr>
        <w:t xml:space="preserve">a inclusão da noção de código além de ser onde ele mais se apoiou para incrementar sua Linguística Estrutural. Para Roman, o código é extremamente importante para o processo de comunicação, pois é o que torna possível a decodificação e a compreensão da mensagem que é compartilhada entre o remetente e o destinatário,ou seja, o código é construído de uma mensagem que contem uma combinação de </w:t>
      </w:r>
      <w:r>
        <w:rPr>
          <w:rFonts w:hint="default" w:ascii="Times New Roman" w:hAnsi="Times New Roman" w:cs="Times New Roman"/>
          <w:i w:val="0"/>
          <w:iCs w:val="0"/>
          <w:sz w:val="24"/>
          <w:szCs w:val="24"/>
          <w:lang w:val="pt-BR"/>
        </w:rPr>
        <w:t>signos diferentes, que foram selecionados de um repertório que seja comum a ambos.</w:t>
      </w:r>
    </w:p>
    <w:p>
      <w:pPr>
        <w:spacing w:line="360" w:lineRule="auto"/>
        <w:ind w:firstLine="420" w:firstLineChars="0"/>
        <w:jc w:val="both"/>
        <w:rPr>
          <w:rFonts w:hint="default" w:ascii="Times New Roman" w:hAnsi="Times New Roman" w:cs="Times New Roman"/>
          <w:strike w:val="0"/>
          <w:dstrike w:val="0"/>
          <w:sz w:val="24"/>
          <w:szCs w:val="24"/>
          <w:lang w:val="pt-BR"/>
        </w:rPr>
      </w:pPr>
      <w:r>
        <w:rPr>
          <w:rFonts w:hint="default" w:ascii="Times New Roman" w:hAnsi="Times New Roman" w:cs="Times New Roman"/>
          <w:i w:val="0"/>
          <w:iCs w:val="0"/>
          <w:sz w:val="24"/>
          <w:szCs w:val="24"/>
          <w:lang w:val="pt-BR"/>
        </w:rPr>
        <w:t xml:space="preserve">Infere-se, portanto, que tanto Benveniste quanto Jakobson possuem a mesma ideia sobre quem envia e quem recebe uma mensagem ou quem recebe a mesma, ou seja, na teoria de Benveniste quando o ato de dizer estabelece um “eu” ele constitui simultaneamente um “tu” e para Roman Jakobson chama o “eu” de remetente e o “tu” de destinatário. </w:t>
      </w:r>
      <w:r>
        <w:rPr>
          <w:rFonts w:hint="default" w:ascii="Times New Roman" w:hAnsi="Times New Roman" w:cs="Times New Roman"/>
          <w:strike w:val="0"/>
          <w:dstrike w:val="0"/>
          <w:sz w:val="24"/>
          <w:szCs w:val="24"/>
          <w:lang w:val="pt-BR"/>
        </w:rPr>
        <w:t>Além disso, Benveniste formula uma teoria da enunciação, que a concebe como uma instância de mediação entre a língua e a fala e o trabalho de Roman, que passou por influencia de diversas escolas de pensamento que gerou uma reprodução do processo de comunicação bastante popular de maneira muito eficaz de um conhecimento que antes se encontrava dividido.</w:t>
      </w:r>
    </w:p>
    <w:p>
      <w:pPr>
        <w:spacing w:line="360" w:lineRule="auto"/>
        <w:ind w:firstLine="420" w:firstLineChars="0"/>
        <w:jc w:val="both"/>
        <w:rPr>
          <w:rFonts w:hint="default" w:ascii="Times New Roman" w:hAnsi="Times New Roman" w:cs="Times New Roman"/>
          <w:strike w:val="0"/>
          <w:dstrike w:val="0"/>
          <w:sz w:val="24"/>
          <w:szCs w:val="24"/>
          <w:lang w:val="pt-BR"/>
        </w:rPr>
      </w:pPr>
    </w:p>
    <w:p>
      <w:pPr>
        <w:spacing w:line="360" w:lineRule="auto"/>
        <w:ind w:firstLine="420" w:firstLineChars="0"/>
        <w:jc w:val="both"/>
        <w:rPr>
          <w:rFonts w:hint="default" w:ascii="Times New Roman" w:hAnsi="Times New Roman" w:cs="Times New Roman"/>
          <w:i w:val="0"/>
          <w:iCs w:val="0"/>
          <w:sz w:val="24"/>
          <w:szCs w:val="24"/>
          <w:lang w:val="pt-BR"/>
        </w:rPr>
      </w:pPr>
    </w:p>
    <w:p>
      <w:pPr>
        <w:spacing w:line="360" w:lineRule="auto"/>
        <w:ind w:firstLine="420" w:firstLineChars="0"/>
        <w:jc w:val="both"/>
        <w:rPr>
          <w:rFonts w:hint="default" w:ascii="Times New Roman" w:hAnsi="Times New Roman" w:cs="Times New Roman"/>
          <w:sz w:val="24"/>
          <w:szCs w:val="24"/>
          <w:lang w:val="pt-BR"/>
        </w:rPr>
      </w:pPr>
    </w:p>
    <w:sectPr>
      <w:pgSz w:w="11906" w:h="16838"/>
      <w:pgMar w:top="1701" w:right="1134" w:bottom="1134"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A36456"/>
    <w:rsid w:val="20A36456"/>
    <w:rsid w:val="3AE26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bCs/>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2020-05-28T15:49:00Z</dcterms:created>
  <dc:creator>laylamscouto</dc:creator>
  <cp:lastModifiedBy>laylamscouto</cp:lastModifiedBy>
  <dcterms:modified xsi:type="dcterms:W3CDTF">2020-06-07T22:02:50Z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1046-11.2.0.8991</vt:lpwstr>
  </property>
</Properties>
</file>