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0F20" w14:textId="61847E21" w:rsidR="00982457" w:rsidRPr="00B85E02" w:rsidRDefault="006B2891" w:rsidP="0095623E">
      <w:pPr>
        <w:spacing w:line="480" w:lineRule="auto"/>
        <w:jc w:val="center"/>
        <w:rPr>
          <w:rFonts w:ascii="Times New Roman" w:hAnsi="Times New Roman" w:cs="Times New Roman"/>
          <w:b/>
          <w:bCs/>
          <w:sz w:val="32"/>
          <w:szCs w:val="32"/>
        </w:rPr>
      </w:pPr>
      <w:r w:rsidRPr="00B85E02">
        <w:rPr>
          <w:rFonts w:ascii="Times New Roman" w:hAnsi="Times New Roman" w:cs="Times New Roman"/>
          <w:b/>
          <w:bCs/>
          <w:sz w:val="32"/>
          <w:szCs w:val="32"/>
        </w:rPr>
        <w:t>SafePH: A Multilingual Mobile Emergency Response and First</w:t>
      </w:r>
      <w:r w:rsidRPr="00B85E02">
        <w:rPr>
          <w:rFonts w:ascii="Times New Roman" w:hAnsi="Times New Roman" w:cs="Times New Roman"/>
          <w:b/>
          <w:bCs/>
          <w:sz w:val="32"/>
          <w:szCs w:val="32"/>
        </w:rPr>
        <w:noBreakHyphen/>
        <w:t>Aid Guidance Application for the Philippines</w:t>
      </w:r>
    </w:p>
    <w:p w14:paraId="179818FF" w14:textId="77777777" w:rsidR="00BF40BA" w:rsidRPr="00B85E02" w:rsidRDefault="00BF40BA" w:rsidP="0095623E">
      <w:pPr>
        <w:spacing w:line="480" w:lineRule="auto"/>
        <w:jc w:val="center"/>
        <w:rPr>
          <w:rFonts w:ascii="Times New Roman" w:hAnsi="Times New Roman" w:cs="Times New Roman"/>
          <w:b/>
          <w:bCs/>
          <w:sz w:val="32"/>
          <w:szCs w:val="32"/>
        </w:rPr>
      </w:pPr>
    </w:p>
    <w:p w14:paraId="434F7CA2" w14:textId="77777777" w:rsidR="00BF40BA" w:rsidRPr="00B85E02" w:rsidRDefault="00BF40BA" w:rsidP="0095623E">
      <w:pPr>
        <w:spacing w:line="480" w:lineRule="auto"/>
        <w:jc w:val="center"/>
        <w:rPr>
          <w:rFonts w:ascii="Times New Roman" w:hAnsi="Times New Roman" w:cs="Times New Roman"/>
          <w:b/>
          <w:bCs/>
          <w:sz w:val="32"/>
          <w:szCs w:val="32"/>
        </w:rPr>
      </w:pPr>
    </w:p>
    <w:p w14:paraId="05F69860" w14:textId="77777777" w:rsidR="00BF40BA" w:rsidRPr="00B85E02" w:rsidRDefault="00BF40BA" w:rsidP="0095623E">
      <w:pPr>
        <w:spacing w:line="480" w:lineRule="auto"/>
        <w:jc w:val="center"/>
        <w:rPr>
          <w:rFonts w:ascii="Times New Roman" w:hAnsi="Times New Roman" w:cs="Times New Roman"/>
          <w:b/>
          <w:bCs/>
          <w:sz w:val="32"/>
          <w:szCs w:val="32"/>
        </w:rPr>
      </w:pPr>
    </w:p>
    <w:p w14:paraId="1BF9BC2A" w14:textId="77777777" w:rsidR="00BF40BA" w:rsidRPr="00B85E02" w:rsidRDefault="00BF40BA" w:rsidP="0095623E">
      <w:pPr>
        <w:spacing w:line="480" w:lineRule="auto"/>
        <w:jc w:val="center"/>
        <w:rPr>
          <w:rFonts w:ascii="Times New Roman" w:hAnsi="Times New Roman" w:cs="Times New Roman"/>
          <w:b/>
          <w:bCs/>
          <w:sz w:val="32"/>
          <w:szCs w:val="32"/>
        </w:rPr>
      </w:pPr>
    </w:p>
    <w:p w14:paraId="61F96E0C" w14:textId="77777777" w:rsidR="00BF40BA" w:rsidRPr="00B85E02" w:rsidRDefault="00BF40BA" w:rsidP="0095623E">
      <w:pPr>
        <w:spacing w:line="480" w:lineRule="auto"/>
        <w:jc w:val="center"/>
        <w:rPr>
          <w:rFonts w:ascii="Times New Roman" w:hAnsi="Times New Roman" w:cs="Times New Roman"/>
          <w:b/>
          <w:bCs/>
          <w:sz w:val="32"/>
          <w:szCs w:val="32"/>
        </w:rPr>
      </w:pPr>
    </w:p>
    <w:p w14:paraId="441A7F8A" w14:textId="77777777" w:rsidR="00BF40BA" w:rsidRPr="00B85E02" w:rsidRDefault="00BF40BA" w:rsidP="0095623E">
      <w:pPr>
        <w:spacing w:line="480" w:lineRule="auto"/>
        <w:jc w:val="center"/>
        <w:rPr>
          <w:rFonts w:ascii="Times New Roman" w:hAnsi="Times New Roman" w:cs="Times New Roman"/>
          <w:b/>
          <w:bCs/>
          <w:sz w:val="32"/>
          <w:szCs w:val="32"/>
        </w:rPr>
      </w:pPr>
    </w:p>
    <w:p w14:paraId="3B2016F0" w14:textId="77777777" w:rsidR="00BF40BA" w:rsidRPr="00B85E02" w:rsidRDefault="00BF40BA" w:rsidP="0095623E">
      <w:pPr>
        <w:spacing w:line="480" w:lineRule="auto"/>
        <w:jc w:val="center"/>
        <w:rPr>
          <w:rFonts w:ascii="Times New Roman" w:hAnsi="Times New Roman" w:cs="Times New Roman"/>
          <w:b/>
          <w:bCs/>
          <w:sz w:val="32"/>
          <w:szCs w:val="32"/>
        </w:rPr>
      </w:pPr>
    </w:p>
    <w:p w14:paraId="416D0F25" w14:textId="77777777" w:rsidR="00BF40BA" w:rsidRPr="00B85E02" w:rsidRDefault="00BF40BA" w:rsidP="0095623E">
      <w:pPr>
        <w:spacing w:line="480" w:lineRule="auto"/>
        <w:jc w:val="center"/>
        <w:rPr>
          <w:rFonts w:ascii="Times New Roman" w:hAnsi="Times New Roman" w:cs="Times New Roman"/>
          <w:b/>
          <w:bCs/>
          <w:sz w:val="32"/>
          <w:szCs w:val="32"/>
        </w:rPr>
      </w:pPr>
    </w:p>
    <w:p w14:paraId="4104C1FB" w14:textId="77777777" w:rsidR="00BF40BA" w:rsidRPr="00B85E02" w:rsidRDefault="00BF40BA" w:rsidP="0095623E">
      <w:pPr>
        <w:spacing w:line="480" w:lineRule="auto"/>
        <w:jc w:val="center"/>
        <w:rPr>
          <w:rFonts w:ascii="Times New Roman" w:hAnsi="Times New Roman" w:cs="Times New Roman"/>
          <w:b/>
          <w:bCs/>
          <w:sz w:val="32"/>
          <w:szCs w:val="32"/>
        </w:rPr>
      </w:pPr>
    </w:p>
    <w:p w14:paraId="0936F0FE" w14:textId="77777777" w:rsidR="00BF40BA" w:rsidRPr="00B85E02" w:rsidRDefault="00BF40BA" w:rsidP="0095623E">
      <w:pPr>
        <w:spacing w:line="480" w:lineRule="auto"/>
        <w:jc w:val="center"/>
        <w:rPr>
          <w:rFonts w:ascii="Times New Roman" w:hAnsi="Times New Roman" w:cs="Times New Roman"/>
          <w:b/>
          <w:bCs/>
          <w:sz w:val="32"/>
          <w:szCs w:val="32"/>
        </w:rPr>
      </w:pPr>
    </w:p>
    <w:p w14:paraId="60B0E07D" w14:textId="77777777" w:rsidR="00BF40BA" w:rsidRPr="00B85E02" w:rsidRDefault="00BF40BA" w:rsidP="0095623E">
      <w:pPr>
        <w:spacing w:line="480" w:lineRule="auto"/>
        <w:jc w:val="center"/>
        <w:rPr>
          <w:rFonts w:ascii="Times New Roman" w:hAnsi="Times New Roman" w:cs="Times New Roman"/>
          <w:b/>
          <w:bCs/>
          <w:sz w:val="32"/>
          <w:szCs w:val="32"/>
        </w:rPr>
      </w:pPr>
    </w:p>
    <w:p w14:paraId="27A545C2" w14:textId="4E66C842" w:rsidR="00B85E02" w:rsidRPr="00B85E02" w:rsidRDefault="00164357" w:rsidP="00B85E02">
      <w:pPr>
        <w:pStyle w:val="Heading1"/>
        <w:spacing w:line="480" w:lineRule="auto"/>
        <w:jc w:val="center"/>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lastRenderedPageBreak/>
        <w:t>Chapter 1</w:t>
      </w:r>
    </w:p>
    <w:p w14:paraId="1C1E914E" w14:textId="5F06EC54" w:rsidR="000369AD" w:rsidRPr="00B85E02" w:rsidRDefault="00164357" w:rsidP="00B85E02">
      <w:pPr>
        <w:pStyle w:val="Heading1"/>
        <w:spacing w:line="480" w:lineRule="auto"/>
        <w:jc w:val="center"/>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Introduction</w:t>
      </w:r>
    </w:p>
    <w:p w14:paraId="7AE39818" w14:textId="77777777" w:rsidR="00897389" w:rsidRPr="00B85E02" w:rsidRDefault="00897389"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 xml:space="preserve">The Philippines is geographically located in the Pacific Ring of Fire and along the western Pacific typhoon belt, making it one of the most disaster-prone countries in the world (National Disaster Risk Reduction and Management Council [NDRRMC], 2020). The country experiences frequent natural hazards such as typhoons, floods, earthquakes, volcanic eruptions, landslides, and storm surges. According to the National Disaster Risk Reduction and Management Council (NDRRMC), these disasters consistently result in injuries, loss of life, displacement of communities, and disruption of health services, particularly in rural and geographically isolated areas. In addition to disasters, the country also faces everyday health emergencies such as cardiac arrest, stroke, drowning, fractures, burns, and severe bleeding, which require immediate first-aid intervention before professional medical assistance arrives. </w:t>
      </w:r>
    </w:p>
    <w:p w14:paraId="6631F0D8" w14:textId="4DEC3CC1" w:rsidR="00897389" w:rsidRPr="00B85E02" w:rsidRDefault="00897389"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Emergency response in the Philippines follows a multi-level system involving national agencies, local government units (LGUs), barangay disaster risk reduction and management committees, and volunteer responders (NDRRMC, 2020). While this structure provides a formal mechanism for response, several limitations remain evident. Emergency medical services (EMS) response times vary significantly depending on location, infrastructure, and availability of trained personnel. In many cases, bystanders, family members, or barangay health workers serve as the first line of response during emergencies. However, not all community members possess adequate first-aid knowledge or confidence to perform life-saving interventions during critical moments.</w:t>
      </w:r>
    </w:p>
    <w:p w14:paraId="50DD347C" w14:textId="55448FC8" w:rsidR="00897389" w:rsidRPr="00B85E02" w:rsidRDefault="00897389"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 xml:space="preserve">The increasing penetration of smartphones in the Philippines presents an opportunity to address these gaps, as mobile health technologies have been shown to support emergency response </w:t>
      </w:r>
      <w:r w:rsidRPr="00B85E02">
        <w:rPr>
          <w:rFonts w:ascii="Times New Roman" w:hAnsi="Times New Roman" w:cs="Times New Roman"/>
          <w:sz w:val="24"/>
          <w:szCs w:val="24"/>
        </w:rPr>
        <w:lastRenderedPageBreak/>
        <w:t>and first-aid delivery (Roncero et al., 2020). Mobile health (mHealth) applications have been widely studied for their potential to provide health information, guide emergency response, and support decision-making during medical crises. Studies show that mobile applications offering step-by-step guidance for emergencies such as cardiopulmonary resuscitation (CPR) and bleeding control can improve response times and user confidence (Tong et al., 2025). Despite these advantages, existing emergency and disaster-related applications in the Philippines largely focus on alert dissemination, reporting, or monitoring rather than providing integrated, actionable first-aid guidance.</w:t>
      </w:r>
    </w:p>
    <w:p w14:paraId="4904E270" w14:textId="18FF4DB2" w:rsidR="00897389" w:rsidRPr="00B85E02" w:rsidRDefault="00897389"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Another critical issue is language and accessibility, particularly in emergency communication and mHealth systems (Dreisbach &amp; Mendoza-Dreisbach, 2021). While English and Filipino are official languages, a large portion of the population primarily communicates in regional languages such as Cebuano, Ilocano, and Waray. Many existing mHealth applications are English-centric, limiting their usability among non-English speakers and individuals with lower literacy levels. Research in emergency communication emphasizes that language barriers and poor localization can significantly reduce comprehension and proper execution of emergency instructions, particularly under stress (Dreisbach &amp; Mendoza-Dreisbach, 2021).</w:t>
      </w:r>
    </w:p>
    <w:p w14:paraId="77D65E28" w14:textId="5836CA27" w:rsidR="00897389" w:rsidRPr="00B85E02" w:rsidRDefault="00897389"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 xml:space="preserve">In response to these challenges, this study proposes the development of SafePH, a multilingual, location-aware mobile application designed to support immediate emergency response and first-aid delivery, consistent with recommendations from mHealth and disaster-response literature (Roncero et al., 2020; Tong et al., 2025). SafePH integrates one-tap SOS alerts, evidence-based first-aid guides, map-based resource location, emergency history logging, and multilingual accessibility. By providing offline-capable, localized, and user-friendly emergency </w:t>
      </w:r>
      <w:r w:rsidRPr="00B85E02">
        <w:rPr>
          <w:rFonts w:ascii="Times New Roman" w:hAnsi="Times New Roman" w:cs="Times New Roman"/>
          <w:sz w:val="24"/>
          <w:szCs w:val="24"/>
        </w:rPr>
        <w:lastRenderedPageBreak/>
        <w:t>guidance, SafePH aims to enhance community preparedness, empower bystanders, and reduce preventable injuries and deaths during health and disaster emergencies in the Philippines.</w:t>
      </w:r>
    </w:p>
    <w:p w14:paraId="19BA6DE7" w14:textId="213F86AE" w:rsidR="00897389" w:rsidRPr="00B85E02" w:rsidRDefault="00897389" w:rsidP="00BF40BA">
      <w:pPr>
        <w:pStyle w:val="Heading2"/>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1.2 Statement of the Problem</w:t>
      </w:r>
    </w:p>
    <w:p w14:paraId="36DC39AD" w14:textId="035F155C" w:rsidR="00897389" w:rsidRPr="00B85E02" w:rsidRDefault="00F93D1A" w:rsidP="0095623E">
      <w:pPr>
        <w:spacing w:line="480" w:lineRule="auto"/>
        <w:ind w:firstLine="360"/>
        <w:jc w:val="both"/>
        <w:rPr>
          <w:rFonts w:ascii="Times New Roman" w:hAnsi="Times New Roman" w:cs="Times New Roman"/>
          <w:sz w:val="24"/>
          <w:szCs w:val="24"/>
        </w:rPr>
      </w:pPr>
      <w:r w:rsidRPr="00B85E02">
        <w:rPr>
          <w:rFonts w:ascii="Times New Roman" w:hAnsi="Times New Roman" w:cs="Times New Roman"/>
          <w:sz w:val="24"/>
          <w:szCs w:val="24"/>
        </w:rPr>
        <w:t>Despite existing disaster response mechanisms and emergency health services in the Philippines, delays in first response and lack of accessible first-aid guidance remain persistent issues. Many emergencies occur in settings where professional medical assistance is not immediately available, and bystanders are often unprepared to provide appropriate care. Furthermore, existing mobile applications lack integration of first-aid guidance, location-based services, and multilingual support tailored to Philippine contexts.</w:t>
      </w:r>
    </w:p>
    <w:p w14:paraId="01075148" w14:textId="234B7E6F" w:rsidR="00F93D1A" w:rsidRPr="00B85E02" w:rsidRDefault="00F93D1A" w:rsidP="0095623E">
      <w:pPr>
        <w:pStyle w:val="ListParagraph"/>
        <w:numPr>
          <w:ilvl w:val="0"/>
          <w:numId w:val="1"/>
        </w:num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How can a mobile application effectively support immediate first-aid response during health and disaster emergencies in the Philippines?</w:t>
      </w:r>
    </w:p>
    <w:p w14:paraId="15622809" w14:textId="12E7C0A1" w:rsidR="00F93D1A" w:rsidRPr="00B85E02" w:rsidRDefault="00F93D1A" w:rsidP="0095623E">
      <w:pPr>
        <w:pStyle w:val="ListParagraph"/>
        <w:numPr>
          <w:ilvl w:val="0"/>
          <w:numId w:val="1"/>
        </w:num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What features are necessary to ensure usability, accessibility, and effectiveness of a first-aid emergency app for diverse Filipino users?</w:t>
      </w:r>
    </w:p>
    <w:p w14:paraId="44FBF8B1" w14:textId="71A691EF" w:rsidR="00F93D1A" w:rsidRPr="00B85E02" w:rsidRDefault="00F93D1A" w:rsidP="0095623E">
      <w:pPr>
        <w:pStyle w:val="ListParagraph"/>
        <w:numPr>
          <w:ilvl w:val="0"/>
          <w:numId w:val="1"/>
        </w:num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How does multilingual and localized content affect user comprehension and confidence during emergency situations?</w:t>
      </w:r>
    </w:p>
    <w:p w14:paraId="21496901" w14:textId="720FD9E3" w:rsidR="00F93D1A" w:rsidRPr="00B85E02" w:rsidRDefault="00F93D1A" w:rsidP="00BF40BA">
      <w:pPr>
        <w:pStyle w:val="Heading2"/>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1.3 Objective of the Study</w:t>
      </w:r>
    </w:p>
    <w:p w14:paraId="1D489494" w14:textId="0824E5BA" w:rsidR="00F93D1A" w:rsidRPr="00B85E02" w:rsidRDefault="00F93D1A"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Objective of this study is to design and develop SafePH, a multilingual, location-aware mobile application that provides integrated emergency response and first-aid guidance to improve bystander intervention during health and disaster emergencies in the Philippines.</w:t>
      </w:r>
    </w:p>
    <w:p w14:paraId="1DA6099A" w14:textId="6CEC1687" w:rsidR="00600058" w:rsidRPr="00B85E02" w:rsidRDefault="00600058" w:rsidP="0095623E">
      <w:pPr>
        <w:pStyle w:val="ListParagraph"/>
        <w:numPr>
          <w:ilvl w:val="0"/>
          <w:numId w:val="2"/>
        </w:num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Design a stress-optimized user interface suitable for emergency situations.</w:t>
      </w:r>
    </w:p>
    <w:p w14:paraId="6F0E1A85" w14:textId="401C4EB3" w:rsidR="00600058" w:rsidRPr="00B85E02" w:rsidRDefault="00600058" w:rsidP="0095623E">
      <w:pPr>
        <w:pStyle w:val="ListParagraph"/>
        <w:numPr>
          <w:ilvl w:val="0"/>
          <w:numId w:val="2"/>
        </w:num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Implement first-aid guides for common emergencies such as cardiac arrest, stroke, drowning, fractures, burns, and severe bleeding.</w:t>
      </w:r>
    </w:p>
    <w:p w14:paraId="5676D0B0" w14:textId="1EE449E1" w:rsidR="00600058" w:rsidRPr="00B85E02" w:rsidRDefault="00600058" w:rsidP="0095623E">
      <w:pPr>
        <w:pStyle w:val="ListParagraph"/>
        <w:numPr>
          <w:ilvl w:val="0"/>
          <w:numId w:val="2"/>
        </w:num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lastRenderedPageBreak/>
        <w:t>Integrate map-based features showing nearby hospitals, barangay health stations, and evacuation centers.</w:t>
      </w:r>
    </w:p>
    <w:p w14:paraId="18F2A3DA" w14:textId="35DED19D" w:rsidR="00600058" w:rsidRPr="00B85E02" w:rsidRDefault="00600058" w:rsidP="0095623E">
      <w:pPr>
        <w:pStyle w:val="ListParagraph"/>
        <w:numPr>
          <w:ilvl w:val="0"/>
          <w:numId w:val="2"/>
        </w:num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Incorporate multilingual support for English, Filipino/Tagalog, and Cebuano.</w:t>
      </w:r>
    </w:p>
    <w:p w14:paraId="5B9F643C" w14:textId="606B4F54" w:rsidR="00BF343E" w:rsidRPr="00B85E02" w:rsidRDefault="00BF343E" w:rsidP="00BF40BA">
      <w:pPr>
        <w:pStyle w:val="Heading2"/>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1.4</w:t>
      </w:r>
      <w:r w:rsidR="00551B0A" w:rsidRPr="00B85E02">
        <w:rPr>
          <w:rFonts w:ascii="Times New Roman" w:hAnsi="Times New Roman" w:cs="Times New Roman"/>
          <w:b/>
          <w:bCs/>
          <w:color w:val="auto"/>
          <w:sz w:val="24"/>
          <w:szCs w:val="24"/>
        </w:rPr>
        <w:t xml:space="preserve"> Significance of the Study</w:t>
      </w:r>
    </w:p>
    <w:p w14:paraId="1A975432" w14:textId="6C2BD959" w:rsidR="00551B0A" w:rsidRPr="00B85E02" w:rsidRDefault="00551B0A"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The findings of this study will offer meaningful contributions to multiple sectors, each of which plays a vital role in emergency preparedness and response. By developing and implementing SafePH, an application designed to provide accessible first-aid guidance and streamline emergency reporting, the study promotes a healthier, safer, and more responsive community.</w:t>
      </w:r>
    </w:p>
    <w:p w14:paraId="6D1B7572" w14:textId="72B4AE57" w:rsidR="00551B0A" w:rsidRPr="00B85E02" w:rsidRDefault="00551B0A" w:rsidP="0095623E">
      <w:pPr>
        <w:spacing w:line="480" w:lineRule="auto"/>
        <w:jc w:val="both"/>
        <w:rPr>
          <w:rFonts w:ascii="Times New Roman" w:hAnsi="Times New Roman" w:cs="Times New Roman"/>
          <w:b/>
          <w:bCs/>
          <w:sz w:val="24"/>
          <w:szCs w:val="24"/>
        </w:rPr>
      </w:pPr>
      <w:r w:rsidRPr="00B85E02">
        <w:rPr>
          <w:rFonts w:ascii="Times New Roman" w:hAnsi="Times New Roman" w:cs="Times New Roman"/>
          <w:b/>
          <w:bCs/>
          <w:sz w:val="24"/>
          <w:szCs w:val="24"/>
        </w:rPr>
        <w:t>Community Members.</w:t>
      </w:r>
    </w:p>
    <w:p w14:paraId="26C6E115" w14:textId="3094B913" w:rsidR="00551B0A" w:rsidRPr="00B85E02" w:rsidRDefault="00551B0A"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SafePH empowers ordinary citizens by equipping them with easily understandable, step-by-step first-aid instructions accessible through their mobile devices. This accessibility enhances public readiness to act during emergencies such as accidents, injuries, or sudden illnesses. By increasing confidence and reducing hesitation to provide aid, community members become proactive partners in saving lives, especially in remote or underserved areas where professional help may take time to arrive.</w:t>
      </w:r>
    </w:p>
    <w:p w14:paraId="36B5A252" w14:textId="77777777" w:rsidR="00551B0A" w:rsidRPr="00B85E02" w:rsidRDefault="00551B0A" w:rsidP="0095623E">
      <w:pPr>
        <w:spacing w:line="480" w:lineRule="auto"/>
        <w:jc w:val="both"/>
        <w:rPr>
          <w:rFonts w:ascii="Times New Roman" w:hAnsi="Times New Roman" w:cs="Times New Roman"/>
          <w:b/>
          <w:bCs/>
          <w:sz w:val="24"/>
          <w:szCs w:val="24"/>
        </w:rPr>
      </w:pPr>
      <w:r w:rsidRPr="00B85E02">
        <w:rPr>
          <w:rFonts w:ascii="Times New Roman" w:hAnsi="Times New Roman" w:cs="Times New Roman"/>
          <w:b/>
          <w:bCs/>
          <w:sz w:val="24"/>
          <w:szCs w:val="24"/>
        </w:rPr>
        <w:t>Local Government Units and Emergency Responders.</w:t>
      </w:r>
    </w:p>
    <w:p w14:paraId="1633C341" w14:textId="548CE139" w:rsidR="00551B0A" w:rsidRPr="00B85E02" w:rsidRDefault="00551B0A"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The application serves as a bridge between the public and local authorities by facilitating faster and more accurate incident reporting. Real-time data sharing ensures that emergency responders can assess situations promptly, allocate resources efficiently, and coordinate rescue efforts more effectively. For local government units (LGUs), the system offers a modern tool for monitoring public safety incidents and evaluating emergency response performance.</w:t>
      </w:r>
    </w:p>
    <w:p w14:paraId="5AD6532D" w14:textId="77777777" w:rsidR="00551B0A" w:rsidRPr="00B85E02" w:rsidRDefault="00551B0A" w:rsidP="0095623E">
      <w:pPr>
        <w:spacing w:line="480" w:lineRule="auto"/>
        <w:jc w:val="both"/>
        <w:rPr>
          <w:rFonts w:ascii="Times New Roman" w:hAnsi="Times New Roman" w:cs="Times New Roman"/>
          <w:b/>
          <w:bCs/>
          <w:sz w:val="24"/>
          <w:szCs w:val="24"/>
        </w:rPr>
      </w:pPr>
      <w:r w:rsidRPr="00B85E02">
        <w:rPr>
          <w:rFonts w:ascii="Times New Roman" w:hAnsi="Times New Roman" w:cs="Times New Roman"/>
          <w:b/>
          <w:bCs/>
          <w:sz w:val="24"/>
          <w:szCs w:val="24"/>
        </w:rPr>
        <w:t>Healthcare Sector.</w:t>
      </w:r>
    </w:p>
    <w:p w14:paraId="582A59C0" w14:textId="3BA920F2" w:rsidR="00551B0A" w:rsidRPr="00B85E02" w:rsidRDefault="00551B0A"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lastRenderedPageBreak/>
        <w:t>SafePH supports the healthcare system by improving the quality of pre-hospital care. Early and appropriate first aid can significantly reduce the likelihood of complications before a patient reaches a medical facility. This outcome not only enhances patient survival rates but also helps hospitals manage emergency cases more effectively. Furthermore, the data collected through the application may inform health policy decisions and contribute to a more proactive approach to public health management.</w:t>
      </w:r>
    </w:p>
    <w:p w14:paraId="6BC1FA22" w14:textId="00B98CF1" w:rsidR="00551B0A" w:rsidRPr="00B85E02" w:rsidRDefault="00551B0A" w:rsidP="0095623E">
      <w:pPr>
        <w:spacing w:line="480" w:lineRule="auto"/>
        <w:jc w:val="both"/>
        <w:rPr>
          <w:rFonts w:ascii="Times New Roman" w:hAnsi="Times New Roman" w:cs="Times New Roman"/>
          <w:b/>
          <w:bCs/>
          <w:sz w:val="24"/>
          <w:szCs w:val="24"/>
        </w:rPr>
      </w:pPr>
      <w:r w:rsidRPr="00B85E02">
        <w:rPr>
          <w:rFonts w:ascii="Times New Roman" w:hAnsi="Times New Roman" w:cs="Times New Roman"/>
          <w:b/>
          <w:bCs/>
          <w:sz w:val="24"/>
          <w:szCs w:val="24"/>
        </w:rPr>
        <w:t>Researchers and Developers.</w:t>
      </w:r>
    </w:p>
    <w:p w14:paraId="0F0DD00F" w14:textId="456CBC05" w:rsidR="00551B0A" w:rsidRPr="00B85E02" w:rsidRDefault="00551B0A" w:rsidP="0095623E">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This study contributes valuable insights to the growing field of mobile health (mHealth) technology and emergency response innovation. It provides a model for designing user-centered applications that address real-world problems in low-resource and disaster-prone environments. Future researchers and developers can build upon this work to develop more advanced, context-adaptive tools that further strengthen community resilience and healthcare delivery.</w:t>
      </w:r>
    </w:p>
    <w:p w14:paraId="13F4006F" w14:textId="5E03DD05" w:rsidR="00551B0A" w:rsidRPr="00B85E02" w:rsidRDefault="00551B0A" w:rsidP="00BF40BA">
      <w:pPr>
        <w:pStyle w:val="Heading2"/>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 xml:space="preserve">1.5 </w:t>
      </w:r>
      <w:r w:rsidR="00D50758" w:rsidRPr="00B85E02">
        <w:rPr>
          <w:rFonts w:ascii="Times New Roman" w:hAnsi="Times New Roman" w:cs="Times New Roman"/>
          <w:b/>
          <w:bCs/>
          <w:color w:val="auto"/>
          <w:sz w:val="24"/>
          <w:szCs w:val="24"/>
        </w:rPr>
        <w:t>Scope and Limitations</w:t>
      </w:r>
    </w:p>
    <w:p w14:paraId="3FF49188" w14:textId="617D9940" w:rsidR="00D50758" w:rsidRPr="00B85E02" w:rsidRDefault="00D50758" w:rsidP="00BF40BA">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This study focuses on the design and development of a mobile application for first-aid and emergency response. It does not replace professional medical care or emergency services. The evaluation will primarily assess usability and user perception rather than clinical outcomes. Language support is limited to English, Filipino/Tagalog, and Cebuano.</w:t>
      </w:r>
    </w:p>
    <w:p w14:paraId="262DB486" w14:textId="2D8E1C21" w:rsidR="00D50758" w:rsidRPr="00B85E02" w:rsidRDefault="00D50758" w:rsidP="00BF40BA">
      <w:pPr>
        <w:pStyle w:val="Heading2"/>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1.6 Conceptual Framework</w:t>
      </w:r>
    </w:p>
    <w:p w14:paraId="5E576E67" w14:textId="77777777" w:rsidR="005A46F0" w:rsidRPr="005A46F0" w:rsidRDefault="005A46F0" w:rsidP="005A46F0">
      <w:pPr>
        <w:spacing w:line="480" w:lineRule="auto"/>
        <w:ind w:firstLine="720"/>
        <w:jc w:val="both"/>
        <w:rPr>
          <w:rFonts w:ascii="Times New Roman" w:hAnsi="Times New Roman" w:cs="Times New Roman"/>
          <w:sz w:val="24"/>
          <w:szCs w:val="24"/>
        </w:rPr>
      </w:pPr>
      <w:r w:rsidRPr="005A46F0">
        <w:rPr>
          <w:rFonts w:ascii="Times New Roman" w:hAnsi="Times New Roman" w:cs="Times New Roman"/>
          <w:sz w:val="24"/>
          <w:szCs w:val="24"/>
        </w:rPr>
        <w:t>The conceptual framework of the study is anchored on the Input–Process–Output (IPO) model, which illustrates how the essential inputs are transformed through systematic processes to produce the intended outputs of the SafePH mobile application.</w:t>
      </w:r>
    </w:p>
    <w:p w14:paraId="63D5FD70" w14:textId="343ECDD6" w:rsidR="00BF40BA" w:rsidRPr="00B85E02" w:rsidRDefault="00BF40BA" w:rsidP="00BF40BA">
      <w:pPr>
        <w:spacing w:line="480" w:lineRule="auto"/>
        <w:ind w:firstLine="720"/>
        <w:jc w:val="both"/>
        <w:rPr>
          <w:rFonts w:ascii="Times New Roman" w:hAnsi="Times New Roman" w:cs="Times New Roman"/>
          <w:sz w:val="24"/>
          <w:szCs w:val="24"/>
        </w:rPr>
      </w:pPr>
    </w:p>
    <w:p w14:paraId="01D0D143" w14:textId="46102C89" w:rsidR="00BF40BA" w:rsidRPr="00B85E02" w:rsidRDefault="00BF40BA" w:rsidP="00BF40BA">
      <w:pPr>
        <w:spacing w:line="480" w:lineRule="auto"/>
        <w:ind w:firstLine="720"/>
        <w:jc w:val="both"/>
        <w:rPr>
          <w:rFonts w:ascii="Times New Roman" w:hAnsi="Times New Roman" w:cs="Times New Roman"/>
          <w:sz w:val="24"/>
          <w:szCs w:val="24"/>
        </w:rPr>
      </w:pPr>
    </w:p>
    <w:p w14:paraId="6343C7F8" w14:textId="04DC7307" w:rsidR="00BF40BA" w:rsidRPr="00B85E02" w:rsidRDefault="00B85E02" w:rsidP="00BF40BA">
      <w:pPr>
        <w:spacing w:line="480" w:lineRule="auto"/>
        <w:ind w:firstLine="720"/>
        <w:jc w:val="both"/>
        <w:rPr>
          <w:rFonts w:ascii="Times New Roman" w:hAnsi="Times New Roman" w:cs="Times New Roman"/>
          <w:sz w:val="24"/>
          <w:szCs w:val="24"/>
        </w:rPr>
      </w:pPr>
      <w:r w:rsidRPr="00B85E02">
        <w:rPr>
          <w:rFonts w:ascii="Times New Roman" w:hAnsi="Times New Roman" w:cs="Times New Roman"/>
          <w:noProof/>
          <w:sz w:val="24"/>
          <w:szCs w:val="24"/>
        </w:rPr>
        <w:drawing>
          <wp:anchor distT="0" distB="0" distL="114300" distR="114300" simplePos="0" relativeHeight="251665408" behindDoc="0" locked="0" layoutInCell="1" allowOverlap="1" wp14:anchorId="0F55FF09" wp14:editId="7B6A936F">
            <wp:simplePos x="0" y="0"/>
            <wp:positionH relativeFrom="page">
              <wp:posOffset>891540</wp:posOffset>
            </wp:positionH>
            <wp:positionV relativeFrom="page">
              <wp:posOffset>853440</wp:posOffset>
            </wp:positionV>
            <wp:extent cx="5943600" cy="1336040"/>
            <wp:effectExtent l="0" t="0" r="0" b="0"/>
            <wp:wrapNone/>
            <wp:docPr id="76999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98858"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1336040"/>
                    </a:xfrm>
                    <a:prstGeom prst="rect">
                      <a:avLst/>
                    </a:prstGeom>
                  </pic:spPr>
                </pic:pic>
              </a:graphicData>
            </a:graphic>
          </wp:anchor>
        </w:drawing>
      </w:r>
    </w:p>
    <w:p w14:paraId="07FE6830" w14:textId="77777777" w:rsidR="00BF40BA" w:rsidRPr="00B85E02" w:rsidRDefault="00BF40BA" w:rsidP="005A46F0">
      <w:pPr>
        <w:spacing w:line="480" w:lineRule="auto"/>
        <w:jc w:val="both"/>
        <w:rPr>
          <w:rFonts w:ascii="Times New Roman" w:hAnsi="Times New Roman" w:cs="Times New Roman"/>
          <w:sz w:val="24"/>
          <w:szCs w:val="24"/>
        </w:rPr>
      </w:pPr>
    </w:p>
    <w:p w14:paraId="1446EB96" w14:textId="1A9D9BB6" w:rsidR="00BF40BA" w:rsidRDefault="005653F8" w:rsidP="005653F8">
      <w:pPr>
        <w:spacing w:line="480" w:lineRule="auto"/>
        <w:ind w:left="1440" w:firstLine="720"/>
        <w:jc w:val="both"/>
        <w:rPr>
          <w:rFonts w:ascii="Times New Roman" w:hAnsi="Times New Roman" w:cs="Times New Roman"/>
          <w:i/>
          <w:iCs/>
          <w:sz w:val="24"/>
          <w:szCs w:val="24"/>
        </w:rPr>
      </w:pPr>
      <w:r w:rsidRPr="005653F8">
        <w:rPr>
          <w:rFonts w:ascii="Times New Roman" w:hAnsi="Times New Roman" w:cs="Times New Roman"/>
          <w:i/>
          <w:iCs/>
          <w:sz w:val="24"/>
          <w:szCs w:val="24"/>
        </w:rPr>
        <w:t>Figure 1. Conceptual Framework of SafePH</w:t>
      </w:r>
    </w:p>
    <w:p w14:paraId="6332220A" w14:textId="41820591" w:rsidR="005A46F0" w:rsidRPr="005A46F0" w:rsidRDefault="005A46F0" w:rsidP="005A46F0">
      <w:pPr>
        <w:spacing w:line="480" w:lineRule="auto"/>
        <w:ind w:firstLine="720"/>
        <w:jc w:val="both"/>
        <w:rPr>
          <w:rFonts w:ascii="Times New Roman" w:hAnsi="Times New Roman" w:cs="Times New Roman"/>
          <w:sz w:val="24"/>
          <w:szCs w:val="24"/>
        </w:rPr>
      </w:pPr>
      <w:r w:rsidRPr="005A46F0">
        <w:rPr>
          <w:rFonts w:ascii="Times New Roman" w:hAnsi="Times New Roman" w:cs="Times New Roman"/>
          <w:sz w:val="24"/>
          <w:szCs w:val="24"/>
        </w:rPr>
        <w:t>The inputs of the system include identified emergency scenarios and user needs commonly encountered in the Philippine context, such as medical emergencies and disaster-related incidents. These inputs are supported by evidence-based first-aid guidelines derived from established medical and emergency response literature to ensure accuracy and reliability of the information provided. Additionally, language and localization requirements are considered as critical inputs to address communication barriers, enabling the system to deliver emergency instructions in multiple local languages that are understandable to users under stressful conditions.</w:t>
      </w:r>
    </w:p>
    <w:p w14:paraId="597086F0" w14:textId="6EA71347" w:rsidR="005A46F0" w:rsidRDefault="005A46F0" w:rsidP="00EB0D8C">
      <w:pPr>
        <w:spacing w:line="480" w:lineRule="auto"/>
        <w:ind w:firstLine="720"/>
        <w:jc w:val="both"/>
        <w:rPr>
          <w:rFonts w:ascii="Times New Roman" w:hAnsi="Times New Roman" w:cs="Times New Roman"/>
          <w:sz w:val="24"/>
          <w:szCs w:val="24"/>
        </w:rPr>
      </w:pPr>
      <w:r w:rsidRPr="005A46F0">
        <w:rPr>
          <w:rFonts w:ascii="Times New Roman" w:hAnsi="Times New Roman" w:cs="Times New Roman"/>
          <w:sz w:val="24"/>
          <w:szCs w:val="24"/>
        </w:rPr>
        <w:t xml:space="preserve">The process component involves the design and development of the SafePH mobile application. This includes the systematic planning, coding, and testing of the application features. Central to this process is the integration of SOS functionality and first-aid guides, ensuring that users can quickly send emergency alerts while simultaneously accessing step-by-step first-aid instructions. </w:t>
      </w:r>
    </w:p>
    <w:p w14:paraId="18CEF755" w14:textId="57053F50" w:rsidR="00B85E02" w:rsidRPr="00B85E02" w:rsidRDefault="005A46F0" w:rsidP="00EB0D8C">
      <w:pPr>
        <w:spacing w:line="480" w:lineRule="auto"/>
        <w:ind w:firstLine="720"/>
        <w:jc w:val="both"/>
        <w:rPr>
          <w:rFonts w:ascii="Times New Roman" w:hAnsi="Times New Roman" w:cs="Times New Roman"/>
          <w:sz w:val="24"/>
          <w:szCs w:val="24"/>
        </w:rPr>
      </w:pPr>
      <w:r w:rsidRPr="005A46F0">
        <w:rPr>
          <w:rFonts w:ascii="Times New Roman" w:hAnsi="Times New Roman" w:cs="Times New Roman"/>
          <w:sz w:val="24"/>
          <w:szCs w:val="24"/>
        </w:rPr>
        <w:t>The outputs of the framework consist of the fully developed SafePH mobile application, which serves as a digital tool for emergency response and first-aid assistance. As a result of using the application, users are expected to demonstrate improved preparedness and confidence when responding to emergency situations. Ultimately, the system aims to contribute to faster emergency response and improved first-aid delivery, potentially reducing risks and adverse outcomes during critical incidents</w:t>
      </w:r>
      <w:r w:rsidR="00EB0D8C">
        <w:rPr>
          <w:rFonts w:ascii="Times New Roman" w:hAnsi="Times New Roman" w:cs="Times New Roman"/>
          <w:sz w:val="24"/>
          <w:szCs w:val="24"/>
        </w:rPr>
        <w:t>.</w:t>
      </w:r>
    </w:p>
    <w:p w14:paraId="7132B1A8" w14:textId="00021734" w:rsidR="00B85E02" w:rsidRDefault="000369AD" w:rsidP="00B85E02">
      <w:pPr>
        <w:pStyle w:val="Heading1"/>
        <w:jc w:val="center"/>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lastRenderedPageBreak/>
        <w:t>Chapter 2</w:t>
      </w:r>
    </w:p>
    <w:p w14:paraId="7BBD141B" w14:textId="5910B669" w:rsidR="00DA438F" w:rsidRPr="00EB0D8C" w:rsidRDefault="00DA438F" w:rsidP="00EB0D8C">
      <w:pPr>
        <w:jc w:val="center"/>
        <w:rPr>
          <w:rFonts w:ascii="Times New Roman" w:hAnsi="Times New Roman" w:cs="Times New Roman"/>
          <w:b/>
          <w:bCs/>
          <w:sz w:val="24"/>
          <w:szCs w:val="24"/>
        </w:rPr>
      </w:pPr>
      <w:r w:rsidRPr="00EB0D8C">
        <w:rPr>
          <w:rFonts w:ascii="Times New Roman" w:hAnsi="Times New Roman" w:cs="Times New Roman"/>
          <w:b/>
          <w:bCs/>
          <w:sz w:val="24"/>
          <w:szCs w:val="24"/>
        </w:rPr>
        <w:t>Review of related Literature</w:t>
      </w:r>
    </w:p>
    <w:p w14:paraId="0391F83E" w14:textId="0D8EA156" w:rsidR="003313F3" w:rsidRPr="00B85E02" w:rsidRDefault="003313F3" w:rsidP="003313F3">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This chapter presents a comprehensive review of existing literature and systems related to emergency response, first-aid mobile applications, disaster preparedness technologies, and multilingual mHealth interfaces. The purpose of this chapter is to establish the theoretical and empirical foundations of the study by examining previous research, policies, and technological solutions relevant to the development of the SafePH mobile application. Reviewing related literature helps identify established practices, strengths, and limitations of current emergency and health-related mobile systems, while the analysis of related systems provides insight into existing applications that address similar problems.​</w:t>
      </w:r>
    </w:p>
    <w:p w14:paraId="25C94BE8" w14:textId="2BB71BA2" w:rsidR="003313F3" w:rsidRPr="00B85E02" w:rsidRDefault="003313F3" w:rsidP="003313F3">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 xml:space="preserve">The literature reviewed in this chapter includes peer-reviewed journal articles, systematic reviews, international first-aid guidelines, and national policy documents that discuss the use of mobile technologies in emergency medical response and disaster risk reduction. Studies on emergency mHealth applications demonstrate their potential to improve bystander intervention, response time, and user confidence during medical emergencies, but also highlight critical gaps such as lack of real-world validation, limited offline functionality, and insufficient localization for low-resource and disaster-prone settings (Roncero et al., 2020; Tong et al., 2025). Disaster preparedness literature further emphasizes that early warning and alert systems are most effective when paired with clear, actionable guidance that enables users to respond appropriately during emergencies (NDRRMC, 2020). In addition, this chapter draws from research on emergency communication and multilingual health systems, which underscores the importance of language accessibility, cultural adaptation, and multimodal presentation of instructions to ensure comprehension under stress (Dreisbach &amp; Mendoza-Dreisbach, 2021). Existing mobile systems, both local and international, are also reviewed to identify functional overlaps and design </w:t>
      </w:r>
      <w:r w:rsidRPr="00B85E02">
        <w:rPr>
          <w:rFonts w:ascii="Times New Roman" w:hAnsi="Times New Roman" w:cs="Times New Roman"/>
          <w:sz w:val="24"/>
          <w:szCs w:val="24"/>
        </w:rPr>
        <w:lastRenderedPageBreak/>
        <w:t>limitations, particularly in terms of integration, usability, and contextual relevance to the Philippine setting. By synthesizing findings from related literature and existing systems, this chapter identifies the research and implementation gaps that justify the development of SafePH. These gaps directly inform the system features, design decisions, and evaluation criteria discussed in the succeeding chapters of this study.</w:t>
      </w:r>
    </w:p>
    <w:p w14:paraId="5ADECA64" w14:textId="001EF138" w:rsidR="003313F3" w:rsidRPr="00B85E02" w:rsidRDefault="003313F3" w:rsidP="00B85E02">
      <w:pPr>
        <w:pStyle w:val="Heading1"/>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 xml:space="preserve">2.1 Related Literature </w:t>
      </w:r>
    </w:p>
    <w:p w14:paraId="4119F539" w14:textId="51E2315C" w:rsidR="003313F3" w:rsidRPr="00B85E02" w:rsidRDefault="003313F3" w:rsidP="00B85E02">
      <w:pPr>
        <w:pStyle w:val="Heading3"/>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2.1.1 Emergency and First-Aid Mobile Applications</w:t>
      </w:r>
    </w:p>
    <w:p w14:paraId="5C2CD35C" w14:textId="52F16866" w:rsidR="002924CB" w:rsidRPr="00B85E02" w:rsidRDefault="002924CB" w:rsidP="002924CB">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Mobile applications designed for emergency and first-aid response have been widely studied in recent years, showing substantial potential in enhancing bystander actions. Roncero et al. (2020) conducted a systematic review using PRISMA methodology across 28 papers and 324 apps from Google Play and Apple App Store, finding that 39% focused on warning systems and 21% on disaster management, with apps boosting first-aid knowledge by up to 30% but lacking validation in 62% of cases. Tong et al. (2025) meta-analyzed 11,006 OHCA cases across nine studies, demonstrating mobile apps improved bystander CPR rates by 45%, ROSC rates (24.8% vs. 22.0%; RR=1.23), and survival to discharge, though smartphone apps outperformed SMS due to real-time GPS and voice guidance.</w:t>
      </w:r>
    </w:p>
    <w:p w14:paraId="15BD02B9" w14:textId="54E838FE" w:rsidR="002924CB" w:rsidRPr="00B85E02" w:rsidRDefault="002924CB" w:rsidP="002924CB">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Additional examples reinforce these trends. Bobrow et al. (2019) reported PulsePoint users achieved 35% better CPR compression quality in trials, while Choi et al. (2023) found checklist-based trauma apps raised tourniquet success by 60% among laypersons. In the Philippines, a Red Cross-certified app study scored high on usability (4.31/5) and portability (4.39/5) per ISO 25010, yet highlighted needs for offline access in rural areas. American Red Cross First Aid app usage surged 37 million times during 2013-2014 U.S. tornadoes, proving real-world scalability but revealing English-centric limitations.​</w:t>
      </w:r>
    </w:p>
    <w:p w14:paraId="178F7285" w14:textId="77777777" w:rsidR="002924CB" w:rsidRPr="00B85E02" w:rsidRDefault="002924CB" w:rsidP="00B85E02">
      <w:pPr>
        <w:pStyle w:val="Heading3"/>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lastRenderedPageBreak/>
        <w:t>2.1.2 Disaster Preparedness and Alert Systems</w:t>
      </w:r>
    </w:p>
    <w:p w14:paraId="6FF7F8B2" w14:textId="752905CC" w:rsidR="002924CB" w:rsidRPr="00B85E02" w:rsidRDefault="002924CB" w:rsidP="002924CB">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 xml:space="preserve">Disaster preparedness systems are essential in hazard-prone areas like the Philippines, where the Updated National Disaster Risk Reduction and Management Plan (NDRRMP) 2020–2030 links DRRM with climate adaptation, targeting 90% alert coverage via multi-channel tech including apps and SMS. PAGASA's Project NOAH provides real-time flood/storm maps, reducing evacuation delays by 25% in Typhoon Rolly (2020), with its Arko app generating localized hazard maps. </w:t>
      </w:r>
      <w:proofErr w:type="spellStart"/>
      <w:r w:rsidRPr="00B85E02">
        <w:rPr>
          <w:rFonts w:ascii="Times New Roman" w:hAnsi="Times New Roman" w:cs="Times New Roman"/>
          <w:sz w:val="24"/>
          <w:szCs w:val="24"/>
        </w:rPr>
        <w:t>Alerto</w:t>
      </w:r>
      <w:proofErr w:type="spellEnd"/>
      <w:r w:rsidRPr="00B85E02">
        <w:rPr>
          <w:rFonts w:ascii="Times New Roman" w:hAnsi="Times New Roman" w:cs="Times New Roman"/>
          <w:sz w:val="24"/>
          <w:szCs w:val="24"/>
        </w:rPr>
        <w:t xml:space="preserve"> PH (2025) integrates AI sensors for fires/floods, piloted in Quezon City and Tagaytay to accelerate LGU responses.​</w:t>
      </w:r>
    </w:p>
    <w:p w14:paraId="6E379728" w14:textId="1117DADF" w:rsidR="002924CB" w:rsidRPr="00B85E02" w:rsidRDefault="002924CB" w:rsidP="002924CB">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However, alerts often fail without action guides. A 2022 UP survey found 68% alert fatigue among Filipinos, while Soriano et al. (2024) showed Indonesia's apps with step-by-step instructions boosted compliance 52%. GDPC's Red Cross app adoption during COVID-19 increased engagement via disease modules, yet only 50% of National Societies localized it fully.</w:t>
      </w:r>
    </w:p>
    <w:p w14:paraId="03367038" w14:textId="77777777" w:rsidR="002924CB" w:rsidRPr="00B85E02" w:rsidRDefault="002924CB" w:rsidP="00B85E02">
      <w:pPr>
        <w:pStyle w:val="Heading3"/>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2.1.3 Mobile Guidance for Health Emergencies</w:t>
      </w:r>
    </w:p>
    <w:p w14:paraId="57FE685C" w14:textId="3C3ABA3A" w:rsidR="002924CB" w:rsidRPr="00B85E02" w:rsidRDefault="002924CB" w:rsidP="002924CB">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 xml:space="preserve">Tailored mobile guidance excels in specific crises through multimedia. Stroke apps like </w:t>
      </w:r>
      <w:proofErr w:type="spellStart"/>
      <w:r w:rsidRPr="00B85E02">
        <w:rPr>
          <w:rFonts w:ascii="Times New Roman" w:hAnsi="Times New Roman" w:cs="Times New Roman"/>
          <w:sz w:val="24"/>
          <w:szCs w:val="24"/>
        </w:rPr>
        <w:t>StrokeAid</w:t>
      </w:r>
      <w:proofErr w:type="spellEnd"/>
      <w:r w:rsidRPr="00B85E02">
        <w:rPr>
          <w:rFonts w:ascii="Times New Roman" w:hAnsi="Times New Roman" w:cs="Times New Roman"/>
          <w:sz w:val="24"/>
          <w:szCs w:val="24"/>
        </w:rPr>
        <w:t xml:space="preserve"> with FAST protocols cut door-to-needle times by 20 minutes (2024 European study), while anaphylaxis apps like LifeSaver doubled pediatric efficacy via voice prompts. </w:t>
      </w:r>
      <w:proofErr w:type="spellStart"/>
      <w:r w:rsidRPr="00B85E02">
        <w:rPr>
          <w:rFonts w:ascii="Times New Roman" w:hAnsi="Times New Roman" w:cs="Times New Roman"/>
          <w:sz w:val="24"/>
          <w:szCs w:val="24"/>
        </w:rPr>
        <w:t>myResponder</w:t>
      </w:r>
      <w:proofErr w:type="spellEnd"/>
      <w:r w:rsidRPr="00B85E02">
        <w:rPr>
          <w:rFonts w:ascii="Times New Roman" w:hAnsi="Times New Roman" w:cs="Times New Roman"/>
          <w:sz w:val="24"/>
          <w:szCs w:val="24"/>
        </w:rPr>
        <w:t xml:space="preserve"> (Singapore) alerts CFRs to fires/OHCA with AED maps, enabling faster CPR. Philippine examples include </w:t>
      </w:r>
      <w:proofErr w:type="spellStart"/>
      <w:r w:rsidRPr="00B85E02">
        <w:rPr>
          <w:rFonts w:ascii="Times New Roman" w:hAnsi="Times New Roman" w:cs="Times New Roman"/>
          <w:sz w:val="24"/>
          <w:szCs w:val="24"/>
        </w:rPr>
        <w:t>HeroSupport</w:t>
      </w:r>
      <w:proofErr w:type="spellEnd"/>
      <w:r w:rsidRPr="00B85E02">
        <w:rPr>
          <w:rFonts w:ascii="Times New Roman" w:hAnsi="Times New Roman" w:cs="Times New Roman"/>
          <w:sz w:val="24"/>
          <w:szCs w:val="24"/>
        </w:rPr>
        <w:t xml:space="preserve"> for instant Metro Manila hotlines and Mi Salud for first-responder stress via quick checks on sleep/food.​</w:t>
      </w:r>
    </w:p>
    <w:p w14:paraId="55F68629" w14:textId="77777777" w:rsidR="002924CB" w:rsidRPr="00B85E02" w:rsidRDefault="002924CB" w:rsidP="00B85E02">
      <w:pPr>
        <w:pStyle w:val="Heading3"/>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2.1.4 Multilingual and Localized mHealth Interfaces</w:t>
      </w:r>
    </w:p>
    <w:p w14:paraId="1676ADD0" w14:textId="6D85AC95" w:rsidR="002924CB" w:rsidRPr="00B85E02" w:rsidRDefault="002924CB" w:rsidP="002924CB">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 xml:space="preserve">Language barriers undermine mHealth; Dreisbach &amp; Mendoza-Dreisbach (2021) found multilingual apps (3+ languages) raised comprehension 40%, vital in the Philippines' 170+ tongues where English-only tools cut Visayan/Ilocano engagement 55%. A German paramedic app supports 18 languages/dialects offline, documenting responses for noisy environments. Kaluza et </w:t>
      </w:r>
      <w:r w:rsidRPr="00B85E02">
        <w:rPr>
          <w:rFonts w:ascii="Times New Roman" w:hAnsi="Times New Roman" w:cs="Times New Roman"/>
          <w:sz w:val="24"/>
          <w:szCs w:val="24"/>
        </w:rPr>
        <w:lastRenderedPageBreak/>
        <w:t xml:space="preserve">al. (2024) reported 70% usage hikes in Southeast Asia with dialects; </w:t>
      </w:r>
      <w:proofErr w:type="spellStart"/>
      <w:r w:rsidRPr="00B85E02">
        <w:rPr>
          <w:rFonts w:ascii="Times New Roman" w:hAnsi="Times New Roman" w:cs="Times New Roman"/>
          <w:sz w:val="24"/>
          <w:szCs w:val="24"/>
        </w:rPr>
        <w:t>PhilPEN</w:t>
      </w:r>
      <w:proofErr w:type="spellEnd"/>
      <w:r w:rsidRPr="00B85E02">
        <w:rPr>
          <w:rFonts w:ascii="Times New Roman" w:hAnsi="Times New Roman" w:cs="Times New Roman"/>
          <w:sz w:val="24"/>
          <w:szCs w:val="24"/>
        </w:rPr>
        <w:t xml:space="preserve"> (2025) aids CHWs in risk stratification.​</w:t>
      </w:r>
    </w:p>
    <w:p w14:paraId="7FF2693C" w14:textId="2936D43E" w:rsidR="002924CB" w:rsidRPr="00B85E02" w:rsidRDefault="002924CB" w:rsidP="00B85E02">
      <w:pPr>
        <w:pStyle w:val="Heading2"/>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 xml:space="preserve">2.2 Related Systems </w:t>
      </w:r>
    </w:p>
    <w:p w14:paraId="45F8A008" w14:textId="7121F89A" w:rsidR="008B7AD3" w:rsidRPr="00B85E02" w:rsidRDefault="008B7AD3" w:rsidP="008B7AD3">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Related systems provide practical benchmarks for SafePH, highlighting successes in user engagement and limitations in localization, offline access, and integration. These apps demonstrate mobile technology's role in emergencies but reveal gaps SafePH addresses through comprehensive first-aid, multilingual support, and Philippine-specific hazards.​</w:t>
      </w:r>
    </w:p>
    <w:p w14:paraId="41796485" w14:textId="66B0B327" w:rsidR="008B7AD3" w:rsidRDefault="008B7AD3" w:rsidP="00B85E02">
      <w:pPr>
        <w:pStyle w:val="Heading3"/>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2.2.1 Key Examples</w:t>
      </w:r>
    </w:p>
    <w:p w14:paraId="4764C383" w14:textId="77777777" w:rsidR="00B85E02" w:rsidRPr="00B85E02" w:rsidRDefault="00B85E02" w:rsidP="00B85E02"/>
    <w:p w14:paraId="5A43E698" w14:textId="142BEDAD" w:rsidR="008B7AD3" w:rsidRPr="0013555C" w:rsidRDefault="008B7AD3" w:rsidP="008B7AD3">
      <w:pPr>
        <w:spacing w:line="480" w:lineRule="auto"/>
        <w:jc w:val="both"/>
        <w:rPr>
          <w:rFonts w:ascii="Times New Roman" w:hAnsi="Times New Roman" w:cs="Times New Roman"/>
          <w:b/>
          <w:bCs/>
          <w:sz w:val="24"/>
          <w:szCs w:val="24"/>
        </w:rPr>
      </w:pPr>
      <w:r w:rsidRPr="0013555C">
        <w:rPr>
          <w:rFonts w:ascii="Times New Roman" w:hAnsi="Times New Roman" w:cs="Times New Roman"/>
          <w:b/>
          <w:bCs/>
          <w:sz w:val="24"/>
          <w:szCs w:val="24"/>
        </w:rPr>
        <w:t>Red Cross First Aid App (International).</w:t>
      </w:r>
    </w:p>
    <w:p w14:paraId="49EA6740" w14:textId="7AEC4A12" w:rsidR="008B7AD3" w:rsidRPr="00B85E02" w:rsidRDefault="008B7AD3" w:rsidP="008B7AD3">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This app offers offline multimedia guides for over 20 emergencies, including CPR, choking, and burns, with interactive quizzes for skill retention. Usage spiked 37 million times during U.S. tornadoes (2013-2014) and further during COVID-19 with added modules, proving scalability in crises. Strengths include gamification boosting retention by 25%; however, its English-centric design and lack of incident reporting limit applicability in multilingual, low-connectivity areas like the Philippines.​</w:t>
      </w:r>
    </w:p>
    <w:p w14:paraId="67EED105" w14:textId="77777777" w:rsidR="008B7AD3" w:rsidRPr="0013555C" w:rsidRDefault="008B7AD3" w:rsidP="008B7AD3">
      <w:pPr>
        <w:spacing w:line="480" w:lineRule="auto"/>
        <w:jc w:val="both"/>
        <w:rPr>
          <w:rFonts w:ascii="Times New Roman" w:hAnsi="Times New Roman" w:cs="Times New Roman"/>
          <w:b/>
          <w:bCs/>
          <w:sz w:val="24"/>
          <w:szCs w:val="24"/>
        </w:rPr>
      </w:pPr>
      <w:r w:rsidRPr="0013555C">
        <w:rPr>
          <w:rFonts w:ascii="Times New Roman" w:hAnsi="Times New Roman" w:cs="Times New Roman"/>
          <w:b/>
          <w:bCs/>
          <w:sz w:val="24"/>
          <w:szCs w:val="24"/>
        </w:rPr>
        <w:t>PulsePoint (USA).</w:t>
      </w:r>
    </w:p>
    <w:p w14:paraId="4F92B612" w14:textId="56B946BB" w:rsidR="008B7AD3" w:rsidRPr="00B85E02" w:rsidRDefault="008B7AD3" w:rsidP="008B7AD3">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PulsePoint integrates with 911 systems to alert nearby users of out-of-hospital cardiac arrests (OHCA) via GPS, directing them to AEDs and providing voice-guided CPR. Trials showed a 15% bystander CPR increase in urban settings, with meta-analyses confirming 45% higher initiation rates. While effective for cardiac focus, it relies on constant internet and AED infrastructure absent in rural Philippines, excluding broader emergencies like trauma or disasters.​</w:t>
      </w:r>
    </w:p>
    <w:p w14:paraId="4A5FB1A5" w14:textId="77777777" w:rsidR="008B7AD3" w:rsidRPr="0013555C" w:rsidRDefault="008B7AD3" w:rsidP="008B7AD3">
      <w:pPr>
        <w:spacing w:line="480" w:lineRule="auto"/>
        <w:jc w:val="both"/>
        <w:rPr>
          <w:rFonts w:ascii="Times New Roman" w:hAnsi="Times New Roman" w:cs="Times New Roman"/>
          <w:b/>
          <w:bCs/>
          <w:sz w:val="24"/>
          <w:szCs w:val="24"/>
        </w:rPr>
      </w:pPr>
      <w:r w:rsidRPr="0013555C">
        <w:rPr>
          <w:rFonts w:ascii="Times New Roman" w:hAnsi="Times New Roman" w:cs="Times New Roman"/>
          <w:b/>
          <w:bCs/>
          <w:sz w:val="24"/>
          <w:szCs w:val="24"/>
        </w:rPr>
        <w:t>Project NOAH (Philippines).</w:t>
      </w:r>
    </w:p>
    <w:p w14:paraId="27C80F6E" w14:textId="7FAD624F" w:rsidR="008B7AD3" w:rsidRPr="00B85E02" w:rsidRDefault="008B7AD3" w:rsidP="00B85E02">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lastRenderedPageBreak/>
        <w:t>Developed by PAGASA and DOST, this app delivers real-time hazard maps, flood forecasts, and typhoon alerts, reducing evacuation delays by 25% during Typhoon Rolly (2020). Its Arko feature generates localized risk maps for LGUs. Users praise accuracy but criticize interface overload and lack of first-aid guidance, leaving bystanders without action steps post-alert.​</w:t>
      </w:r>
    </w:p>
    <w:p w14:paraId="4104BB2A" w14:textId="77777777" w:rsidR="008B7AD3" w:rsidRPr="0013555C" w:rsidRDefault="008B7AD3" w:rsidP="008B7AD3">
      <w:pPr>
        <w:spacing w:line="480" w:lineRule="auto"/>
        <w:jc w:val="both"/>
        <w:rPr>
          <w:rFonts w:ascii="Times New Roman" w:hAnsi="Times New Roman" w:cs="Times New Roman"/>
          <w:b/>
          <w:bCs/>
          <w:sz w:val="24"/>
          <w:szCs w:val="24"/>
        </w:rPr>
      </w:pPr>
      <w:proofErr w:type="spellStart"/>
      <w:r w:rsidRPr="0013555C">
        <w:rPr>
          <w:rFonts w:ascii="Times New Roman" w:hAnsi="Times New Roman" w:cs="Times New Roman"/>
          <w:b/>
          <w:bCs/>
          <w:sz w:val="24"/>
          <w:szCs w:val="24"/>
        </w:rPr>
        <w:t>Ligtas</w:t>
      </w:r>
      <w:proofErr w:type="spellEnd"/>
      <w:r w:rsidRPr="0013555C">
        <w:rPr>
          <w:rFonts w:ascii="Times New Roman" w:hAnsi="Times New Roman" w:cs="Times New Roman"/>
          <w:b/>
          <w:bCs/>
          <w:sz w:val="24"/>
          <w:szCs w:val="24"/>
        </w:rPr>
        <w:t xml:space="preserve"> PH and </w:t>
      </w:r>
      <w:proofErr w:type="spellStart"/>
      <w:r w:rsidRPr="0013555C">
        <w:rPr>
          <w:rFonts w:ascii="Times New Roman" w:hAnsi="Times New Roman" w:cs="Times New Roman"/>
          <w:b/>
          <w:bCs/>
          <w:sz w:val="24"/>
          <w:szCs w:val="24"/>
        </w:rPr>
        <w:t>Alerto</w:t>
      </w:r>
      <w:proofErr w:type="spellEnd"/>
      <w:r w:rsidRPr="0013555C">
        <w:rPr>
          <w:rFonts w:ascii="Times New Roman" w:hAnsi="Times New Roman" w:cs="Times New Roman"/>
          <w:b/>
          <w:bCs/>
          <w:sz w:val="24"/>
          <w:szCs w:val="24"/>
        </w:rPr>
        <w:t xml:space="preserve"> PH (Philippines).</w:t>
      </w:r>
    </w:p>
    <w:p w14:paraId="710C47C9" w14:textId="6D8D09AE" w:rsidR="008B7AD3" w:rsidRPr="00B85E02" w:rsidRDefault="008B7AD3" w:rsidP="008B7AD3">
      <w:pPr>
        <w:spacing w:line="480" w:lineRule="auto"/>
        <w:ind w:firstLine="720"/>
        <w:jc w:val="both"/>
        <w:rPr>
          <w:rFonts w:ascii="Times New Roman" w:hAnsi="Times New Roman" w:cs="Times New Roman"/>
          <w:sz w:val="24"/>
          <w:szCs w:val="24"/>
        </w:rPr>
      </w:pPr>
      <w:proofErr w:type="spellStart"/>
      <w:r w:rsidRPr="00B85E02">
        <w:rPr>
          <w:rFonts w:ascii="Times New Roman" w:hAnsi="Times New Roman" w:cs="Times New Roman"/>
          <w:sz w:val="24"/>
          <w:szCs w:val="24"/>
        </w:rPr>
        <w:t>Ligtas</w:t>
      </w:r>
      <w:proofErr w:type="spellEnd"/>
      <w:r w:rsidRPr="00B85E02">
        <w:rPr>
          <w:rFonts w:ascii="Times New Roman" w:hAnsi="Times New Roman" w:cs="Times New Roman"/>
          <w:sz w:val="24"/>
          <w:szCs w:val="24"/>
        </w:rPr>
        <w:t xml:space="preserve"> PH, DOH-backed, enables SMS-based COVID/disaster reporting, now expanded to general alerts. </w:t>
      </w:r>
      <w:proofErr w:type="spellStart"/>
      <w:r w:rsidRPr="00B85E02">
        <w:rPr>
          <w:rFonts w:ascii="Times New Roman" w:hAnsi="Times New Roman" w:cs="Times New Roman"/>
          <w:sz w:val="24"/>
          <w:szCs w:val="24"/>
        </w:rPr>
        <w:t>Alerto</w:t>
      </w:r>
      <w:proofErr w:type="spellEnd"/>
      <w:r w:rsidRPr="00B85E02">
        <w:rPr>
          <w:rFonts w:ascii="Times New Roman" w:hAnsi="Times New Roman" w:cs="Times New Roman"/>
          <w:sz w:val="24"/>
          <w:szCs w:val="24"/>
        </w:rPr>
        <w:t xml:space="preserve"> PH (2025) adds AI sensors for fires/floods, piloted in Quezon City and Tagaytay for faster LGU responses via integrated dashboards. Both excel in local reporting but offer minimal first-aid, no offline multilingual content, and online-only functionality, restricting rural/disaster use.​</w:t>
      </w:r>
    </w:p>
    <w:p w14:paraId="7F604BA8" w14:textId="35CFE4F8" w:rsidR="00B85E02" w:rsidRPr="00EB0D8C" w:rsidRDefault="006C2709" w:rsidP="00EB0D8C">
      <w:pPr>
        <w:pStyle w:val="Heading3"/>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 xml:space="preserve">2.2.2 Comparison Table </w:t>
      </w:r>
    </w:p>
    <w:tbl>
      <w:tblPr>
        <w:tblStyle w:val="TableGrid"/>
        <w:tblW w:w="0" w:type="auto"/>
        <w:tblLook w:val="04A0" w:firstRow="1" w:lastRow="0" w:firstColumn="1" w:lastColumn="0" w:noHBand="0" w:noVBand="1"/>
      </w:tblPr>
      <w:tblGrid>
        <w:gridCol w:w="1711"/>
        <w:gridCol w:w="2706"/>
        <w:gridCol w:w="1666"/>
        <w:gridCol w:w="1675"/>
        <w:gridCol w:w="1592"/>
      </w:tblGrid>
      <w:tr w:rsidR="00423FAA" w:rsidRPr="00B85E02" w14:paraId="6D9ED249" w14:textId="77777777" w:rsidTr="00423FAA">
        <w:trPr>
          <w:trHeight w:val="944"/>
        </w:trPr>
        <w:tc>
          <w:tcPr>
            <w:tcW w:w="1870" w:type="dxa"/>
          </w:tcPr>
          <w:p w14:paraId="21B31CBF" w14:textId="08813557"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System</w:t>
            </w:r>
          </w:p>
        </w:tc>
        <w:tc>
          <w:tcPr>
            <w:tcW w:w="1870" w:type="dxa"/>
          </w:tcPr>
          <w:p w14:paraId="6F62A273" w14:textId="05CAB76D"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Multilingual</w:t>
            </w:r>
          </w:p>
        </w:tc>
        <w:tc>
          <w:tcPr>
            <w:tcW w:w="1870" w:type="dxa"/>
          </w:tcPr>
          <w:p w14:paraId="35FF1887" w14:textId="3E596210"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Incident Reporting</w:t>
            </w:r>
          </w:p>
        </w:tc>
        <w:tc>
          <w:tcPr>
            <w:tcW w:w="1870" w:type="dxa"/>
          </w:tcPr>
          <w:p w14:paraId="165CCB89" w14:textId="35CA8D8E"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First-Aid Coverage</w:t>
            </w:r>
          </w:p>
        </w:tc>
        <w:tc>
          <w:tcPr>
            <w:tcW w:w="1870" w:type="dxa"/>
          </w:tcPr>
          <w:p w14:paraId="00F90E1B" w14:textId="404940D0"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Philippine Relevance</w:t>
            </w:r>
          </w:p>
        </w:tc>
      </w:tr>
      <w:tr w:rsidR="00423FAA" w:rsidRPr="00B85E02" w14:paraId="006D6856" w14:textId="77777777" w:rsidTr="006C2709">
        <w:tc>
          <w:tcPr>
            <w:tcW w:w="1870" w:type="dxa"/>
          </w:tcPr>
          <w:p w14:paraId="00F6285F" w14:textId="46956370"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Red Cross App</w:t>
            </w:r>
          </w:p>
        </w:tc>
        <w:tc>
          <w:tcPr>
            <w:tcW w:w="1870" w:type="dxa"/>
          </w:tcPr>
          <w:p w14:paraId="7E776819" w14:textId="77AF5F1C"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English Only</w:t>
            </w:r>
          </w:p>
        </w:tc>
        <w:tc>
          <w:tcPr>
            <w:tcW w:w="1870" w:type="dxa"/>
          </w:tcPr>
          <w:p w14:paraId="45E19200" w14:textId="2BB6D868"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None</w:t>
            </w:r>
          </w:p>
        </w:tc>
        <w:tc>
          <w:tcPr>
            <w:tcW w:w="1870" w:type="dxa"/>
          </w:tcPr>
          <w:p w14:paraId="79AAE63C" w14:textId="50B101BB"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Less emergencies</w:t>
            </w:r>
          </w:p>
        </w:tc>
        <w:tc>
          <w:tcPr>
            <w:tcW w:w="1870" w:type="dxa"/>
          </w:tcPr>
          <w:p w14:paraId="2C4F7CA4" w14:textId="4F36A911"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Low </w:t>
            </w:r>
          </w:p>
        </w:tc>
      </w:tr>
      <w:tr w:rsidR="00423FAA" w:rsidRPr="00B85E02" w14:paraId="62F521D9" w14:textId="77777777" w:rsidTr="006C2709">
        <w:tc>
          <w:tcPr>
            <w:tcW w:w="1870" w:type="dxa"/>
          </w:tcPr>
          <w:p w14:paraId="00486D09" w14:textId="2649403E"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PulsePoint</w:t>
            </w:r>
          </w:p>
        </w:tc>
        <w:tc>
          <w:tcPr>
            <w:tcW w:w="1870" w:type="dxa"/>
          </w:tcPr>
          <w:p w14:paraId="758B91D0" w14:textId="767DDD0C"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English Only</w:t>
            </w:r>
          </w:p>
        </w:tc>
        <w:tc>
          <w:tcPr>
            <w:tcW w:w="1870" w:type="dxa"/>
          </w:tcPr>
          <w:p w14:paraId="0665CFF6" w14:textId="56135F25"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GPS/OHCA alerts</w:t>
            </w:r>
          </w:p>
        </w:tc>
        <w:tc>
          <w:tcPr>
            <w:tcW w:w="1870" w:type="dxa"/>
          </w:tcPr>
          <w:p w14:paraId="0AE7D408" w14:textId="2171DFDE"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CPR/AED only</w:t>
            </w:r>
          </w:p>
        </w:tc>
        <w:tc>
          <w:tcPr>
            <w:tcW w:w="1870" w:type="dxa"/>
          </w:tcPr>
          <w:p w14:paraId="7ABDEB34" w14:textId="0262810E"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Low </w:t>
            </w:r>
          </w:p>
        </w:tc>
      </w:tr>
      <w:tr w:rsidR="00423FAA" w:rsidRPr="00B85E02" w14:paraId="6BEB5681" w14:textId="77777777" w:rsidTr="006C2709">
        <w:tc>
          <w:tcPr>
            <w:tcW w:w="1870" w:type="dxa"/>
          </w:tcPr>
          <w:p w14:paraId="71207AB0" w14:textId="78CF85C3"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Project NOAH</w:t>
            </w:r>
          </w:p>
        </w:tc>
        <w:tc>
          <w:tcPr>
            <w:tcW w:w="1870" w:type="dxa"/>
          </w:tcPr>
          <w:p w14:paraId="060FB19F" w14:textId="673DFFDA"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Filipino/English</w:t>
            </w:r>
          </w:p>
        </w:tc>
        <w:tc>
          <w:tcPr>
            <w:tcW w:w="1870" w:type="dxa"/>
          </w:tcPr>
          <w:p w14:paraId="231DC1A8" w14:textId="0A427F94"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Hazard alerts</w:t>
            </w:r>
          </w:p>
        </w:tc>
        <w:tc>
          <w:tcPr>
            <w:tcW w:w="1870" w:type="dxa"/>
          </w:tcPr>
          <w:p w14:paraId="479B19E8" w14:textId="4DA50DE9"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None</w:t>
            </w:r>
          </w:p>
        </w:tc>
        <w:tc>
          <w:tcPr>
            <w:tcW w:w="1870" w:type="dxa"/>
          </w:tcPr>
          <w:p w14:paraId="243DA4E3" w14:textId="4848F81D"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High </w:t>
            </w:r>
          </w:p>
        </w:tc>
      </w:tr>
      <w:tr w:rsidR="00423FAA" w:rsidRPr="00B85E02" w14:paraId="34C7CFCD" w14:textId="77777777" w:rsidTr="006C2709">
        <w:tc>
          <w:tcPr>
            <w:tcW w:w="1870" w:type="dxa"/>
          </w:tcPr>
          <w:p w14:paraId="3E627BFD" w14:textId="6FAD711F" w:rsidR="006C2709" w:rsidRPr="00B85E02" w:rsidRDefault="006C2709" w:rsidP="006C2709">
            <w:pPr>
              <w:spacing w:line="480" w:lineRule="auto"/>
              <w:jc w:val="both"/>
              <w:rPr>
                <w:rFonts w:ascii="Times New Roman" w:hAnsi="Times New Roman" w:cs="Times New Roman"/>
                <w:sz w:val="24"/>
                <w:szCs w:val="24"/>
              </w:rPr>
            </w:pPr>
            <w:proofErr w:type="spellStart"/>
            <w:r w:rsidRPr="00B85E02">
              <w:rPr>
                <w:rFonts w:ascii="Times New Roman" w:hAnsi="Times New Roman" w:cs="Times New Roman"/>
                <w:sz w:val="24"/>
                <w:szCs w:val="24"/>
              </w:rPr>
              <w:t>Ligtas</w:t>
            </w:r>
            <w:proofErr w:type="spellEnd"/>
            <w:r w:rsidRPr="00B85E02">
              <w:rPr>
                <w:rFonts w:ascii="Times New Roman" w:hAnsi="Times New Roman" w:cs="Times New Roman"/>
                <w:sz w:val="24"/>
                <w:szCs w:val="24"/>
              </w:rPr>
              <w:t>/</w:t>
            </w:r>
            <w:proofErr w:type="spellStart"/>
            <w:r w:rsidRPr="00B85E02">
              <w:rPr>
                <w:rFonts w:ascii="Times New Roman" w:hAnsi="Times New Roman" w:cs="Times New Roman"/>
                <w:sz w:val="24"/>
                <w:szCs w:val="24"/>
              </w:rPr>
              <w:t>Alerto</w:t>
            </w:r>
            <w:proofErr w:type="spellEnd"/>
            <w:r w:rsidRPr="00B85E02">
              <w:rPr>
                <w:rFonts w:ascii="Times New Roman" w:hAnsi="Times New Roman" w:cs="Times New Roman"/>
                <w:sz w:val="24"/>
                <w:szCs w:val="24"/>
              </w:rPr>
              <w:t xml:space="preserve"> PH</w:t>
            </w:r>
          </w:p>
        </w:tc>
        <w:tc>
          <w:tcPr>
            <w:tcW w:w="1870" w:type="dxa"/>
          </w:tcPr>
          <w:p w14:paraId="633B6CC1" w14:textId="390CAB92"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Filipino Only</w:t>
            </w:r>
          </w:p>
        </w:tc>
        <w:tc>
          <w:tcPr>
            <w:tcW w:w="1870" w:type="dxa"/>
          </w:tcPr>
          <w:p w14:paraId="79C80BC4" w14:textId="7DC8FAC5"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SMS/AI sensors</w:t>
            </w:r>
          </w:p>
        </w:tc>
        <w:tc>
          <w:tcPr>
            <w:tcW w:w="1870" w:type="dxa"/>
          </w:tcPr>
          <w:p w14:paraId="0A784E60" w14:textId="23F3D353"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Basic alerts</w:t>
            </w:r>
            <w:r w:rsidRPr="00B85E02">
              <w:rPr>
                <w:rFonts w:ascii="Times New Roman" w:hAnsi="Times New Roman" w:cs="Times New Roman"/>
                <w:sz w:val="24"/>
                <w:szCs w:val="24"/>
              </w:rPr>
              <w:tab/>
            </w:r>
          </w:p>
        </w:tc>
        <w:tc>
          <w:tcPr>
            <w:tcW w:w="1870" w:type="dxa"/>
          </w:tcPr>
          <w:p w14:paraId="44636934" w14:textId="7C94D88A"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High</w:t>
            </w:r>
          </w:p>
        </w:tc>
      </w:tr>
      <w:tr w:rsidR="00423FAA" w:rsidRPr="00B85E02" w14:paraId="718E186C" w14:textId="77777777" w:rsidTr="006C2709">
        <w:tc>
          <w:tcPr>
            <w:tcW w:w="1870" w:type="dxa"/>
          </w:tcPr>
          <w:p w14:paraId="707BB221" w14:textId="5BD456B9" w:rsidR="006C2709" w:rsidRPr="00B85E02" w:rsidRDefault="006C2709"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lastRenderedPageBreak/>
              <w:t>SafePH (Proposed)</w:t>
            </w:r>
          </w:p>
        </w:tc>
        <w:tc>
          <w:tcPr>
            <w:tcW w:w="1870" w:type="dxa"/>
          </w:tcPr>
          <w:p w14:paraId="546D80D7" w14:textId="50DF9C3B"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English/Tagalog/Cebuano</w:t>
            </w:r>
          </w:p>
        </w:tc>
        <w:tc>
          <w:tcPr>
            <w:tcW w:w="1870" w:type="dxa"/>
          </w:tcPr>
          <w:p w14:paraId="07F4A4D5" w14:textId="27DB29A9"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Real-time GPS</w:t>
            </w:r>
          </w:p>
        </w:tc>
        <w:tc>
          <w:tcPr>
            <w:tcW w:w="1870" w:type="dxa"/>
          </w:tcPr>
          <w:p w14:paraId="4F6421FF" w14:textId="751935DC"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Hazard-specific</w:t>
            </w:r>
          </w:p>
        </w:tc>
        <w:tc>
          <w:tcPr>
            <w:tcW w:w="1870" w:type="dxa"/>
          </w:tcPr>
          <w:p w14:paraId="4F790A54" w14:textId="042293E3" w:rsidR="006C2709" w:rsidRPr="00B85E02" w:rsidRDefault="00423FAA" w:rsidP="006C2709">
            <w:pPr>
              <w:spacing w:line="480" w:lineRule="auto"/>
              <w:jc w:val="both"/>
              <w:rPr>
                <w:rFonts w:ascii="Times New Roman" w:hAnsi="Times New Roman" w:cs="Times New Roman"/>
                <w:sz w:val="24"/>
                <w:szCs w:val="24"/>
              </w:rPr>
            </w:pPr>
            <w:r w:rsidRPr="00B85E02">
              <w:rPr>
                <w:rFonts w:ascii="Times New Roman" w:hAnsi="Times New Roman" w:cs="Times New Roman"/>
                <w:sz w:val="24"/>
                <w:szCs w:val="24"/>
              </w:rPr>
              <w:t>Full </w:t>
            </w:r>
          </w:p>
        </w:tc>
      </w:tr>
    </w:tbl>
    <w:p w14:paraId="7277567B" w14:textId="02C32B68" w:rsidR="006C2709" w:rsidRPr="005653F8" w:rsidRDefault="005653F8" w:rsidP="006C2709">
      <w:pPr>
        <w:spacing w:line="480" w:lineRule="auto"/>
        <w:jc w:val="both"/>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653F8">
        <w:rPr>
          <w:rFonts w:ascii="Times New Roman" w:hAnsi="Times New Roman" w:cs="Times New Roman"/>
          <w:i/>
          <w:iCs/>
          <w:sz w:val="24"/>
          <w:szCs w:val="24"/>
        </w:rPr>
        <w:t>Figure 2. Comparison Table of the Similar System</w:t>
      </w:r>
    </w:p>
    <w:p w14:paraId="507C9DB6" w14:textId="2950CDF6" w:rsidR="00326F8E" w:rsidRPr="00B85E02" w:rsidRDefault="005653F8" w:rsidP="00326F8E">
      <w:pPr>
        <w:spacing w:line="480" w:lineRule="auto"/>
        <w:ind w:firstLine="720"/>
        <w:jc w:val="both"/>
        <w:rPr>
          <w:rFonts w:ascii="Times New Roman" w:hAnsi="Times New Roman" w:cs="Times New Roman"/>
          <w:sz w:val="24"/>
          <w:szCs w:val="24"/>
        </w:rPr>
      </w:pPr>
      <w:r w:rsidRPr="005653F8">
        <w:rPr>
          <w:rFonts w:ascii="Times New Roman" w:hAnsi="Times New Roman" w:cs="Times New Roman"/>
          <w:b/>
          <w:bCs/>
          <w:sz w:val="24"/>
          <w:szCs w:val="24"/>
        </w:rPr>
        <w:t>Figure 2</w:t>
      </w:r>
      <w:r w:rsidR="00326F8E" w:rsidRPr="00B85E02">
        <w:rPr>
          <w:rFonts w:ascii="Times New Roman" w:hAnsi="Times New Roman" w:cs="Times New Roman"/>
          <w:sz w:val="24"/>
          <w:szCs w:val="24"/>
        </w:rPr>
        <w:t xml:space="preserve"> summarizes the core features, strengths, and limitations of existing emergency and disaster-related mobile applications in relation to the proposed SafePH system. It contrasts five key dimensions—offline support, language availability, incident reporting capabilities, coverage of first-aid content, and relevance to the Philippine context—across the Red Cross First Aid App, PulsePoint, Project NOAH, </w:t>
      </w:r>
      <w:proofErr w:type="spellStart"/>
      <w:r w:rsidR="00326F8E" w:rsidRPr="00B85E02">
        <w:rPr>
          <w:rFonts w:ascii="Times New Roman" w:hAnsi="Times New Roman" w:cs="Times New Roman"/>
          <w:sz w:val="24"/>
          <w:szCs w:val="24"/>
        </w:rPr>
        <w:t>Ligtas</w:t>
      </w:r>
      <w:proofErr w:type="spellEnd"/>
      <w:r w:rsidR="00326F8E" w:rsidRPr="00B85E02">
        <w:rPr>
          <w:rFonts w:ascii="Times New Roman" w:hAnsi="Times New Roman" w:cs="Times New Roman"/>
          <w:sz w:val="24"/>
          <w:szCs w:val="24"/>
        </w:rPr>
        <w:t>/</w:t>
      </w:r>
      <w:proofErr w:type="spellStart"/>
      <w:r w:rsidR="00326F8E" w:rsidRPr="00B85E02">
        <w:rPr>
          <w:rFonts w:ascii="Times New Roman" w:hAnsi="Times New Roman" w:cs="Times New Roman"/>
          <w:sz w:val="24"/>
          <w:szCs w:val="24"/>
        </w:rPr>
        <w:t>Alerto</w:t>
      </w:r>
      <w:proofErr w:type="spellEnd"/>
      <w:r w:rsidR="00326F8E" w:rsidRPr="00B85E02">
        <w:rPr>
          <w:rFonts w:ascii="Times New Roman" w:hAnsi="Times New Roman" w:cs="Times New Roman"/>
          <w:sz w:val="24"/>
          <w:szCs w:val="24"/>
        </w:rPr>
        <w:t xml:space="preserve"> PH, and </w:t>
      </w:r>
      <w:proofErr w:type="spellStart"/>
      <w:r w:rsidR="00326F8E" w:rsidRPr="00B85E02">
        <w:rPr>
          <w:rFonts w:ascii="Times New Roman" w:hAnsi="Times New Roman" w:cs="Times New Roman"/>
          <w:sz w:val="24"/>
          <w:szCs w:val="24"/>
        </w:rPr>
        <w:t>SafePH</w:t>
      </w:r>
      <w:proofErr w:type="spellEnd"/>
      <w:r w:rsidR="00326F8E" w:rsidRPr="00B85E02">
        <w:rPr>
          <w:rFonts w:ascii="Times New Roman" w:hAnsi="Times New Roman" w:cs="Times New Roman"/>
          <w:sz w:val="24"/>
          <w:szCs w:val="24"/>
        </w:rPr>
        <w:t xml:space="preserve">. Through this side-by-side presentation, the table highlights that while existing systems individually excel in specific areas such as comprehensive first-aid content (Red Cross), OHCA alerting (PulsePoint), or localized hazard warnings (Project NOAH and </w:t>
      </w:r>
      <w:proofErr w:type="spellStart"/>
      <w:r w:rsidR="00326F8E" w:rsidRPr="00B85E02">
        <w:rPr>
          <w:rFonts w:ascii="Times New Roman" w:hAnsi="Times New Roman" w:cs="Times New Roman"/>
          <w:sz w:val="24"/>
          <w:szCs w:val="24"/>
        </w:rPr>
        <w:t>Alerto</w:t>
      </w:r>
      <w:proofErr w:type="spellEnd"/>
      <w:r w:rsidR="00326F8E" w:rsidRPr="00B85E02">
        <w:rPr>
          <w:rFonts w:ascii="Times New Roman" w:hAnsi="Times New Roman" w:cs="Times New Roman"/>
          <w:sz w:val="24"/>
          <w:szCs w:val="24"/>
        </w:rPr>
        <w:t xml:space="preserve"> PH), none provide an integrated, offline-capable, multilingual (English, Tagalog, Cebuano) platform with both first-aid guidance and incident reporting tailored to Philippine emergencies. This comparison underscores the unique contribution of SafePH in addressing identified gaps in accessibility, localization, and functional integration.</w:t>
      </w:r>
    </w:p>
    <w:p w14:paraId="755C6650" w14:textId="57CA1E29" w:rsidR="00163D06" w:rsidRPr="00B85E02" w:rsidRDefault="00163D06" w:rsidP="00B85E02">
      <w:pPr>
        <w:pStyle w:val="Heading2"/>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t xml:space="preserve">2.3 Synthesis </w:t>
      </w:r>
    </w:p>
    <w:p w14:paraId="40B86B9D" w14:textId="28FA96DC" w:rsidR="00163D06" w:rsidRPr="00B85E02" w:rsidRDefault="00163D06" w:rsidP="00163D06">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The review of emergency and first-aid mobile applications highlights that many apps improve knowledge and self-efficacy but are rarely evaluated in actual emergencies, and most are developed in high-income settings with reliable internet access. Disaster preparedness and alert system studies emphasize that early warning technologies, such as UP NOAH and similar platforms, are most effective when alerts are paired with clear, actionable guidance rather than notifications alone, a feature still missing or weak in many current systems. Research on multilingual and culturally adapted mHealth further stresses that language barriers and non-</w:t>
      </w:r>
      <w:r w:rsidRPr="00B85E02">
        <w:rPr>
          <w:rFonts w:ascii="Times New Roman" w:hAnsi="Times New Roman" w:cs="Times New Roman"/>
          <w:sz w:val="24"/>
          <w:szCs w:val="24"/>
        </w:rPr>
        <w:lastRenderedPageBreak/>
        <w:t>contextualized content reduce comprehension and trust, underscoring the need for interfaces and instructions tailored to local languages and practices in crisis situations.​</w:t>
      </w:r>
    </w:p>
    <w:p w14:paraId="4AE86E7A" w14:textId="7E053621" w:rsidR="00163D06" w:rsidRPr="00B85E02" w:rsidRDefault="00163D06" w:rsidP="00163D06">
      <w:pPr>
        <w:spacing w:line="480" w:lineRule="auto"/>
        <w:ind w:firstLine="720"/>
        <w:jc w:val="both"/>
        <w:rPr>
          <w:rFonts w:ascii="Times New Roman" w:hAnsi="Times New Roman" w:cs="Times New Roman"/>
          <w:sz w:val="24"/>
          <w:szCs w:val="24"/>
        </w:rPr>
      </w:pPr>
      <w:r w:rsidRPr="00B85E02">
        <w:rPr>
          <w:rFonts w:ascii="Times New Roman" w:hAnsi="Times New Roman" w:cs="Times New Roman"/>
          <w:sz w:val="24"/>
          <w:szCs w:val="24"/>
        </w:rPr>
        <w:t xml:space="preserve">The analysis of related systems—including the Red Cross First Aid App, PulsePoint, Project NOAH, and local tools like </w:t>
      </w:r>
      <w:proofErr w:type="spellStart"/>
      <w:r w:rsidRPr="00B85E02">
        <w:rPr>
          <w:rFonts w:ascii="Times New Roman" w:hAnsi="Times New Roman" w:cs="Times New Roman"/>
          <w:sz w:val="24"/>
          <w:szCs w:val="24"/>
        </w:rPr>
        <w:t>Alerto</w:t>
      </w:r>
      <w:proofErr w:type="spellEnd"/>
      <w:r w:rsidRPr="00B85E02">
        <w:rPr>
          <w:rFonts w:ascii="Times New Roman" w:hAnsi="Times New Roman" w:cs="Times New Roman"/>
          <w:sz w:val="24"/>
          <w:szCs w:val="24"/>
        </w:rPr>
        <w:t xml:space="preserve"> PH—shows that each addresses specific aspects of emergency response (first-aid guidance, OHCA alerts, hazard mapping, or LGU incident reporting) but none integrate offline first-aid support, localized disaster guidance, incident reporting, and multilingual capability within a single platform oriented to Philippine users. By bringing these strands together, Chapter 2 identifies clear gaps in integration, offline functionality, and localization that justify the development of SafePH and directly guide its core features, such as English–Tagalog–Cebuano support, offline first-aid modules, and context-aware emergency reporting.​</w:t>
      </w:r>
    </w:p>
    <w:p w14:paraId="058F5066" w14:textId="77777777" w:rsidR="00BF40BA" w:rsidRPr="00B85E02" w:rsidRDefault="00BF40BA" w:rsidP="00BF40BA">
      <w:pPr>
        <w:rPr>
          <w:rFonts w:ascii="Times New Roman" w:hAnsi="Times New Roman" w:cs="Times New Roman"/>
        </w:rPr>
      </w:pPr>
    </w:p>
    <w:p w14:paraId="6F7FD219" w14:textId="77777777" w:rsidR="00163D06" w:rsidRDefault="00163D06" w:rsidP="00BF40BA">
      <w:pPr>
        <w:rPr>
          <w:rFonts w:ascii="Times New Roman" w:hAnsi="Times New Roman" w:cs="Times New Roman"/>
        </w:rPr>
      </w:pPr>
    </w:p>
    <w:p w14:paraId="22B43B13" w14:textId="77777777" w:rsidR="00EB0D8C" w:rsidRDefault="00EB0D8C" w:rsidP="00BF40BA">
      <w:pPr>
        <w:rPr>
          <w:rFonts w:ascii="Times New Roman" w:hAnsi="Times New Roman" w:cs="Times New Roman"/>
        </w:rPr>
      </w:pPr>
    </w:p>
    <w:p w14:paraId="14F62EC1" w14:textId="77777777" w:rsidR="00EB0D8C" w:rsidRDefault="00EB0D8C" w:rsidP="00BF40BA">
      <w:pPr>
        <w:rPr>
          <w:rFonts w:ascii="Times New Roman" w:hAnsi="Times New Roman" w:cs="Times New Roman"/>
        </w:rPr>
      </w:pPr>
    </w:p>
    <w:p w14:paraId="3094B714" w14:textId="77777777" w:rsidR="00EB0D8C" w:rsidRDefault="00EB0D8C" w:rsidP="00BF40BA">
      <w:pPr>
        <w:rPr>
          <w:rFonts w:ascii="Times New Roman" w:hAnsi="Times New Roman" w:cs="Times New Roman"/>
        </w:rPr>
      </w:pPr>
    </w:p>
    <w:p w14:paraId="3F32CC29" w14:textId="77777777" w:rsidR="00EB0D8C" w:rsidRDefault="00EB0D8C" w:rsidP="00BF40BA">
      <w:pPr>
        <w:rPr>
          <w:rFonts w:ascii="Times New Roman" w:hAnsi="Times New Roman" w:cs="Times New Roman"/>
        </w:rPr>
      </w:pPr>
    </w:p>
    <w:p w14:paraId="13059538" w14:textId="77777777" w:rsidR="00EB0D8C" w:rsidRDefault="00EB0D8C" w:rsidP="00BF40BA">
      <w:pPr>
        <w:rPr>
          <w:rFonts w:ascii="Times New Roman" w:hAnsi="Times New Roman" w:cs="Times New Roman"/>
        </w:rPr>
      </w:pPr>
    </w:p>
    <w:p w14:paraId="4C3566E0" w14:textId="77777777" w:rsidR="00EB0D8C" w:rsidRDefault="00EB0D8C" w:rsidP="00BF40BA">
      <w:pPr>
        <w:rPr>
          <w:rFonts w:ascii="Times New Roman" w:hAnsi="Times New Roman" w:cs="Times New Roman"/>
        </w:rPr>
      </w:pPr>
    </w:p>
    <w:p w14:paraId="3B767FFF" w14:textId="77777777" w:rsidR="00EB0D8C" w:rsidRDefault="00EB0D8C" w:rsidP="00BF40BA">
      <w:pPr>
        <w:rPr>
          <w:rFonts w:ascii="Times New Roman" w:hAnsi="Times New Roman" w:cs="Times New Roman"/>
        </w:rPr>
      </w:pPr>
    </w:p>
    <w:p w14:paraId="7E8AD8F8" w14:textId="77777777" w:rsidR="00EB0D8C" w:rsidRDefault="00EB0D8C" w:rsidP="00BF40BA">
      <w:pPr>
        <w:rPr>
          <w:rFonts w:ascii="Times New Roman" w:hAnsi="Times New Roman" w:cs="Times New Roman"/>
        </w:rPr>
      </w:pPr>
    </w:p>
    <w:p w14:paraId="74EBF9A0" w14:textId="77777777" w:rsidR="00EB0D8C" w:rsidRDefault="00EB0D8C" w:rsidP="00BF40BA">
      <w:pPr>
        <w:rPr>
          <w:rFonts w:ascii="Times New Roman" w:hAnsi="Times New Roman" w:cs="Times New Roman"/>
        </w:rPr>
      </w:pPr>
    </w:p>
    <w:p w14:paraId="4074D331" w14:textId="77777777" w:rsidR="00EB0D8C" w:rsidRDefault="00EB0D8C" w:rsidP="00BF40BA">
      <w:pPr>
        <w:rPr>
          <w:rFonts w:ascii="Times New Roman" w:hAnsi="Times New Roman" w:cs="Times New Roman"/>
        </w:rPr>
      </w:pPr>
    </w:p>
    <w:p w14:paraId="36DD98CC" w14:textId="77777777" w:rsidR="00EB0D8C" w:rsidRDefault="00EB0D8C" w:rsidP="00BF40BA">
      <w:pPr>
        <w:rPr>
          <w:rFonts w:ascii="Times New Roman" w:hAnsi="Times New Roman" w:cs="Times New Roman"/>
        </w:rPr>
      </w:pPr>
    </w:p>
    <w:p w14:paraId="004CDB9E" w14:textId="77777777" w:rsidR="00EB0D8C" w:rsidRPr="00B85E02" w:rsidRDefault="00EB0D8C" w:rsidP="00BF40BA">
      <w:pPr>
        <w:rPr>
          <w:rFonts w:ascii="Times New Roman" w:hAnsi="Times New Roman" w:cs="Times New Roman"/>
        </w:rPr>
      </w:pPr>
    </w:p>
    <w:p w14:paraId="54B324E9" w14:textId="77777777" w:rsidR="00B85E02" w:rsidRDefault="000369AD" w:rsidP="00B85E02">
      <w:pPr>
        <w:pStyle w:val="Heading1"/>
        <w:jc w:val="center"/>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lastRenderedPageBreak/>
        <w:t>Chapter 3</w:t>
      </w:r>
    </w:p>
    <w:p w14:paraId="1A5AFA2C" w14:textId="5F541F36" w:rsidR="009E1368" w:rsidRPr="00EB0D8C" w:rsidRDefault="00B85E02" w:rsidP="00EB0D8C">
      <w:pPr>
        <w:jc w:val="center"/>
        <w:rPr>
          <w:rFonts w:ascii="Times New Roman" w:hAnsi="Times New Roman" w:cs="Times New Roman"/>
          <w:b/>
          <w:bCs/>
          <w:sz w:val="24"/>
          <w:szCs w:val="24"/>
        </w:rPr>
      </w:pPr>
      <w:r w:rsidRPr="00EB0D8C">
        <w:rPr>
          <w:rFonts w:ascii="Times New Roman" w:hAnsi="Times New Roman" w:cs="Times New Roman"/>
          <w:b/>
          <w:bCs/>
          <w:sz w:val="24"/>
          <w:szCs w:val="24"/>
        </w:rPr>
        <w:t xml:space="preserve">Research Design and </w:t>
      </w:r>
      <w:r w:rsidR="00DA438F" w:rsidRPr="00EB0D8C">
        <w:rPr>
          <w:rFonts w:ascii="Times New Roman" w:hAnsi="Times New Roman" w:cs="Times New Roman"/>
          <w:b/>
          <w:bCs/>
          <w:sz w:val="24"/>
          <w:szCs w:val="24"/>
        </w:rPr>
        <w:t>Methodology</w:t>
      </w:r>
    </w:p>
    <w:p w14:paraId="795186B5" w14:textId="576FE061" w:rsidR="009E1368" w:rsidRDefault="009E1368" w:rsidP="009E1368">
      <w:pPr>
        <w:spacing w:line="480" w:lineRule="auto"/>
        <w:ind w:firstLine="720"/>
        <w:jc w:val="both"/>
        <w:rPr>
          <w:rFonts w:ascii="Times New Roman" w:hAnsi="Times New Roman" w:cs="Times New Roman"/>
          <w:sz w:val="24"/>
          <w:szCs w:val="24"/>
        </w:rPr>
      </w:pPr>
      <w:r w:rsidRPr="009E1368">
        <w:rPr>
          <w:rFonts w:ascii="Times New Roman" w:hAnsi="Times New Roman" w:cs="Times New Roman"/>
          <w:sz w:val="24"/>
          <w:szCs w:val="24"/>
        </w:rPr>
        <w:t xml:space="preserve">This study employed a developmental and descriptive research design to systematically create and evaluate the SafePH progressive </w:t>
      </w:r>
      <w:r w:rsidR="00BC7121">
        <w:rPr>
          <w:rFonts w:ascii="Times New Roman" w:hAnsi="Times New Roman" w:cs="Times New Roman"/>
          <w:sz w:val="24"/>
          <w:szCs w:val="24"/>
        </w:rPr>
        <w:t>Mobile app</w:t>
      </w:r>
      <w:r w:rsidRPr="009E1368">
        <w:rPr>
          <w:rFonts w:ascii="Times New Roman" w:hAnsi="Times New Roman" w:cs="Times New Roman"/>
          <w:sz w:val="24"/>
          <w:szCs w:val="24"/>
        </w:rPr>
        <w:t xml:space="preserve">lication. The developmental approach structured the design, development, and deployment using Next.js 14, React 18, TypeScript 5, Prisma ORM with PostgreSQL 16, and </w:t>
      </w:r>
      <w:proofErr w:type="spellStart"/>
      <w:r w:rsidRPr="009E1368">
        <w:rPr>
          <w:rFonts w:ascii="Times New Roman" w:hAnsi="Times New Roman" w:cs="Times New Roman"/>
          <w:sz w:val="24"/>
          <w:szCs w:val="24"/>
        </w:rPr>
        <w:t>Vercel</w:t>
      </w:r>
      <w:proofErr w:type="spellEnd"/>
      <w:r w:rsidRPr="009E1368">
        <w:rPr>
          <w:rFonts w:ascii="Times New Roman" w:hAnsi="Times New Roman" w:cs="Times New Roman"/>
          <w:sz w:val="24"/>
          <w:szCs w:val="24"/>
        </w:rPr>
        <w:t xml:space="preserve"> deployment, while the descriptive method rigorously assessed functionality, usability, performance, accessibility, and user satisfaction through standardized evaluation protocols. This methodology aligns with best practices for building safety-critical </w:t>
      </w:r>
      <w:r w:rsidR="00BC7121">
        <w:rPr>
          <w:rFonts w:ascii="Times New Roman" w:hAnsi="Times New Roman" w:cs="Times New Roman"/>
          <w:sz w:val="24"/>
          <w:szCs w:val="24"/>
        </w:rPr>
        <w:t>Mobile app</w:t>
      </w:r>
      <w:r w:rsidRPr="009E1368">
        <w:rPr>
          <w:rFonts w:ascii="Times New Roman" w:hAnsi="Times New Roman" w:cs="Times New Roman"/>
          <w:sz w:val="24"/>
          <w:szCs w:val="24"/>
        </w:rPr>
        <w:t>lications addressing emergency response gaps in the Philippine context.​</w:t>
      </w:r>
    </w:p>
    <w:p w14:paraId="5F6E7F5F" w14:textId="145B6066" w:rsidR="009E1368" w:rsidRDefault="009E1368" w:rsidP="009E136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3.1 Research Design </w:t>
      </w:r>
    </w:p>
    <w:p w14:paraId="668208FC" w14:textId="6597F4AA" w:rsidR="009E1368" w:rsidRDefault="00CC1D30" w:rsidP="00CC1D30">
      <w:pPr>
        <w:spacing w:line="480" w:lineRule="auto"/>
        <w:ind w:firstLine="720"/>
        <w:jc w:val="both"/>
        <w:rPr>
          <w:rFonts w:ascii="Times New Roman" w:hAnsi="Times New Roman" w:cs="Times New Roman"/>
          <w:sz w:val="24"/>
          <w:szCs w:val="24"/>
        </w:rPr>
      </w:pPr>
      <w:r w:rsidRPr="00CC1D30">
        <w:rPr>
          <w:rFonts w:ascii="Times New Roman" w:hAnsi="Times New Roman" w:cs="Times New Roman"/>
          <w:sz w:val="24"/>
          <w:szCs w:val="24"/>
        </w:rPr>
        <w:t xml:space="preserve">The research followed a hybrid Agile-Iterative model within the System Development Life Cycle (SDLC) framework, enabling rapid prototyping, continuous user feedback integration, and iterative refinement of emergency features. Agile methodology proves particularly effective for modern </w:t>
      </w:r>
      <w:r w:rsidR="00BC7121">
        <w:rPr>
          <w:rFonts w:ascii="Times New Roman" w:hAnsi="Times New Roman" w:cs="Times New Roman"/>
          <w:sz w:val="24"/>
          <w:szCs w:val="24"/>
        </w:rPr>
        <w:t>Mobile app</w:t>
      </w:r>
      <w:r w:rsidRPr="00CC1D30">
        <w:rPr>
          <w:rFonts w:ascii="Times New Roman" w:hAnsi="Times New Roman" w:cs="Times New Roman"/>
          <w:sz w:val="24"/>
          <w:szCs w:val="24"/>
        </w:rPr>
        <w:t>lications requiring responsiveness to evolving requirements, real-time geolocation accuracy, and multilingual support across English, Tagalog, and Cebuano. The design process translated identified user needs—SOS alerts, comprehensive first-aid guides, disaster tracking, and emergency history—into scalable, production-ready components while maintaining strict performance and accessibility standards.</w:t>
      </w:r>
    </w:p>
    <w:p w14:paraId="522F7C34" w14:textId="3FF12ADA" w:rsidR="00CC1D30" w:rsidRDefault="00CC1D30" w:rsidP="00CC1D3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3.1.1 </w:t>
      </w:r>
      <w:r w:rsidRPr="00CC1D30">
        <w:rPr>
          <w:rFonts w:ascii="Times New Roman" w:hAnsi="Times New Roman" w:cs="Times New Roman"/>
          <w:sz w:val="24"/>
          <w:szCs w:val="24"/>
        </w:rPr>
        <w:t>System Development Life Cycle</w:t>
      </w:r>
    </w:p>
    <w:p w14:paraId="532A3082" w14:textId="399E2907" w:rsidR="00CC1D30" w:rsidRDefault="00CC1D30" w:rsidP="00CC1D30">
      <w:pPr>
        <w:spacing w:line="480" w:lineRule="auto"/>
        <w:ind w:firstLine="720"/>
        <w:jc w:val="both"/>
        <w:rPr>
          <w:rFonts w:ascii="Times New Roman" w:hAnsi="Times New Roman" w:cs="Times New Roman"/>
          <w:sz w:val="24"/>
          <w:szCs w:val="24"/>
        </w:rPr>
      </w:pPr>
      <w:r w:rsidRPr="00CC1D30">
        <w:rPr>
          <w:rFonts w:ascii="Times New Roman" w:hAnsi="Times New Roman" w:cs="Times New Roman"/>
          <w:sz w:val="24"/>
          <w:szCs w:val="24"/>
        </w:rPr>
        <w:t>SafePH development adhered strictly to the five-phase Agile-SDLC process with two-week sprints:</w:t>
      </w:r>
    </w:p>
    <w:p w14:paraId="197CCC3B" w14:textId="21D0CA0D" w:rsidR="00CC1D30" w:rsidRDefault="00CC1D30" w:rsidP="00CC1D30">
      <w:pPr>
        <w:pStyle w:val="ListParagraph"/>
        <w:numPr>
          <w:ilvl w:val="0"/>
          <w:numId w:val="8"/>
        </w:numPr>
        <w:spacing w:line="480" w:lineRule="auto"/>
        <w:jc w:val="both"/>
        <w:rPr>
          <w:rFonts w:ascii="Times New Roman" w:hAnsi="Times New Roman" w:cs="Times New Roman"/>
          <w:sz w:val="24"/>
          <w:szCs w:val="24"/>
        </w:rPr>
      </w:pPr>
      <w:r w:rsidRPr="00CC1D30">
        <w:rPr>
          <w:rFonts w:ascii="Times New Roman" w:hAnsi="Times New Roman" w:cs="Times New Roman"/>
          <w:sz w:val="24"/>
          <w:szCs w:val="24"/>
        </w:rPr>
        <w:t>Requirements Analysis Phase</w:t>
      </w:r>
    </w:p>
    <w:p w14:paraId="0679E2EA" w14:textId="2D7D3913" w:rsidR="00CC1D30" w:rsidRDefault="00CC1D30" w:rsidP="00CC1D30">
      <w:pPr>
        <w:pStyle w:val="ListParagraph"/>
        <w:spacing w:line="480" w:lineRule="auto"/>
        <w:ind w:left="1080" w:firstLine="360"/>
        <w:jc w:val="both"/>
        <w:rPr>
          <w:rFonts w:ascii="Times New Roman" w:hAnsi="Times New Roman" w:cs="Times New Roman"/>
          <w:sz w:val="24"/>
          <w:szCs w:val="24"/>
        </w:rPr>
      </w:pPr>
      <w:r w:rsidRPr="00CC1D30">
        <w:rPr>
          <w:rFonts w:ascii="Times New Roman" w:hAnsi="Times New Roman" w:cs="Times New Roman"/>
          <w:sz w:val="24"/>
          <w:szCs w:val="24"/>
        </w:rPr>
        <w:lastRenderedPageBreak/>
        <w:t xml:space="preserve">Comprehensive requirements gathering identified 28 functional requirements and 15 non-functional requirements through literature review, analysis of Philippine disaster response protocols (PAGASA, NDRRMC), and evaluation of existing emergency apps. Key functional requirements included SOS activation with geolocation sharing, multilingual first-aid guides (CPR, choking, bleeding, burns, fractures, etc.), real-time disaster alerts via OpenWeather API integration, emergency history logging, and dynamic language switching. Non-functional requirements emphasized Progressive </w:t>
      </w:r>
      <w:r w:rsidR="00BC7121">
        <w:rPr>
          <w:rFonts w:ascii="Times New Roman" w:hAnsi="Times New Roman" w:cs="Times New Roman"/>
          <w:sz w:val="24"/>
          <w:szCs w:val="24"/>
        </w:rPr>
        <w:t>Mobile app</w:t>
      </w:r>
      <w:r w:rsidRPr="00CC1D30">
        <w:rPr>
          <w:rFonts w:ascii="Times New Roman" w:hAnsi="Times New Roman" w:cs="Times New Roman"/>
          <w:sz w:val="24"/>
          <w:szCs w:val="24"/>
        </w:rPr>
        <w:t xml:space="preserve"> (PWA) standards, Lighthouse performance scores &gt;90, WCAG 2.1 AA accessibility compliance, and sub-2-second page load times.​</w:t>
      </w:r>
    </w:p>
    <w:p w14:paraId="3957F480" w14:textId="50AAB4CD" w:rsidR="00F1179C" w:rsidRDefault="00F1179C" w:rsidP="00F1179C">
      <w:pPr>
        <w:pStyle w:val="ListParagraph"/>
        <w:numPr>
          <w:ilvl w:val="0"/>
          <w:numId w:val="8"/>
        </w:numPr>
        <w:spacing w:line="480" w:lineRule="auto"/>
        <w:jc w:val="both"/>
        <w:rPr>
          <w:rFonts w:ascii="Times New Roman" w:hAnsi="Times New Roman" w:cs="Times New Roman"/>
          <w:sz w:val="24"/>
          <w:szCs w:val="24"/>
        </w:rPr>
      </w:pPr>
      <w:r w:rsidRPr="00F1179C">
        <w:rPr>
          <w:rFonts w:ascii="Times New Roman" w:hAnsi="Times New Roman" w:cs="Times New Roman"/>
          <w:sz w:val="24"/>
          <w:szCs w:val="24"/>
        </w:rPr>
        <w:t>System Design Phase</w:t>
      </w:r>
    </w:p>
    <w:p w14:paraId="1C6CD6C0" w14:textId="12FEF736" w:rsidR="00F1179C" w:rsidRPr="00F1179C" w:rsidRDefault="00F1179C" w:rsidP="00F1179C">
      <w:pPr>
        <w:spacing w:line="480" w:lineRule="auto"/>
        <w:ind w:left="720"/>
        <w:jc w:val="both"/>
        <w:rPr>
          <w:rFonts w:ascii="Times New Roman" w:hAnsi="Times New Roman" w:cs="Times New Roman"/>
          <w:sz w:val="24"/>
          <w:szCs w:val="24"/>
        </w:rPr>
      </w:pPr>
      <w:r w:rsidRPr="00F1179C">
        <w:rPr>
          <w:rFonts w:ascii="Times New Roman" w:hAnsi="Times New Roman" w:cs="Times New Roman"/>
          <w:sz w:val="24"/>
          <w:szCs w:val="24"/>
        </w:rPr>
        <w:t>Detailed technical architecture included:</w:t>
      </w:r>
    </w:p>
    <w:p w14:paraId="1D7AE1F2" w14:textId="49CAE65B" w:rsidR="00F1179C" w:rsidRPr="00F1179C" w:rsidRDefault="00F1179C" w:rsidP="00F1179C">
      <w:pPr>
        <w:pStyle w:val="ListParagraph"/>
        <w:numPr>
          <w:ilvl w:val="0"/>
          <w:numId w:val="9"/>
        </w:numPr>
        <w:spacing w:line="480" w:lineRule="auto"/>
        <w:jc w:val="both"/>
        <w:rPr>
          <w:rFonts w:ascii="Times New Roman" w:hAnsi="Times New Roman" w:cs="Times New Roman"/>
          <w:sz w:val="24"/>
          <w:szCs w:val="24"/>
        </w:rPr>
      </w:pPr>
      <w:r w:rsidRPr="00F1179C">
        <w:rPr>
          <w:rFonts w:ascii="Times New Roman" w:hAnsi="Times New Roman" w:cs="Times New Roman"/>
          <w:sz w:val="24"/>
          <w:szCs w:val="24"/>
        </w:rPr>
        <w:t>Frontend: Next.js 14 App Router with React Server Components, TypeScript strict mode, Tailwind CSS for responsive design</w:t>
      </w:r>
    </w:p>
    <w:p w14:paraId="01AD9DE3" w14:textId="5A076881" w:rsidR="00F1179C" w:rsidRPr="00F1179C" w:rsidRDefault="00F1179C" w:rsidP="00F1179C">
      <w:pPr>
        <w:pStyle w:val="ListParagraph"/>
        <w:numPr>
          <w:ilvl w:val="0"/>
          <w:numId w:val="9"/>
        </w:numPr>
        <w:spacing w:line="480" w:lineRule="auto"/>
        <w:jc w:val="both"/>
        <w:rPr>
          <w:rFonts w:ascii="Times New Roman" w:hAnsi="Times New Roman" w:cs="Times New Roman"/>
          <w:sz w:val="24"/>
          <w:szCs w:val="24"/>
        </w:rPr>
      </w:pPr>
      <w:r w:rsidRPr="00F1179C">
        <w:rPr>
          <w:rFonts w:ascii="Times New Roman" w:hAnsi="Times New Roman" w:cs="Times New Roman"/>
          <w:sz w:val="24"/>
          <w:szCs w:val="24"/>
        </w:rPr>
        <w:t xml:space="preserve">State Management: React Context API with </w:t>
      </w:r>
      <w:proofErr w:type="spellStart"/>
      <w:r w:rsidRPr="00F1179C">
        <w:rPr>
          <w:rFonts w:ascii="Times New Roman" w:hAnsi="Times New Roman" w:cs="Times New Roman"/>
          <w:sz w:val="24"/>
          <w:szCs w:val="24"/>
        </w:rPr>
        <w:t>Zustand</w:t>
      </w:r>
      <w:proofErr w:type="spellEnd"/>
      <w:r w:rsidRPr="00F1179C">
        <w:rPr>
          <w:rFonts w:ascii="Times New Roman" w:hAnsi="Times New Roman" w:cs="Times New Roman"/>
          <w:sz w:val="24"/>
          <w:szCs w:val="24"/>
        </w:rPr>
        <w:t xml:space="preserve"> for optimized re-renders</w:t>
      </w:r>
    </w:p>
    <w:p w14:paraId="09CF2346" w14:textId="021D257D" w:rsidR="00F1179C" w:rsidRPr="00F1179C" w:rsidRDefault="00F1179C" w:rsidP="00F1179C">
      <w:pPr>
        <w:pStyle w:val="ListParagraph"/>
        <w:numPr>
          <w:ilvl w:val="0"/>
          <w:numId w:val="9"/>
        </w:numPr>
        <w:spacing w:line="480" w:lineRule="auto"/>
        <w:jc w:val="both"/>
        <w:rPr>
          <w:rFonts w:ascii="Times New Roman" w:hAnsi="Times New Roman" w:cs="Times New Roman"/>
          <w:sz w:val="24"/>
          <w:szCs w:val="24"/>
        </w:rPr>
      </w:pPr>
      <w:r w:rsidRPr="00F1179C">
        <w:rPr>
          <w:rFonts w:ascii="Times New Roman" w:hAnsi="Times New Roman" w:cs="Times New Roman"/>
          <w:sz w:val="24"/>
          <w:szCs w:val="24"/>
        </w:rPr>
        <w:t xml:space="preserve">Database: Prisma ORM schema with PostgreSQL relations for users, </w:t>
      </w:r>
      <w:proofErr w:type="spellStart"/>
      <w:r w:rsidRPr="00F1179C">
        <w:rPr>
          <w:rFonts w:ascii="Times New Roman" w:hAnsi="Times New Roman" w:cs="Times New Roman"/>
          <w:sz w:val="24"/>
          <w:szCs w:val="24"/>
        </w:rPr>
        <w:t>emergency_events</w:t>
      </w:r>
      <w:proofErr w:type="spellEnd"/>
      <w:r w:rsidRPr="00F1179C">
        <w:rPr>
          <w:rFonts w:ascii="Times New Roman" w:hAnsi="Times New Roman" w:cs="Times New Roman"/>
          <w:sz w:val="24"/>
          <w:szCs w:val="24"/>
        </w:rPr>
        <w:t xml:space="preserve">, </w:t>
      </w:r>
      <w:proofErr w:type="spellStart"/>
      <w:r w:rsidRPr="00F1179C">
        <w:rPr>
          <w:rFonts w:ascii="Times New Roman" w:hAnsi="Times New Roman" w:cs="Times New Roman"/>
          <w:sz w:val="24"/>
          <w:szCs w:val="24"/>
        </w:rPr>
        <w:t>first_aid_guides</w:t>
      </w:r>
      <w:proofErr w:type="spellEnd"/>
      <w:r w:rsidRPr="00F1179C">
        <w:rPr>
          <w:rFonts w:ascii="Times New Roman" w:hAnsi="Times New Roman" w:cs="Times New Roman"/>
          <w:sz w:val="24"/>
          <w:szCs w:val="24"/>
        </w:rPr>
        <w:t xml:space="preserve">, </w:t>
      </w:r>
      <w:proofErr w:type="spellStart"/>
      <w:r w:rsidRPr="00F1179C">
        <w:rPr>
          <w:rFonts w:ascii="Times New Roman" w:hAnsi="Times New Roman" w:cs="Times New Roman"/>
          <w:sz w:val="24"/>
          <w:szCs w:val="24"/>
        </w:rPr>
        <w:t>history_logs</w:t>
      </w:r>
      <w:proofErr w:type="spellEnd"/>
    </w:p>
    <w:p w14:paraId="2294312D" w14:textId="1DA92665" w:rsidR="00F1179C" w:rsidRPr="00F1179C" w:rsidRDefault="00F1179C" w:rsidP="00F1179C">
      <w:pPr>
        <w:pStyle w:val="ListParagraph"/>
        <w:numPr>
          <w:ilvl w:val="0"/>
          <w:numId w:val="9"/>
        </w:numPr>
        <w:spacing w:line="480" w:lineRule="auto"/>
        <w:jc w:val="both"/>
        <w:rPr>
          <w:rFonts w:ascii="Times New Roman" w:hAnsi="Times New Roman" w:cs="Times New Roman"/>
          <w:sz w:val="24"/>
          <w:szCs w:val="24"/>
        </w:rPr>
      </w:pPr>
      <w:r w:rsidRPr="00F1179C">
        <w:rPr>
          <w:rFonts w:ascii="Times New Roman" w:hAnsi="Times New Roman" w:cs="Times New Roman"/>
          <w:sz w:val="24"/>
          <w:szCs w:val="24"/>
        </w:rPr>
        <w:t xml:space="preserve">APIs: Next.js API Routes for serverless endpoints, </w:t>
      </w:r>
      <w:proofErr w:type="spellStart"/>
      <w:r w:rsidRPr="00F1179C">
        <w:rPr>
          <w:rFonts w:ascii="Times New Roman" w:hAnsi="Times New Roman" w:cs="Times New Roman"/>
          <w:sz w:val="24"/>
          <w:szCs w:val="24"/>
        </w:rPr>
        <w:t>tRPC</w:t>
      </w:r>
      <w:proofErr w:type="spellEnd"/>
      <w:r w:rsidRPr="00F1179C">
        <w:rPr>
          <w:rFonts w:ascii="Times New Roman" w:hAnsi="Times New Roman" w:cs="Times New Roman"/>
          <w:sz w:val="24"/>
          <w:szCs w:val="24"/>
        </w:rPr>
        <w:t xml:space="preserve"> for type-safe client-server communication</w:t>
      </w:r>
    </w:p>
    <w:p w14:paraId="769D3BDE" w14:textId="3B0FCA6B" w:rsidR="00F1179C" w:rsidRPr="00F1179C" w:rsidRDefault="00F1179C" w:rsidP="00F1179C">
      <w:pPr>
        <w:pStyle w:val="ListParagraph"/>
        <w:numPr>
          <w:ilvl w:val="0"/>
          <w:numId w:val="9"/>
        </w:numPr>
        <w:spacing w:line="480" w:lineRule="auto"/>
        <w:jc w:val="both"/>
        <w:rPr>
          <w:rFonts w:ascii="Times New Roman" w:hAnsi="Times New Roman" w:cs="Times New Roman"/>
          <w:sz w:val="24"/>
          <w:szCs w:val="24"/>
        </w:rPr>
      </w:pPr>
      <w:r w:rsidRPr="00F1179C">
        <w:rPr>
          <w:rFonts w:ascii="Times New Roman" w:hAnsi="Times New Roman" w:cs="Times New Roman"/>
          <w:sz w:val="24"/>
          <w:szCs w:val="24"/>
        </w:rPr>
        <w:t>Mapping: Leaflet.js with OpenStreetMap tiles for evacuation routes and hazard overlays</w:t>
      </w:r>
    </w:p>
    <w:p w14:paraId="75B2EAC0" w14:textId="090E9E20" w:rsidR="00F1179C" w:rsidRDefault="00F1179C" w:rsidP="00F1179C">
      <w:pPr>
        <w:pStyle w:val="ListParagraph"/>
        <w:numPr>
          <w:ilvl w:val="0"/>
          <w:numId w:val="9"/>
        </w:numPr>
        <w:spacing w:line="480" w:lineRule="auto"/>
        <w:jc w:val="both"/>
        <w:rPr>
          <w:rFonts w:ascii="Times New Roman" w:hAnsi="Times New Roman" w:cs="Times New Roman"/>
          <w:sz w:val="24"/>
          <w:szCs w:val="24"/>
        </w:rPr>
      </w:pPr>
      <w:r w:rsidRPr="00F1179C">
        <w:rPr>
          <w:rFonts w:ascii="Times New Roman" w:hAnsi="Times New Roman" w:cs="Times New Roman"/>
          <w:sz w:val="24"/>
          <w:szCs w:val="24"/>
        </w:rPr>
        <w:t xml:space="preserve">Deployment: </w:t>
      </w:r>
      <w:proofErr w:type="spellStart"/>
      <w:r w:rsidRPr="00F1179C">
        <w:rPr>
          <w:rFonts w:ascii="Times New Roman" w:hAnsi="Times New Roman" w:cs="Times New Roman"/>
          <w:sz w:val="24"/>
          <w:szCs w:val="24"/>
        </w:rPr>
        <w:t>Vercel</w:t>
      </w:r>
      <w:proofErr w:type="spellEnd"/>
      <w:r w:rsidRPr="00F1179C">
        <w:rPr>
          <w:rFonts w:ascii="Times New Roman" w:hAnsi="Times New Roman" w:cs="Times New Roman"/>
          <w:sz w:val="24"/>
          <w:szCs w:val="24"/>
        </w:rPr>
        <w:t xml:space="preserve"> Edge Functions for global CDN distribution​</w:t>
      </w:r>
    </w:p>
    <w:p w14:paraId="5C5B727A" w14:textId="77777777" w:rsidR="00F46CCB" w:rsidRDefault="00F46CCB" w:rsidP="00F46CCB">
      <w:pPr>
        <w:pStyle w:val="ListParagraph"/>
        <w:spacing w:line="480" w:lineRule="auto"/>
        <w:ind w:left="1080"/>
        <w:jc w:val="both"/>
        <w:rPr>
          <w:rFonts w:ascii="Times New Roman" w:hAnsi="Times New Roman" w:cs="Times New Roman"/>
          <w:sz w:val="24"/>
          <w:szCs w:val="24"/>
        </w:rPr>
      </w:pPr>
    </w:p>
    <w:p w14:paraId="43DCE288" w14:textId="16BBD606" w:rsidR="00F46CCB" w:rsidRDefault="00F46CCB" w:rsidP="00F46CCB">
      <w:pPr>
        <w:pStyle w:val="ListParagraph"/>
        <w:numPr>
          <w:ilvl w:val="0"/>
          <w:numId w:val="8"/>
        </w:numPr>
        <w:spacing w:line="480" w:lineRule="auto"/>
        <w:jc w:val="both"/>
        <w:rPr>
          <w:rFonts w:ascii="Times New Roman" w:hAnsi="Times New Roman" w:cs="Times New Roman"/>
          <w:sz w:val="24"/>
          <w:szCs w:val="24"/>
        </w:rPr>
      </w:pPr>
      <w:r w:rsidRPr="00F46CCB">
        <w:rPr>
          <w:rFonts w:ascii="Times New Roman" w:hAnsi="Times New Roman" w:cs="Times New Roman"/>
          <w:sz w:val="24"/>
          <w:szCs w:val="24"/>
        </w:rPr>
        <w:t>Development &amp; Implementation Phase</w:t>
      </w:r>
    </w:p>
    <w:p w14:paraId="280CDE30" w14:textId="31BA7B18" w:rsidR="00F46CCB" w:rsidRDefault="00F46CCB" w:rsidP="00F46CCB">
      <w:pPr>
        <w:pStyle w:val="ListParagraph"/>
        <w:spacing w:line="480" w:lineRule="auto"/>
        <w:ind w:left="1080"/>
        <w:jc w:val="both"/>
        <w:rPr>
          <w:rFonts w:ascii="Times New Roman" w:hAnsi="Times New Roman" w:cs="Times New Roman"/>
          <w:sz w:val="24"/>
          <w:szCs w:val="24"/>
        </w:rPr>
      </w:pPr>
      <w:r w:rsidRPr="00F46CCB">
        <w:rPr>
          <w:rFonts w:ascii="Times New Roman" w:hAnsi="Times New Roman" w:cs="Times New Roman"/>
          <w:sz w:val="24"/>
          <w:szCs w:val="24"/>
        </w:rPr>
        <w:lastRenderedPageBreak/>
        <w:t>Core modules developed iteratively across 8 sprints:</w:t>
      </w:r>
    </w:p>
    <w:p w14:paraId="6D991D7F" w14:textId="3EF6E421" w:rsidR="00BA64B8" w:rsidRPr="00BA64B8" w:rsidRDefault="00BA64B8" w:rsidP="00BA64B8">
      <w:pPr>
        <w:pStyle w:val="ListParagraph"/>
        <w:spacing w:line="480" w:lineRule="auto"/>
        <w:ind w:left="1440"/>
        <w:jc w:val="both"/>
        <w:rPr>
          <w:rFonts w:ascii="Times New Roman" w:hAnsi="Times New Roman" w:cs="Times New Roman"/>
          <w:sz w:val="24"/>
          <w:szCs w:val="24"/>
        </w:rPr>
      </w:pPr>
      <w:r w:rsidRPr="00BA64B8">
        <w:rPr>
          <w:rFonts w:ascii="Times New Roman" w:hAnsi="Times New Roman" w:cs="Times New Roman"/>
          <w:sz w:val="24"/>
          <w:szCs w:val="24"/>
        </w:rPr>
        <w:t>Frontend Components (React/TSX)</w:t>
      </w:r>
    </w:p>
    <w:p w14:paraId="260D75C4" w14:textId="77777777" w:rsidR="00BA64B8" w:rsidRPr="00BA64B8" w:rsidRDefault="00BA64B8" w:rsidP="00BA64B8">
      <w:pPr>
        <w:pStyle w:val="ListParagraph"/>
        <w:spacing w:line="480" w:lineRule="auto"/>
        <w:ind w:left="1440"/>
        <w:jc w:val="both"/>
        <w:rPr>
          <w:rFonts w:ascii="Times New Roman" w:hAnsi="Times New Roman" w:cs="Times New Roman"/>
          <w:sz w:val="24"/>
          <w:szCs w:val="24"/>
        </w:rPr>
      </w:pPr>
      <w:r w:rsidRPr="00BA64B8">
        <w:rPr>
          <w:rFonts w:ascii="Times New Roman" w:hAnsi="Times New Roman" w:cs="Times New Roman"/>
          <w:sz w:val="24"/>
          <w:szCs w:val="24"/>
        </w:rPr>
        <w:t>├── Home (SOS button, disaster alerts, quick dial)</w:t>
      </w:r>
    </w:p>
    <w:p w14:paraId="6D6BB7F1" w14:textId="77777777" w:rsidR="00BA64B8" w:rsidRPr="00BA64B8" w:rsidRDefault="00BA64B8" w:rsidP="00BA64B8">
      <w:pPr>
        <w:pStyle w:val="ListParagraph"/>
        <w:spacing w:line="480" w:lineRule="auto"/>
        <w:ind w:left="1440"/>
        <w:jc w:val="both"/>
        <w:rPr>
          <w:rFonts w:ascii="Times New Roman" w:hAnsi="Times New Roman" w:cs="Times New Roman"/>
          <w:sz w:val="24"/>
          <w:szCs w:val="24"/>
        </w:rPr>
      </w:pPr>
      <w:r w:rsidRPr="00BA64B8">
        <w:rPr>
          <w:rFonts w:ascii="Times New Roman" w:hAnsi="Times New Roman" w:cs="Times New Roman"/>
          <w:sz w:val="24"/>
          <w:szCs w:val="24"/>
        </w:rPr>
        <w:t>├── Guides (searchable first-aid database, multilingual)</w:t>
      </w:r>
    </w:p>
    <w:p w14:paraId="587C8D4A" w14:textId="77777777" w:rsidR="00BA64B8" w:rsidRPr="00BA64B8" w:rsidRDefault="00BA64B8" w:rsidP="00BA64B8">
      <w:pPr>
        <w:pStyle w:val="ListParagraph"/>
        <w:spacing w:line="480" w:lineRule="auto"/>
        <w:ind w:left="1440"/>
        <w:jc w:val="both"/>
        <w:rPr>
          <w:rFonts w:ascii="Times New Roman" w:hAnsi="Times New Roman" w:cs="Times New Roman"/>
          <w:sz w:val="24"/>
          <w:szCs w:val="24"/>
        </w:rPr>
      </w:pPr>
      <w:r w:rsidRPr="00BA64B8">
        <w:rPr>
          <w:rFonts w:ascii="Times New Roman" w:hAnsi="Times New Roman" w:cs="Times New Roman"/>
          <w:sz w:val="24"/>
          <w:szCs w:val="24"/>
        </w:rPr>
        <w:t>├── Map (Leaflet integration, evacuation routes)</w:t>
      </w:r>
    </w:p>
    <w:p w14:paraId="3D4529B9" w14:textId="77777777" w:rsidR="00BA64B8" w:rsidRPr="00BA64B8" w:rsidRDefault="00BA64B8" w:rsidP="00BA64B8">
      <w:pPr>
        <w:pStyle w:val="ListParagraph"/>
        <w:spacing w:line="480" w:lineRule="auto"/>
        <w:ind w:left="1440"/>
        <w:jc w:val="both"/>
        <w:rPr>
          <w:rFonts w:ascii="Times New Roman" w:hAnsi="Times New Roman" w:cs="Times New Roman"/>
          <w:sz w:val="24"/>
          <w:szCs w:val="24"/>
        </w:rPr>
      </w:pPr>
      <w:r w:rsidRPr="00BA64B8">
        <w:rPr>
          <w:rFonts w:ascii="Times New Roman" w:hAnsi="Times New Roman" w:cs="Times New Roman"/>
          <w:sz w:val="24"/>
          <w:szCs w:val="24"/>
        </w:rPr>
        <w:t>├── History (timeline view, filtering)</w:t>
      </w:r>
    </w:p>
    <w:p w14:paraId="4001A655" w14:textId="215E6FE2" w:rsidR="00BA64B8" w:rsidRDefault="00BA64B8" w:rsidP="00BA64B8">
      <w:pPr>
        <w:pStyle w:val="ListParagraph"/>
        <w:spacing w:line="480" w:lineRule="auto"/>
        <w:ind w:left="1440"/>
        <w:jc w:val="both"/>
        <w:rPr>
          <w:rFonts w:ascii="Times New Roman" w:hAnsi="Times New Roman" w:cs="Times New Roman"/>
          <w:sz w:val="24"/>
          <w:szCs w:val="24"/>
        </w:rPr>
      </w:pPr>
      <w:r w:rsidRPr="00BA64B8">
        <w:rPr>
          <w:rFonts w:ascii="Times New Roman" w:hAnsi="Times New Roman" w:cs="Times New Roman"/>
          <w:sz w:val="24"/>
          <w:szCs w:val="24"/>
        </w:rPr>
        <w:t>└── Settings (language toggle, emergency contacts)</w:t>
      </w:r>
    </w:p>
    <w:p w14:paraId="6534CDBB" w14:textId="515D3222" w:rsidR="00BA64B8" w:rsidRDefault="00BA64B8" w:rsidP="00BA64B8">
      <w:pPr>
        <w:pStyle w:val="ListParagraph"/>
        <w:spacing w:line="480" w:lineRule="auto"/>
        <w:ind w:left="1080"/>
        <w:jc w:val="both"/>
        <w:rPr>
          <w:rFonts w:ascii="Times New Roman" w:hAnsi="Times New Roman" w:cs="Times New Roman"/>
          <w:sz w:val="24"/>
          <w:szCs w:val="24"/>
        </w:rPr>
      </w:pPr>
      <w:r w:rsidRPr="00BA64B8">
        <w:rPr>
          <w:rFonts w:ascii="Times New Roman" w:hAnsi="Times New Roman" w:cs="Times New Roman"/>
          <w:sz w:val="24"/>
          <w:szCs w:val="24"/>
        </w:rPr>
        <w:t xml:space="preserve">Backend services utilized Prisma migrations for schema evolution and PostgreSQL connection pooling via </w:t>
      </w:r>
      <w:proofErr w:type="spellStart"/>
      <w:r w:rsidRPr="00BA64B8">
        <w:rPr>
          <w:rFonts w:ascii="Times New Roman" w:hAnsi="Times New Roman" w:cs="Times New Roman"/>
          <w:sz w:val="24"/>
          <w:szCs w:val="24"/>
        </w:rPr>
        <w:t>Vercel's</w:t>
      </w:r>
      <w:proofErr w:type="spellEnd"/>
      <w:r w:rsidRPr="00BA64B8">
        <w:rPr>
          <w:rFonts w:ascii="Times New Roman" w:hAnsi="Times New Roman" w:cs="Times New Roman"/>
          <w:sz w:val="24"/>
          <w:szCs w:val="24"/>
        </w:rPr>
        <w:t xml:space="preserve"> managed Postgres.</w:t>
      </w:r>
    </w:p>
    <w:p w14:paraId="1B0279CD" w14:textId="20A76AC1" w:rsidR="00BA64B8" w:rsidRDefault="00BA64B8" w:rsidP="00BA64B8">
      <w:pPr>
        <w:pStyle w:val="ListParagraph"/>
        <w:numPr>
          <w:ilvl w:val="0"/>
          <w:numId w:val="8"/>
        </w:numPr>
        <w:spacing w:line="480" w:lineRule="auto"/>
        <w:jc w:val="both"/>
        <w:rPr>
          <w:rFonts w:ascii="Times New Roman" w:hAnsi="Times New Roman" w:cs="Times New Roman"/>
          <w:sz w:val="24"/>
          <w:szCs w:val="24"/>
        </w:rPr>
      </w:pPr>
      <w:r w:rsidRPr="00BA64B8">
        <w:rPr>
          <w:rFonts w:ascii="Times New Roman" w:hAnsi="Times New Roman" w:cs="Times New Roman"/>
          <w:sz w:val="24"/>
          <w:szCs w:val="24"/>
        </w:rPr>
        <w:t>Testing &amp; Quality Assurance Phase</w:t>
      </w:r>
    </w:p>
    <w:p w14:paraId="4A7F9420" w14:textId="1410410A" w:rsidR="00845753" w:rsidRPr="00845753" w:rsidRDefault="00845753" w:rsidP="00845753">
      <w:pPr>
        <w:pStyle w:val="ListParagraph"/>
        <w:numPr>
          <w:ilvl w:val="0"/>
          <w:numId w:val="10"/>
        </w:numPr>
        <w:spacing w:line="480" w:lineRule="auto"/>
        <w:jc w:val="both"/>
        <w:rPr>
          <w:rFonts w:ascii="Times New Roman" w:hAnsi="Times New Roman" w:cs="Times New Roman"/>
          <w:sz w:val="24"/>
          <w:szCs w:val="24"/>
        </w:rPr>
      </w:pPr>
      <w:r w:rsidRPr="00845753">
        <w:rPr>
          <w:rFonts w:ascii="Times New Roman" w:hAnsi="Times New Roman" w:cs="Times New Roman"/>
          <w:sz w:val="24"/>
          <w:szCs w:val="24"/>
        </w:rPr>
        <w:t>Multi-tiered testing strategy:</w:t>
      </w:r>
    </w:p>
    <w:p w14:paraId="27FC3CD9" w14:textId="63B5ABC7" w:rsidR="00845753" w:rsidRPr="00845753" w:rsidRDefault="00845753" w:rsidP="00845753">
      <w:pPr>
        <w:pStyle w:val="ListParagraph"/>
        <w:numPr>
          <w:ilvl w:val="0"/>
          <w:numId w:val="10"/>
        </w:numPr>
        <w:spacing w:line="480" w:lineRule="auto"/>
        <w:jc w:val="both"/>
        <w:rPr>
          <w:rFonts w:ascii="Times New Roman" w:hAnsi="Times New Roman" w:cs="Times New Roman"/>
          <w:sz w:val="24"/>
          <w:szCs w:val="24"/>
        </w:rPr>
      </w:pPr>
      <w:r w:rsidRPr="00845753">
        <w:rPr>
          <w:rFonts w:ascii="Times New Roman" w:hAnsi="Times New Roman" w:cs="Times New Roman"/>
          <w:sz w:val="24"/>
          <w:szCs w:val="24"/>
        </w:rPr>
        <w:t xml:space="preserve">Unit Tests: </w:t>
      </w:r>
      <w:proofErr w:type="spellStart"/>
      <w:r w:rsidRPr="00845753">
        <w:rPr>
          <w:rFonts w:ascii="Times New Roman" w:hAnsi="Times New Roman" w:cs="Times New Roman"/>
          <w:sz w:val="24"/>
          <w:szCs w:val="24"/>
        </w:rPr>
        <w:t>Vitest</w:t>
      </w:r>
      <w:proofErr w:type="spellEnd"/>
      <w:r w:rsidRPr="00845753">
        <w:rPr>
          <w:rFonts w:ascii="Times New Roman" w:hAnsi="Times New Roman" w:cs="Times New Roman"/>
          <w:sz w:val="24"/>
          <w:szCs w:val="24"/>
        </w:rPr>
        <w:t xml:space="preserve"> + React Testing Library (85% coverage)</w:t>
      </w:r>
    </w:p>
    <w:p w14:paraId="1286385D" w14:textId="2636B63D" w:rsidR="00845753" w:rsidRPr="00845753" w:rsidRDefault="00845753" w:rsidP="00845753">
      <w:pPr>
        <w:pStyle w:val="ListParagraph"/>
        <w:numPr>
          <w:ilvl w:val="0"/>
          <w:numId w:val="10"/>
        </w:numPr>
        <w:spacing w:line="480" w:lineRule="auto"/>
        <w:jc w:val="both"/>
        <w:rPr>
          <w:rFonts w:ascii="Times New Roman" w:hAnsi="Times New Roman" w:cs="Times New Roman"/>
          <w:sz w:val="24"/>
          <w:szCs w:val="24"/>
        </w:rPr>
      </w:pPr>
      <w:r w:rsidRPr="00845753">
        <w:rPr>
          <w:rFonts w:ascii="Times New Roman" w:hAnsi="Times New Roman" w:cs="Times New Roman"/>
          <w:sz w:val="24"/>
          <w:szCs w:val="24"/>
        </w:rPr>
        <w:t>Integration Tests: Playwright end-to-end scenarios (SOS flow, guide access, language switching)</w:t>
      </w:r>
    </w:p>
    <w:p w14:paraId="5678BF6E" w14:textId="1C92DC2C" w:rsidR="00845753" w:rsidRPr="00845753" w:rsidRDefault="00845753" w:rsidP="00845753">
      <w:pPr>
        <w:pStyle w:val="ListParagraph"/>
        <w:numPr>
          <w:ilvl w:val="0"/>
          <w:numId w:val="10"/>
        </w:numPr>
        <w:spacing w:line="480" w:lineRule="auto"/>
        <w:jc w:val="both"/>
        <w:rPr>
          <w:rFonts w:ascii="Times New Roman" w:hAnsi="Times New Roman" w:cs="Times New Roman"/>
          <w:sz w:val="24"/>
          <w:szCs w:val="24"/>
        </w:rPr>
      </w:pPr>
      <w:r w:rsidRPr="00845753">
        <w:rPr>
          <w:rFonts w:ascii="Times New Roman" w:hAnsi="Times New Roman" w:cs="Times New Roman"/>
          <w:sz w:val="24"/>
          <w:szCs w:val="24"/>
        </w:rPr>
        <w:t>Performance Tests: Lighthouse CI/CD, Web Vitals monitoring</w:t>
      </w:r>
    </w:p>
    <w:p w14:paraId="5909103D" w14:textId="40075ADE" w:rsidR="00845753" w:rsidRPr="00845753" w:rsidRDefault="00845753" w:rsidP="00845753">
      <w:pPr>
        <w:pStyle w:val="ListParagraph"/>
        <w:numPr>
          <w:ilvl w:val="0"/>
          <w:numId w:val="10"/>
        </w:numPr>
        <w:spacing w:line="480" w:lineRule="auto"/>
        <w:jc w:val="both"/>
        <w:rPr>
          <w:rFonts w:ascii="Times New Roman" w:hAnsi="Times New Roman" w:cs="Times New Roman"/>
          <w:sz w:val="24"/>
          <w:szCs w:val="24"/>
        </w:rPr>
      </w:pPr>
      <w:r w:rsidRPr="00845753">
        <w:rPr>
          <w:rFonts w:ascii="Times New Roman" w:hAnsi="Times New Roman" w:cs="Times New Roman"/>
          <w:sz w:val="24"/>
          <w:szCs w:val="24"/>
        </w:rPr>
        <w:t>Security Tests: OWASP ZAP scanning, CORS validation</w:t>
      </w:r>
    </w:p>
    <w:p w14:paraId="6CEAB0E7" w14:textId="4BC0E8D3" w:rsidR="00845753" w:rsidRDefault="00845753" w:rsidP="00845753">
      <w:pPr>
        <w:pStyle w:val="ListParagraph"/>
        <w:numPr>
          <w:ilvl w:val="0"/>
          <w:numId w:val="10"/>
        </w:numPr>
        <w:spacing w:line="480" w:lineRule="auto"/>
        <w:jc w:val="both"/>
        <w:rPr>
          <w:rFonts w:ascii="Times New Roman" w:hAnsi="Times New Roman" w:cs="Times New Roman"/>
          <w:sz w:val="24"/>
          <w:szCs w:val="24"/>
        </w:rPr>
      </w:pPr>
      <w:r w:rsidRPr="00845753">
        <w:rPr>
          <w:rFonts w:ascii="Times New Roman" w:hAnsi="Times New Roman" w:cs="Times New Roman"/>
          <w:sz w:val="24"/>
          <w:szCs w:val="24"/>
        </w:rPr>
        <w:t>Accessibility Tests: axe-core automated audits​</w:t>
      </w:r>
    </w:p>
    <w:p w14:paraId="713F2576" w14:textId="3C62881C" w:rsidR="00845753" w:rsidRDefault="00845753" w:rsidP="00845753">
      <w:pPr>
        <w:pStyle w:val="ListParagraph"/>
        <w:numPr>
          <w:ilvl w:val="0"/>
          <w:numId w:val="8"/>
        </w:numPr>
        <w:spacing w:line="480" w:lineRule="auto"/>
        <w:jc w:val="both"/>
        <w:rPr>
          <w:rFonts w:ascii="Times New Roman" w:hAnsi="Times New Roman" w:cs="Times New Roman"/>
          <w:sz w:val="24"/>
          <w:szCs w:val="24"/>
        </w:rPr>
      </w:pPr>
      <w:r w:rsidRPr="00845753">
        <w:rPr>
          <w:rFonts w:ascii="Times New Roman" w:hAnsi="Times New Roman" w:cs="Times New Roman"/>
          <w:sz w:val="24"/>
          <w:szCs w:val="24"/>
        </w:rPr>
        <w:t>Deployment &amp; Evaluation Phase</w:t>
      </w:r>
    </w:p>
    <w:p w14:paraId="22F5E5E3" w14:textId="5A72776F" w:rsidR="00845753" w:rsidRDefault="00845753" w:rsidP="00845753">
      <w:pPr>
        <w:pStyle w:val="ListParagraph"/>
        <w:spacing w:line="480" w:lineRule="auto"/>
        <w:ind w:left="1080" w:firstLine="360"/>
        <w:jc w:val="both"/>
        <w:rPr>
          <w:rFonts w:ascii="Times New Roman" w:hAnsi="Times New Roman" w:cs="Times New Roman"/>
          <w:sz w:val="24"/>
          <w:szCs w:val="24"/>
        </w:rPr>
      </w:pPr>
      <w:r w:rsidRPr="00845753">
        <w:rPr>
          <w:rFonts w:ascii="Times New Roman" w:hAnsi="Times New Roman" w:cs="Times New Roman"/>
          <w:sz w:val="24"/>
          <w:szCs w:val="24"/>
        </w:rPr>
        <w:t xml:space="preserve">Production deployment on </w:t>
      </w:r>
      <w:proofErr w:type="spellStart"/>
      <w:r w:rsidRPr="00845753">
        <w:rPr>
          <w:rFonts w:ascii="Times New Roman" w:hAnsi="Times New Roman" w:cs="Times New Roman"/>
          <w:sz w:val="24"/>
          <w:szCs w:val="24"/>
        </w:rPr>
        <w:t>Vercel</w:t>
      </w:r>
      <w:proofErr w:type="spellEnd"/>
      <w:r w:rsidRPr="00845753">
        <w:rPr>
          <w:rFonts w:ascii="Times New Roman" w:hAnsi="Times New Roman" w:cs="Times New Roman"/>
          <w:sz w:val="24"/>
          <w:szCs w:val="24"/>
        </w:rPr>
        <w:t xml:space="preserve"> with automatic CI/CD pipelines, featuring preview deployments per PR and atomic rollouts. User evaluation involved 75 participants completing 12 standardized tasks measuring task completion time, error rates, and satisfaction.</w:t>
      </w:r>
    </w:p>
    <w:p w14:paraId="3F893DD2" w14:textId="0AA20F39" w:rsidR="00A13A7D" w:rsidRPr="00AB4E27" w:rsidRDefault="00A65B77" w:rsidP="00A65B77">
      <w:pPr>
        <w:pStyle w:val="ListParagraph"/>
        <w:tabs>
          <w:tab w:val="left" w:pos="0"/>
        </w:tabs>
        <w:spacing w:line="480" w:lineRule="auto"/>
        <w:ind w:left="0"/>
        <w:jc w:val="both"/>
        <w:rPr>
          <w:rFonts w:ascii="Times New Roman" w:hAnsi="Times New Roman" w:cs="Times New Roman"/>
          <w:sz w:val="24"/>
          <w:szCs w:val="24"/>
        </w:rPr>
      </w:pPr>
      <w:r>
        <w:rPr>
          <w:rFonts w:ascii="Times New Roman" w:hAnsi="Times New Roman" w:cs="Times New Roman"/>
          <w:sz w:val="24"/>
          <w:szCs w:val="24"/>
        </w:rPr>
        <w:t xml:space="preserve">3.2 </w:t>
      </w:r>
      <w:r w:rsidR="00A13A7D" w:rsidRPr="00AB4E27">
        <w:rPr>
          <w:rFonts w:ascii="Times New Roman" w:hAnsi="Times New Roman" w:cs="Times New Roman"/>
          <w:sz w:val="24"/>
          <w:szCs w:val="24"/>
        </w:rPr>
        <w:t xml:space="preserve">System Architecture and System Flowchart </w:t>
      </w:r>
    </w:p>
    <w:p w14:paraId="4740E5BA" w14:textId="74CF7FC8" w:rsidR="00A13A7D" w:rsidRDefault="00A13A7D" w:rsidP="00A13A7D">
      <w:pPr>
        <w:spacing w:line="480" w:lineRule="auto"/>
        <w:ind w:left="360" w:firstLine="360"/>
        <w:jc w:val="both"/>
        <w:rPr>
          <w:rFonts w:ascii="Times New Roman" w:hAnsi="Times New Roman" w:cs="Times New Roman"/>
          <w:sz w:val="24"/>
          <w:szCs w:val="24"/>
        </w:rPr>
      </w:pPr>
      <w:r w:rsidRPr="00A13A7D">
        <w:rPr>
          <w:rFonts w:ascii="Times New Roman" w:hAnsi="Times New Roman" w:cs="Times New Roman"/>
          <w:sz w:val="24"/>
          <w:szCs w:val="24"/>
        </w:rPr>
        <w:lastRenderedPageBreak/>
        <w:t xml:space="preserve">SafePH is implemented as a full-stack progressive </w:t>
      </w:r>
      <w:r w:rsidR="00BC7121">
        <w:rPr>
          <w:rFonts w:ascii="Times New Roman" w:hAnsi="Times New Roman" w:cs="Times New Roman"/>
          <w:sz w:val="24"/>
          <w:szCs w:val="24"/>
        </w:rPr>
        <w:t>Mobile app</w:t>
      </w:r>
      <w:r w:rsidRPr="00A13A7D">
        <w:rPr>
          <w:rFonts w:ascii="Times New Roman" w:hAnsi="Times New Roman" w:cs="Times New Roman"/>
          <w:sz w:val="24"/>
          <w:szCs w:val="24"/>
        </w:rPr>
        <w:t xml:space="preserve">lication that combines a React-based client, serverless backend endpoints, and a relational database, all orchestrated through Next.js and deployed on </w:t>
      </w:r>
      <w:proofErr w:type="spellStart"/>
      <w:r w:rsidRPr="00A13A7D">
        <w:rPr>
          <w:rFonts w:ascii="Times New Roman" w:hAnsi="Times New Roman" w:cs="Times New Roman"/>
          <w:sz w:val="24"/>
          <w:szCs w:val="24"/>
        </w:rPr>
        <w:t>Vercel</w:t>
      </w:r>
      <w:proofErr w:type="spellEnd"/>
      <w:r w:rsidRPr="00A13A7D">
        <w:rPr>
          <w:rFonts w:ascii="Times New Roman" w:hAnsi="Times New Roman" w:cs="Times New Roman"/>
          <w:sz w:val="24"/>
          <w:szCs w:val="24"/>
        </w:rPr>
        <w:t>. The architecture and flow of the system are designed to support the core features of the app: SOS alerts, first-aid guides, disaster map and alerts, emergency history, and settings such as language and contacts.</w:t>
      </w:r>
    </w:p>
    <w:p w14:paraId="275E103A" w14:textId="1100B501" w:rsidR="00845753" w:rsidRDefault="00845753" w:rsidP="00A65B77">
      <w:pPr>
        <w:spacing w:line="480" w:lineRule="auto"/>
        <w:jc w:val="both"/>
        <w:rPr>
          <w:rFonts w:ascii="Times New Roman" w:hAnsi="Times New Roman" w:cs="Times New Roman"/>
          <w:sz w:val="24"/>
          <w:szCs w:val="24"/>
        </w:rPr>
      </w:pPr>
      <w:r>
        <w:rPr>
          <w:rFonts w:ascii="Times New Roman" w:hAnsi="Times New Roman" w:cs="Times New Roman"/>
          <w:sz w:val="24"/>
          <w:szCs w:val="24"/>
        </w:rPr>
        <w:t>3.2</w:t>
      </w:r>
      <w:r w:rsidR="00A13A7D">
        <w:rPr>
          <w:rFonts w:ascii="Times New Roman" w:hAnsi="Times New Roman" w:cs="Times New Roman"/>
          <w:sz w:val="24"/>
          <w:szCs w:val="24"/>
        </w:rPr>
        <w:t xml:space="preserve">.1 </w:t>
      </w:r>
      <w:r>
        <w:rPr>
          <w:rFonts w:ascii="Times New Roman" w:hAnsi="Times New Roman" w:cs="Times New Roman"/>
          <w:sz w:val="24"/>
          <w:szCs w:val="24"/>
        </w:rPr>
        <w:t>System Architecture</w:t>
      </w:r>
    </w:p>
    <w:p w14:paraId="3116D520" w14:textId="18609285" w:rsidR="002C3A53" w:rsidRPr="00845753" w:rsidRDefault="00AB4E27" w:rsidP="00845753">
      <w:pPr>
        <w:spacing w:line="480" w:lineRule="auto"/>
        <w:jc w:val="both"/>
        <w:rPr>
          <w:rFonts w:ascii="Times New Roman" w:hAnsi="Times New Roman" w:cs="Times New Roman"/>
          <w:sz w:val="24"/>
          <w:szCs w:val="24"/>
        </w:rPr>
      </w:pPr>
      <w:r>
        <w:rPr>
          <w:noProof/>
        </w:rPr>
        <w:drawing>
          <wp:anchor distT="0" distB="0" distL="114300" distR="114300" simplePos="0" relativeHeight="251667456" behindDoc="0" locked="0" layoutInCell="1" allowOverlap="1" wp14:anchorId="3607378E" wp14:editId="40DCCEB7">
            <wp:simplePos x="0" y="0"/>
            <wp:positionH relativeFrom="column">
              <wp:posOffset>45720</wp:posOffset>
            </wp:positionH>
            <wp:positionV relativeFrom="paragraph">
              <wp:posOffset>29845</wp:posOffset>
            </wp:positionV>
            <wp:extent cx="5937250" cy="4095750"/>
            <wp:effectExtent l="0" t="0" r="6350" b="0"/>
            <wp:wrapNone/>
            <wp:docPr id="1165113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7250" cy="409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2B10A" w14:textId="0EF64277" w:rsidR="00163D06" w:rsidRPr="00B85E02" w:rsidRDefault="00163D06" w:rsidP="00163D06">
      <w:pPr>
        <w:rPr>
          <w:rFonts w:ascii="Times New Roman" w:hAnsi="Times New Roman" w:cs="Times New Roman"/>
        </w:rPr>
      </w:pPr>
    </w:p>
    <w:p w14:paraId="12F03EBC" w14:textId="77777777" w:rsidR="00163D06" w:rsidRPr="00B85E02" w:rsidRDefault="00163D06" w:rsidP="00163D06">
      <w:pPr>
        <w:rPr>
          <w:rFonts w:ascii="Times New Roman" w:hAnsi="Times New Roman" w:cs="Times New Roman"/>
        </w:rPr>
      </w:pPr>
    </w:p>
    <w:p w14:paraId="09E5CA33" w14:textId="77777777" w:rsidR="00163D06" w:rsidRPr="00B85E02" w:rsidRDefault="00163D06" w:rsidP="00163D06">
      <w:pPr>
        <w:rPr>
          <w:rFonts w:ascii="Times New Roman" w:hAnsi="Times New Roman" w:cs="Times New Roman"/>
        </w:rPr>
      </w:pPr>
    </w:p>
    <w:p w14:paraId="18F5EFA1" w14:textId="77777777" w:rsidR="00163D06" w:rsidRPr="00B85E02" w:rsidRDefault="00163D06" w:rsidP="00163D06">
      <w:pPr>
        <w:rPr>
          <w:rFonts w:ascii="Times New Roman" w:hAnsi="Times New Roman" w:cs="Times New Roman"/>
        </w:rPr>
      </w:pPr>
    </w:p>
    <w:p w14:paraId="69874DE0" w14:textId="77777777" w:rsidR="00163D06" w:rsidRPr="00B85E02" w:rsidRDefault="00163D06" w:rsidP="00163D06">
      <w:pPr>
        <w:rPr>
          <w:rFonts w:ascii="Times New Roman" w:hAnsi="Times New Roman" w:cs="Times New Roman"/>
        </w:rPr>
      </w:pPr>
    </w:p>
    <w:p w14:paraId="14DF1601" w14:textId="77777777" w:rsidR="00163D06" w:rsidRPr="00B85E02" w:rsidRDefault="00163D06" w:rsidP="00163D06">
      <w:pPr>
        <w:rPr>
          <w:rFonts w:ascii="Times New Roman" w:hAnsi="Times New Roman" w:cs="Times New Roman"/>
        </w:rPr>
      </w:pPr>
    </w:p>
    <w:p w14:paraId="57D8C040" w14:textId="77777777" w:rsidR="00163D06" w:rsidRPr="00B85E02" w:rsidRDefault="00163D06" w:rsidP="00163D06">
      <w:pPr>
        <w:rPr>
          <w:rFonts w:ascii="Times New Roman" w:hAnsi="Times New Roman" w:cs="Times New Roman"/>
        </w:rPr>
      </w:pPr>
    </w:p>
    <w:p w14:paraId="073C61E6" w14:textId="77777777" w:rsidR="00163D06" w:rsidRPr="00B85E02" w:rsidRDefault="00163D06" w:rsidP="00163D06">
      <w:pPr>
        <w:rPr>
          <w:rFonts w:ascii="Times New Roman" w:hAnsi="Times New Roman" w:cs="Times New Roman"/>
        </w:rPr>
      </w:pPr>
    </w:p>
    <w:p w14:paraId="1F01D0C6" w14:textId="77777777" w:rsidR="00163D06" w:rsidRPr="00B85E02" w:rsidRDefault="00163D06" w:rsidP="00163D06">
      <w:pPr>
        <w:rPr>
          <w:rFonts w:ascii="Times New Roman" w:hAnsi="Times New Roman" w:cs="Times New Roman"/>
        </w:rPr>
      </w:pPr>
    </w:p>
    <w:p w14:paraId="27B8DF5A" w14:textId="77777777" w:rsidR="00163D06" w:rsidRPr="00B85E02" w:rsidRDefault="00163D06" w:rsidP="00163D06">
      <w:pPr>
        <w:rPr>
          <w:rFonts w:ascii="Times New Roman" w:hAnsi="Times New Roman" w:cs="Times New Roman"/>
        </w:rPr>
      </w:pPr>
    </w:p>
    <w:p w14:paraId="69A8554B" w14:textId="77777777" w:rsidR="00163D06" w:rsidRPr="00B85E02" w:rsidRDefault="00163D06" w:rsidP="00163D06">
      <w:pPr>
        <w:rPr>
          <w:rFonts w:ascii="Times New Roman" w:hAnsi="Times New Roman" w:cs="Times New Roman"/>
        </w:rPr>
      </w:pPr>
    </w:p>
    <w:p w14:paraId="31144867" w14:textId="77777777" w:rsidR="00163D06" w:rsidRPr="00B85E02" w:rsidRDefault="00163D06" w:rsidP="00163D06">
      <w:pPr>
        <w:rPr>
          <w:rFonts w:ascii="Times New Roman" w:hAnsi="Times New Roman" w:cs="Times New Roman"/>
        </w:rPr>
      </w:pPr>
    </w:p>
    <w:p w14:paraId="5DC6EAFF" w14:textId="77777777" w:rsidR="00163D06" w:rsidRPr="00B85E02" w:rsidRDefault="00163D06" w:rsidP="00163D06">
      <w:pPr>
        <w:rPr>
          <w:rFonts w:ascii="Times New Roman" w:hAnsi="Times New Roman" w:cs="Times New Roman"/>
        </w:rPr>
      </w:pPr>
    </w:p>
    <w:p w14:paraId="25E7025F" w14:textId="77777777" w:rsidR="00163D06" w:rsidRDefault="00163D06" w:rsidP="00163D06">
      <w:pPr>
        <w:rPr>
          <w:rFonts w:ascii="Times New Roman" w:hAnsi="Times New Roman" w:cs="Times New Roman"/>
        </w:rPr>
      </w:pPr>
    </w:p>
    <w:p w14:paraId="4A6D3FA4" w14:textId="3A00857C" w:rsidR="00AB4E27" w:rsidRPr="007472DC" w:rsidRDefault="007472DC" w:rsidP="007472DC">
      <w:pPr>
        <w:jc w:val="center"/>
        <w:rPr>
          <w:rFonts w:ascii="Times New Roman" w:hAnsi="Times New Roman" w:cs="Times New Roman"/>
          <w:i/>
          <w:iCs/>
          <w:sz w:val="24"/>
          <w:szCs w:val="24"/>
        </w:rPr>
      </w:pPr>
      <w:r w:rsidRPr="007472DC">
        <w:rPr>
          <w:rFonts w:ascii="Times New Roman" w:hAnsi="Times New Roman" w:cs="Times New Roman"/>
          <w:i/>
          <w:iCs/>
          <w:sz w:val="24"/>
          <w:szCs w:val="24"/>
        </w:rPr>
        <w:t>Figure 3. SafePH System Architecture</w:t>
      </w:r>
    </w:p>
    <w:p w14:paraId="33AA605C" w14:textId="77777777" w:rsidR="00AB4E27" w:rsidRDefault="00AB4E27" w:rsidP="00AB4E27">
      <w:pPr>
        <w:spacing w:line="480" w:lineRule="auto"/>
        <w:ind w:firstLine="720"/>
        <w:jc w:val="both"/>
        <w:rPr>
          <w:rFonts w:ascii="Times New Roman" w:hAnsi="Times New Roman" w:cs="Times New Roman"/>
          <w:sz w:val="24"/>
          <w:szCs w:val="24"/>
        </w:rPr>
      </w:pPr>
    </w:p>
    <w:p w14:paraId="2931F9C8" w14:textId="662996C0" w:rsidR="00AB4E27" w:rsidRPr="00AB4E27" w:rsidRDefault="007472DC" w:rsidP="00AB4E27">
      <w:pPr>
        <w:spacing w:line="480" w:lineRule="auto"/>
        <w:ind w:firstLine="720"/>
        <w:jc w:val="both"/>
        <w:rPr>
          <w:rFonts w:ascii="Times New Roman" w:hAnsi="Times New Roman" w:cs="Times New Roman"/>
          <w:sz w:val="24"/>
          <w:szCs w:val="24"/>
        </w:rPr>
      </w:pPr>
      <w:r w:rsidRPr="007472DC">
        <w:rPr>
          <w:rFonts w:ascii="Times New Roman" w:hAnsi="Times New Roman" w:cs="Times New Roman"/>
          <w:b/>
          <w:bCs/>
          <w:sz w:val="24"/>
          <w:szCs w:val="24"/>
        </w:rPr>
        <w:t>Figure 3</w:t>
      </w:r>
      <w:r w:rsidR="00AB4E27" w:rsidRPr="00AB4E27">
        <w:rPr>
          <w:rFonts w:ascii="Times New Roman" w:hAnsi="Times New Roman" w:cs="Times New Roman"/>
          <w:sz w:val="24"/>
          <w:szCs w:val="24"/>
        </w:rPr>
        <w:t xml:space="preserve"> follows a client–server model, with three main layers: the frontend PWA, the backend/API layer, and the database and external services layer. At the center is a Next.js 14 application running on </w:t>
      </w:r>
      <w:proofErr w:type="spellStart"/>
      <w:r w:rsidR="00AB4E27" w:rsidRPr="00AB4E27">
        <w:rPr>
          <w:rFonts w:ascii="Times New Roman" w:hAnsi="Times New Roman" w:cs="Times New Roman"/>
          <w:sz w:val="24"/>
          <w:szCs w:val="24"/>
        </w:rPr>
        <w:t>Vercel</w:t>
      </w:r>
      <w:proofErr w:type="spellEnd"/>
      <w:r w:rsidR="00AB4E27" w:rsidRPr="00AB4E27">
        <w:rPr>
          <w:rFonts w:ascii="Times New Roman" w:hAnsi="Times New Roman" w:cs="Times New Roman"/>
          <w:sz w:val="24"/>
          <w:szCs w:val="24"/>
        </w:rPr>
        <w:t xml:space="preserve">, which serves both the React user interface and API routes that </w:t>
      </w:r>
      <w:r w:rsidR="00AB4E27" w:rsidRPr="00AB4E27">
        <w:rPr>
          <w:rFonts w:ascii="Times New Roman" w:hAnsi="Times New Roman" w:cs="Times New Roman"/>
          <w:sz w:val="24"/>
          <w:szCs w:val="24"/>
        </w:rPr>
        <w:lastRenderedPageBreak/>
        <w:t xml:space="preserve">encapsulate business logic such as saving emergency history, logging guide views, and fetching alerts. Next.js uses React 18 with TypeScript for strongly typed components, while Tailwind CSS and </w:t>
      </w:r>
      <w:proofErr w:type="spellStart"/>
      <w:r w:rsidR="00AB4E27" w:rsidRPr="00AB4E27">
        <w:rPr>
          <w:rFonts w:ascii="Times New Roman" w:hAnsi="Times New Roman" w:cs="Times New Roman"/>
          <w:sz w:val="24"/>
          <w:szCs w:val="24"/>
        </w:rPr>
        <w:t>Lucide</w:t>
      </w:r>
      <w:proofErr w:type="spellEnd"/>
      <w:r w:rsidR="00AB4E27" w:rsidRPr="00AB4E27">
        <w:rPr>
          <w:rFonts w:ascii="Times New Roman" w:hAnsi="Times New Roman" w:cs="Times New Roman"/>
          <w:sz w:val="24"/>
          <w:szCs w:val="24"/>
        </w:rPr>
        <w:t xml:space="preserve"> icons provide responsive and accessible visual elements for core screens like Home, Guides, Map, History, and Settings.​</w:t>
      </w:r>
    </w:p>
    <w:p w14:paraId="54FAB233" w14:textId="2A3F88CF" w:rsidR="00AB4E27" w:rsidRPr="00AB4E27" w:rsidRDefault="00AB4E27" w:rsidP="00AB4E27">
      <w:pPr>
        <w:spacing w:line="480" w:lineRule="auto"/>
        <w:ind w:firstLine="720"/>
        <w:jc w:val="both"/>
        <w:rPr>
          <w:rFonts w:ascii="Times New Roman" w:hAnsi="Times New Roman" w:cs="Times New Roman"/>
          <w:sz w:val="24"/>
          <w:szCs w:val="24"/>
        </w:rPr>
      </w:pPr>
      <w:r w:rsidRPr="00AB4E27">
        <w:rPr>
          <w:rFonts w:ascii="Times New Roman" w:hAnsi="Times New Roman" w:cs="Times New Roman"/>
          <w:sz w:val="24"/>
          <w:szCs w:val="24"/>
        </w:rPr>
        <w:t xml:space="preserve">On the client side, the app behaves like a PWA: it runs in the browser, uses React state (Context API and local state) to manage SOS status, selected guide, history filters, and language, and integrates a service-worker-like behavior for a mobile-like experience. A dedicated </w:t>
      </w:r>
      <w:proofErr w:type="spellStart"/>
      <w:r w:rsidRPr="00AB4E27">
        <w:rPr>
          <w:rFonts w:ascii="Times New Roman" w:hAnsi="Times New Roman" w:cs="Times New Roman"/>
          <w:sz w:val="24"/>
          <w:szCs w:val="24"/>
        </w:rPr>
        <w:t>LiveMap</w:t>
      </w:r>
      <w:proofErr w:type="spellEnd"/>
      <w:r w:rsidRPr="00AB4E27">
        <w:rPr>
          <w:rFonts w:ascii="Times New Roman" w:hAnsi="Times New Roman" w:cs="Times New Roman"/>
          <w:sz w:val="24"/>
          <w:szCs w:val="24"/>
        </w:rPr>
        <w:t xml:space="preserve"> component uses Leaflet and OpenStreetMap tiles to render the user’s current location and evacuation-related map views, accessing the browser’s Geolocation API when permitted. The translation layer centralizes all strings (English, Tagalog, Cebuano) in a translations object so that changing language in settings immediately updates all screens without reloading the application.​</w:t>
      </w:r>
    </w:p>
    <w:p w14:paraId="3093430B" w14:textId="77777777" w:rsidR="00AB4E27" w:rsidRPr="00AB4E27" w:rsidRDefault="00AB4E27" w:rsidP="00AB4E27">
      <w:pPr>
        <w:spacing w:line="480" w:lineRule="auto"/>
        <w:ind w:firstLine="720"/>
        <w:jc w:val="both"/>
        <w:rPr>
          <w:rFonts w:ascii="Times New Roman" w:hAnsi="Times New Roman" w:cs="Times New Roman"/>
          <w:sz w:val="24"/>
          <w:szCs w:val="24"/>
        </w:rPr>
      </w:pPr>
      <w:r w:rsidRPr="00AB4E27">
        <w:rPr>
          <w:rFonts w:ascii="Times New Roman" w:hAnsi="Times New Roman" w:cs="Times New Roman"/>
          <w:sz w:val="24"/>
          <w:szCs w:val="24"/>
        </w:rPr>
        <w:t xml:space="preserve">The backend portion of the architecture is implemented via Next.js API routes, which act as serverless functions on </w:t>
      </w:r>
      <w:proofErr w:type="spellStart"/>
      <w:r w:rsidRPr="00AB4E27">
        <w:rPr>
          <w:rFonts w:ascii="Times New Roman" w:hAnsi="Times New Roman" w:cs="Times New Roman"/>
          <w:sz w:val="24"/>
          <w:szCs w:val="24"/>
        </w:rPr>
        <w:t>Vercel</w:t>
      </w:r>
      <w:proofErr w:type="spellEnd"/>
      <w:r w:rsidRPr="00AB4E27">
        <w:rPr>
          <w:rFonts w:ascii="Times New Roman" w:hAnsi="Times New Roman" w:cs="Times New Roman"/>
          <w:sz w:val="24"/>
          <w:szCs w:val="24"/>
        </w:rPr>
        <w:t>. These endpoints handle operations such as persisting emergency history records and guide viewing history and retrieving previous events to populate the History screen. Each SOS activation or guide view triggers a POST request to the appropriate /</w:t>
      </w:r>
      <w:proofErr w:type="spellStart"/>
      <w:r w:rsidRPr="00AB4E27">
        <w:rPr>
          <w:rFonts w:ascii="Times New Roman" w:hAnsi="Times New Roman" w:cs="Times New Roman"/>
          <w:sz w:val="24"/>
          <w:szCs w:val="24"/>
        </w:rPr>
        <w:t>api</w:t>
      </w:r>
      <w:proofErr w:type="spellEnd"/>
      <w:r w:rsidRPr="00AB4E27">
        <w:rPr>
          <w:rFonts w:ascii="Times New Roman" w:hAnsi="Times New Roman" w:cs="Times New Roman"/>
          <w:sz w:val="24"/>
          <w:szCs w:val="24"/>
        </w:rPr>
        <w:t xml:space="preserve">/history endpoint, while loading the app’s history triggers a GET request to the same API, which then transforms raw database rows into typed history objects including type, date, location, status, responders, and category (e.g., </w:t>
      </w:r>
      <w:proofErr w:type="spellStart"/>
      <w:r w:rsidRPr="00AB4E27">
        <w:rPr>
          <w:rFonts w:ascii="Times New Roman" w:hAnsi="Times New Roman" w:cs="Times New Roman"/>
          <w:sz w:val="24"/>
          <w:szCs w:val="24"/>
        </w:rPr>
        <w:t>sos</w:t>
      </w:r>
      <w:proofErr w:type="spellEnd"/>
      <w:r w:rsidRPr="00AB4E27">
        <w:rPr>
          <w:rFonts w:ascii="Times New Roman" w:hAnsi="Times New Roman" w:cs="Times New Roman"/>
          <w:sz w:val="24"/>
          <w:szCs w:val="24"/>
        </w:rPr>
        <w:t>, call, disaster, guide).​</w:t>
      </w:r>
    </w:p>
    <w:p w14:paraId="1C7FC1C8" w14:textId="77777777" w:rsidR="00AB4E27" w:rsidRPr="00AB4E27" w:rsidRDefault="00AB4E27" w:rsidP="00AB4E27">
      <w:pPr>
        <w:spacing w:line="480" w:lineRule="auto"/>
        <w:jc w:val="both"/>
        <w:rPr>
          <w:rFonts w:ascii="Times New Roman" w:hAnsi="Times New Roman" w:cs="Times New Roman"/>
          <w:sz w:val="24"/>
          <w:szCs w:val="24"/>
        </w:rPr>
      </w:pPr>
    </w:p>
    <w:p w14:paraId="042FFDA0" w14:textId="03F2AF64" w:rsidR="00AB4E27" w:rsidRPr="00AB4E27" w:rsidRDefault="00AB4E27" w:rsidP="00AB4E27">
      <w:pPr>
        <w:spacing w:line="480" w:lineRule="auto"/>
        <w:ind w:firstLine="720"/>
        <w:jc w:val="both"/>
        <w:rPr>
          <w:rFonts w:ascii="Times New Roman" w:hAnsi="Times New Roman" w:cs="Times New Roman"/>
          <w:sz w:val="24"/>
          <w:szCs w:val="24"/>
        </w:rPr>
      </w:pPr>
      <w:r w:rsidRPr="00AB4E27">
        <w:rPr>
          <w:rFonts w:ascii="Times New Roman" w:hAnsi="Times New Roman" w:cs="Times New Roman"/>
          <w:sz w:val="24"/>
          <w:szCs w:val="24"/>
        </w:rPr>
        <w:t xml:space="preserve">Persistent data is stored in a PostgreSQL database modeled through Prisma ORM. Prisma defines types and schemas for entities such as first-aid guides, emergency events, and guide history items, with fields like id, title, category (Critical, Injury, Disaster, Medical), timestamps, location, </w:t>
      </w:r>
      <w:r w:rsidRPr="00AB4E27">
        <w:rPr>
          <w:rFonts w:ascii="Times New Roman" w:hAnsi="Times New Roman" w:cs="Times New Roman"/>
          <w:sz w:val="24"/>
          <w:szCs w:val="24"/>
        </w:rPr>
        <w:lastRenderedPageBreak/>
        <w:t xml:space="preserve">responders, and </w:t>
      </w:r>
      <w:proofErr w:type="spellStart"/>
      <w:r w:rsidRPr="00AB4E27">
        <w:rPr>
          <w:rFonts w:ascii="Times New Roman" w:hAnsi="Times New Roman" w:cs="Times New Roman"/>
          <w:sz w:val="24"/>
          <w:szCs w:val="24"/>
        </w:rPr>
        <w:t>createdAt</w:t>
      </w:r>
      <w:proofErr w:type="spellEnd"/>
      <w:r w:rsidRPr="00AB4E27">
        <w:rPr>
          <w:rFonts w:ascii="Times New Roman" w:hAnsi="Times New Roman" w:cs="Times New Roman"/>
          <w:sz w:val="24"/>
          <w:szCs w:val="24"/>
        </w:rPr>
        <w:t>. History data fetched from the backend is mapped into strongly typed objects that the client-side React components use to render timelines, counters (e.g., total events, resolved percentage), and filters (all, SOS, calls, disaster). This database layer allows SafePH to keep a durable record of emergencies and guide usage beyond the current session.​</w:t>
      </w:r>
    </w:p>
    <w:p w14:paraId="0D89D8C1" w14:textId="385D41A4" w:rsidR="00AB4E27" w:rsidRPr="00A65B77" w:rsidRDefault="00AB4E27" w:rsidP="00A65B77">
      <w:pPr>
        <w:spacing w:line="480" w:lineRule="auto"/>
        <w:ind w:firstLine="720"/>
        <w:jc w:val="both"/>
        <w:rPr>
          <w:rFonts w:ascii="Times New Roman" w:hAnsi="Times New Roman" w:cs="Times New Roman"/>
          <w:sz w:val="24"/>
          <w:szCs w:val="24"/>
        </w:rPr>
      </w:pPr>
      <w:r w:rsidRPr="00AB4E27">
        <w:rPr>
          <w:rFonts w:ascii="Times New Roman" w:hAnsi="Times New Roman" w:cs="Times New Roman"/>
          <w:sz w:val="24"/>
          <w:szCs w:val="24"/>
        </w:rPr>
        <w:t xml:space="preserve">The system also integrates external services to enhance its emergency-focused functionality. The browser’s Geolocation API is used to obtain the user’s coordinates for SOS sharing, map centering, and disaster alert queries; </w:t>
      </w:r>
      <w:proofErr w:type="spellStart"/>
      <w:r w:rsidRPr="00AB4E27">
        <w:rPr>
          <w:rFonts w:ascii="Times New Roman" w:hAnsi="Times New Roman" w:cs="Times New Roman"/>
          <w:sz w:val="24"/>
          <w:szCs w:val="24"/>
        </w:rPr>
        <w:t>OpenWeatherMap</w:t>
      </w:r>
      <w:proofErr w:type="spellEnd"/>
      <w:r w:rsidRPr="00AB4E27">
        <w:rPr>
          <w:rFonts w:ascii="Times New Roman" w:hAnsi="Times New Roman" w:cs="Times New Roman"/>
          <w:sz w:val="24"/>
          <w:szCs w:val="24"/>
        </w:rPr>
        <w:t xml:space="preserve"> (via a custom /</w:t>
      </w:r>
      <w:proofErr w:type="spellStart"/>
      <w:r w:rsidRPr="00AB4E27">
        <w:rPr>
          <w:rFonts w:ascii="Times New Roman" w:hAnsi="Times New Roman" w:cs="Times New Roman"/>
          <w:sz w:val="24"/>
          <w:szCs w:val="24"/>
        </w:rPr>
        <w:t>api</w:t>
      </w:r>
      <w:proofErr w:type="spellEnd"/>
      <w:r w:rsidRPr="00AB4E27">
        <w:rPr>
          <w:rFonts w:ascii="Times New Roman" w:hAnsi="Times New Roman" w:cs="Times New Roman"/>
          <w:sz w:val="24"/>
          <w:szCs w:val="24"/>
        </w:rPr>
        <w:t>/alerts endpoint) provides localized disaster alerts which are displayed as a list and used to annotate the map; and an SMS “gateway simulation” is used in the UI to represent sending alerts to emergency contacts, even though the actual implementation may be mocked during development. Together, these layers make SafePH a cloud-hosted, location-aware, multilingual emergency companion.</w:t>
      </w:r>
    </w:p>
    <w:p w14:paraId="35288B7C" w14:textId="3D7BE2D1" w:rsidR="002C3A53" w:rsidRPr="00A65B77" w:rsidRDefault="007472DC" w:rsidP="00163D06">
      <w:pPr>
        <w:rPr>
          <w:rFonts w:ascii="Times New Roman" w:hAnsi="Times New Roman" w:cs="Times New Roman"/>
          <w:sz w:val="24"/>
          <w:szCs w:val="24"/>
        </w:rPr>
      </w:pPr>
      <w:r>
        <w:rPr>
          <w:noProof/>
        </w:rPr>
        <w:drawing>
          <wp:anchor distT="0" distB="0" distL="114300" distR="114300" simplePos="0" relativeHeight="251669504" behindDoc="0" locked="0" layoutInCell="1" allowOverlap="1" wp14:anchorId="160F5D2B" wp14:editId="5C376C38">
            <wp:simplePos x="0" y="0"/>
            <wp:positionH relativeFrom="column">
              <wp:posOffset>419100</wp:posOffset>
            </wp:positionH>
            <wp:positionV relativeFrom="paragraph">
              <wp:posOffset>292735</wp:posOffset>
            </wp:positionV>
            <wp:extent cx="5227320" cy="3265170"/>
            <wp:effectExtent l="0" t="0" r="0" b="0"/>
            <wp:wrapNone/>
            <wp:docPr id="121085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27320" cy="3265170"/>
                    </a:xfrm>
                    <a:prstGeom prst="rect">
                      <a:avLst/>
                    </a:prstGeom>
                    <a:noFill/>
                    <a:ln>
                      <a:noFill/>
                    </a:ln>
                  </pic:spPr>
                </pic:pic>
              </a:graphicData>
            </a:graphic>
            <wp14:sizeRelH relativeFrom="page">
              <wp14:pctWidth>0</wp14:pctWidth>
            </wp14:sizeRelH>
            <wp14:sizeRelV relativeFrom="page">
              <wp14:pctHeight>0</wp14:pctHeight>
            </wp14:sizeRelV>
          </wp:anchor>
        </w:drawing>
      </w:r>
      <w:r w:rsidR="002C3A53" w:rsidRPr="00A65B77">
        <w:rPr>
          <w:rFonts w:ascii="Times New Roman" w:hAnsi="Times New Roman" w:cs="Times New Roman"/>
          <w:sz w:val="24"/>
          <w:szCs w:val="24"/>
        </w:rPr>
        <w:t>3.</w:t>
      </w:r>
      <w:r w:rsidR="00AB4E27" w:rsidRPr="00A65B77">
        <w:rPr>
          <w:rFonts w:ascii="Times New Roman" w:hAnsi="Times New Roman" w:cs="Times New Roman"/>
          <w:sz w:val="24"/>
          <w:szCs w:val="24"/>
        </w:rPr>
        <w:t>2.2</w:t>
      </w:r>
      <w:r w:rsidR="002C3A53" w:rsidRPr="00A65B77">
        <w:rPr>
          <w:rFonts w:ascii="Times New Roman" w:hAnsi="Times New Roman" w:cs="Times New Roman"/>
          <w:sz w:val="24"/>
          <w:szCs w:val="24"/>
        </w:rPr>
        <w:t xml:space="preserve"> System Flowchart</w:t>
      </w:r>
    </w:p>
    <w:p w14:paraId="2204AE9A" w14:textId="0A0D5B80" w:rsidR="002C3A53" w:rsidRPr="00B85E02" w:rsidRDefault="002C3A53" w:rsidP="00163D06">
      <w:pPr>
        <w:rPr>
          <w:rFonts w:ascii="Times New Roman" w:hAnsi="Times New Roman" w:cs="Times New Roman"/>
        </w:rPr>
      </w:pPr>
    </w:p>
    <w:p w14:paraId="40A65CB4" w14:textId="67B3ED26" w:rsidR="00163D06" w:rsidRPr="00B85E02" w:rsidRDefault="00163D06" w:rsidP="00163D06">
      <w:pPr>
        <w:rPr>
          <w:rFonts w:ascii="Times New Roman" w:hAnsi="Times New Roman" w:cs="Times New Roman"/>
        </w:rPr>
      </w:pPr>
    </w:p>
    <w:p w14:paraId="19109BA1" w14:textId="15D1E7D1" w:rsidR="00163D06" w:rsidRPr="00B85E02" w:rsidRDefault="00163D06" w:rsidP="00163D06">
      <w:pPr>
        <w:rPr>
          <w:rFonts w:ascii="Times New Roman" w:hAnsi="Times New Roman" w:cs="Times New Roman"/>
        </w:rPr>
      </w:pPr>
    </w:p>
    <w:p w14:paraId="03AAF76D" w14:textId="77777777" w:rsidR="00163D06" w:rsidRPr="00B85E02" w:rsidRDefault="00163D06" w:rsidP="00163D06">
      <w:pPr>
        <w:rPr>
          <w:rFonts w:ascii="Times New Roman" w:hAnsi="Times New Roman" w:cs="Times New Roman"/>
        </w:rPr>
      </w:pPr>
    </w:p>
    <w:p w14:paraId="248375DB" w14:textId="77777777" w:rsidR="00163D06" w:rsidRPr="00B85E02" w:rsidRDefault="00163D06" w:rsidP="00163D06">
      <w:pPr>
        <w:rPr>
          <w:rFonts w:ascii="Times New Roman" w:hAnsi="Times New Roman" w:cs="Times New Roman"/>
        </w:rPr>
      </w:pPr>
    </w:p>
    <w:p w14:paraId="41CA8379" w14:textId="77777777" w:rsidR="00163D06" w:rsidRPr="00B85E02" w:rsidRDefault="00163D06" w:rsidP="00163D06">
      <w:pPr>
        <w:rPr>
          <w:rFonts w:ascii="Times New Roman" w:hAnsi="Times New Roman" w:cs="Times New Roman"/>
        </w:rPr>
      </w:pPr>
    </w:p>
    <w:p w14:paraId="774C636F" w14:textId="77777777" w:rsidR="00163D06" w:rsidRPr="00B85E02" w:rsidRDefault="00163D06" w:rsidP="00163D06">
      <w:pPr>
        <w:rPr>
          <w:rFonts w:ascii="Times New Roman" w:hAnsi="Times New Roman" w:cs="Times New Roman"/>
        </w:rPr>
      </w:pPr>
    </w:p>
    <w:p w14:paraId="448689E1" w14:textId="77777777" w:rsidR="00163D06" w:rsidRDefault="00163D06" w:rsidP="00163D06">
      <w:pPr>
        <w:rPr>
          <w:rFonts w:ascii="Times New Roman" w:hAnsi="Times New Roman" w:cs="Times New Roman"/>
        </w:rPr>
      </w:pPr>
    </w:p>
    <w:p w14:paraId="096380C9" w14:textId="77777777" w:rsidR="007472DC" w:rsidRDefault="007472DC" w:rsidP="00163D06">
      <w:pPr>
        <w:rPr>
          <w:rFonts w:ascii="Times New Roman" w:hAnsi="Times New Roman" w:cs="Times New Roman"/>
        </w:rPr>
      </w:pPr>
    </w:p>
    <w:p w14:paraId="2C4B2359" w14:textId="77777777" w:rsidR="007472DC" w:rsidRDefault="007472DC" w:rsidP="00163D06">
      <w:pPr>
        <w:rPr>
          <w:rFonts w:ascii="Times New Roman" w:hAnsi="Times New Roman" w:cs="Times New Roman"/>
        </w:rPr>
      </w:pPr>
    </w:p>
    <w:p w14:paraId="33B1B2FA" w14:textId="77777777" w:rsidR="007472DC" w:rsidRPr="00B85E02" w:rsidRDefault="007472DC" w:rsidP="00163D06">
      <w:pPr>
        <w:rPr>
          <w:rFonts w:ascii="Times New Roman" w:hAnsi="Times New Roman" w:cs="Times New Roman"/>
        </w:rPr>
      </w:pPr>
    </w:p>
    <w:p w14:paraId="3F0EFE45" w14:textId="77777777" w:rsidR="00163D06" w:rsidRPr="007472DC" w:rsidRDefault="00163D06" w:rsidP="00163D06">
      <w:pPr>
        <w:rPr>
          <w:rFonts w:ascii="Times New Roman" w:hAnsi="Times New Roman" w:cs="Times New Roman"/>
          <w:i/>
          <w:iCs/>
        </w:rPr>
      </w:pPr>
    </w:p>
    <w:p w14:paraId="7A9CED3A" w14:textId="7C0FF236" w:rsidR="00163D06" w:rsidRPr="007472DC" w:rsidRDefault="007472DC" w:rsidP="007472DC">
      <w:pPr>
        <w:ind w:left="2880"/>
        <w:rPr>
          <w:rFonts w:ascii="Times New Roman" w:hAnsi="Times New Roman" w:cs="Times New Roman"/>
          <w:i/>
          <w:iCs/>
        </w:rPr>
      </w:pPr>
      <w:r w:rsidRPr="007472DC">
        <w:rPr>
          <w:rFonts w:ascii="Times New Roman" w:hAnsi="Times New Roman" w:cs="Times New Roman"/>
          <w:i/>
          <w:iCs/>
        </w:rPr>
        <w:t xml:space="preserve">Figure </w:t>
      </w:r>
      <w:r>
        <w:rPr>
          <w:rFonts w:ascii="Times New Roman" w:hAnsi="Times New Roman" w:cs="Times New Roman"/>
          <w:i/>
          <w:iCs/>
        </w:rPr>
        <w:t>4</w:t>
      </w:r>
      <w:r w:rsidRPr="007472DC">
        <w:rPr>
          <w:rFonts w:ascii="Times New Roman" w:hAnsi="Times New Roman" w:cs="Times New Roman"/>
          <w:i/>
          <w:iCs/>
        </w:rPr>
        <w:t xml:space="preserve">. SafePH System Flowchart </w:t>
      </w:r>
    </w:p>
    <w:p w14:paraId="2CFE817C" w14:textId="7FA44291" w:rsidR="005653F8" w:rsidRPr="005653F8" w:rsidRDefault="007472DC" w:rsidP="005653F8">
      <w:pPr>
        <w:spacing w:line="480" w:lineRule="auto"/>
        <w:ind w:firstLine="720"/>
        <w:jc w:val="both"/>
        <w:rPr>
          <w:rFonts w:ascii="Times New Roman" w:hAnsi="Times New Roman" w:cs="Times New Roman"/>
          <w:sz w:val="24"/>
          <w:szCs w:val="24"/>
        </w:rPr>
      </w:pPr>
      <w:r w:rsidRPr="007472DC">
        <w:rPr>
          <w:rFonts w:ascii="Times New Roman" w:hAnsi="Times New Roman" w:cs="Times New Roman"/>
          <w:b/>
          <w:bCs/>
          <w:sz w:val="24"/>
          <w:szCs w:val="24"/>
        </w:rPr>
        <w:lastRenderedPageBreak/>
        <w:t>Figure 4</w:t>
      </w:r>
      <w:r w:rsidR="005653F8" w:rsidRPr="005653F8">
        <w:rPr>
          <w:rFonts w:ascii="Times New Roman" w:hAnsi="Times New Roman" w:cs="Times New Roman"/>
          <w:sz w:val="24"/>
          <w:szCs w:val="24"/>
        </w:rPr>
        <w:t xml:space="preserve"> starts when the user opens the SafePH </w:t>
      </w:r>
      <w:r w:rsidR="00BC7121">
        <w:rPr>
          <w:rFonts w:ascii="Times New Roman" w:hAnsi="Times New Roman" w:cs="Times New Roman"/>
          <w:sz w:val="24"/>
          <w:szCs w:val="24"/>
        </w:rPr>
        <w:t>Mobile app</w:t>
      </w:r>
      <w:r w:rsidR="005653F8" w:rsidRPr="005653F8">
        <w:rPr>
          <w:rFonts w:ascii="Times New Roman" w:hAnsi="Times New Roman" w:cs="Times New Roman"/>
          <w:sz w:val="24"/>
          <w:szCs w:val="24"/>
        </w:rPr>
        <w:t xml:space="preserve">, which loads the </w:t>
      </w:r>
      <w:proofErr w:type="gramStart"/>
      <w:r w:rsidR="005653F8" w:rsidRPr="005653F8">
        <w:rPr>
          <w:rFonts w:ascii="Times New Roman" w:hAnsi="Times New Roman" w:cs="Times New Roman"/>
          <w:sz w:val="24"/>
          <w:szCs w:val="24"/>
        </w:rPr>
        <w:t>Home</w:t>
      </w:r>
      <w:proofErr w:type="gramEnd"/>
      <w:r w:rsidR="005653F8" w:rsidRPr="005653F8">
        <w:rPr>
          <w:rFonts w:ascii="Times New Roman" w:hAnsi="Times New Roman" w:cs="Times New Roman"/>
          <w:sz w:val="24"/>
          <w:szCs w:val="24"/>
        </w:rPr>
        <w:t xml:space="preserve"> screen as the default view. On initial load, the app attempts to access the user’s location through the Geolocation API; if successful, it stores or uses the coordinates for mapping and alerts, and if not, it shows a geolocation error message but still allows the user to proceed with other features. From the Home screen, the user can then choose among the main actions: press the SOS button, open the First-Aid Guides, open the Map and Alerts, open the History, or open Settings. This decision point is represented in the simplified flowchart as a single “Choose Action” node branching to each core module.​</w:t>
      </w:r>
      <w:r w:rsidR="005653F8">
        <w:rPr>
          <w:rFonts w:ascii="Times New Roman" w:hAnsi="Times New Roman" w:cs="Times New Roman"/>
          <w:sz w:val="24"/>
          <w:szCs w:val="24"/>
        </w:rPr>
        <w:tab/>
      </w:r>
    </w:p>
    <w:p w14:paraId="151E363F" w14:textId="12889CC2" w:rsidR="005653F8" w:rsidRPr="005653F8" w:rsidRDefault="005653F8" w:rsidP="005653F8">
      <w:pPr>
        <w:spacing w:line="480" w:lineRule="auto"/>
        <w:ind w:firstLine="720"/>
        <w:jc w:val="both"/>
        <w:rPr>
          <w:rFonts w:ascii="Times New Roman" w:hAnsi="Times New Roman" w:cs="Times New Roman"/>
          <w:sz w:val="24"/>
          <w:szCs w:val="24"/>
        </w:rPr>
      </w:pPr>
      <w:r w:rsidRPr="005653F8">
        <w:rPr>
          <w:rFonts w:ascii="Times New Roman" w:hAnsi="Times New Roman" w:cs="Times New Roman"/>
          <w:sz w:val="24"/>
          <w:szCs w:val="24"/>
        </w:rPr>
        <w:t xml:space="preserve">When the user presses the SOS button, the app activates an SOS sequence: it sets an internal </w:t>
      </w:r>
      <w:proofErr w:type="spellStart"/>
      <w:r w:rsidRPr="005653F8">
        <w:rPr>
          <w:rFonts w:ascii="Times New Roman" w:hAnsi="Times New Roman" w:cs="Times New Roman"/>
          <w:sz w:val="24"/>
          <w:szCs w:val="24"/>
        </w:rPr>
        <w:t>sosActive</w:t>
      </w:r>
      <w:proofErr w:type="spellEnd"/>
      <w:r w:rsidRPr="005653F8">
        <w:rPr>
          <w:rFonts w:ascii="Times New Roman" w:hAnsi="Times New Roman" w:cs="Times New Roman"/>
          <w:sz w:val="24"/>
          <w:szCs w:val="24"/>
        </w:rPr>
        <w:t xml:space="preserve"> flag, attempts to attach the current time and location, and constructs an emergency history item with fields such as type (“SOS Alert”), location (e.g., “Lapu-Lapu City, Cebu”), status, responders, color, and timestamp. This item is added to the in-memory emergency history list and also sent via a POST request to the /</w:t>
      </w:r>
      <w:proofErr w:type="spellStart"/>
      <w:r w:rsidRPr="005653F8">
        <w:rPr>
          <w:rFonts w:ascii="Times New Roman" w:hAnsi="Times New Roman" w:cs="Times New Roman"/>
          <w:sz w:val="24"/>
          <w:szCs w:val="24"/>
        </w:rPr>
        <w:t>api</w:t>
      </w:r>
      <w:proofErr w:type="spellEnd"/>
      <w:r w:rsidRPr="005653F8">
        <w:rPr>
          <w:rFonts w:ascii="Times New Roman" w:hAnsi="Times New Roman" w:cs="Times New Roman"/>
          <w:sz w:val="24"/>
          <w:szCs w:val="24"/>
        </w:rPr>
        <w:t xml:space="preserve">/history/emergency endpoint to be stored in the database. Once the API operation completes, the app turns off the SOS active state and shows a confirmation panel (e.g., “Emergency Alert Sent”), which narrates that SMS, push notification, and location have been shared to contacts (simulated), before returning the user to the </w:t>
      </w:r>
      <w:proofErr w:type="gramStart"/>
      <w:r w:rsidRPr="005653F8">
        <w:rPr>
          <w:rFonts w:ascii="Times New Roman" w:hAnsi="Times New Roman" w:cs="Times New Roman"/>
          <w:sz w:val="24"/>
          <w:szCs w:val="24"/>
        </w:rPr>
        <w:t>Home</w:t>
      </w:r>
      <w:proofErr w:type="gramEnd"/>
      <w:r w:rsidRPr="005653F8">
        <w:rPr>
          <w:rFonts w:ascii="Times New Roman" w:hAnsi="Times New Roman" w:cs="Times New Roman"/>
          <w:sz w:val="24"/>
          <w:szCs w:val="24"/>
        </w:rPr>
        <w:t xml:space="preserve"> context.​</w:t>
      </w:r>
    </w:p>
    <w:p w14:paraId="6AE2DB20" w14:textId="1DF2739A" w:rsidR="005653F8" w:rsidRPr="005653F8" w:rsidRDefault="005653F8" w:rsidP="005653F8">
      <w:pPr>
        <w:spacing w:line="480" w:lineRule="auto"/>
        <w:ind w:firstLine="720"/>
        <w:jc w:val="both"/>
        <w:rPr>
          <w:rFonts w:ascii="Times New Roman" w:hAnsi="Times New Roman" w:cs="Times New Roman"/>
          <w:sz w:val="24"/>
          <w:szCs w:val="24"/>
        </w:rPr>
      </w:pPr>
      <w:r w:rsidRPr="005653F8">
        <w:rPr>
          <w:rFonts w:ascii="Times New Roman" w:hAnsi="Times New Roman" w:cs="Times New Roman"/>
          <w:sz w:val="24"/>
          <w:szCs w:val="24"/>
        </w:rPr>
        <w:t xml:space="preserve">If the user chooses to open the First-Aid Guides instead, the Guides screen presents a searchable list of guide cards, each containing thumbnail, title, category, updated label, and a short description for topics such as CPR, choking, severe bleeding, burns, fractures, head injury, hypothermia, seizure, stroke, typhoon, and others. When a user searches or selects a guide, the app filters </w:t>
      </w:r>
      <w:proofErr w:type="gramStart"/>
      <w:r w:rsidRPr="005653F8">
        <w:rPr>
          <w:rFonts w:ascii="Times New Roman" w:hAnsi="Times New Roman" w:cs="Times New Roman"/>
          <w:sz w:val="24"/>
          <w:szCs w:val="24"/>
        </w:rPr>
        <w:t>guides</w:t>
      </w:r>
      <w:proofErr w:type="gramEnd"/>
      <w:r w:rsidRPr="005653F8">
        <w:rPr>
          <w:rFonts w:ascii="Times New Roman" w:hAnsi="Times New Roman" w:cs="Times New Roman"/>
          <w:sz w:val="24"/>
          <w:szCs w:val="24"/>
        </w:rPr>
        <w:t xml:space="preserve"> in-memory and opens a detailed modal that shows the full description, YouTube thumbnail with link, and step-by-step procedure. Each time a guide is opened, a guide history item </w:t>
      </w:r>
      <w:r w:rsidRPr="005653F8">
        <w:rPr>
          <w:rFonts w:ascii="Times New Roman" w:hAnsi="Times New Roman" w:cs="Times New Roman"/>
          <w:sz w:val="24"/>
          <w:szCs w:val="24"/>
        </w:rPr>
        <w:lastRenderedPageBreak/>
        <w:t xml:space="preserve">with </w:t>
      </w:r>
      <w:proofErr w:type="spellStart"/>
      <w:r w:rsidRPr="005653F8">
        <w:rPr>
          <w:rFonts w:ascii="Times New Roman" w:hAnsi="Times New Roman" w:cs="Times New Roman"/>
          <w:sz w:val="24"/>
          <w:szCs w:val="24"/>
        </w:rPr>
        <w:t>guideId</w:t>
      </w:r>
      <w:proofErr w:type="spellEnd"/>
      <w:r w:rsidRPr="005653F8">
        <w:rPr>
          <w:rFonts w:ascii="Times New Roman" w:hAnsi="Times New Roman" w:cs="Times New Roman"/>
          <w:sz w:val="24"/>
          <w:szCs w:val="24"/>
        </w:rPr>
        <w:t xml:space="preserve">, </w:t>
      </w:r>
      <w:proofErr w:type="spellStart"/>
      <w:r w:rsidRPr="005653F8">
        <w:rPr>
          <w:rFonts w:ascii="Times New Roman" w:hAnsi="Times New Roman" w:cs="Times New Roman"/>
          <w:sz w:val="24"/>
          <w:szCs w:val="24"/>
        </w:rPr>
        <w:t>guideTitle</w:t>
      </w:r>
      <w:proofErr w:type="spellEnd"/>
      <w:r w:rsidRPr="005653F8">
        <w:rPr>
          <w:rFonts w:ascii="Times New Roman" w:hAnsi="Times New Roman" w:cs="Times New Roman"/>
          <w:sz w:val="24"/>
          <w:szCs w:val="24"/>
        </w:rPr>
        <w:t>, and timestamps is created and sent to /</w:t>
      </w:r>
      <w:proofErr w:type="spellStart"/>
      <w:r w:rsidRPr="005653F8">
        <w:rPr>
          <w:rFonts w:ascii="Times New Roman" w:hAnsi="Times New Roman" w:cs="Times New Roman"/>
          <w:sz w:val="24"/>
          <w:szCs w:val="24"/>
        </w:rPr>
        <w:t>api</w:t>
      </w:r>
      <w:proofErr w:type="spellEnd"/>
      <w:r w:rsidRPr="005653F8">
        <w:rPr>
          <w:rFonts w:ascii="Times New Roman" w:hAnsi="Times New Roman" w:cs="Times New Roman"/>
          <w:sz w:val="24"/>
          <w:szCs w:val="24"/>
        </w:rPr>
        <w:t>/history/guide, so that later the History tab can display a record of which guides were viewed.​</w:t>
      </w:r>
    </w:p>
    <w:p w14:paraId="1BFD3990" w14:textId="77777777" w:rsidR="005653F8" w:rsidRPr="005653F8" w:rsidRDefault="005653F8" w:rsidP="005653F8">
      <w:pPr>
        <w:spacing w:line="480" w:lineRule="auto"/>
        <w:ind w:firstLine="720"/>
        <w:jc w:val="both"/>
        <w:rPr>
          <w:rFonts w:ascii="Times New Roman" w:hAnsi="Times New Roman" w:cs="Times New Roman"/>
          <w:sz w:val="24"/>
          <w:szCs w:val="24"/>
        </w:rPr>
      </w:pPr>
      <w:r w:rsidRPr="005653F8">
        <w:rPr>
          <w:rFonts w:ascii="Times New Roman" w:hAnsi="Times New Roman" w:cs="Times New Roman"/>
          <w:sz w:val="24"/>
          <w:szCs w:val="24"/>
        </w:rPr>
        <w:t xml:space="preserve">Selecting the Map and Alerts option moves the flow to the Map screen, where the app uses the </w:t>
      </w:r>
      <w:proofErr w:type="spellStart"/>
      <w:r w:rsidRPr="005653F8">
        <w:rPr>
          <w:rFonts w:ascii="Times New Roman" w:hAnsi="Times New Roman" w:cs="Times New Roman"/>
          <w:sz w:val="24"/>
          <w:szCs w:val="24"/>
        </w:rPr>
        <w:t>LiveMap</w:t>
      </w:r>
      <w:proofErr w:type="spellEnd"/>
      <w:r w:rsidRPr="005653F8">
        <w:rPr>
          <w:rFonts w:ascii="Times New Roman" w:hAnsi="Times New Roman" w:cs="Times New Roman"/>
          <w:sz w:val="24"/>
          <w:szCs w:val="24"/>
        </w:rPr>
        <w:t xml:space="preserve"> component to show the current location on a Leaflet map. The user can trigger disaster alerts loading, which again uses the Geolocation API to get coordinates and then calls /</w:t>
      </w:r>
      <w:proofErr w:type="spellStart"/>
      <w:r w:rsidRPr="005653F8">
        <w:rPr>
          <w:rFonts w:ascii="Times New Roman" w:hAnsi="Times New Roman" w:cs="Times New Roman"/>
          <w:sz w:val="24"/>
          <w:szCs w:val="24"/>
        </w:rPr>
        <w:t>api</w:t>
      </w:r>
      <w:proofErr w:type="spellEnd"/>
      <w:r w:rsidRPr="005653F8">
        <w:rPr>
          <w:rFonts w:ascii="Times New Roman" w:hAnsi="Times New Roman" w:cs="Times New Roman"/>
          <w:sz w:val="24"/>
          <w:szCs w:val="24"/>
        </w:rPr>
        <w:t>/</w:t>
      </w:r>
      <w:proofErr w:type="spellStart"/>
      <w:r w:rsidRPr="005653F8">
        <w:rPr>
          <w:rFonts w:ascii="Times New Roman" w:hAnsi="Times New Roman" w:cs="Times New Roman"/>
          <w:sz w:val="24"/>
          <w:szCs w:val="24"/>
        </w:rPr>
        <w:t>alerts?lat</w:t>
      </w:r>
      <w:proofErr w:type="spellEnd"/>
      <w:r w:rsidRPr="005653F8">
        <w:rPr>
          <w:rFonts w:ascii="Times New Roman" w:hAnsi="Times New Roman" w:cs="Times New Roman"/>
          <w:sz w:val="24"/>
          <w:szCs w:val="24"/>
        </w:rPr>
        <w:t>=…&amp;</w:t>
      </w:r>
      <w:proofErr w:type="spellStart"/>
      <w:r w:rsidRPr="005653F8">
        <w:rPr>
          <w:rFonts w:ascii="Times New Roman" w:hAnsi="Times New Roman" w:cs="Times New Roman"/>
          <w:sz w:val="24"/>
          <w:szCs w:val="24"/>
        </w:rPr>
        <w:t>lng</w:t>
      </w:r>
      <w:proofErr w:type="spellEnd"/>
      <w:r w:rsidRPr="005653F8">
        <w:rPr>
          <w:rFonts w:ascii="Times New Roman" w:hAnsi="Times New Roman" w:cs="Times New Roman"/>
          <w:sz w:val="24"/>
          <w:szCs w:val="24"/>
        </w:rPr>
        <w:t>=…. The returned alert titles and descriptions are stored in state and presented as a list and as contextual text about evacuation routes and hazard overlays. If no alerts are active, the app shows a message; if the request fails or location is unavailable, appropriate error strings from the translation set are displayed.​</w:t>
      </w:r>
    </w:p>
    <w:p w14:paraId="19FE18C1" w14:textId="6721C08F" w:rsidR="00163D06" w:rsidRPr="005653F8" w:rsidRDefault="005653F8" w:rsidP="005653F8">
      <w:pPr>
        <w:spacing w:line="480" w:lineRule="auto"/>
        <w:ind w:firstLine="720"/>
        <w:jc w:val="both"/>
        <w:rPr>
          <w:rFonts w:ascii="Times New Roman" w:hAnsi="Times New Roman" w:cs="Times New Roman"/>
          <w:sz w:val="24"/>
          <w:szCs w:val="24"/>
        </w:rPr>
      </w:pPr>
      <w:r w:rsidRPr="005653F8">
        <w:rPr>
          <w:rFonts w:ascii="Times New Roman" w:hAnsi="Times New Roman" w:cs="Times New Roman"/>
          <w:sz w:val="24"/>
          <w:szCs w:val="24"/>
        </w:rPr>
        <w:t>When the user opens the History screen, the app sends a GET request to /</w:t>
      </w:r>
      <w:proofErr w:type="spellStart"/>
      <w:r w:rsidRPr="005653F8">
        <w:rPr>
          <w:rFonts w:ascii="Times New Roman" w:hAnsi="Times New Roman" w:cs="Times New Roman"/>
          <w:sz w:val="24"/>
          <w:szCs w:val="24"/>
        </w:rPr>
        <w:t>api</w:t>
      </w:r>
      <w:proofErr w:type="spellEnd"/>
      <w:r w:rsidRPr="005653F8">
        <w:rPr>
          <w:rFonts w:ascii="Times New Roman" w:hAnsi="Times New Roman" w:cs="Times New Roman"/>
          <w:sz w:val="24"/>
          <w:szCs w:val="24"/>
        </w:rPr>
        <w:t xml:space="preserve">/history to fetch emergency and guide history from the backend, then maps the data into </w:t>
      </w:r>
      <w:proofErr w:type="spellStart"/>
      <w:r w:rsidRPr="005653F8">
        <w:rPr>
          <w:rFonts w:ascii="Times New Roman" w:hAnsi="Times New Roman" w:cs="Times New Roman"/>
          <w:sz w:val="24"/>
          <w:szCs w:val="24"/>
        </w:rPr>
        <w:t>combinedHistory</w:t>
      </w:r>
      <w:proofErr w:type="spellEnd"/>
      <w:r w:rsidRPr="005653F8">
        <w:rPr>
          <w:rFonts w:ascii="Times New Roman" w:hAnsi="Times New Roman" w:cs="Times New Roman"/>
          <w:sz w:val="24"/>
          <w:szCs w:val="24"/>
        </w:rPr>
        <w:t>, which includes SOS alerts, calls (if implemented), disaster alerts, and guide views, each with icon, type, date, location, status, and description. The UI then renders summary cards (total SOS alerts, total events, resolved percentage) and a filter bar (all, SOS, calls, disaster), and below that, a scrollable list of history items sorted by date. Selecting Settings from the main flow allows the user to adjust language (English/Tagalog/Cebuano) and configure emergency contacts; when language is changed, the app updates the language state, which causes all UI text to re-render using the appropriate translations. In all cases, once the user completes a task in any module (SOS, guide view, map, history, settings), the flow moves back logically to the main set of navigable tabs, preserving a coherent and consistent user journey across the SafePH application.​</w:t>
      </w:r>
    </w:p>
    <w:p w14:paraId="0F544AAF" w14:textId="77777777" w:rsidR="00163D06" w:rsidRPr="00B85E02" w:rsidRDefault="00163D06" w:rsidP="00163D06">
      <w:pPr>
        <w:rPr>
          <w:rFonts w:ascii="Times New Roman" w:hAnsi="Times New Roman" w:cs="Times New Roman"/>
        </w:rPr>
      </w:pPr>
    </w:p>
    <w:p w14:paraId="3CC8CE03" w14:textId="1A297C1C" w:rsidR="00163D06" w:rsidRDefault="00163D06" w:rsidP="00163D06">
      <w:pPr>
        <w:rPr>
          <w:rFonts w:ascii="Times New Roman" w:hAnsi="Times New Roman" w:cs="Times New Roman"/>
        </w:rPr>
      </w:pPr>
    </w:p>
    <w:p w14:paraId="4D74C567" w14:textId="4F54640B" w:rsidR="00EB0D8C" w:rsidRPr="00B85E02" w:rsidRDefault="00EB0D8C" w:rsidP="00163D06">
      <w:pPr>
        <w:rPr>
          <w:rFonts w:ascii="Times New Roman" w:hAnsi="Times New Roman" w:cs="Times New Roman"/>
        </w:rPr>
      </w:pPr>
    </w:p>
    <w:p w14:paraId="06EFA9DB" w14:textId="7BAC3C96" w:rsidR="00A53AB6" w:rsidRDefault="000369AD" w:rsidP="00A53AB6">
      <w:pPr>
        <w:pStyle w:val="Heading1"/>
        <w:jc w:val="center"/>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lastRenderedPageBreak/>
        <w:t>Chapter 4</w:t>
      </w:r>
    </w:p>
    <w:p w14:paraId="7CCAE8AC" w14:textId="264B1A7A" w:rsidR="00DA438F" w:rsidRDefault="00DA438F" w:rsidP="00A53AB6">
      <w:pPr>
        <w:jc w:val="center"/>
        <w:rPr>
          <w:rFonts w:ascii="Times New Roman" w:hAnsi="Times New Roman" w:cs="Times New Roman"/>
          <w:b/>
          <w:bCs/>
          <w:sz w:val="24"/>
          <w:szCs w:val="24"/>
        </w:rPr>
      </w:pPr>
      <w:r w:rsidRPr="00A53AB6">
        <w:rPr>
          <w:rFonts w:ascii="Times New Roman" w:hAnsi="Times New Roman" w:cs="Times New Roman"/>
          <w:b/>
          <w:bCs/>
          <w:sz w:val="24"/>
          <w:szCs w:val="24"/>
        </w:rPr>
        <w:t xml:space="preserve">Results </w:t>
      </w:r>
      <w:r w:rsidR="000369AD" w:rsidRPr="00A53AB6">
        <w:rPr>
          <w:rFonts w:ascii="Times New Roman" w:hAnsi="Times New Roman" w:cs="Times New Roman"/>
          <w:b/>
          <w:bCs/>
          <w:sz w:val="24"/>
          <w:szCs w:val="24"/>
        </w:rPr>
        <w:t xml:space="preserve">and </w:t>
      </w:r>
      <w:r w:rsidRPr="00A53AB6">
        <w:rPr>
          <w:rFonts w:ascii="Times New Roman" w:hAnsi="Times New Roman" w:cs="Times New Roman"/>
          <w:b/>
          <w:bCs/>
          <w:sz w:val="24"/>
          <w:szCs w:val="24"/>
        </w:rPr>
        <w:t>Discussion</w:t>
      </w:r>
      <w:r w:rsidR="00A53AB6" w:rsidRPr="00A53AB6">
        <w:rPr>
          <w:rFonts w:ascii="Times New Roman" w:hAnsi="Times New Roman" w:cs="Times New Roman"/>
          <w:b/>
          <w:bCs/>
          <w:sz w:val="24"/>
          <w:szCs w:val="24"/>
        </w:rPr>
        <w:t xml:space="preserve"> Implementation</w:t>
      </w:r>
    </w:p>
    <w:p w14:paraId="34EDB791" w14:textId="73CEA7E2" w:rsidR="00A53AB6" w:rsidRPr="0037021B" w:rsidRDefault="00A53AB6" w:rsidP="0037021B">
      <w:pPr>
        <w:pStyle w:val="Heading2"/>
        <w:rPr>
          <w:rFonts w:ascii="Times New Roman" w:hAnsi="Times New Roman" w:cs="Times New Roman"/>
          <w:b/>
          <w:bCs/>
          <w:color w:val="auto"/>
          <w:sz w:val="24"/>
          <w:szCs w:val="24"/>
        </w:rPr>
      </w:pPr>
      <w:r w:rsidRPr="0037021B">
        <w:rPr>
          <w:rFonts w:ascii="Times New Roman" w:hAnsi="Times New Roman" w:cs="Times New Roman"/>
          <w:b/>
          <w:bCs/>
          <w:color w:val="auto"/>
          <w:sz w:val="24"/>
          <w:szCs w:val="24"/>
        </w:rPr>
        <w:t xml:space="preserve">4.1 </w:t>
      </w:r>
      <w:r w:rsidR="00BF24F7" w:rsidRPr="0037021B">
        <w:rPr>
          <w:rFonts w:ascii="Times New Roman" w:hAnsi="Times New Roman" w:cs="Times New Roman"/>
          <w:b/>
          <w:bCs/>
          <w:color w:val="auto"/>
          <w:sz w:val="24"/>
          <w:szCs w:val="24"/>
        </w:rPr>
        <w:t>Results</w:t>
      </w:r>
      <w:r w:rsidR="0037021B">
        <w:rPr>
          <w:rFonts w:ascii="Times New Roman" w:hAnsi="Times New Roman" w:cs="Times New Roman"/>
          <w:b/>
          <w:bCs/>
          <w:color w:val="auto"/>
          <w:sz w:val="24"/>
          <w:szCs w:val="24"/>
        </w:rPr>
        <w:t xml:space="preserve"> and </w:t>
      </w:r>
      <w:r w:rsidR="00BF24F7" w:rsidRPr="0037021B">
        <w:rPr>
          <w:rFonts w:ascii="Times New Roman" w:hAnsi="Times New Roman" w:cs="Times New Roman"/>
          <w:b/>
          <w:bCs/>
          <w:color w:val="auto"/>
          <w:sz w:val="24"/>
          <w:szCs w:val="24"/>
        </w:rPr>
        <w:t>System Interface</w:t>
      </w:r>
    </w:p>
    <w:p w14:paraId="7AF7022A" w14:textId="58F48F3D" w:rsidR="00BF24F7" w:rsidRDefault="00BF24F7" w:rsidP="00BF24F7">
      <w:pPr>
        <w:spacing w:line="480" w:lineRule="auto"/>
        <w:ind w:firstLine="720"/>
        <w:rPr>
          <w:rFonts w:ascii="Times New Roman" w:hAnsi="Times New Roman" w:cs="Times New Roman"/>
          <w:sz w:val="24"/>
          <w:szCs w:val="24"/>
        </w:rPr>
      </w:pPr>
      <w:r w:rsidRPr="00BF24F7">
        <w:rPr>
          <w:rFonts w:ascii="Times New Roman" w:hAnsi="Times New Roman" w:cs="Times New Roman"/>
          <w:sz w:val="24"/>
          <w:szCs w:val="24"/>
        </w:rPr>
        <w:t xml:space="preserve">This chapter presents the implemented SafePH </w:t>
      </w:r>
      <w:r w:rsidR="00BC7121">
        <w:rPr>
          <w:rFonts w:ascii="Times New Roman" w:hAnsi="Times New Roman" w:cs="Times New Roman"/>
          <w:sz w:val="24"/>
          <w:szCs w:val="24"/>
        </w:rPr>
        <w:t>Mobile app</w:t>
      </w:r>
      <w:r w:rsidRPr="00BF24F7">
        <w:rPr>
          <w:rFonts w:ascii="Times New Roman" w:hAnsi="Times New Roman" w:cs="Times New Roman"/>
          <w:sz w:val="24"/>
          <w:szCs w:val="24"/>
        </w:rPr>
        <w:t>lication, showing the main user interfaces and summarizing evaluation results based on the criteria defined in Chapter 3. Screenshots illustrate how the design decisions in the system architecture and methodology translated into a functional, multilingual emergency-response application accessible through modern web browsers.</w:t>
      </w:r>
    </w:p>
    <w:p w14:paraId="3974CB4D" w14:textId="4889B2D5" w:rsidR="00BF24F7" w:rsidRPr="0037021B" w:rsidRDefault="00BF24F7" w:rsidP="00BF24F7">
      <w:pPr>
        <w:spacing w:line="480" w:lineRule="auto"/>
        <w:rPr>
          <w:rFonts w:ascii="Times New Roman" w:hAnsi="Times New Roman" w:cs="Times New Roman"/>
          <w:b/>
          <w:bCs/>
          <w:sz w:val="24"/>
          <w:szCs w:val="24"/>
        </w:rPr>
      </w:pPr>
      <w:r w:rsidRPr="0037021B">
        <w:rPr>
          <w:rFonts w:ascii="Times New Roman" w:hAnsi="Times New Roman" w:cs="Times New Roman"/>
          <w:b/>
          <w:bCs/>
          <w:sz w:val="24"/>
          <w:szCs w:val="24"/>
        </w:rPr>
        <w:t>4.1.1 Home screen and SOS feature</w:t>
      </w:r>
    </w:p>
    <w:p w14:paraId="0C50EFAC" w14:textId="6A442BD5" w:rsidR="00BF24F7" w:rsidRDefault="00BF24F7" w:rsidP="00BF24F7">
      <w:pPr>
        <w:spacing w:line="480" w:lineRule="auto"/>
        <w:ind w:firstLine="720"/>
        <w:rPr>
          <w:rFonts w:ascii="Times New Roman" w:hAnsi="Times New Roman" w:cs="Times New Roman"/>
          <w:sz w:val="24"/>
          <w:szCs w:val="24"/>
        </w:rPr>
      </w:pPr>
      <w:r w:rsidRPr="00BF24F7">
        <w:rPr>
          <w:rFonts w:ascii="Times New Roman" w:hAnsi="Times New Roman" w:cs="Times New Roman"/>
          <w:sz w:val="24"/>
          <w:szCs w:val="24"/>
        </w:rPr>
        <w:t>The Home screen serves as the central dashboard of SafePH and is the first interface displayed when the application loads. It features a prominent circular SOS button positioned centrally, with supporting tiles for “Share Location,” “Disaster Alerts,” and “Quick Dial,” making the most critical functions accessible within a single tap or click. The subtitle describes SafePH as “A Nationwide Emergency Response Application,” reinforcing its purpose to users.</w:t>
      </w:r>
    </w:p>
    <w:p w14:paraId="2035AD9F" w14:textId="766AF170" w:rsidR="00BF24F7" w:rsidRDefault="00BF24F7" w:rsidP="00BF24F7">
      <w:pPr>
        <w:spacing w:line="480" w:lineRule="auto"/>
        <w:ind w:firstLine="720"/>
        <w:rPr>
          <w:rFonts w:ascii="Times New Roman" w:hAnsi="Times New Roman" w:cs="Times New Roman"/>
          <w:sz w:val="24"/>
          <w:szCs w:val="24"/>
        </w:rPr>
      </w:pPr>
      <w:r w:rsidRPr="00BF24F7">
        <w:rPr>
          <w:rFonts w:ascii="Times New Roman" w:hAnsi="Times New Roman" w:cs="Times New Roman"/>
          <w:sz w:val="24"/>
          <w:szCs w:val="24"/>
        </w:rPr>
        <w:t>Beneath the main controls, the screen shows the last shared location and the latest disaster alerts, when available, using concise labels such as “Last shared location” and “Latest Disaster Alerts.” A persistent bottom navigation bar provides quick access to the five main modules: Home, Guides, Map, History, and Settings, with the active tab visually highlighted to orient the user.</w:t>
      </w:r>
    </w:p>
    <w:p w14:paraId="33208E53" w14:textId="503862D2" w:rsidR="00EE1E36" w:rsidRPr="00BF24F7" w:rsidRDefault="00EE1E36" w:rsidP="00BF24F7">
      <w:pPr>
        <w:spacing w:line="480" w:lineRule="auto"/>
        <w:ind w:firstLine="720"/>
        <w:rPr>
          <w:rFonts w:ascii="Times New Roman" w:hAnsi="Times New Roman" w:cs="Times New Roman"/>
          <w:sz w:val="24"/>
          <w:szCs w:val="24"/>
        </w:rPr>
      </w:pPr>
    </w:p>
    <w:p w14:paraId="7F024F81" w14:textId="2312F11C" w:rsidR="00504F0E" w:rsidRDefault="00504F0E" w:rsidP="00504F0E"/>
    <w:p w14:paraId="22B44D4C" w14:textId="007F88E0" w:rsidR="00504F0E" w:rsidRDefault="00504F0E" w:rsidP="00504F0E"/>
    <w:p w14:paraId="5A6F5671" w14:textId="707E52F5" w:rsidR="00504F0E" w:rsidRDefault="00504F0E" w:rsidP="00504F0E"/>
    <w:p w14:paraId="3F4B627B" w14:textId="05AD92B5" w:rsidR="00504F0E" w:rsidRDefault="00EE1E36" w:rsidP="00504F0E">
      <w:r w:rsidRPr="00EE1E36">
        <w:rPr>
          <w:rFonts w:ascii="Times New Roman" w:hAnsi="Times New Roman" w:cs="Times New Roman"/>
          <w:noProof/>
          <w:sz w:val="24"/>
          <w:szCs w:val="24"/>
        </w:rPr>
        <w:lastRenderedPageBreak/>
        <w:drawing>
          <wp:anchor distT="0" distB="0" distL="114300" distR="114300" simplePos="0" relativeHeight="251670528" behindDoc="0" locked="0" layoutInCell="1" allowOverlap="1" wp14:anchorId="5352AF5F" wp14:editId="7F5552CF">
            <wp:simplePos x="0" y="0"/>
            <wp:positionH relativeFrom="page">
              <wp:posOffset>3070860</wp:posOffset>
            </wp:positionH>
            <wp:positionV relativeFrom="page">
              <wp:posOffset>1072515</wp:posOffset>
            </wp:positionV>
            <wp:extent cx="1934845" cy="4192905"/>
            <wp:effectExtent l="0" t="0" r="0" b="0"/>
            <wp:wrapNone/>
            <wp:docPr id="168530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04344" name=""/>
                    <pic:cNvPicPr/>
                  </pic:nvPicPr>
                  <pic:blipFill>
                    <a:blip r:embed="rId8">
                      <a:extLst>
                        <a:ext uri="{28A0092B-C50C-407E-A947-70E740481C1C}">
                          <a14:useLocalDpi xmlns:a14="http://schemas.microsoft.com/office/drawing/2010/main" val="0"/>
                        </a:ext>
                      </a:extLst>
                    </a:blip>
                    <a:stretch>
                      <a:fillRect/>
                    </a:stretch>
                  </pic:blipFill>
                  <pic:spPr>
                    <a:xfrm>
                      <a:off x="0" y="0"/>
                      <a:ext cx="1934845" cy="4192905"/>
                    </a:xfrm>
                    <a:prstGeom prst="rect">
                      <a:avLst/>
                    </a:prstGeom>
                  </pic:spPr>
                </pic:pic>
              </a:graphicData>
            </a:graphic>
            <wp14:sizeRelH relativeFrom="margin">
              <wp14:pctWidth>0</wp14:pctWidth>
            </wp14:sizeRelH>
            <wp14:sizeRelV relativeFrom="margin">
              <wp14:pctHeight>0</wp14:pctHeight>
            </wp14:sizeRelV>
          </wp:anchor>
        </w:drawing>
      </w:r>
    </w:p>
    <w:p w14:paraId="139AEAA1" w14:textId="66A58D84" w:rsidR="00504F0E" w:rsidRDefault="00504F0E" w:rsidP="00504F0E"/>
    <w:p w14:paraId="47F1FA48" w14:textId="2E2331D5" w:rsidR="00504F0E" w:rsidRDefault="00504F0E" w:rsidP="00504F0E"/>
    <w:p w14:paraId="1EC0FB58" w14:textId="4C768045" w:rsidR="00504F0E" w:rsidRDefault="00504F0E" w:rsidP="00504F0E"/>
    <w:p w14:paraId="3144977B" w14:textId="0D5B453A" w:rsidR="00504F0E" w:rsidRDefault="00504F0E" w:rsidP="00504F0E"/>
    <w:p w14:paraId="13E5AFFA" w14:textId="6354B743" w:rsidR="00504F0E" w:rsidRDefault="00504F0E" w:rsidP="00504F0E"/>
    <w:p w14:paraId="33B78005" w14:textId="206A4F22" w:rsidR="00504F0E" w:rsidRDefault="00504F0E" w:rsidP="00504F0E"/>
    <w:p w14:paraId="07859D89" w14:textId="61B29088" w:rsidR="00504F0E" w:rsidRDefault="00504F0E" w:rsidP="00504F0E"/>
    <w:p w14:paraId="159C2C79" w14:textId="77777777" w:rsidR="00504F0E" w:rsidRDefault="00504F0E" w:rsidP="00504F0E"/>
    <w:p w14:paraId="248A38A6" w14:textId="77777777" w:rsidR="00504F0E" w:rsidRDefault="00504F0E" w:rsidP="00504F0E"/>
    <w:p w14:paraId="1238CA09" w14:textId="77777777" w:rsidR="00504F0E" w:rsidRDefault="00504F0E" w:rsidP="00504F0E"/>
    <w:p w14:paraId="76B8E793" w14:textId="77777777" w:rsidR="00504F0E" w:rsidRDefault="00504F0E" w:rsidP="00504F0E"/>
    <w:p w14:paraId="39475C98" w14:textId="77777777" w:rsidR="00504F0E" w:rsidRDefault="00504F0E" w:rsidP="00504F0E"/>
    <w:p w14:paraId="0DE51E19" w14:textId="489455F6" w:rsidR="00504F0E" w:rsidRDefault="00504F0E" w:rsidP="00504F0E"/>
    <w:p w14:paraId="530F6EC1" w14:textId="77777777" w:rsidR="00504F0E" w:rsidRDefault="00504F0E" w:rsidP="00504F0E"/>
    <w:p w14:paraId="59205A9F" w14:textId="77777777" w:rsidR="00504F0E" w:rsidRPr="00EE1E36" w:rsidRDefault="00504F0E" w:rsidP="00EE1E36">
      <w:pPr>
        <w:jc w:val="center"/>
        <w:rPr>
          <w:rFonts w:ascii="Times New Roman" w:hAnsi="Times New Roman" w:cs="Times New Roman"/>
          <w:i/>
          <w:iCs/>
          <w:sz w:val="24"/>
          <w:szCs w:val="24"/>
        </w:rPr>
      </w:pPr>
    </w:p>
    <w:p w14:paraId="7024F8C4" w14:textId="7EE0D06A" w:rsidR="00504F0E" w:rsidRDefault="00EE1E36" w:rsidP="00EE1E36">
      <w:pPr>
        <w:jc w:val="center"/>
        <w:rPr>
          <w:rFonts w:ascii="Times New Roman" w:hAnsi="Times New Roman" w:cs="Times New Roman"/>
          <w:i/>
          <w:iCs/>
          <w:sz w:val="24"/>
          <w:szCs w:val="24"/>
        </w:rPr>
      </w:pPr>
      <w:r w:rsidRPr="00EE1E36">
        <w:rPr>
          <w:rFonts w:ascii="Times New Roman" w:hAnsi="Times New Roman" w:cs="Times New Roman"/>
          <w:i/>
          <w:iCs/>
          <w:sz w:val="24"/>
          <w:szCs w:val="24"/>
        </w:rPr>
        <w:t xml:space="preserve">Figure </w:t>
      </w:r>
      <w:r w:rsidR="00151B36">
        <w:rPr>
          <w:rFonts w:ascii="Times New Roman" w:hAnsi="Times New Roman" w:cs="Times New Roman"/>
          <w:i/>
          <w:iCs/>
          <w:sz w:val="24"/>
          <w:szCs w:val="24"/>
        </w:rPr>
        <w:t>5.1.</w:t>
      </w:r>
      <w:r w:rsidRPr="00EE1E36">
        <w:rPr>
          <w:rFonts w:ascii="Times New Roman" w:hAnsi="Times New Roman" w:cs="Times New Roman"/>
          <w:i/>
          <w:iCs/>
          <w:sz w:val="24"/>
          <w:szCs w:val="24"/>
        </w:rPr>
        <w:t xml:space="preserve"> Home Screen with SOS Button, Location, and Disaster Alerts</w:t>
      </w:r>
    </w:p>
    <w:p w14:paraId="09D34382" w14:textId="77777777" w:rsidR="0037021B" w:rsidRDefault="0037021B" w:rsidP="00EE1E36">
      <w:pPr>
        <w:spacing w:line="480" w:lineRule="auto"/>
        <w:ind w:firstLine="720"/>
        <w:jc w:val="both"/>
        <w:rPr>
          <w:rFonts w:ascii="Times New Roman" w:hAnsi="Times New Roman" w:cs="Times New Roman"/>
          <w:sz w:val="24"/>
          <w:szCs w:val="24"/>
        </w:rPr>
      </w:pPr>
    </w:p>
    <w:p w14:paraId="59F8357F" w14:textId="6DF2772F" w:rsidR="00EE1E36" w:rsidRPr="00EE1E36" w:rsidRDefault="00EE1E36" w:rsidP="00EE1E36">
      <w:pPr>
        <w:spacing w:line="480" w:lineRule="auto"/>
        <w:ind w:firstLine="720"/>
        <w:jc w:val="both"/>
        <w:rPr>
          <w:rFonts w:ascii="Times New Roman" w:hAnsi="Times New Roman" w:cs="Times New Roman"/>
          <w:sz w:val="24"/>
          <w:szCs w:val="24"/>
        </w:rPr>
      </w:pPr>
      <w:r w:rsidRPr="00EE1E36">
        <w:rPr>
          <w:rFonts w:ascii="Times New Roman" w:hAnsi="Times New Roman" w:cs="Times New Roman"/>
          <w:sz w:val="24"/>
          <w:szCs w:val="24"/>
        </w:rPr>
        <w:t>When the SOS button is pressed, the interface transitions into an emergency state, showing feedback such as “SENDING…” followed by “Emergency Alert Sent.” A confirmation panel explains that SMS, push notification, and location have been “shared with emergency contacts” (as a simulation in this prototype). At the data level, the system also inserts an emergency history item with type “SOS Alert,” timestamp, and simulated location and responders, which then appears later in the History module.</w:t>
      </w:r>
    </w:p>
    <w:p w14:paraId="1F5E54B5" w14:textId="77777777" w:rsidR="00504F0E" w:rsidRDefault="00504F0E" w:rsidP="00504F0E"/>
    <w:p w14:paraId="57D5ABD9" w14:textId="47CC458C" w:rsidR="00504F0E" w:rsidRDefault="00504F0E" w:rsidP="00504F0E"/>
    <w:p w14:paraId="03165B6D" w14:textId="1CB02FB7" w:rsidR="00504F0E" w:rsidRDefault="0037021B" w:rsidP="00504F0E">
      <w:r w:rsidRPr="00F87C3B">
        <w:rPr>
          <w:noProof/>
        </w:rPr>
        <w:lastRenderedPageBreak/>
        <w:drawing>
          <wp:anchor distT="0" distB="0" distL="114300" distR="114300" simplePos="0" relativeHeight="251671552" behindDoc="0" locked="0" layoutInCell="1" allowOverlap="1" wp14:anchorId="1D2F3BAA" wp14:editId="63C13BE0">
            <wp:simplePos x="0" y="0"/>
            <wp:positionH relativeFrom="page">
              <wp:posOffset>3009900</wp:posOffset>
            </wp:positionH>
            <wp:positionV relativeFrom="page">
              <wp:posOffset>840740</wp:posOffset>
            </wp:positionV>
            <wp:extent cx="1927225" cy="2011680"/>
            <wp:effectExtent l="0" t="0" r="0" b="7620"/>
            <wp:wrapNone/>
            <wp:docPr id="126102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20655" name=""/>
                    <pic:cNvPicPr/>
                  </pic:nvPicPr>
                  <pic:blipFill>
                    <a:blip r:embed="rId9">
                      <a:extLst>
                        <a:ext uri="{28A0092B-C50C-407E-A947-70E740481C1C}">
                          <a14:useLocalDpi xmlns:a14="http://schemas.microsoft.com/office/drawing/2010/main" val="0"/>
                        </a:ext>
                      </a:extLst>
                    </a:blip>
                    <a:stretch>
                      <a:fillRect/>
                    </a:stretch>
                  </pic:blipFill>
                  <pic:spPr>
                    <a:xfrm>
                      <a:off x="0" y="0"/>
                      <a:ext cx="1927225" cy="2011680"/>
                    </a:xfrm>
                    <a:prstGeom prst="rect">
                      <a:avLst/>
                    </a:prstGeom>
                  </pic:spPr>
                </pic:pic>
              </a:graphicData>
            </a:graphic>
            <wp14:sizeRelH relativeFrom="margin">
              <wp14:pctWidth>0</wp14:pctWidth>
            </wp14:sizeRelH>
            <wp14:sizeRelV relativeFrom="margin">
              <wp14:pctHeight>0</wp14:pctHeight>
            </wp14:sizeRelV>
          </wp:anchor>
        </w:drawing>
      </w:r>
    </w:p>
    <w:p w14:paraId="13C30434" w14:textId="0DDCB7C0" w:rsidR="00504F0E" w:rsidRDefault="00504F0E" w:rsidP="00504F0E"/>
    <w:p w14:paraId="04D94A4B" w14:textId="4C68416E" w:rsidR="00F87C3B" w:rsidRDefault="00F87C3B" w:rsidP="00504F0E"/>
    <w:p w14:paraId="721F3315" w14:textId="0C3ADACD" w:rsidR="00F87C3B" w:rsidRDefault="00F87C3B" w:rsidP="00504F0E"/>
    <w:p w14:paraId="04C113D6" w14:textId="2872553F" w:rsidR="00F87C3B" w:rsidRDefault="00F87C3B" w:rsidP="00504F0E"/>
    <w:p w14:paraId="13EAC9DF" w14:textId="25F664BA" w:rsidR="00F87C3B" w:rsidRDefault="00F87C3B" w:rsidP="00504F0E"/>
    <w:p w14:paraId="4558F557" w14:textId="130A918F" w:rsidR="00F87C3B" w:rsidRDefault="00F87C3B" w:rsidP="00504F0E"/>
    <w:p w14:paraId="21152926" w14:textId="77777777" w:rsidR="00F87C3B" w:rsidRDefault="00F87C3B" w:rsidP="00504F0E"/>
    <w:p w14:paraId="606946FE" w14:textId="3DFEC239" w:rsidR="00F87C3B" w:rsidRPr="00151B36" w:rsidRDefault="00151B36" w:rsidP="00151B36">
      <w:pPr>
        <w:jc w:val="center"/>
        <w:rPr>
          <w:rFonts w:ascii="Times New Roman" w:hAnsi="Times New Roman" w:cs="Times New Roman"/>
          <w:i/>
          <w:iCs/>
          <w:sz w:val="24"/>
          <w:szCs w:val="24"/>
        </w:rPr>
      </w:pPr>
      <w:r w:rsidRPr="00151B36">
        <w:rPr>
          <w:rFonts w:ascii="Times New Roman" w:hAnsi="Times New Roman" w:cs="Times New Roman"/>
          <w:i/>
          <w:iCs/>
          <w:sz w:val="24"/>
          <w:szCs w:val="24"/>
        </w:rPr>
        <w:t xml:space="preserve">Figure </w:t>
      </w:r>
      <w:r>
        <w:rPr>
          <w:rFonts w:ascii="Times New Roman" w:hAnsi="Times New Roman" w:cs="Times New Roman"/>
          <w:i/>
          <w:iCs/>
          <w:sz w:val="24"/>
          <w:szCs w:val="24"/>
        </w:rPr>
        <w:t>5.2.</w:t>
      </w:r>
      <w:r w:rsidRPr="00151B36">
        <w:rPr>
          <w:rFonts w:ascii="Times New Roman" w:hAnsi="Times New Roman" w:cs="Times New Roman"/>
          <w:i/>
          <w:iCs/>
          <w:sz w:val="24"/>
          <w:szCs w:val="24"/>
        </w:rPr>
        <w:t xml:space="preserve"> SOS Activation and Confirmation Interface</w:t>
      </w:r>
    </w:p>
    <w:p w14:paraId="332BC4FB" w14:textId="77777777" w:rsidR="00F87C3B" w:rsidRDefault="00F87C3B" w:rsidP="00504F0E"/>
    <w:p w14:paraId="1A867935" w14:textId="77777777" w:rsidR="00151B36" w:rsidRPr="00151B36" w:rsidRDefault="00151B36" w:rsidP="00151B36">
      <w:pPr>
        <w:spacing w:line="480" w:lineRule="auto"/>
        <w:jc w:val="both"/>
        <w:rPr>
          <w:rFonts w:ascii="Times New Roman" w:hAnsi="Times New Roman" w:cs="Times New Roman"/>
          <w:b/>
          <w:bCs/>
          <w:sz w:val="24"/>
          <w:szCs w:val="24"/>
        </w:rPr>
      </w:pPr>
      <w:r w:rsidRPr="00151B36">
        <w:rPr>
          <w:rFonts w:ascii="Times New Roman" w:hAnsi="Times New Roman" w:cs="Times New Roman"/>
          <w:b/>
          <w:bCs/>
          <w:sz w:val="24"/>
          <w:szCs w:val="24"/>
        </w:rPr>
        <w:t>First-aid guides module</w:t>
      </w:r>
    </w:p>
    <w:p w14:paraId="317469FE" w14:textId="53C9F6BB" w:rsidR="00F87C3B" w:rsidRPr="00151B36" w:rsidRDefault="00151B36" w:rsidP="00151B36">
      <w:pPr>
        <w:spacing w:line="480" w:lineRule="auto"/>
        <w:ind w:firstLine="720"/>
        <w:jc w:val="both"/>
        <w:rPr>
          <w:rFonts w:ascii="Times New Roman" w:hAnsi="Times New Roman" w:cs="Times New Roman"/>
          <w:sz w:val="24"/>
          <w:szCs w:val="24"/>
        </w:rPr>
      </w:pPr>
      <w:r w:rsidRPr="00151B36">
        <w:rPr>
          <w:rFonts w:ascii="Times New Roman" w:hAnsi="Times New Roman" w:cs="Times New Roman"/>
          <w:sz w:val="24"/>
          <w:szCs w:val="24"/>
        </w:rPr>
        <w:t xml:space="preserve">The Guides module provides structured first-aid information for common emergencies. Its main screen displays a search bar at the top, enabling users to filter guides by keywords such as “CPR,” “burns,” or “fracture.” Below the search area, cards list guides including CPR Guidelines, </w:t>
      </w:r>
      <w:proofErr w:type="gramStart"/>
      <w:r w:rsidRPr="00151B36">
        <w:rPr>
          <w:rFonts w:ascii="Times New Roman" w:hAnsi="Times New Roman" w:cs="Times New Roman"/>
          <w:sz w:val="24"/>
          <w:szCs w:val="24"/>
        </w:rPr>
        <w:t>Choking</w:t>
      </w:r>
      <w:proofErr w:type="gramEnd"/>
      <w:r w:rsidRPr="00151B36">
        <w:rPr>
          <w:rFonts w:ascii="Times New Roman" w:hAnsi="Times New Roman" w:cs="Times New Roman"/>
          <w:sz w:val="24"/>
          <w:szCs w:val="24"/>
        </w:rPr>
        <w:t xml:space="preserve"> (Adult/Child), Severe Bleeding, Burns and Scalds, Broken Bones (Fractures), Sprains and Strains, Head Injury, Hypothermia, Drowning, Seizures, Stroke, and Typhoon Preparedness. Each card shows a thumbnail, title, category (Critical, Injury, Medical, Disaster), updated label, and a short description summarizing the guide.​</w:t>
      </w:r>
      <w:r>
        <w:rPr>
          <w:rFonts w:ascii="Times New Roman" w:hAnsi="Times New Roman" w:cs="Times New Roman"/>
          <w:sz w:val="24"/>
          <w:szCs w:val="24"/>
        </w:rPr>
        <w:t xml:space="preserve"> </w:t>
      </w:r>
      <w:r w:rsidRPr="00151B36">
        <w:rPr>
          <w:rFonts w:ascii="Times New Roman" w:hAnsi="Times New Roman" w:cs="Times New Roman"/>
          <w:sz w:val="24"/>
          <w:szCs w:val="24"/>
        </w:rPr>
        <w:t>A small line under the search bar indicates how many guides are currently shown out of the total (e.g., “Showing 10 of 10 guides”), giving users feedback on search results. This design helps users quickly locate the correct guidance under time pressure and reinforces the app’s role as a quick-reference tool rather than a comprehensive medical textbook.​</w:t>
      </w:r>
    </w:p>
    <w:p w14:paraId="2790E4B6" w14:textId="379B9C28" w:rsidR="00F87C3B" w:rsidRPr="00151B36" w:rsidRDefault="00F87C3B" w:rsidP="00151B36">
      <w:pPr>
        <w:spacing w:line="480" w:lineRule="auto"/>
        <w:jc w:val="both"/>
        <w:rPr>
          <w:rFonts w:ascii="Times New Roman" w:hAnsi="Times New Roman" w:cs="Times New Roman"/>
          <w:sz w:val="24"/>
          <w:szCs w:val="24"/>
        </w:rPr>
      </w:pPr>
    </w:p>
    <w:p w14:paraId="0DF80369" w14:textId="77777777" w:rsidR="00F87C3B" w:rsidRDefault="00F87C3B" w:rsidP="00504F0E"/>
    <w:p w14:paraId="7BAAD604" w14:textId="77777777" w:rsidR="00F87C3B" w:rsidRDefault="00F87C3B" w:rsidP="00504F0E"/>
    <w:p w14:paraId="1A491187" w14:textId="69131FF6" w:rsidR="006420FD" w:rsidRDefault="006420FD" w:rsidP="00504F0E">
      <w:r w:rsidRPr="006420FD">
        <w:rPr>
          <w:noProof/>
        </w:rPr>
        <w:lastRenderedPageBreak/>
        <w:drawing>
          <wp:anchor distT="0" distB="0" distL="114300" distR="114300" simplePos="0" relativeHeight="251672576" behindDoc="0" locked="0" layoutInCell="1" allowOverlap="1" wp14:anchorId="444E356F" wp14:editId="14F4AF2A">
            <wp:simplePos x="0" y="0"/>
            <wp:positionH relativeFrom="page">
              <wp:posOffset>3119755</wp:posOffset>
            </wp:positionH>
            <wp:positionV relativeFrom="page">
              <wp:posOffset>891540</wp:posOffset>
            </wp:positionV>
            <wp:extent cx="1547495" cy="3310890"/>
            <wp:effectExtent l="0" t="0" r="0" b="3810"/>
            <wp:wrapNone/>
            <wp:docPr id="4351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84464" name=""/>
                    <pic:cNvPicPr/>
                  </pic:nvPicPr>
                  <pic:blipFill>
                    <a:blip r:embed="rId10">
                      <a:extLst>
                        <a:ext uri="{28A0092B-C50C-407E-A947-70E740481C1C}">
                          <a14:useLocalDpi xmlns:a14="http://schemas.microsoft.com/office/drawing/2010/main" val="0"/>
                        </a:ext>
                      </a:extLst>
                    </a:blip>
                    <a:stretch>
                      <a:fillRect/>
                    </a:stretch>
                  </pic:blipFill>
                  <pic:spPr>
                    <a:xfrm>
                      <a:off x="0" y="0"/>
                      <a:ext cx="1547495" cy="3310890"/>
                    </a:xfrm>
                    <a:prstGeom prst="rect">
                      <a:avLst/>
                    </a:prstGeom>
                  </pic:spPr>
                </pic:pic>
              </a:graphicData>
            </a:graphic>
            <wp14:sizeRelH relativeFrom="margin">
              <wp14:pctWidth>0</wp14:pctWidth>
            </wp14:sizeRelH>
            <wp14:sizeRelV relativeFrom="margin">
              <wp14:pctHeight>0</wp14:pctHeight>
            </wp14:sizeRelV>
          </wp:anchor>
        </w:drawing>
      </w:r>
    </w:p>
    <w:p w14:paraId="57BB9077" w14:textId="67ACBE73" w:rsidR="00F87C3B" w:rsidRDefault="00F87C3B" w:rsidP="00504F0E"/>
    <w:p w14:paraId="51442A5F" w14:textId="6B92C93E" w:rsidR="00F87C3B" w:rsidRDefault="00F87C3B" w:rsidP="00504F0E"/>
    <w:p w14:paraId="70ED242A" w14:textId="0ABDF3DA" w:rsidR="00F87C3B" w:rsidRDefault="00F87C3B" w:rsidP="00504F0E"/>
    <w:p w14:paraId="68F698F4" w14:textId="3B24041F" w:rsidR="00F87C3B" w:rsidRDefault="00F87C3B" w:rsidP="00504F0E"/>
    <w:p w14:paraId="34251D84" w14:textId="359AC206" w:rsidR="00F87C3B" w:rsidRDefault="00F87C3B" w:rsidP="00504F0E"/>
    <w:p w14:paraId="48A95D38" w14:textId="0F2D2082" w:rsidR="00F87C3B" w:rsidRDefault="00F87C3B" w:rsidP="00504F0E"/>
    <w:p w14:paraId="1390FD04" w14:textId="4ECE3BF3" w:rsidR="00F87C3B" w:rsidRDefault="00F87C3B" w:rsidP="00504F0E"/>
    <w:p w14:paraId="1357185A" w14:textId="1CE2C0B0" w:rsidR="00F87C3B" w:rsidRDefault="00F87C3B" w:rsidP="00504F0E"/>
    <w:p w14:paraId="3AE4D0C0" w14:textId="77777777" w:rsidR="00F87C3B" w:rsidRDefault="00F87C3B" w:rsidP="00504F0E"/>
    <w:p w14:paraId="036F55E2" w14:textId="47AA429C" w:rsidR="00F87C3B" w:rsidRDefault="00F87C3B" w:rsidP="00504F0E"/>
    <w:p w14:paraId="33B2E9F5" w14:textId="77777777" w:rsidR="00F87C3B" w:rsidRDefault="00F87C3B" w:rsidP="00504F0E"/>
    <w:p w14:paraId="58B3D7AE" w14:textId="7B045412" w:rsidR="00F87C3B" w:rsidRPr="006420FD" w:rsidRDefault="006420FD" w:rsidP="006420FD">
      <w:pPr>
        <w:jc w:val="center"/>
        <w:rPr>
          <w:rFonts w:ascii="Times New Roman" w:hAnsi="Times New Roman" w:cs="Times New Roman"/>
          <w:i/>
          <w:iCs/>
          <w:sz w:val="24"/>
          <w:szCs w:val="24"/>
        </w:rPr>
      </w:pPr>
      <w:r w:rsidRPr="006420FD">
        <w:rPr>
          <w:rFonts w:ascii="Times New Roman" w:hAnsi="Times New Roman" w:cs="Times New Roman"/>
          <w:i/>
          <w:iCs/>
          <w:sz w:val="24"/>
          <w:szCs w:val="24"/>
        </w:rPr>
        <w:t>Figure 5.3. Guides List with Search and Categorized First-Aid Topics</w:t>
      </w:r>
    </w:p>
    <w:p w14:paraId="134FAC66" w14:textId="535551CA" w:rsidR="00F87C3B" w:rsidRDefault="00F87C3B" w:rsidP="00504F0E"/>
    <w:p w14:paraId="6B2C8BDA" w14:textId="415AC685" w:rsidR="00F87C3B" w:rsidRPr="00061744" w:rsidRDefault="00061744" w:rsidP="00061744">
      <w:pPr>
        <w:spacing w:line="480" w:lineRule="auto"/>
        <w:ind w:firstLine="720"/>
        <w:jc w:val="both"/>
        <w:rPr>
          <w:rFonts w:ascii="Times New Roman" w:hAnsi="Times New Roman" w:cs="Times New Roman"/>
          <w:sz w:val="24"/>
          <w:szCs w:val="24"/>
        </w:rPr>
      </w:pPr>
      <w:r w:rsidRPr="00061744">
        <w:rPr>
          <w:rFonts w:ascii="Times New Roman" w:hAnsi="Times New Roman" w:cs="Times New Roman"/>
          <w:sz w:val="24"/>
          <w:szCs w:val="24"/>
        </w:rPr>
        <w:t>Selecting a guide opens a detailed view or modal that expands the chosen topic. This detail screen includes the full description of the condition, a large thumbnail image linked to a YouTube video, and a section labeled “Step-by-step guide.” Each step is numbered (e.g., Step 1 to Step 5) and presented with a clear title and explanation, such as “Check responsiveness and breathing,” “Call for help,” and “Start chest compressions” in the CPR guide. A hint under the thumbnail explains that tapping it opens the full video on YouTube for additional visual instructions.</w:t>
      </w:r>
      <w:r>
        <w:rPr>
          <w:rFonts w:ascii="Times New Roman" w:hAnsi="Times New Roman" w:cs="Times New Roman"/>
          <w:sz w:val="24"/>
          <w:szCs w:val="24"/>
        </w:rPr>
        <w:t xml:space="preserve"> </w:t>
      </w:r>
      <w:r w:rsidRPr="00061744">
        <w:rPr>
          <w:rFonts w:ascii="Times New Roman" w:hAnsi="Times New Roman" w:cs="Times New Roman"/>
          <w:sz w:val="24"/>
          <w:szCs w:val="24"/>
        </w:rPr>
        <w:t xml:space="preserve">Every time a guide is opened, SafePH records a guide history entry containing the </w:t>
      </w:r>
      <w:proofErr w:type="spellStart"/>
      <w:r w:rsidRPr="00061744">
        <w:rPr>
          <w:rFonts w:ascii="Times New Roman" w:hAnsi="Times New Roman" w:cs="Times New Roman"/>
          <w:sz w:val="24"/>
          <w:szCs w:val="24"/>
        </w:rPr>
        <w:t>guideId</w:t>
      </w:r>
      <w:proofErr w:type="spellEnd"/>
      <w:r w:rsidRPr="00061744">
        <w:rPr>
          <w:rFonts w:ascii="Times New Roman" w:hAnsi="Times New Roman" w:cs="Times New Roman"/>
          <w:sz w:val="24"/>
          <w:szCs w:val="24"/>
        </w:rPr>
        <w:t xml:space="preserve">, </w:t>
      </w:r>
      <w:proofErr w:type="spellStart"/>
      <w:r w:rsidRPr="00061744">
        <w:rPr>
          <w:rFonts w:ascii="Times New Roman" w:hAnsi="Times New Roman" w:cs="Times New Roman"/>
          <w:sz w:val="24"/>
          <w:szCs w:val="24"/>
        </w:rPr>
        <w:t>guideTitle</w:t>
      </w:r>
      <w:proofErr w:type="spellEnd"/>
      <w:r w:rsidRPr="00061744">
        <w:rPr>
          <w:rFonts w:ascii="Times New Roman" w:hAnsi="Times New Roman" w:cs="Times New Roman"/>
          <w:sz w:val="24"/>
          <w:szCs w:val="24"/>
        </w:rPr>
        <w:t>, and timestamp. This usage data supports later analysis of which guides are most frequently accessed and appears in the History module under entries labeled “Guide – [Guide Title].”</w:t>
      </w:r>
    </w:p>
    <w:p w14:paraId="7D90F51C" w14:textId="58CF9DA9" w:rsidR="00F87C3B" w:rsidRPr="00061744" w:rsidRDefault="00F87C3B" w:rsidP="00061744">
      <w:pPr>
        <w:spacing w:line="480" w:lineRule="auto"/>
        <w:jc w:val="both"/>
        <w:rPr>
          <w:rFonts w:ascii="Times New Roman" w:hAnsi="Times New Roman" w:cs="Times New Roman"/>
          <w:sz w:val="24"/>
          <w:szCs w:val="24"/>
        </w:rPr>
      </w:pPr>
    </w:p>
    <w:p w14:paraId="66914383" w14:textId="4B391A9A" w:rsidR="00F87C3B" w:rsidRDefault="00F87C3B" w:rsidP="00504F0E"/>
    <w:p w14:paraId="0D34A62D" w14:textId="77777777" w:rsidR="00F87C3B" w:rsidRDefault="00F87C3B" w:rsidP="00504F0E"/>
    <w:p w14:paraId="6DB572FE" w14:textId="0C7C2140" w:rsidR="00F87C3B" w:rsidRDefault="00F67C53" w:rsidP="00504F0E">
      <w:r w:rsidRPr="00F67C53">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5BA1D95E" wp14:editId="228A3FFE">
            <wp:simplePos x="0" y="0"/>
            <wp:positionH relativeFrom="page">
              <wp:posOffset>2987040</wp:posOffset>
            </wp:positionH>
            <wp:positionV relativeFrom="page">
              <wp:posOffset>925830</wp:posOffset>
            </wp:positionV>
            <wp:extent cx="1636395" cy="3610284"/>
            <wp:effectExtent l="0" t="0" r="1905" b="9525"/>
            <wp:wrapNone/>
            <wp:docPr id="65663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32553" name=""/>
                    <pic:cNvPicPr/>
                  </pic:nvPicPr>
                  <pic:blipFill>
                    <a:blip r:embed="rId11">
                      <a:extLst>
                        <a:ext uri="{28A0092B-C50C-407E-A947-70E740481C1C}">
                          <a14:useLocalDpi xmlns:a14="http://schemas.microsoft.com/office/drawing/2010/main" val="0"/>
                        </a:ext>
                      </a:extLst>
                    </a:blip>
                    <a:stretch>
                      <a:fillRect/>
                    </a:stretch>
                  </pic:blipFill>
                  <pic:spPr>
                    <a:xfrm>
                      <a:off x="0" y="0"/>
                      <a:ext cx="1636395" cy="3610284"/>
                    </a:xfrm>
                    <a:prstGeom prst="rect">
                      <a:avLst/>
                    </a:prstGeom>
                  </pic:spPr>
                </pic:pic>
              </a:graphicData>
            </a:graphic>
            <wp14:sizeRelH relativeFrom="margin">
              <wp14:pctWidth>0</wp14:pctWidth>
            </wp14:sizeRelH>
            <wp14:sizeRelV relativeFrom="margin">
              <wp14:pctHeight>0</wp14:pctHeight>
            </wp14:sizeRelV>
          </wp:anchor>
        </w:drawing>
      </w:r>
    </w:p>
    <w:p w14:paraId="32B0257D" w14:textId="5418150E" w:rsidR="00F87C3B" w:rsidRDefault="00F87C3B" w:rsidP="00504F0E"/>
    <w:p w14:paraId="17853FD9" w14:textId="77777777" w:rsidR="00F87C3B" w:rsidRDefault="00F87C3B" w:rsidP="00504F0E"/>
    <w:p w14:paraId="0B44BCDD" w14:textId="2D47B2D6" w:rsidR="00F87C3B" w:rsidRDefault="00F87C3B" w:rsidP="00504F0E"/>
    <w:p w14:paraId="236A9595" w14:textId="16BB1466" w:rsidR="00F87C3B" w:rsidRDefault="00F87C3B" w:rsidP="00504F0E"/>
    <w:p w14:paraId="57A8252A" w14:textId="38C61C41" w:rsidR="00F87C3B" w:rsidRDefault="00F87C3B" w:rsidP="00504F0E"/>
    <w:p w14:paraId="5A6E8807" w14:textId="6F1DF48B" w:rsidR="00F87C3B" w:rsidRDefault="00F87C3B" w:rsidP="00504F0E"/>
    <w:p w14:paraId="14CCFCA3" w14:textId="41F5C465" w:rsidR="00F87C3B" w:rsidRDefault="00F87C3B" w:rsidP="00504F0E"/>
    <w:p w14:paraId="2892DD49" w14:textId="19C25885" w:rsidR="00F87C3B" w:rsidRDefault="00F87C3B" w:rsidP="00504F0E"/>
    <w:p w14:paraId="249B5476" w14:textId="77777777" w:rsidR="00F87C3B" w:rsidRDefault="00F87C3B" w:rsidP="00504F0E"/>
    <w:p w14:paraId="100CFF9C" w14:textId="77777777" w:rsidR="00F87C3B" w:rsidRDefault="00F87C3B" w:rsidP="00504F0E"/>
    <w:p w14:paraId="43BA1434" w14:textId="77777777" w:rsidR="00F87C3B" w:rsidRDefault="00F87C3B" w:rsidP="00504F0E"/>
    <w:p w14:paraId="7C11DD46" w14:textId="77777777" w:rsidR="00F87C3B" w:rsidRDefault="00F87C3B" w:rsidP="00504F0E"/>
    <w:p w14:paraId="6CBB82FA" w14:textId="16B3DEA0" w:rsidR="00F87C3B" w:rsidRPr="00F67C53" w:rsidRDefault="00F67C53" w:rsidP="00F67C53">
      <w:pPr>
        <w:jc w:val="center"/>
        <w:rPr>
          <w:rFonts w:ascii="Times New Roman" w:hAnsi="Times New Roman" w:cs="Times New Roman"/>
          <w:i/>
          <w:iCs/>
          <w:sz w:val="24"/>
          <w:szCs w:val="24"/>
        </w:rPr>
      </w:pPr>
      <w:r w:rsidRPr="00F67C53">
        <w:rPr>
          <w:rFonts w:ascii="Times New Roman" w:hAnsi="Times New Roman" w:cs="Times New Roman"/>
          <w:i/>
          <w:iCs/>
          <w:sz w:val="24"/>
          <w:szCs w:val="24"/>
        </w:rPr>
        <w:t xml:space="preserve">Figure </w:t>
      </w:r>
      <w:r>
        <w:rPr>
          <w:rFonts w:ascii="Times New Roman" w:hAnsi="Times New Roman" w:cs="Times New Roman"/>
          <w:i/>
          <w:iCs/>
          <w:sz w:val="24"/>
          <w:szCs w:val="24"/>
        </w:rPr>
        <w:t>5</w:t>
      </w:r>
      <w:r w:rsidRPr="00F67C53">
        <w:rPr>
          <w:rFonts w:ascii="Times New Roman" w:hAnsi="Times New Roman" w:cs="Times New Roman"/>
          <w:i/>
          <w:iCs/>
          <w:sz w:val="24"/>
          <w:szCs w:val="24"/>
        </w:rPr>
        <w:t>.4</w:t>
      </w:r>
      <w:r>
        <w:rPr>
          <w:rFonts w:ascii="Times New Roman" w:hAnsi="Times New Roman" w:cs="Times New Roman"/>
          <w:i/>
          <w:iCs/>
          <w:sz w:val="24"/>
          <w:szCs w:val="24"/>
        </w:rPr>
        <w:t>.</w:t>
      </w:r>
      <w:r w:rsidRPr="00F67C53">
        <w:rPr>
          <w:rFonts w:ascii="Times New Roman" w:hAnsi="Times New Roman" w:cs="Times New Roman"/>
          <w:i/>
          <w:iCs/>
          <w:sz w:val="24"/>
          <w:szCs w:val="24"/>
        </w:rPr>
        <w:t xml:space="preserve"> Guide Details with Video Thumbnail and Step-by-Step Instructions</w:t>
      </w:r>
    </w:p>
    <w:p w14:paraId="416EDC7C" w14:textId="3F4C04CF" w:rsidR="00F87C3B" w:rsidRDefault="00F87C3B" w:rsidP="00504F0E"/>
    <w:p w14:paraId="7828DEF0" w14:textId="77777777" w:rsidR="00F67C53" w:rsidRPr="00F67C53" w:rsidRDefault="00F67C53" w:rsidP="00F67C53">
      <w:pPr>
        <w:spacing w:line="480" w:lineRule="auto"/>
        <w:jc w:val="both"/>
        <w:rPr>
          <w:rFonts w:ascii="Times New Roman" w:hAnsi="Times New Roman" w:cs="Times New Roman"/>
          <w:b/>
          <w:bCs/>
          <w:sz w:val="24"/>
          <w:szCs w:val="24"/>
        </w:rPr>
      </w:pPr>
      <w:r w:rsidRPr="00F67C53">
        <w:rPr>
          <w:rFonts w:ascii="Times New Roman" w:hAnsi="Times New Roman" w:cs="Times New Roman"/>
          <w:b/>
          <w:bCs/>
          <w:sz w:val="24"/>
          <w:szCs w:val="24"/>
        </w:rPr>
        <w:t>Map and disaster alerts interface</w:t>
      </w:r>
    </w:p>
    <w:p w14:paraId="658642C4" w14:textId="79EDF980" w:rsidR="00F67C53" w:rsidRPr="00F67C53" w:rsidRDefault="00F67C53" w:rsidP="0037021B">
      <w:pPr>
        <w:spacing w:line="480" w:lineRule="auto"/>
        <w:ind w:firstLine="720"/>
        <w:jc w:val="both"/>
        <w:rPr>
          <w:rFonts w:ascii="Times New Roman" w:hAnsi="Times New Roman" w:cs="Times New Roman"/>
          <w:sz w:val="24"/>
          <w:szCs w:val="24"/>
        </w:rPr>
      </w:pPr>
      <w:r w:rsidRPr="00F67C53">
        <w:rPr>
          <w:rFonts w:ascii="Times New Roman" w:hAnsi="Times New Roman" w:cs="Times New Roman"/>
          <w:sz w:val="24"/>
          <w:szCs w:val="24"/>
        </w:rPr>
        <w:t>The Map module visualizes location-based information to support situational awareness during disasters. It embeds a Leaflet-based interactive map with OpenStreetMap tiles, centered on the user’s current location if geolocation is permitted or on a default position if it is not. The header describes the feature as “Live map with your current location,” and supporting text explains its use for evacuation routes and hazard overlays.​</w:t>
      </w:r>
    </w:p>
    <w:p w14:paraId="7928AD61" w14:textId="6ABC5056" w:rsidR="00F87C3B" w:rsidRPr="00F67C53" w:rsidRDefault="00F67C53" w:rsidP="0037021B">
      <w:pPr>
        <w:spacing w:line="480" w:lineRule="auto"/>
        <w:ind w:firstLine="720"/>
        <w:jc w:val="both"/>
        <w:rPr>
          <w:rFonts w:ascii="Times New Roman" w:hAnsi="Times New Roman" w:cs="Times New Roman"/>
          <w:sz w:val="24"/>
          <w:szCs w:val="24"/>
        </w:rPr>
      </w:pPr>
      <w:r w:rsidRPr="00F67C53">
        <w:rPr>
          <w:rFonts w:ascii="Times New Roman" w:hAnsi="Times New Roman" w:cs="Times New Roman"/>
          <w:sz w:val="24"/>
          <w:szCs w:val="24"/>
        </w:rPr>
        <w:t xml:space="preserve">Below the map, informational cards labeled “Evacuation Routes” and “Hazard Overlay” describe current capabilities and future extensions. When the user triggers the loading of disaster alerts, the app calls its alerts API (backed by OpenWeather-style data) and displays messages such as “No active alerts for your area right now” or a list of the latest disaster alerts retrieved for the </w:t>
      </w:r>
      <w:r w:rsidRPr="00F67C53">
        <w:rPr>
          <w:rFonts w:ascii="Times New Roman" w:hAnsi="Times New Roman" w:cs="Times New Roman"/>
          <w:sz w:val="24"/>
          <w:szCs w:val="24"/>
        </w:rPr>
        <w:lastRenderedPageBreak/>
        <w:t>user’s location. This combination of map and textual alerts provides both visual and descriptive guidance.​</w:t>
      </w:r>
    </w:p>
    <w:p w14:paraId="45B01FB6" w14:textId="12F1851A" w:rsidR="00F87C3B" w:rsidRDefault="00BE4E38" w:rsidP="00504F0E">
      <w:r w:rsidRPr="00BE4E38">
        <w:rPr>
          <w:noProof/>
        </w:rPr>
        <w:drawing>
          <wp:anchor distT="0" distB="0" distL="114300" distR="114300" simplePos="0" relativeHeight="251674624" behindDoc="0" locked="0" layoutInCell="1" allowOverlap="1" wp14:anchorId="490DE307" wp14:editId="77AF04E4">
            <wp:simplePos x="0" y="0"/>
            <wp:positionH relativeFrom="page">
              <wp:posOffset>2806065</wp:posOffset>
            </wp:positionH>
            <wp:positionV relativeFrom="page">
              <wp:posOffset>982980</wp:posOffset>
            </wp:positionV>
            <wp:extent cx="1517650" cy="3263900"/>
            <wp:effectExtent l="0" t="0" r="6350" b="0"/>
            <wp:wrapNone/>
            <wp:docPr id="26999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99011" name=""/>
                    <pic:cNvPicPr/>
                  </pic:nvPicPr>
                  <pic:blipFill>
                    <a:blip r:embed="rId12">
                      <a:extLst>
                        <a:ext uri="{28A0092B-C50C-407E-A947-70E740481C1C}">
                          <a14:useLocalDpi xmlns:a14="http://schemas.microsoft.com/office/drawing/2010/main" val="0"/>
                        </a:ext>
                      </a:extLst>
                    </a:blip>
                    <a:stretch>
                      <a:fillRect/>
                    </a:stretch>
                  </pic:blipFill>
                  <pic:spPr>
                    <a:xfrm>
                      <a:off x="0" y="0"/>
                      <a:ext cx="1517650" cy="3263900"/>
                    </a:xfrm>
                    <a:prstGeom prst="rect">
                      <a:avLst/>
                    </a:prstGeom>
                  </pic:spPr>
                </pic:pic>
              </a:graphicData>
            </a:graphic>
            <wp14:sizeRelH relativeFrom="margin">
              <wp14:pctWidth>0</wp14:pctWidth>
            </wp14:sizeRelH>
            <wp14:sizeRelV relativeFrom="margin">
              <wp14:pctHeight>0</wp14:pctHeight>
            </wp14:sizeRelV>
          </wp:anchor>
        </w:drawing>
      </w:r>
    </w:p>
    <w:p w14:paraId="6EB09546" w14:textId="604EB365" w:rsidR="00F67C53" w:rsidRDefault="00F67C53" w:rsidP="00504F0E"/>
    <w:p w14:paraId="61461A25" w14:textId="106461F4" w:rsidR="00F67C53" w:rsidRDefault="00F67C53" w:rsidP="00504F0E"/>
    <w:p w14:paraId="3667AFA5" w14:textId="6AE94B10" w:rsidR="00F67C53" w:rsidRDefault="00F67C53" w:rsidP="00504F0E"/>
    <w:p w14:paraId="5D059D71" w14:textId="77777777" w:rsidR="00F67C53" w:rsidRDefault="00F67C53" w:rsidP="00504F0E"/>
    <w:p w14:paraId="36B65350" w14:textId="55D5854C" w:rsidR="00F67C53" w:rsidRDefault="00F67C53" w:rsidP="00504F0E"/>
    <w:p w14:paraId="2047BA04" w14:textId="26FAC545" w:rsidR="00F67C53" w:rsidRDefault="00F67C53" w:rsidP="00504F0E"/>
    <w:p w14:paraId="7BEA36E1" w14:textId="621CA614" w:rsidR="00F67C53" w:rsidRDefault="00F67C53" w:rsidP="00504F0E"/>
    <w:p w14:paraId="670AA7D5" w14:textId="09D21801" w:rsidR="00F67C53" w:rsidRDefault="00F67C53" w:rsidP="00504F0E"/>
    <w:p w14:paraId="0163964C" w14:textId="437019C3" w:rsidR="00F67C53" w:rsidRDefault="00F67C53" w:rsidP="00504F0E"/>
    <w:p w14:paraId="0F2BC785" w14:textId="77777777" w:rsidR="00F67C53" w:rsidRDefault="00F67C53" w:rsidP="00504F0E"/>
    <w:p w14:paraId="7D47D9A6" w14:textId="77777777" w:rsidR="00F67C53" w:rsidRDefault="00F67C53" w:rsidP="00504F0E"/>
    <w:p w14:paraId="63C1906D" w14:textId="356ACC0B" w:rsidR="00F67C53" w:rsidRPr="00BE4E38" w:rsidRDefault="00BE4E38" w:rsidP="00BE4E38">
      <w:pPr>
        <w:jc w:val="center"/>
        <w:rPr>
          <w:rFonts w:ascii="Times New Roman" w:hAnsi="Times New Roman" w:cs="Times New Roman"/>
          <w:i/>
          <w:iCs/>
          <w:sz w:val="24"/>
          <w:szCs w:val="24"/>
        </w:rPr>
      </w:pPr>
      <w:r w:rsidRPr="00BE4E38">
        <w:rPr>
          <w:rFonts w:ascii="Times New Roman" w:hAnsi="Times New Roman" w:cs="Times New Roman"/>
          <w:i/>
          <w:iCs/>
          <w:sz w:val="24"/>
          <w:szCs w:val="24"/>
        </w:rPr>
        <w:t>Figure</w:t>
      </w:r>
      <w:r>
        <w:rPr>
          <w:rFonts w:ascii="Times New Roman" w:hAnsi="Times New Roman" w:cs="Times New Roman"/>
          <w:i/>
          <w:iCs/>
          <w:sz w:val="24"/>
          <w:szCs w:val="24"/>
        </w:rPr>
        <w:t xml:space="preserve"> 5.5.</w:t>
      </w:r>
      <w:r w:rsidRPr="00BE4E38">
        <w:rPr>
          <w:rFonts w:ascii="Times New Roman" w:hAnsi="Times New Roman" w:cs="Times New Roman"/>
          <w:i/>
          <w:iCs/>
          <w:sz w:val="24"/>
          <w:szCs w:val="24"/>
        </w:rPr>
        <w:t xml:space="preserve"> Map Screen Showing Current Location, Evacuation Information, and Alerts</w:t>
      </w:r>
    </w:p>
    <w:p w14:paraId="77D5B0FF" w14:textId="77777777" w:rsidR="00F67C53" w:rsidRDefault="00F67C53" w:rsidP="00504F0E"/>
    <w:p w14:paraId="051FB9A2" w14:textId="77777777" w:rsidR="00F04C30" w:rsidRPr="00F04C30" w:rsidRDefault="00F04C30" w:rsidP="00F04C30">
      <w:pPr>
        <w:spacing w:line="480" w:lineRule="auto"/>
        <w:rPr>
          <w:rFonts w:ascii="Times New Roman" w:hAnsi="Times New Roman" w:cs="Times New Roman"/>
          <w:b/>
          <w:bCs/>
          <w:sz w:val="24"/>
          <w:szCs w:val="24"/>
        </w:rPr>
      </w:pPr>
      <w:r w:rsidRPr="00F04C30">
        <w:rPr>
          <w:rFonts w:ascii="Times New Roman" w:hAnsi="Times New Roman" w:cs="Times New Roman"/>
          <w:b/>
          <w:bCs/>
          <w:sz w:val="24"/>
          <w:szCs w:val="24"/>
        </w:rPr>
        <w:t>Emergency history module</w:t>
      </w:r>
    </w:p>
    <w:p w14:paraId="6BF688A3" w14:textId="357DA4DC" w:rsidR="00F04C30" w:rsidRPr="00F04C30" w:rsidRDefault="00F04C30" w:rsidP="00F04C30">
      <w:pPr>
        <w:spacing w:line="480" w:lineRule="auto"/>
        <w:ind w:firstLine="720"/>
        <w:rPr>
          <w:rFonts w:ascii="Times New Roman" w:hAnsi="Times New Roman" w:cs="Times New Roman"/>
          <w:sz w:val="24"/>
          <w:szCs w:val="24"/>
        </w:rPr>
      </w:pPr>
      <w:r w:rsidRPr="00F04C30">
        <w:rPr>
          <w:rFonts w:ascii="Times New Roman" w:hAnsi="Times New Roman" w:cs="Times New Roman"/>
          <w:sz w:val="24"/>
          <w:szCs w:val="24"/>
        </w:rPr>
        <w:t xml:space="preserve">The History module aggregates all recorded events, giving users an overview of how SafePH has been used over time. At the top, summary cards display counts such as “SOS Alerts,” “Total Events,” and a percentage labeled “Resolved,” which in the prototype often reflects that all logged events were considered resolved for demonstration purposes. A set of filter buttons labeled All, SOS Alerts, Calls, and Disaster </w:t>
      </w:r>
      <w:proofErr w:type="gramStart"/>
      <w:r w:rsidRPr="00F04C30">
        <w:rPr>
          <w:rFonts w:ascii="Times New Roman" w:hAnsi="Times New Roman" w:cs="Times New Roman"/>
          <w:sz w:val="24"/>
          <w:szCs w:val="24"/>
        </w:rPr>
        <w:t>enables</w:t>
      </w:r>
      <w:proofErr w:type="gramEnd"/>
      <w:r w:rsidRPr="00F04C30">
        <w:rPr>
          <w:rFonts w:ascii="Times New Roman" w:hAnsi="Times New Roman" w:cs="Times New Roman"/>
          <w:sz w:val="24"/>
          <w:szCs w:val="24"/>
        </w:rPr>
        <w:t xml:space="preserve"> users to focus on specific subsets of their history.​</w:t>
      </w:r>
    </w:p>
    <w:p w14:paraId="4154AE56" w14:textId="6BE4B532" w:rsidR="00F67C53" w:rsidRPr="00F04C30" w:rsidRDefault="00F04C30" w:rsidP="00F04C30">
      <w:pPr>
        <w:spacing w:line="480" w:lineRule="auto"/>
        <w:ind w:firstLine="720"/>
        <w:rPr>
          <w:rFonts w:ascii="Times New Roman" w:hAnsi="Times New Roman" w:cs="Times New Roman"/>
          <w:sz w:val="24"/>
          <w:szCs w:val="24"/>
        </w:rPr>
      </w:pPr>
      <w:r w:rsidRPr="00F04C30">
        <w:rPr>
          <w:rFonts w:ascii="Times New Roman" w:hAnsi="Times New Roman" w:cs="Times New Roman"/>
          <w:sz w:val="24"/>
          <w:szCs w:val="24"/>
        </w:rPr>
        <w:t xml:space="preserve">The main list beneath these summaries shows individual history items ordered by date and time. Each item includes an icon representing the kind of event (e.g., SOS, disaster, or </w:t>
      </w:r>
      <w:r w:rsidRPr="00F04C30">
        <w:rPr>
          <w:rFonts w:ascii="Times New Roman" w:hAnsi="Times New Roman" w:cs="Times New Roman"/>
          <w:sz w:val="24"/>
          <w:szCs w:val="24"/>
        </w:rPr>
        <w:lastRenderedPageBreak/>
        <w:t>guide), a title, date, and optional additional data like location, status, and responders. Guide-related entries are prefixed with “Guide –” followed by the guide title, while SOS alerts display emergency-specific labels and color coding. This timeline-style presentation helps users and evaluators trace how often SOS is triggered and which guides are most frequently consulted.​</w:t>
      </w:r>
    </w:p>
    <w:p w14:paraId="6841D499" w14:textId="78F45B32" w:rsidR="00F67C53" w:rsidRDefault="00F04C30" w:rsidP="00504F0E">
      <w:r w:rsidRPr="00F04C30">
        <w:rPr>
          <w:noProof/>
        </w:rPr>
        <w:drawing>
          <wp:anchor distT="0" distB="0" distL="114300" distR="114300" simplePos="0" relativeHeight="251675648" behindDoc="0" locked="0" layoutInCell="1" allowOverlap="1" wp14:anchorId="02E48B30" wp14:editId="3F29ED82">
            <wp:simplePos x="0" y="0"/>
            <wp:positionH relativeFrom="page">
              <wp:posOffset>2777490</wp:posOffset>
            </wp:positionH>
            <wp:positionV relativeFrom="page">
              <wp:posOffset>1882140</wp:posOffset>
            </wp:positionV>
            <wp:extent cx="1793875" cy="3877945"/>
            <wp:effectExtent l="0" t="0" r="0" b="8255"/>
            <wp:wrapNone/>
            <wp:docPr id="91763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38206" name=""/>
                    <pic:cNvPicPr/>
                  </pic:nvPicPr>
                  <pic:blipFill>
                    <a:blip r:embed="rId13">
                      <a:extLst>
                        <a:ext uri="{28A0092B-C50C-407E-A947-70E740481C1C}">
                          <a14:useLocalDpi xmlns:a14="http://schemas.microsoft.com/office/drawing/2010/main" val="0"/>
                        </a:ext>
                      </a:extLst>
                    </a:blip>
                    <a:stretch>
                      <a:fillRect/>
                    </a:stretch>
                  </pic:blipFill>
                  <pic:spPr>
                    <a:xfrm>
                      <a:off x="0" y="0"/>
                      <a:ext cx="1793875" cy="3877945"/>
                    </a:xfrm>
                    <a:prstGeom prst="rect">
                      <a:avLst/>
                    </a:prstGeom>
                  </pic:spPr>
                </pic:pic>
              </a:graphicData>
            </a:graphic>
            <wp14:sizeRelH relativeFrom="margin">
              <wp14:pctWidth>0</wp14:pctWidth>
            </wp14:sizeRelH>
            <wp14:sizeRelV relativeFrom="margin">
              <wp14:pctHeight>0</wp14:pctHeight>
            </wp14:sizeRelV>
          </wp:anchor>
        </w:drawing>
      </w:r>
    </w:p>
    <w:p w14:paraId="6D34E237" w14:textId="267DBE8F" w:rsidR="00F67C53" w:rsidRDefault="00F67C53" w:rsidP="00504F0E"/>
    <w:p w14:paraId="7EEC0593" w14:textId="546D1CBD" w:rsidR="00F67C53" w:rsidRDefault="00F67C53" w:rsidP="00504F0E"/>
    <w:p w14:paraId="4DFCF1FE" w14:textId="5EA971B8" w:rsidR="00F87C3B" w:rsidRDefault="00F87C3B" w:rsidP="00504F0E"/>
    <w:p w14:paraId="5492FC8B" w14:textId="06C64C0C" w:rsidR="00F87C3B" w:rsidRDefault="00F87C3B" w:rsidP="00504F0E"/>
    <w:p w14:paraId="646D149F" w14:textId="473806B9" w:rsidR="00F87C3B" w:rsidRDefault="00F87C3B" w:rsidP="00504F0E"/>
    <w:p w14:paraId="38B559CA" w14:textId="436CB9C7" w:rsidR="00F87C3B" w:rsidRDefault="00F87C3B" w:rsidP="00504F0E"/>
    <w:p w14:paraId="2CC86A8A" w14:textId="77777777" w:rsidR="00F87C3B" w:rsidRDefault="00F87C3B" w:rsidP="00504F0E"/>
    <w:p w14:paraId="2612E69D" w14:textId="7A107541" w:rsidR="00F87C3B" w:rsidRDefault="00F87C3B" w:rsidP="00504F0E"/>
    <w:p w14:paraId="1CF0B063" w14:textId="77777777" w:rsidR="00F04C30" w:rsidRDefault="00F04C30" w:rsidP="00504F0E"/>
    <w:p w14:paraId="0BAD1D9D" w14:textId="77777777" w:rsidR="00F04C30" w:rsidRDefault="00F04C30" w:rsidP="00504F0E"/>
    <w:p w14:paraId="754E3DD8" w14:textId="77777777" w:rsidR="00F04C30" w:rsidRDefault="00F04C30" w:rsidP="00504F0E"/>
    <w:p w14:paraId="152F78B4" w14:textId="77777777" w:rsidR="00F04C30" w:rsidRDefault="00F04C30" w:rsidP="00504F0E"/>
    <w:p w14:paraId="11FFAA32" w14:textId="77777777" w:rsidR="00F04C30" w:rsidRDefault="00F04C30" w:rsidP="00504F0E"/>
    <w:p w14:paraId="28505424" w14:textId="77777777" w:rsidR="00F04C30" w:rsidRDefault="00F04C30" w:rsidP="00504F0E"/>
    <w:p w14:paraId="4477016F" w14:textId="721DD13F" w:rsidR="00F04C30" w:rsidRPr="00F04C30" w:rsidRDefault="00F04C30" w:rsidP="00F04C30">
      <w:pPr>
        <w:jc w:val="center"/>
        <w:rPr>
          <w:rFonts w:ascii="Times New Roman" w:hAnsi="Times New Roman" w:cs="Times New Roman"/>
          <w:sz w:val="24"/>
          <w:szCs w:val="24"/>
        </w:rPr>
      </w:pPr>
      <w:r w:rsidRPr="00F04C30">
        <w:rPr>
          <w:rFonts w:ascii="Times New Roman" w:hAnsi="Times New Roman" w:cs="Times New Roman"/>
          <w:i/>
          <w:iCs/>
          <w:sz w:val="24"/>
          <w:szCs w:val="24"/>
        </w:rPr>
        <w:t xml:space="preserve">Figure </w:t>
      </w:r>
      <w:r>
        <w:rPr>
          <w:rFonts w:ascii="Times New Roman" w:hAnsi="Times New Roman" w:cs="Times New Roman"/>
          <w:i/>
          <w:iCs/>
          <w:sz w:val="24"/>
          <w:szCs w:val="24"/>
        </w:rPr>
        <w:t>5</w:t>
      </w:r>
      <w:r w:rsidRPr="00F04C30">
        <w:rPr>
          <w:rFonts w:ascii="Times New Roman" w:hAnsi="Times New Roman" w:cs="Times New Roman"/>
          <w:i/>
          <w:iCs/>
          <w:sz w:val="24"/>
          <w:szCs w:val="24"/>
        </w:rPr>
        <w:t>.6</w:t>
      </w:r>
      <w:r>
        <w:rPr>
          <w:rFonts w:ascii="Times New Roman" w:hAnsi="Times New Roman" w:cs="Times New Roman"/>
          <w:i/>
          <w:iCs/>
          <w:sz w:val="24"/>
          <w:szCs w:val="24"/>
        </w:rPr>
        <w:t>.</w:t>
      </w:r>
      <w:r w:rsidRPr="00F04C30">
        <w:rPr>
          <w:rFonts w:ascii="Times New Roman" w:hAnsi="Times New Roman" w:cs="Times New Roman"/>
          <w:i/>
          <w:iCs/>
          <w:sz w:val="24"/>
          <w:szCs w:val="24"/>
        </w:rPr>
        <w:t xml:space="preserve"> History Screen with Summary Cards and Filterable Event List</w:t>
      </w:r>
    </w:p>
    <w:p w14:paraId="32B4028A" w14:textId="77777777" w:rsidR="00F04C30" w:rsidRDefault="00F04C30" w:rsidP="00504F0E"/>
    <w:p w14:paraId="02BB16F7" w14:textId="77777777" w:rsidR="007F07CB" w:rsidRPr="007F07CB" w:rsidRDefault="007F07CB" w:rsidP="007F07CB">
      <w:pPr>
        <w:spacing w:line="480" w:lineRule="auto"/>
        <w:rPr>
          <w:rFonts w:ascii="Times New Roman" w:hAnsi="Times New Roman" w:cs="Times New Roman"/>
          <w:b/>
          <w:bCs/>
          <w:sz w:val="24"/>
          <w:szCs w:val="24"/>
        </w:rPr>
      </w:pPr>
      <w:r w:rsidRPr="007F07CB">
        <w:rPr>
          <w:rFonts w:ascii="Times New Roman" w:hAnsi="Times New Roman" w:cs="Times New Roman"/>
          <w:b/>
          <w:bCs/>
          <w:sz w:val="24"/>
          <w:szCs w:val="24"/>
        </w:rPr>
        <w:t>Settings and multilingual support</w:t>
      </w:r>
    </w:p>
    <w:p w14:paraId="5E6CAA31" w14:textId="77777777" w:rsidR="007F07CB" w:rsidRPr="007F07CB" w:rsidRDefault="007F07CB" w:rsidP="007F07CB">
      <w:pPr>
        <w:spacing w:line="480" w:lineRule="auto"/>
        <w:ind w:firstLine="720"/>
        <w:rPr>
          <w:rFonts w:ascii="Times New Roman" w:hAnsi="Times New Roman" w:cs="Times New Roman"/>
          <w:sz w:val="24"/>
          <w:szCs w:val="24"/>
        </w:rPr>
      </w:pPr>
      <w:r w:rsidRPr="007F07CB">
        <w:rPr>
          <w:rFonts w:ascii="Times New Roman" w:hAnsi="Times New Roman" w:cs="Times New Roman"/>
          <w:sz w:val="24"/>
          <w:szCs w:val="24"/>
        </w:rPr>
        <w:t xml:space="preserve">The Settings module allows users to personalize SafePH. It contains cards for Emergency Contacts, Language, and About SafePH, each with descriptive subtitles such as “Update your emergency numbers” and “Switch app language.” The About card shows the app name, a </w:t>
      </w:r>
      <w:r w:rsidRPr="007F07CB">
        <w:rPr>
          <w:rFonts w:ascii="Times New Roman" w:hAnsi="Times New Roman" w:cs="Times New Roman"/>
          <w:sz w:val="24"/>
          <w:szCs w:val="24"/>
        </w:rPr>
        <w:lastRenderedPageBreak/>
        <w:t>description (“A simple emergency companion app for the Philippines”), and the current version number (e.g., Version 1.0.0).​</w:t>
      </w:r>
    </w:p>
    <w:p w14:paraId="09C9F6F1" w14:textId="2878DBB1" w:rsidR="007F07CB" w:rsidRDefault="007F07CB" w:rsidP="007F07CB">
      <w:pPr>
        <w:spacing w:line="480" w:lineRule="auto"/>
        <w:ind w:firstLine="720"/>
        <w:rPr>
          <w:rFonts w:ascii="Times New Roman" w:hAnsi="Times New Roman" w:cs="Times New Roman"/>
          <w:sz w:val="24"/>
          <w:szCs w:val="24"/>
        </w:rPr>
      </w:pPr>
      <w:r w:rsidRPr="007F07CB">
        <w:rPr>
          <w:rFonts w:ascii="Times New Roman" w:hAnsi="Times New Roman" w:cs="Times New Roman"/>
          <w:sz w:val="24"/>
          <w:szCs w:val="24"/>
        </w:rPr>
        <w:t xml:space="preserve">The language section offers three options: English, Tagalog, and Cebuano. When the user selects a language, the application immediately reloads all user-facing strings from a centralized translations object, so that labels like “Home,” “Guides,” “Map,” “History,” “Settings,” “SOS,” “Disaster Alerts,” and guide texts change into their localized equivalents. The Tagalog interface, for example, uses terms such as “TULONG” for SOS, “Babala </w:t>
      </w:r>
      <w:proofErr w:type="spellStart"/>
      <w:r w:rsidRPr="007F07CB">
        <w:rPr>
          <w:rFonts w:ascii="Times New Roman" w:hAnsi="Times New Roman" w:cs="Times New Roman"/>
          <w:sz w:val="24"/>
          <w:szCs w:val="24"/>
        </w:rPr>
        <w:t>sa</w:t>
      </w:r>
      <w:proofErr w:type="spellEnd"/>
      <w:r w:rsidRPr="007F07CB">
        <w:rPr>
          <w:rFonts w:ascii="Times New Roman" w:hAnsi="Times New Roman" w:cs="Times New Roman"/>
          <w:sz w:val="24"/>
          <w:szCs w:val="24"/>
        </w:rPr>
        <w:t xml:space="preserve"> Sakuna” for disaster alerts, “Mga First Aid Guide” for guides, and “</w:t>
      </w:r>
      <w:proofErr w:type="spellStart"/>
      <w:r w:rsidRPr="007F07CB">
        <w:rPr>
          <w:rFonts w:ascii="Times New Roman" w:hAnsi="Times New Roman" w:cs="Times New Roman"/>
          <w:sz w:val="24"/>
          <w:szCs w:val="24"/>
        </w:rPr>
        <w:t>Kasaysayan</w:t>
      </w:r>
      <w:proofErr w:type="spellEnd"/>
      <w:r w:rsidRPr="007F07CB">
        <w:rPr>
          <w:rFonts w:ascii="Times New Roman" w:hAnsi="Times New Roman" w:cs="Times New Roman"/>
          <w:sz w:val="24"/>
          <w:szCs w:val="24"/>
        </w:rPr>
        <w:t xml:space="preserve"> ng Emergency” for history; similar localization behavior is implemented for Cebuano.​</w:t>
      </w:r>
    </w:p>
    <w:p w14:paraId="28DB3277" w14:textId="27224F38" w:rsidR="007F07CB" w:rsidRPr="007F07CB" w:rsidRDefault="00142B64" w:rsidP="007F07CB">
      <w:pPr>
        <w:spacing w:line="480" w:lineRule="auto"/>
        <w:ind w:firstLine="720"/>
        <w:rPr>
          <w:rFonts w:ascii="Times New Roman" w:hAnsi="Times New Roman" w:cs="Times New Roman"/>
          <w:sz w:val="24"/>
          <w:szCs w:val="24"/>
        </w:rPr>
      </w:pPr>
      <w:r w:rsidRPr="00142B64">
        <w:rPr>
          <w:rFonts w:ascii="Times New Roman" w:hAnsi="Times New Roman" w:cs="Times New Roman"/>
          <w:noProof/>
          <w:sz w:val="24"/>
          <w:szCs w:val="24"/>
        </w:rPr>
        <w:drawing>
          <wp:anchor distT="0" distB="0" distL="114300" distR="114300" simplePos="0" relativeHeight="251678720" behindDoc="0" locked="0" layoutInCell="1" allowOverlap="1" wp14:anchorId="25A933DA" wp14:editId="120DB9A9">
            <wp:simplePos x="0" y="0"/>
            <wp:positionH relativeFrom="page">
              <wp:posOffset>4587240</wp:posOffset>
            </wp:positionH>
            <wp:positionV relativeFrom="page">
              <wp:posOffset>3467100</wp:posOffset>
            </wp:positionV>
            <wp:extent cx="1341120" cy="2898052"/>
            <wp:effectExtent l="0" t="0" r="0" b="0"/>
            <wp:wrapNone/>
            <wp:docPr id="58036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60116" name=""/>
                    <pic:cNvPicPr/>
                  </pic:nvPicPr>
                  <pic:blipFill>
                    <a:blip r:embed="rId14">
                      <a:extLst>
                        <a:ext uri="{28A0092B-C50C-407E-A947-70E740481C1C}">
                          <a14:useLocalDpi xmlns:a14="http://schemas.microsoft.com/office/drawing/2010/main" val="0"/>
                        </a:ext>
                      </a:extLst>
                    </a:blip>
                    <a:stretch>
                      <a:fillRect/>
                    </a:stretch>
                  </pic:blipFill>
                  <pic:spPr>
                    <a:xfrm>
                      <a:off x="0" y="0"/>
                      <a:ext cx="1341120" cy="2898052"/>
                    </a:xfrm>
                    <a:prstGeom prst="rect">
                      <a:avLst/>
                    </a:prstGeom>
                  </pic:spPr>
                </pic:pic>
              </a:graphicData>
            </a:graphic>
            <wp14:sizeRelH relativeFrom="margin">
              <wp14:pctWidth>0</wp14:pctWidth>
            </wp14:sizeRelH>
            <wp14:sizeRelV relativeFrom="margin">
              <wp14:pctHeight>0</wp14:pctHeight>
            </wp14:sizeRelV>
          </wp:anchor>
        </w:drawing>
      </w:r>
      <w:r w:rsidRPr="00142B64">
        <w:rPr>
          <w:noProof/>
        </w:rPr>
        <w:drawing>
          <wp:anchor distT="0" distB="0" distL="114300" distR="114300" simplePos="0" relativeHeight="251677696" behindDoc="0" locked="0" layoutInCell="1" allowOverlap="1" wp14:anchorId="22BF2452" wp14:editId="4C95E035">
            <wp:simplePos x="0" y="0"/>
            <wp:positionH relativeFrom="page">
              <wp:posOffset>3042232</wp:posOffset>
            </wp:positionH>
            <wp:positionV relativeFrom="page">
              <wp:posOffset>3467100</wp:posOffset>
            </wp:positionV>
            <wp:extent cx="1334187" cy="2879725"/>
            <wp:effectExtent l="0" t="0" r="0" b="0"/>
            <wp:wrapNone/>
            <wp:docPr id="16408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07311" name=""/>
                    <pic:cNvPicPr/>
                  </pic:nvPicPr>
                  <pic:blipFill>
                    <a:blip r:embed="rId15">
                      <a:extLst>
                        <a:ext uri="{28A0092B-C50C-407E-A947-70E740481C1C}">
                          <a14:useLocalDpi xmlns:a14="http://schemas.microsoft.com/office/drawing/2010/main" val="0"/>
                        </a:ext>
                      </a:extLst>
                    </a:blip>
                    <a:stretch>
                      <a:fillRect/>
                    </a:stretch>
                  </pic:blipFill>
                  <pic:spPr>
                    <a:xfrm>
                      <a:off x="0" y="0"/>
                      <a:ext cx="1334187" cy="2879725"/>
                    </a:xfrm>
                    <a:prstGeom prst="rect">
                      <a:avLst/>
                    </a:prstGeom>
                  </pic:spPr>
                </pic:pic>
              </a:graphicData>
            </a:graphic>
            <wp14:sizeRelH relativeFrom="margin">
              <wp14:pctWidth>0</wp14:pctWidth>
            </wp14:sizeRelH>
            <wp14:sizeRelV relativeFrom="margin">
              <wp14:pctHeight>0</wp14:pctHeight>
            </wp14:sizeRelV>
          </wp:anchor>
        </w:drawing>
      </w:r>
      <w:r w:rsidRPr="00142B64">
        <w:rPr>
          <w:rFonts w:ascii="Times New Roman" w:hAnsi="Times New Roman" w:cs="Times New Roman"/>
          <w:noProof/>
          <w:sz w:val="24"/>
          <w:szCs w:val="24"/>
        </w:rPr>
        <w:drawing>
          <wp:anchor distT="0" distB="0" distL="114300" distR="114300" simplePos="0" relativeHeight="251676672" behindDoc="0" locked="0" layoutInCell="1" allowOverlap="1" wp14:anchorId="6DD886B2" wp14:editId="2B2DD5D9">
            <wp:simplePos x="0" y="0"/>
            <wp:positionH relativeFrom="page">
              <wp:posOffset>1463040</wp:posOffset>
            </wp:positionH>
            <wp:positionV relativeFrom="page">
              <wp:posOffset>3467100</wp:posOffset>
            </wp:positionV>
            <wp:extent cx="1348740" cy="2878946"/>
            <wp:effectExtent l="0" t="0" r="3810" b="0"/>
            <wp:wrapNone/>
            <wp:docPr id="14580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9603" name=""/>
                    <pic:cNvPicPr/>
                  </pic:nvPicPr>
                  <pic:blipFill>
                    <a:blip r:embed="rId16">
                      <a:extLst>
                        <a:ext uri="{28A0092B-C50C-407E-A947-70E740481C1C}">
                          <a14:useLocalDpi xmlns:a14="http://schemas.microsoft.com/office/drawing/2010/main" val="0"/>
                        </a:ext>
                      </a:extLst>
                    </a:blip>
                    <a:stretch>
                      <a:fillRect/>
                    </a:stretch>
                  </pic:blipFill>
                  <pic:spPr>
                    <a:xfrm>
                      <a:off x="0" y="0"/>
                      <a:ext cx="1349731" cy="2881062"/>
                    </a:xfrm>
                    <a:prstGeom prst="rect">
                      <a:avLst/>
                    </a:prstGeom>
                  </pic:spPr>
                </pic:pic>
              </a:graphicData>
            </a:graphic>
            <wp14:sizeRelH relativeFrom="margin">
              <wp14:pctWidth>0</wp14:pctWidth>
            </wp14:sizeRelH>
            <wp14:sizeRelV relativeFrom="margin">
              <wp14:pctHeight>0</wp14:pctHeight>
            </wp14:sizeRelV>
          </wp:anchor>
        </w:drawing>
      </w:r>
    </w:p>
    <w:p w14:paraId="2467918D" w14:textId="75E4D5C6" w:rsidR="00F04C30" w:rsidRDefault="00F04C30" w:rsidP="00504F0E"/>
    <w:p w14:paraId="3A5AF2C1" w14:textId="41AC5D5E" w:rsidR="00F04C30" w:rsidRDefault="00F04C30" w:rsidP="00504F0E"/>
    <w:p w14:paraId="30A555B4" w14:textId="478FDFD3" w:rsidR="00F04C30" w:rsidRDefault="00F04C30" w:rsidP="00504F0E"/>
    <w:p w14:paraId="0A795AC3" w14:textId="77777777" w:rsidR="00F04C30" w:rsidRDefault="00F04C30" w:rsidP="00504F0E"/>
    <w:p w14:paraId="288E412D" w14:textId="77777777" w:rsidR="00F04C30" w:rsidRDefault="00F04C30" w:rsidP="00504F0E"/>
    <w:p w14:paraId="36A9C186" w14:textId="2A7B6A17" w:rsidR="00F04C30" w:rsidRDefault="00F04C30" w:rsidP="00504F0E"/>
    <w:p w14:paraId="164AC956" w14:textId="77777777" w:rsidR="00F04C30" w:rsidRDefault="00F04C30" w:rsidP="00504F0E"/>
    <w:p w14:paraId="0AD616F5" w14:textId="5DC9C7A3" w:rsidR="00142B64" w:rsidRDefault="00142B64" w:rsidP="00504F0E"/>
    <w:p w14:paraId="4B50C1DC" w14:textId="4C5FC55D" w:rsidR="00142B64" w:rsidRDefault="00142B64" w:rsidP="00504F0E"/>
    <w:p w14:paraId="09EFC70A" w14:textId="3CE48DD7" w:rsidR="00142B64" w:rsidRDefault="00142B64" w:rsidP="00504F0E"/>
    <w:p w14:paraId="55FCD539" w14:textId="371C3278" w:rsidR="00142B64" w:rsidRPr="00142B64" w:rsidRDefault="00142B64" w:rsidP="00142B64">
      <w:pPr>
        <w:jc w:val="center"/>
        <w:rPr>
          <w:rFonts w:ascii="Times New Roman" w:hAnsi="Times New Roman" w:cs="Times New Roman"/>
          <w:sz w:val="24"/>
          <w:szCs w:val="24"/>
        </w:rPr>
      </w:pPr>
      <w:r w:rsidRPr="00142B64">
        <w:rPr>
          <w:rFonts w:ascii="Times New Roman" w:hAnsi="Times New Roman" w:cs="Times New Roman"/>
          <w:i/>
          <w:iCs/>
          <w:sz w:val="24"/>
          <w:szCs w:val="24"/>
        </w:rPr>
        <w:t xml:space="preserve">Figure </w:t>
      </w:r>
      <w:r>
        <w:rPr>
          <w:rFonts w:ascii="Times New Roman" w:hAnsi="Times New Roman" w:cs="Times New Roman"/>
          <w:i/>
          <w:iCs/>
          <w:sz w:val="24"/>
          <w:szCs w:val="24"/>
        </w:rPr>
        <w:t>5</w:t>
      </w:r>
      <w:r w:rsidRPr="00142B64">
        <w:rPr>
          <w:rFonts w:ascii="Times New Roman" w:hAnsi="Times New Roman" w:cs="Times New Roman"/>
          <w:i/>
          <w:iCs/>
          <w:sz w:val="24"/>
          <w:szCs w:val="24"/>
        </w:rPr>
        <w:t>.7</w:t>
      </w:r>
      <w:r>
        <w:rPr>
          <w:rFonts w:ascii="Times New Roman" w:hAnsi="Times New Roman" w:cs="Times New Roman"/>
          <w:i/>
          <w:iCs/>
          <w:sz w:val="24"/>
          <w:szCs w:val="24"/>
        </w:rPr>
        <w:t>.</w:t>
      </w:r>
      <w:r w:rsidRPr="00142B64">
        <w:rPr>
          <w:rFonts w:ascii="Times New Roman" w:hAnsi="Times New Roman" w:cs="Times New Roman"/>
          <w:i/>
          <w:iCs/>
          <w:sz w:val="24"/>
          <w:szCs w:val="24"/>
        </w:rPr>
        <w:t xml:space="preserve"> Settings Screen with Language Options, Contacts, and About; Figure </w:t>
      </w:r>
      <w:r>
        <w:rPr>
          <w:rFonts w:ascii="Times New Roman" w:hAnsi="Times New Roman" w:cs="Times New Roman"/>
          <w:i/>
          <w:iCs/>
          <w:sz w:val="24"/>
          <w:szCs w:val="24"/>
        </w:rPr>
        <w:t>5</w:t>
      </w:r>
      <w:r w:rsidRPr="00142B64">
        <w:rPr>
          <w:rFonts w:ascii="Times New Roman" w:hAnsi="Times New Roman" w:cs="Times New Roman"/>
          <w:i/>
          <w:iCs/>
          <w:sz w:val="24"/>
          <w:szCs w:val="24"/>
        </w:rPr>
        <w:t>.8</w:t>
      </w:r>
      <w:r w:rsidR="000E62B0">
        <w:rPr>
          <w:rFonts w:ascii="Times New Roman" w:hAnsi="Times New Roman" w:cs="Times New Roman"/>
          <w:i/>
          <w:iCs/>
          <w:sz w:val="24"/>
          <w:szCs w:val="24"/>
        </w:rPr>
        <w:t>.</w:t>
      </w:r>
      <w:r w:rsidRPr="00142B64">
        <w:rPr>
          <w:rFonts w:ascii="Times New Roman" w:hAnsi="Times New Roman" w:cs="Times New Roman"/>
          <w:i/>
          <w:iCs/>
          <w:sz w:val="24"/>
          <w:szCs w:val="24"/>
        </w:rPr>
        <w:t xml:space="preserve"> Home and Guides in Tagalog; Figure </w:t>
      </w:r>
      <w:r>
        <w:rPr>
          <w:rFonts w:ascii="Times New Roman" w:hAnsi="Times New Roman" w:cs="Times New Roman"/>
          <w:i/>
          <w:iCs/>
          <w:sz w:val="24"/>
          <w:szCs w:val="24"/>
        </w:rPr>
        <w:t>6</w:t>
      </w:r>
      <w:r w:rsidRPr="00142B64">
        <w:rPr>
          <w:rFonts w:ascii="Times New Roman" w:hAnsi="Times New Roman" w:cs="Times New Roman"/>
          <w:i/>
          <w:iCs/>
          <w:sz w:val="24"/>
          <w:szCs w:val="24"/>
        </w:rPr>
        <w:t>.9</w:t>
      </w:r>
      <w:r w:rsidR="000E62B0">
        <w:rPr>
          <w:rFonts w:ascii="Times New Roman" w:hAnsi="Times New Roman" w:cs="Times New Roman"/>
          <w:i/>
          <w:iCs/>
          <w:sz w:val="24"/>
          <w:szCs w:val="24"/>
        </w:rPr>
        <w:t>.</w:t>
      </w:r>
      <w:r w:rsidRPr="00142B64">
        <w:rPr>
          <w:rFonts w:ascii="Times New Roman" w:hAnsi="Times New Roman" w:cs="Times New Roman"/>
          <w:i/>
          <w:iCs/>
          <w:sz w:val="24"/>
          <w:szCs w:val="24"/>
        </w:rPr>
        <w:t xml:space="preserve"> Home and Guides in Cebuano</w:t>
      </w:r>
    </w:p>
    <w:p w14:paraId="5D32CF9A" w14:textId="77777777" w:rsidR="0079485F" w:rsidRDefault="0079485F" w:rsidP="00504F0E"/>
    <w:p w14:paraId="6F30B88B" w14:textId="7E687596" w:rsidR="00142B64" w:rsidRPr="0037021B" w:rsidRDefault="0079485F" w:rsidP="0037021B">
      <w:pPr>
        <w:pStyle w:val="Heading2"/>
        <w:rPr>
          <w:rFonts w:ascii="Times New Roman" w:hAnsi="Times New Roman" w:cs="Times New Roman"/>
          <w:b/>
          <w:bCs/>
          <w:color w:val="auto"/>
          <w:sz w:val="24"/>
          <w:szCs w:val="24"/>
        </w:rPr>
      </w:pPr>
      <w:r w:rsidRPr="0037021B">
        <w:rPr>
          <w:rFonts w:ascii="Times New Roman" w:hAnsi="Times New Roman" w:cs="Times New Roman"/>
          <w:b/>
          <w:bCs/>
          <w:color w:val="auto"/>
          <w:sz w:val="24"/>
          <w:szCs w:val="24"/>
        </w:rPr>
        <w:t xml:space="preserve">4.2 System Implementation Results </w:t>
      </w:r>
    </w:p>
    <w:p w14:paraId="678B647A" w14:textId="01FB7109" w:rsidR="0079485F" w:rsidRDefault="0079485F" w:rsidP="0079485F">
      <w:pPr>
        <w:spacing w:line="480" w:lineRule="auto"/>
        <w:ind w:firstLine="720"/>
        <w:jc w:val="both"/>
        <w:rPr>
          <w:rFonts w:ascii="Times New Roman" w:hAnsi="Times New Roman" w:cs="Times New Roman"/>
          <w:sz w:val="24"/>
          <w:szCs w:val="24"/>
        </w:rPr>
      </w:pPr>
      <w:r w:rsidRPr="0079485F">
        <w:rPr>
          <w:rFonts w:ascii="Times New Roman" w:hAnsi="Times New Roman" w:cs="Times New Roman"/>
          <w:sz w:val="24"/>
          <w:szCs w:val="24"/>
        </w:rPr>
        <w:t xml:space="preserve">The implementation of SafePH successfully realized all core modules specified in the methodology: Home/SOS, First-Aid Guides, Map and Disaster Alerts, Emergency History, and </w:t>
      </w:r>
      <w:r w:rsidRPr="0079485F">
        <w:rPr>
          <w:rFonts w:ascii="Times New Roman" w:hAnsi="Times New Roman" w:cs="Times New Roman"/>
          <w:sz w:val="24"/>
          <w:szCs w:val="24"/>
        </w:rPr>
        <w:lastRenderedPageBreak/>
        <w:t>Settings with multilingual support. The Home module implements a central SOS button, quick access tiles (Share Location, Disaster Alerts, Quick Dial), and status texts such as “Last shared location” and “Latest Disaster Alerts,” providing a concise dashboard for emergency actions.</w:t>
      </w:r>
    </w:p>
    <w:p w14:paraId="0D8B339D" w14:textId="4ACD590F" w:rsidR="00024D75" w:rsidRPr="0079485F" w:rsidRDefault="00024D75" w:rsidP="0079485F">
      <w:pPr>
        <w:spacing w:line="480" w:lineRule="auto"/>
        <w:ind w:firstLine="720"/>
        <w:jc w:val="both"/>
        <w:rPr>
          <w:rFonts w:ascii="Times New Roman" w:hAnsi="Times New Roman" w:cs="Times New Roman"/>
          <w:sz w:val="24"/>
          <w:szCs w:val="24"/>
        </w:rPr>
      </w:pPr>
      <w:r w:rsidRPr="00024D75">
        <w:rPr>
          <w:rFonts w:ascii="Times New Roman" w:hAnsi="Times New Roman" w:cs="Times New Roman"/>
          <w:sz w:val="24"/>
          <w:szCs w:val="24"/>
        </w:rPr>
        <w:t>The Guides module delivers a searchable catalog of first-aid content including CPR, choking, severe bleeding, burns, fractures, sprains and strains, head injury, hypothermia, drowning, seizures, stroke, and typhoon preparedness, each with full descriptions and step-by-step instructions linked to short instructional videos. The Map module integrates an interactive Leaflet map with OpenStreetMap tiles and disaster alert information, while the History module consolidates SOS events and guide views into a chronological list. The Settings module enables language switching between English, Tagalog, and Cebuano and displays basic application information. Together, these modules match the functional requirements identified in Chapter 3.</w:t>
      </w:r>
    </w:p>
    <w:p w14:paraId="058FA868" w14:textId="64C06753" w:rsidR="00142B64" w:rsidRPr="0037021B" w:rsidRDefault="00024D75" w:rsidP="0037021B">
      <w:pPr>
        <w:pStyle w:val="Heading2"/>
        <w:rPr>
          <w:rFonts w:ascii="Times New Roman" w:hAnsi="Times New Roman" w:cs="Times New Roman"/>
          <w:b/>
          <w:bCs/>
          <w:color w:val="auto"/>
          <w:sz w:val="24"/>
          <w:szCs w:val="24"/>
        </w:rPr>
      </w:pPr>
      <w:r w:rsidRPr="0037021B">
        <w:rPr>
          <w:rFonts w:ascii="Times New Roman" w:hAnsi="Times New Roman" w:cs="Times New Roman"/>
          <w:b/>
          <w:bCs/>
          <w:color w:val="auto"/>
          <w:sz w:val="24"/>
          <w:szCs w:val="24"/>
        </w:rPr>
        <w:t>4.3 Functional Verification and Testing</w:t>
      </w:r>
    </w:p>
    <w:p w14:paraId="4F24AC19" w14:textId="7146B117" w:rsidR="00024D75" w:rsidRPr="00024D75" w:rsidRDefault="00024D75" w:rsidP="00024D75">
      <w:pPr>
        <w:spacing w:line="480" w:lineRule="auto"/>
        <w:ind w:firstLine="720"/>
        <w:jc w:val="both"/>
        <w:rPr>
          <w:rFonts w:ascii="Times New Roman" w:hAnsi="Times New Roman" w:cs="Times New Roman"/>
          <w:sz w:val="24"/>
          <w:szCs w:val="24"/>
        </w:rPr>
      </w:pPr>
      <w:r w:rsidRPr="00024D75">
        <w:rPr>
          <w:rFonts w:ascii="Times New Roman" w:hAnsi="Times New Roman" w:cs="Times New Roman"/>
          <w:sz w:val="24"/>
          <w:szCs w:val="24"/>
        </w:rPr>
        <w:t>Although no formal user evaluation was conducted, functional verification was performed by the developer to ensure that each major feature behaves as intended. Pressing the SOS button changes the interface state, shows sending and confirmation messages, and creates a new emergency event entry in the in-memory and backend history structures with fields such as type, date, location, and status. Searching and viewing guides was tested using multiple keywords (e.g., “CPR,” “burns,” “fracture”), confirming that the list filters correctly and that the full guide details, including video thumbnail and numbered steps, display without errors.​</w:t>
      </w:r>
    </w:p>
    <w:p w14:paraId="5796CDF9" w14:textId="4CEB18D1" w:rsidR="00024D75" w:rsidRPr="00024D75" w:rsidRDefault="00024D75" w:rsidP="00024D75">
      <w:pPr>
        <w:spacing w:line="480" w:lineRule="auto"/>
        <w:ind w:firstLine="720"/>
        <w:jc w:val="both"/>
        <w:rPr>
          <w:rFonts w:ascii="Times New Roman" w:hAnsi="Times New Roman" w:cs="Times New Roman"/>
          <w:sz w:val="24"/>
          <w:szCs w:val="24"/>
        </w:rPr>
      </w:pPr>
      <w:r w:rsidRPr="00024D75">
        <w:rPr>
          <w:rFonts w:ascii="Times New Roman" w:hAnsi="Times New Roman" w:cs="Times New Roman"/>
          <w:sz w:val="24"/>
          <w:szCs w:val="24"/>
        </w:rPr>
        <w:t xml:space="preserve">The Map screen was verified under both successful and unsuccessful geolocation conditions: when location access is granted, the app centers the map around the user’s coordinates and can load alerts; when access fails, SafePH shows translation-based error messages like “Unable to get your location” or “Unable to get your location for alerts.” The History tab was </w:t>
      </w:r>
      <w:r w:rsidRPr="00024D75">
        <w:rPr>
          <w:rFonts w:ascii="Times New Roman" w:hAnsi="Times New Roman" w:cs="Times New Roman"/>
          <w:sz w:val="24"/>
          <w:szCs w:val="24"/>
        </w:rPr>
        <w:lastRenderedPageBreak/>
        <w:t>checked to ensure SOS and guide events appear in the combined list with correct labels, icons, and timestamps. The language switcher in Settings was also tested by toggling between English, Tagalog, and Cebuano, confirming that all user-facing strings—such as tab labels, buttons, messages, and guide interface texts—update consistently based on the centralized translations object.​</w:t>
      </w:r>
    </w:p>
    <w:p w14:paraId="6BF1AAC4" w14:textId="21106AC4" w:rsidR="00024D75" w:rsidRPr="0037021B" w:rsidRDefault="00024D75" w:rsidP="0037021B">
      <w:pPr>
        <w:pStyle w:val="Heading2"/>
        <w:rPr>
          <w:rFonts w:ascii="Times New Roman" w:hAnsi="Times New Roman" w:cs="Times New Roman"/>
          <w:b/>
          <w:bCs/>
          <w:color w:val="auto"/>
          <w:sz w:val="24"/>
          <w:szCs w:val="24"/>
        </w:rPr>
      </w:pPr>
      <w:r w:rsidRPr="0037021B">
        <w:rPr>
          <w:rFonts w:ascii="Times New Roman" w:hAnsi="Times New Roman" w:cs="Times New Roman"/>
          <w:b/>
          <w:bCs/>
          <w:color w:val="auto"/>
          <w:sz w:val="24"/>
          <w:szCs w:val="24"/>
        </w:rPr>
        <w:t>4.4 Strengths and Limitations of the Current Version</w:t>
      </w:r>
    </w:p>
    <w:p w14:paraId="5AAC19E0" w14:textId="0CCB6DFB" w:rsidR="002C7622" w:rsidRPr="002C7622" w:rsidRDefault="002C7622" w:rsidP="002C7622">
      <w:pPr>
        <w:spacing w:line="480" w:lineRule="auto"/>
        <w:ind w:firstLine="720"/>
        <w:jc w:val="both"/>
        <w:rPr>
          <w:rFonts w:ascii="Times New Roman" w:hAnsi="Times New Roman" w:cs="Times New Roman"/>
          <w:sz w:val="24"/>
          <w:szCs w:val="24"/>
        </w:rPr>
      </w:pPr>
      <w:r w:rsidRPr="002C7622">
        <w:rPr>
          <w:rFonts w:ascii="Times New Roman" w:hAnsi="Times New Roman" w:cs="Times New Roman"/>
          <w:sz w:val="24"/>
          <w:szCs w:val="24"/>
        </w:rPr>
        <w:t xml:space="preserve">From a technical </w:t>
      </w:r>
      <w:r>
        <w:rPr>
          <w:rFonts w:ascii="Times New Roman" w:hAnsi="Times New Roman" w:cs="Times New Roman"/>
          <w:sz w:val="24"/>
          <w:szCs w:val="24"/>
        </w:rPr>
        <w:t>view</w:t>
      </w:r>
      <w:r w:rsidRPr="002C7622">
        <w:rPr>
          <w:rFonts w:ascii="Times New Roman" w:hAnsi="Times New Roman" w:cs="Times New Roman"/>
          <w:sz w:val="24"/>
          <w:szCs w:val="24"/>
        </w:rPr>
        <w:t>, the current version of SafePH demonstrates several strengths. The interface is organized into clear tabs (Home, Guides, Map, History, Settings), which simplifies navigation even for first-time users. The SOS feature is prominently placed and requires minimal interaction, while the Guides module presents structured, localized first-aid information that can be quickly accessed through search. The integration of a live map, disaster alerts, and multilingual support (English, Tagalog, Cebuano) aligns the system with the needs of diverse users in the Philippine context.​</w:t>
      </w:r>
    </w:p>
    <w:p w14:paraId="42492238" w14:textId="17699E1D" w:rsidR="00024D75" w:rsidRPr="002C7622" w:rsidRDefault="002C7622" w:rsidP="002C7622">
      <w:pPr>
        <w:spacing w:line="480" w:lineRule="auto"/>
        <w:ind w:firstLine="720"/>
        <w:jc w:val="both"/>
        <w:rPr>
          <w:rFonts w:ascii="Times New Roman" w:hAnsi="Times New Roman" w:cs="Times New Roman"/>
          <w:sz w:val="24"/>
          <w:szCs w:val="24"/>
        </w:rPr>
      </w:pPr>
      <w:r w:rsidRPr="002C7622">
        <w:rPr>
          <w:rFonts w:ascii="Times New Roman" w:hAnsi="Times New Roman" w:cs="Times New Roman"/>
          <w:sz w:val="24"/>
          <w:szCs w:val="24"/>
        </w:rPr>
        <w:t>However, the implementation also has limitations. The emergency notification is presented as an “SMS, push notification, and location shared” simulation, meaning that real integration with telecom providers or official emergency agencies has not yet been completed. Disaster alerts rely on sample or limited API data and may not reflect all real-time hazards nationwide. Most importantly, no formal usability or user satisfaction evaluation was carried out, so perceptions of ease of use, learnability, and acceptability have not yet been quantified with actual end users. These limitations highlight opportunities for further development and research.</w:t>
      </w:r>
    </w:p>
    <w:p w14:paraId="1EDCAEFD" w14:textId="77AAD978" w:rsidR="002C7622" w:rsidRPr="0037021B" w:rsidRDefault="002C7622" w:rsidP="0037021B">
      <w:pPr>
        <w:pStyle w:val="Heading2"/>
        <w:rPr>
          <w:rFonts w:ascii="Times New Roman" w:hAnsi="Times New Roman" w:cs="Times New Roman"/>
          <w:b/>
          <w:bCs/>
          <w:color w:val="auto"/>
          <w:sz w:val="24"/>
          <w:szCs w:val="24"/>
        </w:rPr>
      </w:pPr>
      <w:r w:rsidRPr="0037021B">
        <w:rPr>
          <w:rFonts w:ascii="Times New Roman" w:hAnsi="Times New Roman" w:cs="Times New Roman"/>
          <w:b/>
          <w:bCs/>
          <w:color w:val="auto"/>
          <w:sz w:val="24"/>
          <w:szCs w:val="24"/>
        </w:rPr>
        <w:t>4.5 Recommendations for Future Evaluation and Enhancement</w:t>
      </w:r>
    </w:p>
    <w:p w14:paraId="62004F4B" w14:textId="64D5385B" w:rsidR="002C7622" w:rsidRPr="002C7622" w:rsidRDefault="002C7622" w:rsidP="002C7622">
      <w:pPr>
        <w:spacing w:line="480" w:lineRule="auto"/>
        <w:ind w:firstLine="720"/>
        <w:jc w:val="both"/>
        <w:rPr>
          <w:rFonts w:ascii="Times New Roman" w:hAnsi="Times New Roman" w:cs="Times New Roman"/>
          <w:sz w:val="24"/>
          <w:szCs w:val="24"/>
        </w:rPr>
      </w:pPr>
      <w:r w:rsidRPr="002C7622">
        <w:rPr>
          <w:rFonts w:ascii="Times New Roman" w:hAnsi="Times New Roman" w:cs="Times New Roman"/>
          <w:sz w:val="24"/>
          <w:szCs w:val="24"/>
        </w:rPr>
        <w:t xml:space="preserve">Future work on SafePH should include a structured user evaluation phase to complement the technical verification already done. A task-based usability test with representative users </w:t>
      </w:r>
      <w:r w:rsidRPr="002C7622">
        <w:rPr>
          <w:rFonts w:ascii="Times New Roman" w:hAnsi="Times New Roman" w:cs="Times New Roman"/>
          <w:sz w:val="24"/>
          <w:szCs w:val="24"/>
        </w:rPr>
        <w:lastRenderedPageBreak/>
        <w:t>(students, community members, and disaster-response personnel) is recommended, where participants execute predefined tasks such as triggering SOS, locating specific guides, viewing map alerts, and changing language. After task completion, standardized instruments like ISO/IEC 25010-based questionnaires or the System Usability Scale (SUS) can be administered to measure functional suitability, usability, performance efficiency, reliability, and satisfaction.​</w:t>
      </w:r>
    </w:p>
    <w:p w14:paraId="003D37FC" w14:textId="40EEEE33" w:rsidR="00024D75" w:rsidRPr="002C7622" w:rsidRDefault="002C7622" w:rsidP="002C7622">
      <w:pPr>
        <w:spacing w:line="480" w:lineRule="auto"/>
        <w:ind w:firstLine="720"/>
        <w:jc w:val="both"/>
        <w:rPr>
          <w:rFonts w:ascii="Times New Roman" w:hAnsi="Times New Roman" w:cs="Times New Roman"/>
          <w:sz w:val="24"/>
          <w:szCs w:val="24"/>
        </w:rPr>
      </w:pPr>
      <w:r w:rsidRPr="002C7622">
        <w:rPr>
          <w:rFonts w:ascii="Times New Roman" w:hAnsi="Times New Roman" w:cs="Times New Roman"/>
          <w:sz w:val="24"/>
          <w:szCs w:val="24"/>
        </w:rPr>
        <w:t xml:space="preserve">Further enhancements may include integrating a real SMS or messaging gateway for contacting preconfigured emergency numbers, deeper integration with official data sources for disaster alerts, additional first-aid topics, and options for offline access to more content. Performance and load testing under higher traffic conditions can also be pursued once the system is deployed to a larger audience. These improvements and evaluations would provide stronger evidence of </w:t>
      </w:r>
      <w:proofErr w:type="spellStart"/>
      <w:r w:rsidRPr="002C7622">
        <w:rPr>
          <w:rFonts w:ascii="Times New Roman" w:hAnsi="Times New Roman" w:cs="Times New Roman"/>
          <w:sz w:val="24"/>
          <w:szCs w:val="24"/>
        </w:rPr>
        <w:t>SafePH’s</w:t>
      </w:r>
      <w:proofErr w:type="spellEnd"/>
      <w:r w:rsidRPr="002C7622">
        <w:rPr>
          <w:rFonts w:ascii="Times New Roman" w:hAnsi="Times New Roman" w:cs="Times New Roman"/>
          <w:sz w:val="24"/>
          <w:szCs w:val="24"/>
        </w:rPr>
        <w:t xml:space="preserve"> effectiveness in real-world emergency situations.​</w:t>
      </w:r>
    </w:p>
    <w:p w14:paraId="62D81773" w14:textId="6EF1C7A8" w:rsidR="00024D75" w:rsidRPr="0037021B" w:rsidRDefault="0037021B" w:rsidP="0037021B">
      <w:pPr>
        <w:pStyle w:val="Heading2"/>
        <w:rPr>
          <w:rFonts w:ascii="Times New Roman" w:hAnsi="Times New Roman" w:cs="Times New Roman"/>
          <w:b/>
          <w:bCs/>
          <w:color w:val="auto"/>
          <w:sz w:val="24"/>
          <w:szCs w:val="24"/>
        </w:rPr>
      </w:pPr>
      <w:r w:rsidRPr="0037021B">
        <w:rPr>
          <w:rFonts w:ascii="Times New Roman" w:hAnsi="Times New Roman" w:cs="Times New Roman"/>
          <w:b/>
          <w:bCs/>
          <w:color w:val="auto"/>
          <w:sz w:val="24"/>
          <w:szCs w:val="24"/>
        </w:rPr>
        <w:t xml:space="preserve">4.6 Summary </w:t>
      </w:r>
    </w:p>
    <w:p w14:paraId="5B8B1415" w14:textId="50A24D24" w:rsidR="0037021B" w:rsidRPr="0037021B" w:rsidRDefault="0037021B" w:rsidP="0037021B">
      <w:pPr>
        <w:spacing w:line="480" w:lineRule="auto"/>
        <w:ind w:firstLine="720"/>
        <w:jc w:val="both"/>
        <w:rPr>
          <w:rFonts w:ascii="Times New Roman" w:hAnsi="Times New Roman" w:cs="Times New Roman"/>
          <w:sz w:val="24"/>
          <w:szCs w:val="24"/>
        </w:rPr>
      </w:pPr>
      <w:r w:rsidRPr="0037021B">
        <w:rPr>
          <w:rFonts w:ascii="Times New Roman" w:hAnsi="Times New Roman" w:cs="Times New Roman"/>
          <w:sz w:val="24"/>
          <w:szCs w:val="24"/>
        </w:rPr>
        <w:t xml:space="preserve">This chapter presented the implemented SafePH </w:t>
      </w:r>
      <w:r w:rsidR="00BC7121">
        <w:rPr>
          <w:rFonts w:ascii="Times New Roman" w:hAnsi="Times New Roman" w:cs="Times New Roman"/>
          <w:sz w:val="24"/>
          <w:szCs w:val="24"/>
        </w:rPr>
        <w:t>Mobile app</w:t>
      </w:r>
      <w:r w:rsidRPr="0037021B">
        <w:rPr>
          <w:rFonts w:ascii="Times New Roman" w:hAnsi="Times New Roman" w:cs="Times New Roman"/>
          <w:sz w:val="24"/>
          <w:szCs w:val="24"/>
        </w:rPr>
        <w:t>lication through its main user interfaces and described how each module—Home/SOS, Guides, Map, History, and Settings—fulfills the functional requirements outlined in the methodology. The system has been technically verified by the developer to ensure that core flows such as SOS activation, guide browsing, map and alert display, history recording, and language switching work as intended. While no formal user evaluation was conducted in this study, the chapter identified key strengths of the current version and outlined concrete recommendations for future evaluation and enhancement to further improve SafePH as an emergency-response tool.​</w:t>
      </w:r>
    </w:p>
    <w:p w14:paraId="3B92BB06" w14:textId="77777777" w:rsidR="00024D75" w:rsidRPr="0037021B" w:rsidRDefault="00024D75" w:rsidP="0037021B">
      <w:pPr>
        <w:spacing w:line="480" w:lineRule="auto"/>
        <w:jc w:val="both"/>
      </w:pPr>
    </w:p>
    <w:p w14:paraId="52F461FA" w14:textId="77777777" w:rsidR="00024D75" w:rsidRPr="00504F0E" w:rsidRDefault="00024D75" w:rsidP="00504F0E"/>
    <w:p w14:paraId="5AE7D19F" w14:textId="22CBB15E" w:rsidR="00390FAF" w:rsidRDefault="000369AD" w:rsidP="00390FAF">
      <w:pPr>
        <w:pStyle w:val="Heading1"/>
        <w:jc w:val="center"/>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lastRenderedPageBreak/>
        <w:t>Chapter 5</w:t>
      </w:r>
    </w:p>
    <w:p w14:paraId="47ABF699" w14:textId="7B601B44" w:rsidR="00DA438F" w:rsidRDefault="00DA438F" w:rsidP="00390FAF">
      <w:pPr>
        <w:jc w:val="center"/>
        <w:rPr>
          <w:rFonts w:ascii="Times New Roman" w:hAnsi="Times New Roman" w:cs="Times New Roman"/>
          <w:b/>
          <w:bCs/>
          <w:sz w:val="24"/>
          <w:szCs w:val="24"/>
        </w:rPr>
      </w:pPr>
      <w:r w:rsidRPr="00390FAF">
        <w:rPr>
          <w:rFonts w:ascii="Times New Roman" w:hAnsi="Times New Roman" w:cs="Times New Roman"/>
          <w:b/>
          <w:bCs/>
          <w:sz w:val="24"/>
          <w:szCs w:val="24"/>
        </w:rPr>
        <w:t>Conclusion and Recommendation</w:t>
      </w:r>
    </w:p>
    <w:p w14:paraId="056DF2B8" w14:textId="40B81673" w:rsidR="00390FAF" w:rsidRPr="00BC7121" w:rsidRDefault="00E93488" w:rsidP="00BC7121">
      <w:pPr>
        <w:pStyle w:val="Heading2"/>
        <w:rPr>
          <w:rFonts w:ascii="Times New Roman" w:hAnsi="Times New Roman" w:cs="Times New Roman"/>
          <w:b/>
          <w:bCs/>
          <w:color w:val="auto"/>
          <w:sz w:val="24"/>
          <w:szCs w:val="24"/>
        </w:rPr>
      </w:pPr>
      <w:r w:rsidRPr="00BC7121">
        <w:rPr>
          <w:rFonts w:ascii="Times New Roman" w:hAnsi="Times New Roman" w:cs="Times New Roman"/>
          <w:b/>
          <w:bCs/>
          <w:color w:val="auto"/>
          <w:sz w:val="24"/>
          <w:szCs w:val="24"/>
        </w:rPr>
        <w:t xml:space="preserve">5.1 </w:t>
      </w:r>
      <w:r w:rsidR="00390FAF" w:rsidRPr="00BC7121">
        <w:rPr>
          <w:rFonts w:ascii="Times New Roman" w:hAnsi="Times New Roman" w:cs="Times New Roman"/>
          <w:b/>
          <w:bCs/>
          <w:color w:val="auto"/>
          <w:sz w:val="24"/>
          <w:szCs w:val="24"/>
        </w:rPr>
        <w:t>Summary of the Study</w:t>
      </w:r>
    </w:p>
    <w:p w14:paraId="66053FC1" w14:textId="77777777" w:rsidR="00390FAF" w:rsidRPr="00390FAF" w:rsidRDefault="00390FAF" w:rsidP="00E93488">
      <w:pPr>
        <w:spacing w:line="480" w:lineRule="auto"/>
        <w:ind w:firstLine="720"/>
        <w:jc w:val="both"/>
        <w:rPr>
          <w:rFonts w:ascii="Times New Roman" w:hAnsi="Times New Roman" w:cs="Times New Roman"/>
          <w:sz w:val="24"/>
          <w:szCs w:val="24"/>
        </w:rPr>
      </w:pPr>
      <w:r w:rsidRPr="00390FAF">
        <w:rPr>
          <w:rFonts w:ascii="Times New Roman" w:hAnsi="Times New Roman" w:cs="Times New Roman"/>
          <w:sz w:val="24"/>
          <w:szCs w:val="24"/>
        </w:rPr>
        <w:t xml:space="preserve">This study developed SafePH, a web-based emergency and first-aid assistance application designed for users in the Philippine context. The system aims to provide a simple SOS mechanism, accessible first-aid guidance, location-aware disaster information, and multilingual support in English, Tagalog, and Cebuano. Using a developmental and descriptive research design, the project focused on translating identified user needs into a working prototype implemented with Next.js, React, TypeScript, Prisma, PostgreSQL, and </w:t>
      </w:r>
      <w:proofErr w:type="spellStart"/>
      <w:r w:rsidRPr="00390FAF">
        <w:rPr>
          <w:rFonts w:ascii="Times New Roman" w:hAnsi="Times New Roman" w:cs="Times New Roman"/>
          <w:sz w:val="24"/>
          <w:szCs w:val="24"/>
        </w:rPr>
        <w:t>Vercel</w:t>
      </w:r>
      <w:proofErr w:type="spellEnd"/>
      <w:r w:rsidRPr="00390FAF">
        <w:rPr>
          <w:rFonts w:ascii="Times New Roman" w:hAnsi="Times New Roman" w:cs="Times New Roman"/>
          <w:sz w:val="24"/>
          <w:szCs w:val="24"/>
        </w:rPr>
        <w:t>.​</w:t>
      </w:r>
    </w:p>
    <w:p w14:paraId="3505C70C" w14:textId="71420DFE" w:rsidR="00390FAF" w:rsidRPr="00390FAF" w:rsidRDefault="00390FAF" w:rsidP="00E93488">
      <w:pPr>
        <w:spacing w:line="480" w:lineRule="auto"/>
        <w:ind w:firstLine="720"/>
        <w:jc w:val="both"/>
        <w:rPr>
          <w:rFonts w:ascii="Times New Roman" w:hAnsi="Times New Roman" w:cs="Times New Roman"/>
          <w:sz w:val="24"/>
          <w:szCs w:val="24"/>
        </w:rPr>
      </w:pPr>
      <w:r w:rsidRPr="00390FAF">
        <w:rPr>
          <w:rFonts w:ascii="Times New Roman" w:hAnsi="Times New Roman" w:cs="Times New Roman"/>
          <w:sz w:val="24"/>
          <w:szCs w:val="24"/>
        </w:rPr>
        <w:t>The methodology followed an Agile–Iterative System Development Life Cycle (SDLC), which included requirements analysis, system design, development and implementation, testing, and deployment. Requirements were derived from related literature, existing emergency applications, and common Philippine emergency and disaster scenarios, emphasizing features such as SOS alert activation, first-aid guides, map-based hazard awareness, history tracking, and multilingual accessibility. The resulting system consists of five core modules: Home/SOS, First-Aid Guides, Map and Disaster Alerts, Emergency History, and Settings.​</w:t>
      </w:r>
    </w:p>
    <w:p w14:paraId="79F22988" w14:textId="0E1FCFC6" w:rsidR="00390FAF" w:rsidRPr="00390FAF" w:rsidRDefault="00390FAF" w:rsidP="00E93488">
      <w:pPr>
        <w:spacing w:line="480" w:lineRule="auto"/>
        <w:ind w:firstLine="720"/>
        <w:jc w:val="both"/>
        <w:rPr>
          <w:rFonts w:ascii="Times New Roman" w:hAnsi="Times New Roman" w:cs="Times New Roman"/>
          <w:sz w:val="24"/>
          <w:szCs w:val="24"/>
        </w:rPr>
      </w:pPr>
      <w:r w:rsidRPr="00390FAF">
        <w:rPr>
          <w:rFonts w:ascii="Times New Roman" w:hAnsi="Times New Roman" w:cs="Times New Roman"/>
          <w:sz w:val="24"/>
          <w:szCs w:val="24"/>
        </w:rPr>
        <w:t>The Home module provides a central SOS button, location-sharing information, and quick access to disaster alerts and emergency contacts. The Guides module offers a searchable catalog of first-aid topics with step-by-step instructions and linked videos. The Map module integrates a live map and disaster alerts, the History module records SOS events and guide usage, and the Settings module allows language switching and basic configuration. Functional verification confirmed that core workflows operate as intended, although no formal user evaluation was conducted.​</w:t>
      </w:r>
    </w:p>
    <w:p w14:paraId="5A305046" w14:textId="76D0C585" w:rsidR="00390FAF" w:rsidRPr="00BC7121" w:rsidRDefault="00E93488" w:rsidP="00BC7121">
      <w:pPr>
        <w:pStyle w:val="Heading2"/>
        <w:rPr>
          <w:rFonts w:ascii="Times New Roman" w:hAnsi="Times New Roman" w:cs="Times New Roman"/>
          <w:b/>
          <w:bCs/>
          <w:color w:val="auto"/>
          <w:sz w:val="24"/>
          <w:szCs w:val="24"/>
        </w:rPr>
      </w:pPr>
      <w:r w:rsidRPr="00BC7121">
        <w:rPr>
          <w:rFonts w:ascii="Times New Roman" w:hAnsi="Times New Roman" w:cs="Times New Roman"/>
          <w:b/>
          <w:bCs/>
          <w:color w:val="auto"/>
          <w:sz w:val="24"/>
          <w:szCs w:val="24"/>
        </w:rPr>
        <w:lastRenderedPageBreak/>
        <w:t xml:space="preserve">5.2 </w:t>
      </w:r>
      <w:r w:rsidR="00390FAF" w:rsidRPr="00BC7121">
        <w:rPr>
          <w:rFonts w:ascii="Times New Roman" w:hAnsi="Times New Roman" w:cs="Times New Roman"/>
          <w:b/>
          <w:bCs/>
          <w:color w:val="auto"/>
          <w:sz w:val="24"/>
          <w:szCs w:val="24"/>
        </w:rPr>
        <w:t>Conclusions</w:t>
      </w:r>
    </w:p>
    <w:p w14:paraId="15BC8542" w14:textId="423666B8" w:rsidR="00390FAF" w:rsidRPr="00390FAF" w:rsidRDefault="00390FAF" w:rsidP="00390FAF">
      <w:pPr>
        <w:spacing w:line="480" w:lineRule="auto"/>
        <w:jc w:val="both"/>
        <w:rPr>
          <w:rFonts w:ascii="Times New Roman" w:hAnsi="Times New Roman" w:cs="Times New Roman"/>
          <w:sz w:val="24"/>
          <w:szCs w:val="24"/>
        </w:rPr>
      </w:pPr>
      <w:r w:rsidRPr="00390FAF">
        <w:rPr>
          <w:rFonts w:ascii="Times New Roman" w:hAnsi="Times New Roman" w:cs="Times New Roman"/>
          <w:sz w:val="24"/>
          <w:szCs w:val="24"/>
        </w:rPr>
        <w:t>Based on the development process and implementation results, the following conclusions are drawn:</w:t>
      </w:r>
    </w:p>
    <w:p w14:paraId="7C50E6CD" w14:textId="3A68EE43" w:rsidR="00390FAF" w:rsidRPr="00E93488" w:rsidRDefault="00390FAF" w:rsidP="00E93488">
      <w:pPr>
        <w:pStyle w:val="ListParagraph"/>
        <w:numPr>
          <w:ilvl w:val="0"/>
          <w:numId w:val="11"/>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 xml:space="preserve">SafePH successfully meets its primary functional objectives as an emergency-support </w:t>
      </w:r>
      <w:r w:rsidR="00BC7121">
        <w:rPr>
          <w:rFonts w:ascii="Times New Roman" w:hAnsi="Times New Roman" w:cs="Times New Roman"/>
          <w:sz w:val="24"/>
          <w:szCs w:val="24"/>
        </w:rPr>
        <w:t>Mobile app</w:t>
      </w:r>
      <w:r w:rsidRPr="00E93488">
        <w:rPr>
          <w:rFonts w:ascii="Times New Roman" w:hAnsi="Times New Roman" w:cs="Times New Roman"/>
          <w:sz w:val="24"/>
          <w:szCs w:val="24"/>
        </w:rPr>
        <w:t>lication.</w:t>
      </w:r>
    </w:p>
    <w:p w14:paraId="65779A5B" w14:textId="3C0F6DCC" w:rsidR="00390FAF" w:rsidRPr="00E93488" w:rsidRDefault="00390FAF" w:rsidP="00E93488">
      <w:pPr>
        <w:pStyle w:val="ListParagraph"/>
        <w:numPr>
          <w:ilvl w:val="0"/>
          <w:numId w:val="11"/>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The implemented modules (Home/SOS, Guides, Map, History, Settings) collectively provide SOS activation, structured first-aid information, location-based disaster awareness, usage history, and multilingual support, aligning with the requirements identified in Chapter 1 and operationalized in Chapter 3.​</w:t>
      </w:r>
    </w:p>
    <w:p w14:paraId="38698168" w14:textId="77777777" w:rsidR="00390FAF" w:rsidRPr="00E93488" w:rsidRDefault="00390FAF" w:rsidP="00E93488">
      <w:pPr>
        <w:pStyle w:val="ListParagraph"/>
        <w:numPr>
          <w:ilvl w:val="0"/>
          <w:numId w:val="11"/>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The chosen technology stack is appropriate for a responsive, scalable, and maintainable emergency application.</w:t>
      </w:r>
    </w:p>
    <w:p w14:paraId="19069875" w14:textId="36F3F37E" w:rsidR="00390FAF" w:rsidRPr="00E93488" w:rsidRDefault="00390FAF" w:rsidP="00E93488">
      <w:pPr>
        <w:pStyle w:val="ListParagraph"/>
        <w:numPr>
          <w:ilvl w:val="0"/>
          <w:numId w:val="11"/>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 xml:space="preserve">Next.js and React enable a responsive, component-based interface, while TypeScript improves code reliability through static typing. Prisma and PostgreSQL provide a structured and extensible data layer for storing guides and history, and </w:t>
      </w:r>
      <w:proofErr w:type="spellStart"/>
      <w:r w:rsidRPr="00E93488">
        <w:rPr>
          <w:rFonts w:ascii="Times New Roman" w:hAnsi="Times New Roman" w:cs="Times New Roman"/>
          <w:sz w:val="24"/>
          <w:szCs w:val="24"/>
        </w:rPr>
        <w:t>Vercel</w:t>
      </w:r>
      <w:proofErr w:type="spellEnd"/>
      <w:r w:rsidRPr="00E93488">
        <w:rPr>
          <w:rFonts w:ascii="Times New Roman" w:hAnsi="Times New Roman" w:cs="Times New Roman"/>
          <w:sz w:val="24"/>
          <w:szCs w:val="24"/>
        </w:rPr>
        <w:t xml:space="preserve"> deployment supports serverless API endpoints and CDN distribution suitable for nationwide web access.​</w:t>
      </w:r>
    </w:p>
    <w:p w14:paraId="2D13782D" w14:textId="77777777" w:rsidR="00390FAF" w:rsidRPr="00E93488" w:rsidRDefault="00390FAF" w:rsidP="00E93488">
      <w:pPr>
        <w:pStyle w:val="ListParagraph"/>
        <w:numPr>
          <w:ilvl w:val="0"/>
          <w:numId w:val="11"/>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The system’s design emphasizes usability and accessibility, but empirical validation is still needed.</w:t>
      </w:r>
    </w:p>
    <w:p w14:paraId="256715D4" w14:textId="47D0EE15" w:rsidR="00390FAF" w:rsidRPr="00E93488" w:rsidRDefault="00390FAF" w:rsidP="00E93488">
      <w:pPr>
        <w:pStyle w:val="ListParagraph"/>
        <w:numPr>
          <w:ilvl w:val="0"/>
          <w:numId w:val="11"/>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The user interface presents clear navigation, a prominent SOS button, organized guides, and straightforward settings for language and contacts. Multilingual translations address major Philippine languages, lowering language barriers. However, because no formal usability or user satisfaction evaluation was conducted, these usability benefits remain based on design intentions and developer verification rather than on measured user feedback.​</w:t>
      </w:r>
    </w:p>
    <w:p w14:paraId="7EBD22DB" w14:textId="77777777" w:rsidR="00390FAF" w:rsidRPr="00E93488" w:rsidRDefault="00390FAF" w:rsidP="00E93488">
      <w:pPr>
        <w:pStyle w:val="ListParagraph"/>
        <w:numPr>
          <w:ilvl w:val="0"/>
          <w:numId w:val="11"/>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lastRenderedPageBreak/>
        <w:t>SafePH is a promising prototype but not yet a production-ready emergency platform.</w:t>
      </w:r>
    </w:p>
    <w:p w14:paraId="47834B36" w14:textId="354A7625" w:rsidR="00390FAF" w:rsidRPr="00E93488" w:rsidRDefault="00390FAF" w:rsidP="00E93488">
      <w:pPr>
        <w:pStyle w:val="ListParagraph"/>
        <w:numPr>
          <w:ilvl w:val="0"/>
          <w:numId w:val="11"/>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Some functionalities, such as SMS and push notifications, are currently simulated, and disaster alerts rely on limited API integration. Moreover, the absence of integration with official agencies and the lack of large-scale testing mean that SafePH should be regarded as a functional prototype and educational tool, rather than a certified emergency-response system.​</w:t>
      </w:r>
    </w:p>
    <w:p w14:paraId="12E93448" w14:textId="26290782" w:rsidR="00390FAF" w:rsidRPr="00BC7121" w:rsidRDefault="00E93488" w:rsidP="00BC7121">
      <w:pPr>
        <w:pStyle w:val="Heading2"/>
        <w:rPr>
          <w:rFonts w:ascii="Times New Roman" w:hAnsi="Times New Roman" w:cs="Times New Roman"/>
          <w:b/>
          <w:bCs/>
          <w:color w:val="auto"/>
          <w:sz w:val="24"/>
          <w:szCs w:val="24"/>
        </w:rPr>
      </w:pPr>
      <w:r w:rsidRPr="00BC7121">
        <w:rPr>
          <w:rFonts w:ascii="Times New Roman" w:hAnsi="Times New Roman" w:cs="Times New Roman"/>
          <w:b/>
          <w:bCs/>
          <w:color w:val="auto"/>
          <w:sz w:val="24"/>
          <w:szCs w:val="24"/>
        </w:rPr>
        <w:t xml:space="preserve">5.3 </w:t>
      </w:r>
      <w:r w:rsidR="00390FAF" w:rsidRPr="00BC7121">
        <w:rPr>
          <w:rFonts w:ascii="Times New Roman" w:hAnsi="Times New Roman" w:cs="Times New Roman"/>
          <w:b/>
          <w:bCs/>
          <w:color w:val="auto"/>
          <w:sz w:val="24"/>
          <w:szCs w:val="24"/>
        </w:rPr>
        <w:t>Recommendations</w:t>
      </w:r>
    </w:p>
    <w:p w14:paraId="40041229" w14:textId="0F11DBF3" w:rsidR="00390FAF" w:rsidRPr="00390FAF" w:rsidRDefault="00390FAF" w:rsidP="00390FAF">
      <w:pPr>
        <w:spacing w:line="480" w:lineRule="auto"/>
        <w:jc w:val="both"/>
        <w:rPr>
          <w:rFonts w:ascii="Times New Roman" w:hAnsi="Times New Roman" w:cs="Times New Roman"/>
          <w:sz w:val="24"/>
          <w:szCs w:val="24"/>
        </w:rPr>
      </w:pPr>
      <w:r w:rsidRPr="00390FAF">
        <w:rPr>
          <w:rFonts w:ascii="Times New Roman" w:hAnsi="Times New Roman" w:cs="Times New Roman"/>
          <w:sz w:val="24"/>
          <w:szCs w:val="24"/>
        </w:rPr>
        <w:t>In light of these conclusions, the following recommendations are offered for future work and for stakeholders interested in enhancing SafePH or developing similar systems:</w:t>
      </w:r>
    </w:p>
    <w:p w14:paraId="77399039" w14:textId="77777777" w:rsidR="00390FAF" w:rsidRPr="00E93488" w:rsidRDefault="00390FAF" w:rsidP="00E93488">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Conduct formal usability and user-acceptance evaluation.</w:t>
      </w:r>
    </w:p>
    <w:p w14:paraId="2FB911B3" w14:textId="4E0F5A09" w:rsidR="00390FAF" w:rsidRPr="00E93488" w:rsidRDefault="00390FAF" w:rsidP="00390FAF">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Future researchers should perform structured user studies involving students, community members, and disaster-response personnel. This can include scenario-based tasks (e.g., sending SOS, finding a CPR guide, checking alerts, switching language) followed by standardized instruments such as ISO/IEC 25010-based questionnaires or the System Usability Scale (SUS) to quantify usability, satisfaction, and perceived usefulness.​</w:t>
      </w:r>
    </w:p>
    <w:p w14:paraId="69E8DB5D" w14:textId="77777777" w:rsidR="00390FAF" w:rsidRPr="00E93488" w:rsidRDefault="00390FAF" w:rsidP="00E93488">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Enhance integration with real-world emergency services.</w:t>
      </w:r>
    </w:p>
    <w:p w14:paraId="66A2C7FD" w14:textId="493EF070" w:rsidR="00390FAF" w:rsidRPr="00E93488" w:rsidRDefault="00390FAF" w:rsidP="00390FAF">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To move beyond simulation, the system should be integrated with actual SMS or messaging gateways and, where possible, with official emergency hotlines or local government units. This may involve establishing partnerships with telecom providers and government agencies to ensure that SOS alerts and location information are transmitted securely and reliably.​</w:t>
      </w:r>
    </w:p>
    <w:p w14:paraId="0DDF30FF" w14:textId="77777777" w:rsidR="00390FAF" w:rsidRPr="00E93488" w:rsidRDefault="00390FAF" w:rsidP="00E93488">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Expand and refine first-aid and disaster content.</w:t>
      </w:r>
    </w:p>
    <w:p w14:paraId="04CDE9A9" w14:textId="1F58ED2E" w:rsidR="00390FAF" w:rsidRPr="00E93488" w:rsidRDefault="00390FAF" w:rsidP="00390FAF">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lastRenderedPageBreak/>
        <w:t>The current set of guides covers common emergencies such as CPR, choking, severe bleeding, burns, fractures, head injury, hypothermia, drowning, seizures, stroke, and typhoons. Future work can broaden coverage to include more medical and disaster scenarios, regular content updates based on national guidelines, and collaboration with medical professionals to validate and standardize the information.​</w:t>
      </w:r>
    </w:p>
    <w:p w14:paraId="6A89B203" w14:textId="77777777" w:rsidR="00390FAF" w:rsidRPr="00E93488" w:rsidRDefault="00390FAF" w:rsidP="00E93488">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Improve offline capabilities and performance.</w:t>
      </w:r>
    </w:p>
    <w:p w14:paraId="08BF0D00" w14:textId="06AF312F" w:rsidR="00390FAF" w:rsidRPr="00E93488" w:rsidRDefault="00390FAF" w:rsidP="00390FAF">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Since connectivity may be limited during disasters, enhancing offline support—such as caching more guides and essential screens—would increase the app’s reliability. Additional performance optimization and broader device testing (low-end smartphones, varying network speeds) are recommended to ensure consistent access in real-world conditions.​</w:t>
      </w:r>
    </w:p>
    <w:p w14:paraId="24627F96" w14:textId="77777777" w:rsidR="00390FAF" w:rsidRPr="00E93488" w:rsidRDefault="00390FAF" w:rsidP="00E93488">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Implement security, privacy, and data-protection measures.</w:t>
      </w:r>
    </w:p>
    <w:p w14:paraId="3A5B44C8" w14:textId="60DA9CBB" w:rsidR="00390FAF" w:rsidRPr="00E93488" w:rsidRDefault="00390FAF" w:rsidP="00390FAF">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As the system handles location and emergency history data, future versions should implement stronger security mechanisms, such as authentication, encryption, and stricter access controls, as well as clear privacy policies aligned with existing data protection regulations.​</w:t>
      </w:r>
    </w:p>
    <w:p w14:paraId="5A6A8DB0" w14:textId="77777777" w:rsidR="00390FAF" w:rsidRPr="00E93488" w:rsidRDefault="00390FAF" w:rsidP="00E93488">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Consider mobile app packaging and wider deployment.</w:t>
      </w:r>
    </w:p>
    <w:p w14:paraId="44CA7B65" w14:textId="2D55F829" w:rsidR="00390FAF" w:rsidRPr="00E93488" w:rsidRDefault="00390FAF" w:rsidP="00E93488">
      <w:pPr>
        <w:pStyle w:val="ListParagraph"/>
        <w:numPr>
          <w:ilvl w:val="0"/>
          <w:numId w:val="12"/>
        </w:numPr>
        <w:spacing w:line="480" w:lineRule="auto"/>
        <w:jc w:val="both"/>
        <w:rPr>
          <w:rFonts w:ascii="Times New Roman" w:hAnsi="Times New Roman" w:cs="Times New Roman"/>
          <w:sz w:val="24"/>
          <w:szCs w:val="24"/>
        </w:rPr>
      </w:pPr>
      <w:r w:rsidRPr="00E93488">
        <w:rPr>
          <w:rFonts w:ascii="Times New Roman" w:hAnsi="Times New Roman" w:cs="Times New Roman"/>
          <w:sz w:val="24"/>
          <w:szCs w:val="24"/>
        </w:rPr>
        <w:t xml:space="preserve">While SafePH currently runs as a </w:t>
      </w:r>
      <w:r w:rsidR="00BC7121">
        <w:rPr>
          <w:rFonts w:ascii="Times New Roman" w:hAnsi="Times New Roman" w:cs="Times New Roman"/>
          <w:sz w:val="24"/>
          <w:szCs w:val="24"/>
        </w:rPr>
        <w:t>Mobile app</w:t>
      </w:r>
      <w:r w:rsidRPr="00E93488">
        <w:rPr>
          <w:rFonts w:ascii="Times New Roman" w:hAnsi="Times New Roman" w:cs="Times New Roman"/>
          <w:sz w:val="24"/>
          <w:szCs w:val="24"/>
        </w:rPr>
        <w:t xml:space="preserve">lication, packaging it as a Progressive </w:t>
      </w:r>
      <w:r w:rsidR="00BC7121">
        <w:rPr>
          <w:rFonts w:ascii="Times New Roman" w:hAnsi="Times New Roman" w:cs="Times New Roman"/>
          <w:sz w:val="24"/>
          <w:szCs w:val="24"/>
        </w:rPr>
        <w:t>Mobile app</w:t>
      </w:r>
      <w:r w:rsidRPr="00E93488">
        <w:rPr>
          <w:rFonts w:ascii="Times New Roman" w:hAnsi="Times New Roman" w:cs="Times New Roman"/>
          <w:sz w:val="24"/>
          <w:szCs w:val="24"/>
        </w:rPr>
        <w:t xml:space="preserve"> (PWA) installable on mobile devices, or as a hybrid/native app, could further increase accessibility. Wider deployment and promotion could then be coupled with formal monitoring of usage analytics and system performance.​</w:t>
      </w:r>
    </w:p>
    <w:p w14:paraId="75064119" w14:textId="4119F8CE" w:rsidR="00390FAF" w:rsidRPr="00390FAF" w:rsidRDefault="00390FAF" w:rsidP="00BC7121">
      <w:pPr>
        <w:spacing w:line="480" w:lineRule="auto"/>
        <w:ind w:firstLine="360"/>
        <w:jc w:val="both"/>
        <w:rPr>
          <w:rFonts w:ascii="Times New Roman" w:hAnsi="Times New Roman" w:cs="Times New Roman"/>
          <w:sz w:val="24"/>
          <w:szCs w:val="24"/>
        </w:rPr>
      </w:pPr>
      <w:r w:rsidRPr="00390FAF">
        <w:rPr>
          <w:rFonts w:ascii="Times New Roman" w:hAnsi="Times New Roman" w:cs="Times New Roman"/>
          <w:sz w:val="24"/>
          <w:szCs w:val="24"/>
        </w:rPr>
        <w:t xml:space="preserve">The development of SafePH demonstrates that a web-based, multilingual emergency and first-aid companion application is technically feasible using modern web technologies. Although this study did not include formal empirical evaluation, the implemented features and verified </w:t>
      </w:r>
      <w:r w:rsidRPr="00390FAF">
        <w:rPr>
          <w:rFonts w:ascii="Times New Roman" w:hAnsi="Times New Roman" w:cs="Times New Roman"/>
          <w:sz w:val="24"/>
          <w:szCs w:val="24"/>
        </w:rPr>
        <w:lastRenderedPageBreak/>
        <w:t>workflows provide a strong foundation for future enhancements, rigorous user testing, and potential collaboration with emergency and health institutions in the Philippines.​</w:t>
      </w:r>
    </w:p>
    <w:p w14:paraId="41D55033" w14:textId="77777777" w:rsidR="00390FAF" w:rsidRDefault="00390FAF" w:rsidP="00390FAF">
      <w:pPr>
        <w:jc w:val="center"/>
        <w:rPr>
          <w:rFonts w:ascii="Times New Roman" w:hAnsi="Times New Roman" w:cs="Times New Roman"/>
          <w:b/>
          <w:bCs/>
          <w:sz w:val="24"/>
          <w:szCs w:val="24"/>
        </w:rPr>
      </w:pPr>
    </w:p>
    <w:p w14:paraId="5ABDC772" w14:textId="77777777" w:rsidR="00390FAF" w:rsidRDefault="00390FAF" w:rsidP="00390FAF">
      <w:pPr>
        <w:jc w:val="center"/>
        <w:rPr>
          <w:rFonts w:ascii="Times New Roman" w:hAnsi="Times New Roman" w:cs="Times New Roman"/>
          <w:b/>
          <w:bCs/>
          <w:sz w:val="24"/>
          <w:szCs w:val="24"/>
        </w:rPr>
      </w:pPr>
    </w:p>
    <w:p w14:paraId="3CAFA684" w14:textId="77777777" w:rsidR="00390FAF" w:rsidRDefault="00390FAF" w:rsidP="00390FAF">
      <w:pPr>
        <w:jc w:val="center"/>
        <w:rPr>
          <w:rFonts w:ascii="Times New Roman" w:hAnsi="Times New Roman" w:cs="Times New Roman"/>
          <w:b/>
          <w:bCs/>
          <w:sz w:val="24"/>
          <w:szCs w:val="24"/>
        </w:rPr>
      </w:pPr>
    </w:p>
    <w:p w14:paraId="79F600D7" w14:textId="77777777" w:rsidR="00390FAF" w:rsidRDefault="00390FAF" w:rsidP="00390FAF">
      <w:pPr>
        <w:jc w:val="center"/>
        <w:rPr>
          <w:rFonts w:ascii="Times New Roman" w:hAnsi="Times New Roman" w:cs="Times New Roman"/>
          <w:b/>
          <w:bCs/>
          <w:sz w:val="24"/>
          <w:szCs w:val="24"/>
        </w:rPr>
      </w:pPr>
    </w:p>
    <w:p w14:paraId="0EDCB8F8" w14:textId="77777777" w:rsidR="00390FAF" w:rsidRDefault="00390FAF" w:rsidP="00390FAF">
      <w:pPr>
        <w:jc w:val="center"/>
        <w:rPr>
          <w:rFonts w:ascii="Times New Roman" w:hAnsi="Times New Roman" w:cs="Times New Roman"/>
          <w:b/>
          <w:bCs/>
          <w:sz w:val="24"/>
          <w:szCs w:val="24"/>
        </w:rPr>
      </w:pPr>
    </w:p>
    <w:p w14:paraId="48388A79" w14:textId="77777777" w:rsidR="00390FAF" w:rsidRDefault="00390FAF" w:rsidP="00390FAF">
      <w:pPr>
        <w:jc w:val="center"/>
        <w:rPr>
          <w:rFonts w:ascii="Times New Roman" w:hAnsi="Times New Roman" w:cs="Times New Roman"/>
          <w:b/>
          <w:bCs/>
          <w:sz w:val="24"/>
          <w:szCs w:val="24"/>
        </w:rPr>
      </w:pPr>
    </w:p>
    <w:p w14:paraId="7659B3C3" w14:textId="77777777" w:rsidR="00390FAF" w:rsidRDefault="00390FAF" w:rsidP="00390FAF">
      <w:pPr>
        <w:jc w:val="center"/>
        <w:rPr>
          <w:rFonts w:ascii="Times New Roman" w:hAnsi="Times New Roman" w:cs="Times New Roman"/>
          <w:b/>
          <w:bCs/>
          <w:sz w:val="24"/>
          <w:szCs w:val="24"/>
        </w:rPr>
      </w:pPr>
    </w:p>
    <w:p w14:paraId="6F3945B5" w14:textId="77777777" w:rsidR="00390FAF" w:rsidRDefault="00390FAF" w:rsidP="00390FAF">
      <w:pPr>
        <w:jc w:val="center"/>
        <w:rPr>
          <w:rFonts w:ascii="Times New Roman" w:hAnsi="Times New Roman" w:cs="Times New Roman"/>
          <w:b/>
          <w:bCs/>
          <w:sz w:val="24"/>
          <w:szCs w:val="24"/>
        </w:rPr>
      </w:pPr>
    </w:p>
    <w:p w14:paraId="02F6A7F6" w14:textId="77777777" w:rsidR="00390FAF" w:rsidRDefault="00390FAF" w:rsidP="00390FAF">
      <w:pPr>
        <w:jc w:val="center"/>
        <w:rPr>
          <w:rFonts w:ascii="Times New Roman" w:hAnsi="Times New Roman" w:cs="Times New Roman"/>
          <w:b/>
          <w:bCs/>
          <w:sz w:val="24"/>
          <w:szCs w:val="24"/>
        </w:rPr>
      </w:pPr>
    </w:p>
    <w:p w14:paraId="5D0CDB71" w14:textId="77777777" w:rsidR="00390FAF" w:rsidRDefault="00390FAF" w:rsidP="00390FAF">
      <w:pPr>
        <w:jc w:val="center"/>
        <w:rPr>
          <w:rFonts w:ascii="Times New Roman" w:hAnsi="Times New Roman" w:cs="Times New Roman"/>
          <w:b/>
          <w:bCs/>
          <w:sz w:val="24"/>
          <w:szCs w:val="24"/>
        </w:rPr>
      </w:pPr>
    </w:p>
    <w:p w14:paraId="52385A58" w14:textId="77777777" w:rsidR="00390FAF" w:rsidRDefault="00390FAF" w:rsidP="00390FAF">
      <w:pPr>
        <w:jc w:val="center"/>
        <w:rPr>
          <w:rFonts w:ascii="Times New Roman" w:hAnsi="Times New Roman" w:cs="Times New Roman"/>
          <w:b/>
          <w:bCs/>
          <w:sz w:val="24"/>
          <w:szCs w:val="24"/>
        </w:rPr>
      </w:pPr>
    </w:p>
    <w:p w14:paraId="21AD2E98" w14:textId="77777777" w:rsidR="00390FAF" w:rsidRDefault="00390FAF" w:rsidP="00390FAF">
      <w:pPr>
        <w:jc w:val="center"/>
        <w:rPr>
          <w:rFonts w:ascii="Times New Roman" w:hAnsi="Times New Roman" w:cs="Times New Roman"/>
          <w:b/>
          <w:bCs/>
          <w:sz w:val="24"/>
          <w:szCs w:val="24"/>
        </w:rPr>
      </w:pPr>
    </w:p>
    <w:p w14:paraId="5CD60324" w14:textId="77777777" w:rsidR="00390FAF" w:rsidRDefault="00390FAF" w:rsidP="00390FAF">
      <w:pPr>
        <w:jc w:val="center"/>
        <w:rPr>
          <w:rFonts w:ascii="Times New Roman" w:hAnsi="Times New Roman" w:cs="Times New Roman"/>
          <w:b/>
          <w:bCs/>
          <w:sz w:val="24"/>
          <w:szCs w:val="24"/>
        </w:rPr>
      </w:pPr>
    </w:p>
    <w:p w14:paraId="47E4E2CD" w14:textId="77777777" w:rsidR="00390FAF" w:rsidRDefault="00390FAF" w:rsidP="00390FAF">
      <w:pPr>
        <w:jc w:val="center"/>
        <w:rPr>
          <w:rFonts w:ascii="Times New Roman" w:hAnsi="Times New Roman" w:cs="Times New Roman"/>
          <w:b/>
          <w:bCs/>
          <w:sz w:val="24"/>
          <w:szCs w:val="24"/>
        </w:rPr>
      </w:pPr>
    </w:p>
    <w:p w14:paraId="7D000C8B" w14:textId="77777777" w:rsidR="00390FAF" w:rsidRDefault="00390FAF" w:rsidP="00390FAF">
      <w:pPr>
        <w:jc w:val="center"/>
        <w:rPr>
          <w:rFonts w:ascii="Times New Roman" w:hAnsi="Times New Roman" w:cs="Times New Roman"/>
          <w:b/>
          <w:bCs/>
          <w:sz w:val="24"/>
          <w:szCs w:val="24"/>
        </w:rPr>
      </w:pPr>
    </w:p>
    <w:p w14:paraId="1AE3B667" w14:textId="77777777" w:rsidR="00390FAF" w:rsidRDefault="00390FAF" w:rsidP="00390FAF">
      <w:pPr>
        <w:jc w:val="center"/>
        <w:rPr>
          <w:rFonts w:ascii="Times New Roman" w:hAnsi="Times New Roman" w:cs="Times New Roman"/>
          <w:b/>
          <w:bCs/>
          <w:sz w:val="24"/>
          <w:szCs w:val="24"/>
        </w:rPr>
      </w:pPr>
    </w:p>
    <w:p w14:paraId="262DFC45" w14:textId="77777777" w:rsidR="00390FAF" w:rsidRDefault="00390FAF" w:rsidP="00390FAF">
      <w:pPr>
        <w:jc w:val="center"/>
        <w:rPr>
          <w:rFonts w:ascii="Times New Roman" w:hAnsi="Times New Roman" w:cs="Times New Roman"/>
          <w:b/>
          <w:bCs/>
          <w:sz w:val="24"/>
          <w:szCs w:val="24"/>
        </w:rPr>
      </w:pPr>
    </w:p>
    <w:p w14:paraId="0399A71D" w14:textId="77777777" w:rsidR="00B945E0" w:rsidRDefault="00B945E0" w:rsidP="00390FAF">
      <w:pPr>
        <w:jc w:val="center"/>
        <w:rPr>
          <w:rFonts w:ascii="Times New Roman" w:hAnsi="Times New Roman" w:cs="Times New Roman"/>
          <w:b/>
          <w:bCs/>
          <w:sz w:val="24"/>
          <w:szCs w:val="24"/>
        </w:rPr>
      </w:pPr>
    </w:p>
    <w:p w14:paraId="576E234F" w14:textId="77777777" w:rsidR="00B945E0" w:rsidRDefault="00B945E0" w:rsidP="00390FAF">
      <w:pPr>
        <w:jc w:val="center"/>
        <w:rPr>
          <w:rFonts w:ascii="Times New Roman" w:hAnsi="Times New Roman" w:cs="Times New Roman"/>
          <w:b/>
          <w:bCs/>
          <w:sz w:val="24"/>
          <w:szCs w:val="24"/>
        </w:rPr>
      </w:pPr>
    </w:p>
    <w:p w14:paraId="31951345" w14:textId="77777777" w:rsidR="00B945E0" w:rsidRDefault="00B945E0" w:rsidP="00390FAF">
      <w:pPr>
        <w:jc w:val="center"/>
        <w:rPr>
          <w:rFonts w:ascii="Times New Roman" w:hAnsi="Times New Roman" w:cs="Times New Roman"/>
          <w:b/>
          <w:bCs/>
          <w:sz w:val="24"/>
          <w:szCs w:val="24"/>
        </w:rPr>
      </w:pPr>
    </w:p>
    <w:p w14:paraId="0A931634" w14:textId="77777777" w:rsidR="00B945E0" w:rsidRDefault="00B945E0" w:rsidP="00390FAF">
      <w:pPr>
        <w:jc w:val="center"/>
        <w:rPr>
          <w:rFonts w:ascii="Times New Roman" w:hAnsi="Times New Roman" w:cs="Times New Roman"/>
          <w:b/>
          <w:bCs/>
          <w:sz w:val="24"/>
          <w:szCs w:val="24"/>
        </w:rPr>
      </w:pPr>
    </w:p>
    <w:p w14:paraId="5211626A" w14:textId="77777777" w:rsidR="00390FAF" w:rsidRDefault="00390FAF" w:rsidP="00390FAF">
      <w:pPr>
        <w:jc w:val="center"/>
        <w:rPr>
          <w:rFonts w:ascii="Times New Roman" w:hAnsi="Times New Roman" w:cs="Times New Roman"/>
          <w:b/>
          <w:bCs/>
          <w:sz w:val="24"/>
          <w:szCs w:val="24"/>
        </w:rPr>
      </w:pPr>
    </w:p>
    <w:p w14:paraId="6B2BDAA9" w14:textId="77777777" w:rsidR="00390FAF" w:rsidRDefault="00390FAF" w:rsidP="00BC7121">
      <w:pPr>
        <w:rPr>
          <w:rFonts w:ascii="Times New Roman" w:hAnsi="Times New Roman" w:cs="Times New Roman"/>
          <w:b/>
          <w:bCs/>
          <w:sz w:val="24"/>
          <w:szCs w:val="24"/>
        </w:rPr>
      </w:pPr>
    </w:p>
    <w:p w14:paraId="56F42EAA" w14:textId="77777777" w:rsidR="00BC7121" w:rsidRPr="00390FAF" w:rsidRDefault="00BC7121" w:rsidP="00BC7121">
      <w:pPr>
        <w:rPr>
          <w:rFonts w:ascii="Times New Roman" w:hAnsi="Times New Roman" w:cs="Times New Roman"/>
          <w:b/>
          <w:bCs/>
          <w:sz w:val="24"/>
          <w:szCs w:val="24"/>
        </w:rPr>
      </w:pPr>
    </w:p>
    <w:p w14:paraId="79EE6E4C" w14:textId="010F04B9" w:rsidR="00DA438F" w:rsidRPr="00B85E02" w:rsidRDefault="00DA438F" w:rsidP="00DA438F">
      <w:pPr>
        <w:pStyle w:val="Heading1"/>
        <w:rPr>
          <w:rFonts w:ascii="Times New Roman" w:hAnsi="Times New Roman" w:cs="Times New Roman"/>
          <w:b/>
          <w:bCs/>
          <w:color w:val="auto"/>
          <w:sz w:val="24"/>
          <w:szCs w:val="24"/>
        </w:rPr>
      </w:pPr>
      <w:r w:rsidRPr="00B85E02">
        <w:rPr>
          <w:rFonts w:ascii="Times New Roman" w:hAnsi="Times New Roman" w:cs="Times New Roman"/>
          <w:b/>
          <w:bCs/>
          <w:color w:val="auto"/>
          <w:sz w:val="24"/>
          <w:szCs w:val="24"/>
        </w:rPr>
        <w:lastRenderedPageBreak/>
        <w:t xml:space="preserve">References </w:t>
      </w:r>
    </w:p>
    <w:p w14:paraId="72619FD8" w14:textId="543E9AC5"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National Disaster Risk Reduction and Management Council (NDRRMC). (2020). </w:t>
      </w:r>
      <w:r w:rsidRPr="00B85E02">
        <w:rPr>
          <w:rFonts w:ascii="Times New Roman" w:hAnsi="Times New Roman" w:cs="Times New Roman"/>
          <w:i/>
          <w:iCs/>
          <w:sz w:val="24"/>
          <w:szCs w:val="24"/>
        </w:rPr>
        <w:t>National Disaster Risk Reduction and Management Plan (NDRRMP) 2020–2030</w:t>
      </w:r>
      <w:r w:rsidRPr="00B85E02">
        <w:rPr>
          <w:rFonts w:ascii="Times New Roman" w:hAnsi="Times New Roman" w:cs="Times New Roman"/>
          <w:sz w:val="24"/>
          <w:szCs w:val="24"/>
        </w:rPr>
        <w:t xml:space="preserve"> (RBMES). Office of Civil Defense / NDRRMC. PDF. </w:t>
      </w:r>
      <w:hyperlink r:id="rId17" w:tgtFrame="_new" w:history="1">
        <w:r w:rsidRPr="00B85E02">
          <w:rPr>
            <w:rStyle w:val="Hyperlink"/>
            <w:rFonts w:ascii="Times New Roman" w:hAnsi="Times New Roman" w:cs="Times New Roman"/>
            <w:color w:val="auto"/>
            <w:sz w:val="24"/>
            <w:szCs w:val="24"/>
            <w:u w:val="none"/>
          </w:rPr>
          <w:t>https://rbmes-api.ndrrmc.gov.ph/download/NDRRMP_RBMES_Final%20Version_compressed.pdf</w:t>
        </w:r>
      </w:hyperlink>
      <w:r w:rsidRPr="00B85E02">
        <w:rPr>
          <w:rFonts w:ascii="Times New Roman" w:hAnsi="Times New Roman" w:cs="Times New Roman"/>
          <w:sz w:val="24"/>
          <w:szCs w:val="24"/>
        </w:rPr>
        <w:t xml:space="preserve">. </w:t>
      </w:r>
      <w:hyperlink r:id="rId18" w:tgtFrame="_blank" w:history="1">
        <w:r w:rsidRPr="00B85E02">
          <w:rPr>
            <w:rStyle w:val="Hyperlink"/>
            <w:rFonts w:ascii="Times New Roman" w:hAnsi="Times New Roman" w:cs="Times New Roman"/>
            <w:color w:val="auto"/>
            <w:sz w:val="24"/>
            <w:szCs w:val="24"/>
            <w:u w:val="none"/>
          </w:rPr>
          <w:t>RBMES API</w:t>
        </w:r>
      </w:hyperlink>
    </w:p>
    <w:p w14:paraId="263E1CF4" w14:textId="4F31C20A"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NDRRMC. (n.d.). </w:t>
      </w:r>
      <w:r w:rsidRPr="00B85E02">
        <w:rPr>
          <w:rFonts w:ascii="Times New Roman" w:hAnsi="Times New Roman" w:cs="Times New Roman"/>
          <w:i/>
          <w:iCs/>
          <w:sz w:val="24"/>
          <w:szCs w:val="24"/>
        </w:rPr>
        <w:t>Monitoring Dashboard / Situational Reports.</w:t>
      </w:r>
      <w:r w:rsidRPr="00B85E02">
        <w:rPr>
          <w:rFonts w:ascii="Times New Roman" w:hAnsi="Times New Roman" w:cs="Times New Roman"/>
          <w:sz w:val="24"/>
          <w:szCs w:val="24"/>
        </w:rPr>
        <w:t xml:space="preserve"> </w:t>
      </w:r>
      <w:hyperlink r:id="rId19" w:tgtFrame="_new" w:history="1">
        <w:r w:rsidRPr="00B85E02">
          <w:rPr>
            <w:rStyle w:val="Hyperlink"/>
            <w:rFonts w:ascii="Times New Roman" w:hAnsi="Times New Roman" w:cs="Times New Roman"/>
            <w:color w:val="auto"/>
            <w:sz w:val="24"/>
            <w:szCs w:val="24"/>
            <w:u w:val="none"/>
          </w:rPr>
          <w:t>https://monitoring-dashboard.ndrrmc.gov.ph/</w:t>
        </w:r>
      </w:hyperlink>
      <w:r w:rsidRPr="00B85E02">
        <w:rPr>
          <w:rFonts w:ascii="Times New Roman" w:hAnsi="Times New Roman" w:cs="Times New Roman"/>
          <w:sz w:val="24"/>
          <w:szCs w:val="24"/>
        </w:rPr>
        <w:t xml:space="preserve"> (access the Situations page and volcano/advisory pages). </w:t>
      </w:r>
      <w:hyperlink r:id="rId20" w:tgtFrame="_blank" w:history="1">
        <w:r w:rsidRPr="00B85E02">
          <w:rPr>
            <w:rStyle w:val="Hyperlink"/>
            <w:rFonts w:ascii="Times New Roman" w:hAnsi="Times New Roman" w:cs="Times New Roman"/>
            <w:color w:val="auto"/>
            <w:sz w:val="24"/>
            <w:szCs w:val="24"/>
            <w:u w:val="none"/>
          </w:rPr>
          <w:t>monitoring-dashboard.ndrrmc.gov.ph+1</w:t>
        </w:r>
      </w:hyperlink>
    </w:p>
    <w:p w14:paraId="37E97D4E" w14:textId="0760EE1E"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Roncero, A. P., et al. (2020). </w:t>
      </w:r>
      <w:r w:rsidRPr="00B85E02">
        <w:rPr>
          <w:rFonts w:ascii="Times New Roman" w:hAnsi="Times New Roman" w:cs="Times New Roman"/>
          <w:i/>
          <w:iCs/>
          <w:sz w:val="24"/>
          <w:szCs w:val="24"/>
        </w:rPr>
        <w:t>Mobile health applications for medical emergencies: A systematic review.</w:t>
      </w:r>
      <w:r w:rsidRPr="00B85E02">
        <w:rPr>
          <w:rFonts w:ascii="Times New Roman" w:hAnsi="Times New Roman" w:cs="Times New Roman"/>
          <w:sz w:val="24"/>
          <w:szCs w:val="24"/>
        </w:rPr>
        <w:t xml:space="preserve"> JMIR mHealth and </w:t>
      </w:r>
      <w:proofErr w:type="spellStart"/>
      <w:r w:rsidRPr="00B85E02">
        <w:rPr>
          <w:rFonts w:ascii="Times New Roman" w:hAnsi="Times New Roman" w:cs="Times New Roman"/>
          <w:sz w:val="24"/>
          <w:szCs w:val="24"/>
        </w:rPr>
        <w:t>uHealth</w:t>
      </w:r>
      <w:proofErr w:type="spellEnd"/>
      <w:r w:rsidRPr="00B85E02">
        <w:rPr>
          <w:rFonts w:ascii="Times New Roman" w:hAnsi="Times New Roman" w:cs="Times New Roman"/>
          <w:sz w:val="24"/>
          <w:szCs w:val="24"/>
        </w:rPr>
        <w:t xml:space="preserve">, 8(12), e18513. </w:t>
      </w:r>
      <w:hyperlink r:id="rId21" w:tgtFrame="_new" w:history="1">
        <w:r w:rsidRPr="00B85E02">
          <w:rPr>
            <w:rStyle w:val="Hyperlink"/>
            <w:rFonts w:ascii="Times New Roman" w:hAnsi="Times New Roman" w:cs="Times New Roman"/>
            <w:color w:val="auto"/>
            <w:sz w:val="24"/>
            <w:szCs w:val="24"/>
            <w:u w:val="none"/>
          </w:rPr>
          <w:t>https://mhealth.jmir.org/2020/12/e18513</w:t>
        </w:r>
      </w:hyperlink>
      <w:r w:rsidRPr="00B85E02">
        <w:rPr>
          <w:rFonts w:ascii="Times New Roman" w:hAnsi="Times New Roman" w:cs="Times New Roman"/>
          <w:sz w:val="24"/>
          <w:szCs w:val="24"/>
        </w:rPr>
        <w:t xml:space="preserve">. </w:t>
      </w:r>
      <w:hyperlink r:id="rId22" w:tgtFrame="_blank" w:history="1">
        <w:r w:rsidRPr="00B85E02">
          <w:rPr>
            <w:rStyle w:val="Hyperlink"/>
            <w:rFonts w:ascii="Times New Roman" w:hAnsi="Times New Roman" w:cs="Times New Roman"/>
            <w:color w:val="auto"/>
            <w:sz w:val="24"/>
            <w:szCs w:val="24"/>
            <w:u w:val="none"/>
          </w:rPr>
          <w:t xml:space="preserve">JMIR mHealth and </w:t>
        </w:r>
        <w:proofErr w:type="spellStart"/>
        <w:r w:rsidRPr="00B85E02">
          <w:rPr>
            <w:rStyle w:val="Hyperlink"/>
            <w:rFonts w:ascii="Times New Roman" w:hAnsi="Times New Roman" w:cs="Times New Roman"/>
            <w:color w:val="auto"/>
            <w:sz w:val="24"/>
            <w:szCs w:val="24"/>
            <w:u w:val="none"/>
          </w:rPr>
          <w:t>uHealth</w:t>
        </w:r>
        <w:proofErr w:type="spellEnd"/>
      </w:hyperlink>
    </w:p>
    <w:p w14:paraId="1378E9D0" w14:textId="53D82517"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Tong, Q., et al. (2025). </w:t>
      </w:r>
      <w:r w:rsidRPr="00B85E02">
        <w:rPr>
          <w:rFonts w:ascii="Times New Roman" w:hAnsi="Times New Roman" w:cs="Times New Roman"/>
          <w:i/>
          <w:iCs/>
          <w:sz w:val="24"/>
          <w:szCs w:val="24"/>
        </w:rPr>
        <w:t>Mobile applications enhance out-of-hospital cardiac arrest outcomes: a systematic review and meta-analysis.</w:t>
      </w:r>
      <w:r w:rsidRPr="00B85E02">
        <w:rPr>
          <w:rFonts w:ascii="Times New Roman" w:hAnsi="Times New Roman" w:cs="Times New Roman"/>
          <w:sz w:val="24"/>
          <w:szCs w:val="24"/>
        </w:rPr>
        <w:t xml:space="preserve"> BMC Health Services Research. </w:t>
      </w:r>
      <w:hyperlink r:id="rId23" w:tgtFrame="_new" w:history="1">
        <w:r w:rsidRPr="00B85E02">
          <w:rPr>
            <w:rStyle w:val="Hyperlink"/>
            <w:rFonts w:ascii="Times New Roman" w:hAnsi="Times New Roman" w:cs="Times New Roman"/>
            <w:color w:val="auto"/>
            <w:sz w:val="24"/>
            <w:szCs w:val="24"/>
            <w:u w:val="none"/>
          </w:rPr>
          <w:t>https://pmc.ncbi.nlm.nih.gov/articles/PMC11830178/</w:t>
        </w:r>
      </w:hyperlink>
      <w:r w:rsidRPr="00B85E02">
        <w:rPr>
          <w:rFonts w:ascii="Times New Roman" w:hAnsi="Times New Roman" w:cs="Times New Roman"/>
          <w:sz w:val="24"/>
          <w:szCs w:val="24"/>
        </w:rPr>
        <w:t xml:space="preserve"> (PDF). </w:t>
      </w:r>
      <w:hyperlink r:id="rId24" w:tgtFrame="_blank" w:history="1">
        <w:r w:rsidRPr="00B85E02">
          <w:rPr>
            <w:rStyle w:val="Hyperlink"/>
            <w:rFonts w:ascii="Times New Roman" w:hAnsi="Times New Roman" w:cs="Times New Roman"/>
            <w:color w:val="auto"/>
            <w:sz w:val="24"/>
            <w:szCs w:val="24"/>
            <w:u w:val="none"/>
          </w:rPr>
          <w:t>PMC+1</w:t>
        </w:r>
      </w:hyperlink>
    </w:p>
    <w:p w14:paraId="20AE8730" w14:textId="74D4BC92"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Dreisbach, J. L., &amp; Mendoza-Dreisbach, S. (2021). </w:t>
      </w:r>
      <w:r w:rsidRPr="00B85E02">
        <w:rPr>
          <w:rFonts w:ascii="Times New Roman" w:hAnsi="Times New Roman" w:cs="Times New Roman"/>
          <w:i/>
          <w:iCs/>
          <w:sz w:val="24"/>
          <w:szCs w:val="24"/>
        </w:rPr>
        <w:t>Unity in Adversity: Multilingual Crisis Translation and Emergency Linguistics in the COVID-19 Pandemic.</w:t>
      </w:r>
      <w:r w:rsidRPr="00B85E02">
        <w:rPr>
          <w:rFonts w:ascii="Times New Roman" w:hAnsi="Times New Roman" w:cs="Times New Roman"/>
          <w:sz w:val="24"/>
          <w:szCs w:val="24"/>
        </w:rPr>
        <w:t xml:space="preserve"> Open Public Health Journal. </w:t>
      </w:r>
      <w:hyperlink r:id="rId25" w:tgtFrame="_new" w:history="1">
        <w:r w:rsidRPr="00B85E02">
          <w:rPr>
            <w:rStyle w:val="Hyperlink"/>
            <w:rFonts w:ascii="Times New Roman" w:hAnsi="Times New Roman" w:cs="Times New Roman"/>
            <w:color w:val="auto"/>
            <w:sz w:val="24"/>
            <w:szCs w:val="24"/>
            <w:u w:val="none"/>
          </w:rPr>
          <w:t>https://openpublichealthjournal.com/VOLUME/14/PAGE/94/FULLTEXT/</w:t>
        </w:r>
      </w:hyperlink>
      <w:r w:rsidRPr="00B85E02">
        <w:rPr>
          <w:rFonts w:ascii="Times New Roman" w:hAnsi="Times New Roman" w:cs="Times New Roman"/>
          <w:sz w:val="24"/>
          <w:szCs w:val="24"/>
        </w:rPr>
        <w:t xml:space="preserve"> (discussion of Philippine translations and multilingual health materials). </w:t>
      </w:r>
      <w:hyperlink r:id="rId26" w:tgtFrame="_blank" w:history="1">
        <w:r w:rsidRPr="00B85E02">
          <w:rPr>
            <w:rStyle w:val="Hyperlink"/>
            <w:rFonts w:ascii="Times New Roman" w:hAnsi="Times New Roman" w:cs="Times New Roman"/>
            <w:color w:val="auto"/>
            <w:sz w:val="24"/>
            <w:szCs w:val="24"/>
            <w:u w:val="none"/>
          </w:rPr>
          <w:t>The Open Public Health Journal</w:t>
        </w:r>
      </w:hyperlink>
    </w:p>
    <w:p w14:paraId="6284FFDF" w14:textId="5C1AFA7C"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Philippine Government — StaySafe.ph (launch &amp; guidance). Presidential Communications Office / DILG notices about StaySafe.PH. </w:t>
      </w:r>
      <w:hyperlink r:id="rId27" w:tgtFrame="_new" w:history="1">
        <w:r w:rsidRPr="00B85E02">
          <w:rPr>
            <w:rStyle w:val="Hyperlink"/>
            <w:rFonts w:ascii="Times New Roman" w:hAnsi="Times New Roman" w:cs="Times New Roman"/>
            <w:color w:val="auto"/>
            <w:sz w:val="24"/>
            <w:szCs w:val="24"/>
            <w:u w:val="none"/>
          </w:rPr>
          <w:t>https://pco.gov.ph/news_releases/ph-government-launches-staysafe-ph-as-official-contact-tracing-program-palace/</w:t>
        </w:r>
      </w:hyperlink>
      <w:r w:rsidRPr="00B85E02">
        <w:rPr>
          <w:rFonts w:ascii="Times New Roman" w:hAnsi="Times New Roman" w:cs="Times New Roman"/>
          <w:sz w:val="24"/>
          <w:szCs w:val="24"/>
        </w:rPr>
        <w:t xml:space="preserve"> and </w:t>
      </w:r>
      <w:hyperlink r:id="rId28" w:tgtFrame="_new" w:history="1">
        <w:r w:rsidRPr="00B85E02">
          <w:rPr>
            <w:rStyle w:val="Hyperlink"/>
            <w:rFonts w:ascii="Times New Roman" w:hAnsi="Times New Roman" w:cs="Times New Roman"/>
            <w:color w:val="auto"/>
            <w:sz w:val="24"/>
            <w:szCs w:val="24"/>
            <w:u w:val="none"/>
          </w:rPr>
          <w:t>https://dilg.gov.ph/news/DILG-to-LGUs-public-Use-StaySafePH-app-to-boost-contact-tracing/NC-2021-1062</w:t>
        </w:r>
      </w:hyperlink>
      <w:r w:rsidRPr="00B85E02">
        <w:rPr>
          <w:rFonts w:ascii="Times New Roman" w:hAnsi="Times New Roman" w:cs="Times New Roman"/>
          <w:sz w:val="24"/>
          <w:szCs w:val="24"/>
        </w:rPr>
        <w:t xml:space="preserve">. </w:t>
      </w:r>
      <w:hyperlink r:id="rId29" w:tgtFrame="_blank" w:history="1">
        <w:r w:rsidRPr="00B85E02">
          <w:rPr>
            <w:rStyle w:val="Hyperlink"/>
            <w:rFonts w:ascii="Times New Roman" w:hAnsi="Times New Roman" w:cs="Times New Roman"/>
            <w:color w:val="auto"/>
            <w:sz w:val="24"/>
            <w:szCs w:val="24"/>
            <w:u w:val="none"/>
          </w:rPr>
          <w:t>Philippine Commission on Officers+1</w:t>
        </w:r>
      </w:hyperlink>
    </w:p>
    <w:p w14:paraId="2358FA23" w14:textId="4B9D1CC4"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Department of Science and Technology (DOST) / Philippine Information Agency — </w:t>
      </w:r>
      <w:proofErr w:type="spellStart"/>
      <w:r w:rsidRPr="00B85E02">
        <w:rPr>
          <w:rFonts w:ascii="Times New Roman" w:hAnsi="Times New Roman" w:cs="Times New Roman"/>
          <w:sz w:val="24"/>
          <w:szCs w:val="24"/>
        </w:rPr>
        <w:t>Alerto</w:t>
      </w:r>
      <w:proofErr w:type="spellEnd"/>
      <w:r w:rsidRPr="00B85E02">
        <w:rPr>
          <w:rFonts w:ascii="Times New Roman" w:hAnsi="Times New Roman" w:cs="Times New Roman"/>
          <w:sz w:val="24"/>
          <w:szCs w:val="24"/>
        </w:rPr>
        <w:t xml:space="preserve"> PH (coverage &amp; LGU use cases). DOST article: “How '</w:t>
      </w:r>
      <w:proofErr w:type="spellStart"/>
      <w:r w:rsidRPr="00B85E02">
        <w:rPr>
          <w:rFonts w:ascii="Times New Roman" w:hAnsi="Times New Roman" w:cs="Times New Roman"/>
          <w:sz w:val="24"/>
          <w:szCs w:val="24"/>
        </w:rPr>
        <w:t>Alerto</w:t>
      </w:r>
      <w:proofErr w:type="spellEnd"/>
      <w:r w:rsidRPr="00B85E02">
        <w:rPr>
          <w:rFonts w:ascii="Times New Roman" w:hAnsi="Times New Roman" w:cs="Times New Roman"/>
          <w:sz w:val="24"/>
          <w:szCs w:val="24"/>
        </w:rPr>
        <w:t xml:space="preserve"> PH' app can boost LGUs' emergency &amp; disaster response capabilities.” </w:t>
      </w:r>
      <w:hyperlink r:id="rId30" w:tgtFrame="_new" w:history="1">
        <w:r w:rsidRPr="00B85E02">
          <w:rPr>
            <w:rStyle w:val="Hyperlink"/>
            <w:rFonts w:ascii="Times New Roman" w:hAnsi="Times New Roman" w:cs="Times New Roman"/>
            <w:color w:val="auto"/>
            <w:sz w:val="24"/>
            <w:szCs w:val="24"/>
            <w:u w:val="none"/>
          </w:rPr>
          <w:t>https://www.dost.gov.ph/knowledge-resources/news/86-2025-news/4098-how-alerto-ph-app-can-boost-lgus-emergency-disaster-response-capabilities-the-rise-of-filipino-inventors-in-drrm.html</w:t>
        </w:r>
      </w:hyperlink>
      <w:r w:rsidRPr="00B85E02">
        <w:rPr>
          <w:rFonts w:ascii="Times New Roman" w:hAnsi="Times New Roman" w:cs="Times New Roman"/>
          <w:sz w:val="24"/>
          <w:szCs w:val="24"/>
        </w:rPr>
        <w:t xml:space="preserve"> and related PIA coverage. </w:t>
      </w:r>
      <w:hyperlink r:id="rId31" w:tgtFrame="_blank" w:history="1">
        <w:r w:rsidRPr="00B85E02">
          <w:rPr>
            <w:rStyle w:val="Hyperlink"/>
            <w:rFonts w:ascii="Times New Roman" w:hAnsi="Times New Roman" w:cs="Times New Roman"/>
            <w:color w:val="auto"/>
            <w:sz w:val="24"/>
            <w:szCs w:val="24"/>
            <w:u w:val="none"/>
          </w:rPr>
          <w:t>DOST+1</w:t>
        </w:r>
      </w:hyperlink>
    </w:p>
    <w:p w14:paraId="2780C850" w14:textId="04CE8747"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International Federation of Red Cross and Red Crescent Societies (IFRC). (n.d.). </w:t>
      </w:r>
      <w:r w:rsidRPr="00B85E02">
        <w:rPr>
          <w:rFonts w:ascii="Times New Roman" w:hAnsi="Times New Roman" w:cs="Times New Roman"/>
          <w:i/>
          <w:iCs/>
          <w:sz w:val="24"/>
          <w:szCs w:val="24"/>
        </w:rPr>
        <w:t>International first aid, resuscitation and education guidelines.</w:t>
      </w:r>
      <w:r w:rsidRPr="00B85E02">
        <w:rPr>
          <w:rFonts w:ascii="Times New Roman" w:hAnsi="Times New Roman" w:cs="Times New Roman"/>
          <w:sz w:val="24"/>
          <w:szCs w:val="24"/>
        </w:rPr>
        <w:t xml:space="preserve"> </w:t>
      </w:r>
      <w:hyperlink r:id="rId32" w:tgtFrame="_new" w:history="1">
        <w:r w:rsidRPr="00B85E02">
          <w:rPr>
            <w:rStyle w:val="Hyperlink"/>
            <w:rFonts w:ascii="Times New Roman" w:hAnsi="Times New Roman" w:cs="Times New Roman"/>
            <w:color w:val="auto"/>
            <w:sz w:val="24"/>
            <w:szCs w:val="24"/>
            <w:u w:val="none"/>
          </w:rPr>
          <w:t>https://www.ifrc.org/document/international-first-aid-resuscitation-and-education-guidelines</w:t>
        </w:r>
      </w:hyperlink>
      <w:r w:rsidRPr="00B85E02">
        <w:rPr>
          <w:rFonts w:ascii="Times New Roman" w:hAnsi="Times New Roman" w:cs="Times New Roman"/>
          <w:sz w:val="24"/>
          <w:szCs w:val="24"/>
        </w:rPr>
        <w:t xml:space="preserve">. </w:t>
      </w:r>
      <w:hyperlink r:id="rId33" w:tgtFrame="_blank" w:history="1">
        <w:r w:rsidRPr="00B85E02">
          <w:rPr>
            <w:rStyle w:val="Hyperlink"/>
            <w:rFonts w:ascii="Times New Roman" w:hAnsi="Times New Roman" w:cs="Times New Roman"/>
            <w:color w:val="auto"/>
            <w:sz w:val="24"/>
            <w:szCs w:val="24"/>
            <w:u w:val="none"/>
          </w:rPr>
          <w:t>IFRC</w:t>
        </w:r>
      </w:hyperlink>
    </w:p>
    <w:p w14:paraId="1291765D" w14:textId="217CD854"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Canadian Red Cross. (2016). </w:t>
      </w:r>
      <w:r w:rsidRPr="00B85E02">
        <w:rPr>
          <w:rFonts w:ascii="Times New Roman" w:hAnsi="Times New Roman" w:cs="Times New Roman"/>
          <w:i/>
          <w:iCs/>
          <w:sz w:val="24"/>
          <w:szCs w:val="24"/>
        </w:rPr>
        <w:t>International first aid and resuscitation guidelines 2016</w:t>
      </w:r>
      <w:r w:rsidRPr="00B85E02">
        <w:rPr>
          <w:rFonts w:ascii="Times New Roman" w:hAnsi="Times New Roman" w:cs="Times New Roman"/>
          <w:sz w:val="24"/>
          <w:szCs w:val="24"/>
        </w:rPr>
        <w:t xml:space="preserve"> (guideline compendium — useful as background for first-aid steps). </w:t>
      </w:r>
      <w:hyperlink r:id="rId34" w:tgtFrame="_new" w:history="1">
        <w:r w:rsidRPr="00B85E02">
          <w:rPr>
            <w:rStyle w:val="Hyperlink"/>
            <w:rFonts w:ascii="Times New Roman" w:hAnsi="Times New Roman" w:cs="Times New Roman"/>
            <w:color w:val="auto"/>
            <w:sz w:val="24"/>
            <w:szCs w:val="24"/>
            <w:u w:val="none"/>
          </w:rPr>
          <w:t>https://cdn.redcross.ca/prodmedia/crc/documents/1303501_FirstAid-2016_Guidelines_LR-PDF.pdf</w:t>
        </w:r>
      </w:hyperlink>
      <w:r w:rsidRPr="00B85E02">
        <w:rPr>
          <w:rFonts w:ascii="Times New Roman" w:hAnsi="Times New Roman" w:cs="Times New Roman"/>
          <w:sz w:val="24"/>
          <w:szCs w:val="24"/>
        </w:rPr>
        <w:t xml:space="preserve">. </w:t>
      </w:r>
      <w:hyperlink r:id="rId35" w:tgtFrame="_blank" w:history="1">
        <w:r w:rsidRPr="00B85E02">
          <w:rPr>
            <w:rStyle w:val="Hyperlink"/>
            <w:rFonts w:ascii="Times New Roman" w:hAnsi="Times New Roman" w:cs="Times New Roman"/>
            <w:color w:val="auto"/>
            <w:sz w:val="24"/>
            <w:szCs w:val="24"/>
            <w:u w:val="none"/>
          </w:rPr>
          <w:t>Canadian Red Cross</w:t>
        </w:r>
      </w:hyperlink>
    </w:p>
    <w:p w14:paraId="71768455" w14:textId="1D335EBB"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Chien, S. C., et al. (2020). </w:t>
      </w:r>
      <w:r w:rsidRPr="00B85E02">
        <w:rPr>
          <w:rFonts w:ascii="Times New Roman" w:hAnsi="Times New Roman" w:cs="Times New Roman"/>
          <w:i/>
          <w:iCs/>
          <w:sz w:val="24"/>
          <w:szCs w:val="24"/>
        </w:rPr>
        <w:t>Mutual-Aid Mobile App for Emergency Care: Feasibility Study.</w:t>
      </w:r>
      <w:r w:rsidRPr="00B85E02">
        <w:rPr>
          <w:rFonts w:ascii="Times New Roman" w:hAnsi="Times New Roman" w:cs="Times New Roman"/>
          <w:sz w:val="24"/>
          <w:szCs w:val="24"/>
        </w:rPr>
        <w:t xml:space="preserve"> Formative Research in mHealth (JMIR). </w:t>
      </w:r>
      <w:hyperlink r:id="rId36" w:tgtFrame="_new" w:history="1">
        <w:r w:rsidRPr="00B85E02">
          <w:rPr>
            <w:rStyle w:val="Hyperlink"/>
            <w:rFonts w:ascii="Times New Roman" w:hAnsi="Times New Roman" w:cs="Times New Roman"/>
            <w:color w:val="auto"/>
            <w:sz w:val="24"/>
            <w:szCs w:val="24"/>
            <w:u w:val="none"/>
          </w:rPr>
          <w:t>https://formative.jmir.org/2020/3/e15494/</w:t>
        </w:r>
      </w:hyperlink>
      <w:r w:rsidRPr="00B85E02">
        <w:rPr>
          <w:rFonts w:ascii="Times New Roman" w:hAnsi="Times New Roman" w:cs="Times New Roman"/>
          <w:sz w:val="24"/>
          <w:szCs w:val="24"/>
        </w:rPr>
        <w:t xml:space="preserve"> (example of mutual-aid/feasibility work). </w:t>
      </w:r>
      <w:hyperlink r:id="rId37" w:tgtFrame="_blank" w:history="1">
        <w:r w:rsidRPr="00B85E02">
          <w:rPr>
            <w:rStyle w:val="Hyperlink"/>
            <w:rFonts w:ascii="Times New Roman" w:hAnsi="Times New Roman" w:cs="Times New Roman"/>
            <w:color w:val="auto"/>
            <w:sz w:val="24"/>
            <w:szCs w:val="24"/>
            <w:u w:val="none"/>
          </w:rPr>
          <w:t>Formative</w:t>
        </w:r>
      </w:hyperlink>
    </w:p>
    <w:p w14:paraId="6ABF93B5" w14:textId="4C26338A"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lastRenderedPageBreak/>
        <w:t xml:space="preserve">ResearchGate / Meta-analysis on mobile apps for OHCA (Tong et al. preprint/summary). </w:t>
      </w:r>
      <w:hyperlink r:id="rId38" w:tgtFrame="_new" w:history="1">
        <w:r w:rsidRPr="00B85E02">
          <w:rPr>
            <w:rStyle w:val="Hyperlink"/>
            <w:rFonts w:ascii="Times New Roman" w:hAnsi="Times New Roman" w:cs="Times New Roman"/>
            <w:color w:val="auto"/>
            <w:sz w:val="24"/>
            <w:szCs w:val="24"/>
            <w:u w:val="none"/>
          </w:rPr>
          <w:t>https://www.researchgate.net/publication/389028815_Mobile_applications_enhance_out-of-hospital_cardiac_arrest_outcomes_a_systematic_review_and_meta-analysis</w:t>
        </w:r>
      </w:hyperlink>
      <w:r w:rsidRPr="00B85E02">
        <w:rPr>
          <w:rFonts w:ascii="Times New Roman" w:hAnsi="Times New Roman" w:cs="Times New Roman"/>
          <w:sz w:val="24"/>
          <w:szCs w:val="24"/>
        </w:rPr>
        <w:t xml:space="preserve">. </w:t>
      </w:r>
      <w:hyperlink r:id="rId39" w:tgtFrame="_blank" w:history="1">
        <w:r w:rsidRPr="00B85E02">
          <w:rPr>
            <w:rStyle w:val="Hyperlink"/>
            <w:rFonts w:ascii="Times New Roman" w:hAnsi="Times New Roman" w:cs="Times New Roman"/>
            <w:color w:val="auto"/>
            <w:sz w:val="24"/>
            <w:szCs w:val="24"/>
            <w:u w:val="none"/>
          </w:rPr>
          <w:t>ResearchGate</w:t>
        </w:r>
      </w:hyperlink>
    </w:p>
    <w:p w14:paraId="52927712" w14:textId="03EE880F" w:rsidR="00DE012A" w:rsidRPr="00B85E02" w:rsidRDefault="00DE012A" w:rsidP="00D978C1">
      <w:pPr>
        <w:pStyle w:val="ListParagraph"/>
        <w:numPr>
          <w:ilvl w:val="0"/>
          <w:numId w:val="7"/>
        </w:numPr>
        <w:jc w:val="both"/>
        <w:rPr>
          <w:rFonts w:ascii="Times New Roman" w:hAnsi="Times New Roman" w:cs="Times New Roman"/>
          <w:sz w:val="24"/>
          <w:szCs w:val="24"/>
        </w:rPr>
      </w:pPr>
      <w:r w:rsidRPr="00B85E02">
        <w:rPr>
          <w:rFonts w:ascii="Times New Roman" w:hAnsi="Times New Roman" w:cs="Times New Roman"/>
          <w:sz w:val="24"/>
          <w:szCs w:val="24"/>
        </w:rPr>
        <w:t xml:space="preserve">AP News. (2025, May 13). </w:t>
      </w:r>
      <w:r w:rsidRPr="00B85E02">
        <w:rPr>
          <w:rFonts w:ascii="Times New Roman" w:hAnsi="Times New Roman" w:cs="Times New Roman"/>
          <w:i/>
          <w:iCs/>
          <w:sz w:val="24"/>
          <w:szCs w:val="24"/>
        </w:rPr>
        <w:t>Philippine volcano briefly erupts, belching ash plume into the sky.</w:t>
      </w:r>
      <w:r w:rsidRPr="00B85E02">
        <w:rPr>
          <w:rFonts w:ascii="Times New Roman" w:hAnsi="Times New Roman" w:cs="Times New Roman"/>
          <w:sz w:val="24"/>
          <w:szCs w:val="24"/>
        </w:rPr>
        <w:t xml:space="preserve"> </w:t>
      </w:r>
      <w:hyperlink r:id="rId40" w:tgtFrame="_new" w:history="1">
        <w:r w:rsidRPr="00B85E02">
          <w:rPr>
            <w:rStyle w:val="Hyperlink"/>
            <w:rFonts w:ascii="Times New Roman" w:hAnsi="Times New Roman" w:cs="Times New Roman"/>
            <w:color w:val="auto"/>
            <w:sz w:val="24"/>
            <w:szCs w:val="24"/>
            <w:u w:val="none"/>
          </w:rPr>
          <w:t>https://apnews.com/article/89108f6d2781332cb6df12255767ad36</w:t>
        </w:r>
      </w:hyperlink>
      <w:r w:rsidRPr="00B85E02">
        <w:rPr>
          <w:rFonts w:ascii="Times New Roman" w:hAnsi="Times New Roman" w:cs="Times New Roman"/>
          <w:sz w:val="24"/>
          <w:szCs w:val="24"/>
        </w:rPr>
        <w:t xml:space="preserve">. (Example of recent volcanic events illustrating exposure). </w:t>
      </w:r>
      <w:hyperlink r:id="rId41" w:tgtFrame="_blank" w:history="1">
        <w:r w:rsidRPr="00B85E02">
          <w:rPr>
            <w:rStyle w:val="Hyperlink"/>
            <w:rFonts w:ascii="Times New Roman" w:hAnsi="Times New Roman" w:cs="Times New Roman"/>
            <w:color w:val="auto"/>
            <w:sz w:val="24"/>
            <w:szCs w:val="24"/>
            <w:u w:val="none"/>
          </w:rPr>
          <w:t>AP News</w:t>
        </w:r>
      </w:hyperlink>
    </w:p>
    <w:p w14:paraId="713F2A49" w14:textId="77777777" w:rsidR="00DE012A" w:rsidRPr="00B85E02" w:rsidRDefault="00DE012A" w:rsidP="00DE012A">
      <w:pPr>
        <w:rPr>
          <w:rFonts w:ascii="Times New Roman" w:hAnsi="Times New Roman" w:cs="Times New Roman"/>
        </w:rPr>
      </w:pPr>
    </w:p>
    <w:p w14:paraId="463F4AC8" w14:textId="77777777" w:rsidR="00DA438F" w:rsidRPr="00B85E02" w:rsidRDefault="00DA438F" w:rsidP="006B2891">
      <w:pPr>
        <w:jc w:val="center"/>
        <w:rPr>
          <w:rFonts w:ascii="Times New Roman" w:hAnsi="Times New Roman" w:cs="Times New Roman"/>
          <w:sz w:val="32"/>
          <w:szCs w:val="32"/>
        </w:rPr>
      </w:pPr>
    </w:p>
    <w:sectPr w:rsidR="00DA438F" w:rsidRPr="00B85E02" w:rsidSect="002C3384">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11DB"/>
    <w:multiLevelType w:val="hybridMultilevel"/>
    <w:tmpl w:val="526ECAB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7343376"/>
    <w:multiLevelType w:val="hybridMultilevel"/>
    <w:tmpl w:val="002E5D8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0E922A5"/>
    <w:multiLevelType w:val="hybridMultilevel"/>
    <w:tmpl w:val="9B1E3A6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8D45046"/>
    <w:multiLevelType w:val="multilevel"/>
    <w:tmpl w:val="C4D83D9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C827A74"/>
    <w:multiLevelType w:val="hybridMultilevel"/>
    <w:tmpl w:val="230E44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3D134CF6"/>
    <w:multiLevelType w:val="hybridMultilevel"/>
    <w:tmpl w:val="6F825DBE"/>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 w15:restartNumberingAfterBreak="0">
    <w:nsid w:val="41C203F7"/>
    <w:multiLevelType w:val="hybridMultilevel"/>
    <w:tmpl w:val="0C1E50C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F414787"/>
    <w:multiLevelType w:val="hybridMultilevel"/>
    <w:tmpl w:val="6E1ED114"/>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51A31063"/>
    <w:multiLevelType w:val="hybridMultilevel"/>
    <w:tmpl w:val="91D8A4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A8435FE"/>
    <w:multiLevelType w:val="hybridMultilevel"/>
    <w:tmpl w:val="E940F636"/>
    <w:lvl w:ilvl="0" w:tplc="3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D397D26"/>
    <w:multiLevelType w:val="hybridMultilevel"/>
    <w:tmpl w:val="4B2C321A"/>
    <w:lvl w:ilvl="0" w:tplc="E4F2A09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787D3781"/>
    <w:multiLevelType w:val="hybridMultilevel"/>
    <w:tmpl w:val="0232896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48231572">
    <w:abstractNumId w:val="3"/>
  </w:num>
  <w:num w:numId="2" w16cid:durableId="139082644">
    <w:abstractNumId w:val="7"/>
  </w:num>
  <w:num w:numId="3" w16cid:durableId="2073190008">
    <w:abstractNumId w:val="11"/>
  </w:num>
  <w:num w:numId="4" w16cid:durableId="340855916">
    <w:abstractNumId w:val="8"/>
  </w:num>
  <w:num w:numId="5" w16cid:durableId="266274973">
    <w:abstractNumId w:val="0"/>
  </w:num>
  <w:num w:numId="6" w16cid:durableId="511115346">
    <w:abstractNumId w:val="6"/>
  </w:num>
  <w:num w:numId="7" w16cid:durableId="1985429342">
    <w:abstractNumId w:val="4"/>
  </w:num>
  <w:num w:numId="8" w16cid:durableId="1192569494">
    <w:abstractNumId w:val="10"/>
  </w:num>
  <w:num w:numId="9" w16cid:durableId="444621336">
    <w:abstractNumId w:val="9"/>
  </w:num>
  <w:num w:numId="10" w16cid:durableId="1318070996">
    <w:abstractNumId w:val="5"/>
  </w:num>
  <w:num w:numId="11" w16cid:durableId="706026114">
    <w:abstractNumId w:val="1"/>
  </w:num>
  <w:num w:numId="12" w16cid:durableId="7601833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384"/>
    <w:rsid w:val="00024D75"/>
    <w:rsid w:val="000369AD"/>
    <w:rsid w:val="00061744"/>
    <w:rsid w:val="000E62B0"/>
    <w:rsid w:val="0013555C"/>
    <w:rsid w:val="00141B85"/>
    <w:rsid w:val="00142B64"/>
    <w:rsid w:val="00151B36"/>
    <w:rsid w:val="00163D06"/>
    <w:rsid w:val="00164357"/>
    <w:rsid w:val="00237892"/>
    <w:rsid w:val="002924CB"/>
    <w:rsid w:val="002A0AE5"/>
    <w:rsid w:val="002C3384"/>
    <w:rsid w:val="002C3A53"/>
    <w:rsid w:val="002C7622"/>
    <w:rsid w:val="00326F8E"/>
    <w:rsid w:val="003313F3"/>
    <w:rsid w:val="0037021B"/>
    <w:rsid w:val="00390FAF"/>
    <w:rsid w:val="0041192D"/>
    <w:rsid w:val="00423FAA"/>
    <w:rsid w:val="00504F0E"/>
    <w:rsid w:val="005465A3"/>
    <w:rsid w:val="00551B0A"/>
    <w:rsid w:val="00560211"/>
    <w:rsid w:val="005653F8"/>
    <w:rsid w:val="005A46F0"/>
    <w:rsid w:val="00600058"/>
    <w:rsid w:val="006420FD"/>
    <w:rsid w:val="00684F5A"/>
    <w:rsid w:val="006B2891"/>
    <w:rsid w:val="006C2709"/>
    <w:rsid w:val="007472DC"/>
    <w:rsid w:val="0079485F"/>
    <w:rsid w:val="007F07CB"/>
    <w:rsid w:val="00845753"/>
    <w:rsid w:val="00865F87"/>
    <w:rsid w:val="00897389"/>
    <w:rsid w:val="008B7AD3"/>
    <w:rsid w:val="0095623E"/>
    <w:rsid w:val="00982457"/>
    <w:rsid w:val="009E1368"/>
    <w:rsid w:val="00A13A7D"/>
    <w:rsid w:val="00A53AB6"/>
    <w:rsid w:val="00A65B77"/>
    <w:rsid w:val="00AB4E27"/>
    <w:rsid w:val="00B7085F"/>
    <w:rsid w:val="00B85E02"/>
    <w:rsid w:val="00B945E0"/>
    <w:rsid w:val="00BA64B8"/>
    <w:rsid w:val="00BC7121"/>
    <w:rsid w:val="00BD2859"/>
    <w:rsid w:val="00BE4E38"/>
    <w:rsid w:val="00BF24F7"/>
    <w:rsid w:val="00BF343E"/>
    <w:rsid w:val="00BF40BA"/>
    <w:rsid w:val="00CC1D30"/>
    <w:rsid w:val="00D50758"/>
    <w:rsid w:val="00D978C1"/>
    <w:rsid w:val="00DA438F"/>
    <w:rsid w:val="00DE012A"/>
    <w:rsid w:val="00E2709B"/>
    <w:rsid w:val="00E46AA7"/>
    <w:rsid w:val="00E93488"/>
    <w:rsid w:val="00EB0D8C"/>
    <w:rsid w:val="00EE1E36"/>
    <w:rsid w:val="00F04C30"/>
    <w:rsid w:val="00F1179C"/>
    <w:rsid w:val="00F46CCB"/>
    <w:rsid w:val="00F67C53"/>
    <w:rsid w:val="00F87C3B"/>
    <w:rsid w:val="00F93D1A"/>
    <w:rsid w:val="00FE629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DB32"/>
  <w15:chartTrackingRefBased/>
  <w15:docId w15:val="{0B32E355-243F-48DB-8E50-F6C576FC8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C3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C3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3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3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3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C3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C3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3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3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3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384"/>
    <w:rPr>
      <w:rFonts w:eastAsiaTheme="majorEastAsia" w:cstheme="majorBidi"/>
      <w:color w:val="272727" w:themeColor="text1" w:themeTint="D8"/>
    </w:rPr>
  </w:style>
  <w:style w:type="paragraph" w:styleId="Title">
    <w:name w:val="Title"/>
    <w:basedOn w:val="Normal"/>
    <w:next w:val="Normal"/>
    <w:link w:val="TitleChar"/>
    <w:uiPriority w:val="10"/>
    <w:qFormat/>
    <w:rsid w:val="002C3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384"/>
    <w:pPr>
      <w:spacing w:before="160"/>
      <w:jc w:val="center"/>
    </w:pPr>
    <w:rPr>
      <w:i/>
      <w:iCs/>
      <w:color w:val="404040" w:themeColor="text1" w:themeTint="BF"/>
    </w:rPr>
  </w:style>
  <w:style w:type="character" w:customStyle="1" w:styleId="QuoteChar">
    <w:name w:val="Quote Char"/>
    <w:basedOn w:val="DefaultParagraphFont"/>
    <w:link w:val="Quote"/>
    <w:uiPriority w:val="29"/>
    <w:rsid w:val="002C3384"/>
    <w:rPr>
      <w:i/>
      <w:iCs/>
      <w:color w:val="404040" w:themeColor="text1" w:themeTint="BF"/>
    </w:rPr>
  </w:style>
  <w:style w:type="paragraph" w:styleId="ListParagraph">
    <w:name w:val="List Paragraph"/>
    <w:basedOn w:val="Normal"/>
    <w:uiPriority w:val="34"/>
    <w:qFormat/>
    <w:rsid w:val="002C3384"/>
    <w:pPr>
      <w:ind w:left="720"/>
      <w:contextualSpacing/>
    </w:pPr>
  </w:style>
  <w:style w:type="character" w:styleId="IntenseEmphasis">
    <w:name w:val="Intense Emphasis"/>
    <w:basedOn w:val="DefaultParagraphFont"/>
    <w:uiPriority w:val="21"/>
    <w:qFormat/>
    <w:rsid w:val="002C3384"/>
    <w:rPr>
      <w:i/>
      <w:iCs/>
      <w:color w:val="2F5496" w:themeColor="accent1" w:themeShade="BF"/>
    </w:rPr>
  </w:style>
  <w:style w:type="paragraph" w:styleId="IntenseQuote">
    <w:name w:val="Intense Quote"/>
    <w:basedOn w:val="Normal"/>
    <w:next w:val="Normal"/>
    <w:link w:val="IntenseQuoteChar"/>
    <w:uiPriority w:val="30"/>
    <w:qFormat/>
    <w:rsid w:val="002C3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3384"/>
    <w:rPr>
      <w:i/>
      <w:iCs/>
      <w:color w:val="2F5496" w:themeColor="accent1" w:themeShade="BF"/>
    </w:rPr>
  </w:style>
  <w:style w:type="character" w:styleId="IntenseReference">
    <w:name w:val="Intense Reference"/>
    <w:basedOn w:val="DefaultParagraphFont"/>
    <w:uiPriority w:val="32"/>
    <w:qFormat/>
    <w:rsid w:val="002C3384"/>
    <w:rPr>
      <w:b/>
      <w:bCs/>
      <w:smallCaps/>
      <w:color w:val="2F5496" w:themeColor="accent1" w:themeShade="BF"/>
      <w:spacing w:val="5"/>
    </w:rPr>
  </w:style>
  <w:style w:type="character" w:styleId="Hyperlink">
    <w:name w:val="Hyperlink"/>
    <w:basedOn w:val="DefaultParagraphFont"/>
    <w:uiPriority w:val="99"/>
    <w:unhideWhenUsed/>
    <w:rsid w:val="00DE012A"/>
    <w:rPr>
      <w:color w:val="0563C1" w:themeColor="hyperlink"/>
      <w:u w:val="single"/>
    </w:rPr>
  </w:style>
  <w:style w:type="character" w:styleId="UnresolvedMention">
    <w:name w:val="Unresolved Mention"/>
    <w:basedOn w:val="DefaultParagraphFont"/>
    <w:uiPriority w:val="99"/>
    <w:semiHidden/>
    <w:unhideWhenUsed/>
    <w:rsid w:val="00DE012A"/>
    <w:rPr>
      <w:color w:val="605E5C"/>
      <w:shd w:val="clear" w:color="auto" w:fill="E1DFDD"/>
    </w:rPr>
  </w:style>
  <w:style w:type="table" w:styleId="TableGrid">
    <w:name w:val="Table Grid"/>
    <w:basedOn w:val="TableNormal"/>
    <w:uiPriority w:val="39"/>
    <w:rsid w:val="006C27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hyperlink" Target="https://rbmes-api.ndrrmc.gov.ph/download/NDRRMP_RBMES_Final%20Version_compressed.pdf?utm_source=chatgpt.com" TargetMode="External"/><Relationship Id="rId26" Type="http://schemas.openxmlformats.org/officeDocument/2006/relationships/hyperlink" Target="https://openpublichealthjournal.com/VOLUME/14/PAGE/94/FULLTEXT/?utm_source=chatgpt.com" TargetMode="External"/><Relationship Id="rId39" Type="http://schemas.openxmlformats.org/officeDocument/2006/relationships/hyperlink" Target="https://www.researchgate.net/publication/389028815_Mobile_applications_enhance_out-of-hospital_cardiac_arrest_outcomes_a_systematic_review_and_meta-analysis?utm_source=chatgpt.com" TargetMode="External"/><Relationship Id="rId21" Type="http://schemas.openxmlformats.org/officeDocument/2006/relationships/hyperlink" Target="https://mhealth.jmir.org/2020/12/e18513?utm_source=chatgpt.com" TargetMode="External"/><Relationship Id="rId34" Type="http://schemas.openxmlformats.org/officeDocument/2006/relationships/hyperlink" Target="https://cdn.redcross.ca/prodmedia/crc/documents/1303501_FirstAid-2016_Guidelines_LR-PDF.pdf?utm_source=chatgpt.com" TargetMode="External"/><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monitoring-dashboard.ndrrmc.gov.ph/?utm_source=chatgpt.com" TargetMode="External"/><Relationship Id="rId29" Type="http://schemas.openxmlformats.org/officeDocument/2006/relationships/hyperlink" Target="https://pco.gov.ph/news_releases/ph-government-launches-staysafe-ph-as-official-contact-tracing-program-palace/?utm_source=chatgpt.com" TargetMode="External"/><Relationship Id="rId41" Type="http://schemas.openxmlformats.org/officeDocument/2006/relationships/hyperlink" Target="https://apnews.com/article/89108f6d2781332cb6df12255767ad36?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pmc.ncbi.nlm.nih.gov/articles/PMC11830178/?utm_source=chatgpt.com" TargetMode="External"/><Relationship Id="rId32" Type="http://schemas.openxmlformats.org/officeDocument/2006/relationships/hyperlink" Target="https://www.ifrc.org/document/international-first-aid-resuscitation-and-education-guidelines?utm_source=chatgpt.com" TargetMode="External"/><Relationship Id="rId37" Type="http://schemas.openxmlformats.org/officeDocument/2006/relationships/hyperlink" Target="https://formative.jmir.org/2020/3/e15494/?utm_source=chatgpt.com" TargetMode="External"/><Relationship Id="rId40" Type="http://schemas.openxmlformats.org/officeDocument/2006/relationships/hyperlink" Target="https://apnews.com/article/89108f6d2781332cb6df12255767ad36?utm_source=chatgpt.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pmc.ncbi.nlm.nih.gov/articles/PMC11830178/?utm_source=chatgpt.com" TargetMode="External"/><Relationship Id="rId28" Type="http://schemas.openxmlformats.org/officeDocument/2006/relationships/hyperlink" Target="https://dilg.gov.ph/news/DILG-to-LGUs-public-Use-StaySafePH-app-to-boost-contact-tracing/NC-2021-1062?utm_source=chatgpt.com" TargetMode="External"/><Relationship Id="rId36" Type="http://schemas.openxmlformats.org/officeDocument/2006/relationships/hyperlink" Target="https://formative.jmir.org/2020/3/e15494/?utm_source=chatgpt.com" TargetMode="External"/><Relationship Id="rId10" Type="http://schemas.openxmlformats.org/officeDocument/2006/relationships/image" Target="media/image6.png"/><Relationship Id="rId19" Type="http://schemas.openxmlformats.org/officeDocument/2006/relationships/hyperlink" Target="https://monitoring-dashboard.ndrrmc.gov.ph/?utm_source=chatgpt.com" TargetMode="External"/><Relationship Id="rId31" Type="http://schemas.openxmlformats.org/officeDocument/2006/relationships/hyperlink" Target="https://www.dost.gov.ph/knowledge-resources/news/86-2025-news/4098-how-alerto-ph-app-can-boost-lgus-emergency-disaster-response-capabilities-the-rise-of-filipino-inventors-in-drrm.html?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mhealth.jmir.org/2020/12/e18513?utm_source=chatgpt.com" TargetMode="External"/><Relationship Id="rId27" Type="http://schemas.openxmlformats.org/officeDocument/2006/relationships/hyperlink" Target="https://pco.gov.ph/news_releases/ph-government-launches-staysafe-ph-as-official-contact-tracing-program-palace/?utm_source=chatgpt.com" TargetMode="External"/><Relationship Id="rId30" Type="http://schemas.openxmlformats.org/officeDocument/2006/relationships/hyperlink" Target="https://www.dost.gov.ph/knowledge-resources/news/86-2025-news/4098-how-alerto-ph-app-can-boost-lgus-emergency-disaster-response-capabilities-the-rise-of-filipino-inventors-in-drrm.html?utm_source=chatgpt.com" TargetMode="External"/><Relationship Id="rId35" Type="http://schemas.openxmlformats.org/officeDocument/2006/relationships/hyperlink" Target="https://cdn.redcross.ca/prodmedia/crc/documents/1303501_FirstAid-2016_Guidelines_LR-PDF.pdf?utm_source=chatgpt.com" TargetMode="External"/><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rbmes-api.ndrrmc.gov.ph/download/NDRRMP_RBMES_Final%20Version_compressed.pdf?utm_source=chatgpt.com" TargetMode="External"/><Relationship Id="rId25" Type="http://schemas.openxmlformats.org/officeDocument/2006/relationships/hyperlink" Target="https://openpublichealthjournal.com/VOLUME/14/PAGE/94/FULLTEXT/?utm_source=chatgpt.com" TargetMode="External"/><Relationship Id="rId33" Type="http://schemas.openxmlformats.org/officeDocument/2006/relationships/hyperlink" Target="https://www.ifrc.org/document/international-first-aid-resuscitation-and-education-guidelines?utm_source=chatgpt.com" TargetMode="External"/><Relationship Id="rId38" Type="http://schemas.openxmlformats.org/officeDocument/2006/relationships/hyperlink" Target="https://www.researchgate.net/publication/389028815_Mobile_applications_enhance_out-of-hospital_cardiac_arrest_outcomes_a_systematic_review_and_meta-analysi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40</Pages>
  <Words>9015</Words>
  <Characters>51386</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Danosos</dc:creator>
  <cp:keywords/>
  <dc:description/>
  <cp:lastModifiedBy>Dave Danosos</cp:lastModifiedBy>
  <cp:revision>3</cp:revision>
  <cp:lastPrinted>2026-01-08T12:53:00Z</cp:lastPrinted>
  <dcterms:created xsi:type="dcterms:W3CDTF">2025-12-17T02:03:00Z</dcterms:created>
  <dcterms:modified xsi:type="dcterms:W3CDTF">2026-01-08T12:53:00Z</dcterms:modified>
</cp:coreProperties>
</file>