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5E974">
      <w:bookmarkStart w:id="0" w:name="_Toc151721099"/>
      <w:bookmarkStart w:id="1" w:name="_Toc159136187"/>
      <w:bookmarkStart w:id="2" w:name="_Toc89764674"/>
      <w:bookmarkStart w:id="3" w:name="_Toc93720286"/>
      <w:bookmarkStart w:id="4" w:name="_Toc9341"/>
      <w:bookmarkStart w:id="5" w:name="_Toc164394858"/>
      <w:bookmarkStart w:id="6" w:name="_Toc151692373"/>
      <w:bookmarkStart w:id="7" w:name="_Toc166904521"/>
      <w:bookmarkStart w:id="8" w:name="_Toc166904433"/>
      <w:bookmarkStart w:id="9" w:name="_Toc93737453"/>
      <w:bookmarkStart w:id="10" w:name="_Toc93723500"/>
      <w:bookmarkStart w:id="11" w:name="_Toc231657727"/>
      <w:bookmarkStart w:id="12" w:name="_Toc163616217"/>
      <w:bookmarkStart w:id="13" w:name="_Toc40243076"/>
      <w:bookmarkStart w:id="14" w:name="_Toc40245792"/>
      <w:bookmarkStart w:id="15" w:name="_Toc452931408"/>
      <w:bookmarkStart w:id="16" w:name="_Toc39614712"/>
    </w:p>
    <w:p w14:paraId="4AE9C016"/>
    <w:p w14:paraId="047AE7A2"/>
    <w:p w14:paraId="7A14EAF2"/>
    <w:p w14:paraId="0F862F7E">
      <w:pPr>
        <w:pStyle w:val="36"/>
        <w:spacing w:line="360" w:lineRule="auto"/>
        <w:jc w:val="center"/>
        <w:rPr>
          <w:sz w:val="52"/>
        </w:rPr>
      </w:pPr>
      <w:r>
        <w:rPr>
          <w:b/>
          <w:sz w:val="52"/>
          <w:szCs w:val="52"/>
        </w:rPr>
        <w:drawing>
          <wp:inline distT="0" distB="0" distL="114300" distR="114300">
            <wp:extent cx="3808730" cy="11525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3808730" cy="1152525"/>
                    </a:xfrm>
                    <a:prstGeom prst="rect">
                      <a:avLst/>
                    </a:prstGeom>
                    <a:noFill/>
                    <a:ln>
                      <a:noFill/>
                    </a:ln>
                  </pic:spPr>
                </pic:pic>
              </a:graphicData>
            </a:graphic>
          </wp:inline>
        </w:drawing>
      </w:r>
    </w:p>
    <w:p w14:paraId="29D8A5B4">
      <w:pPr>
        <w:pStyle w:val="36"/>
        <w:spacing w:line="360" w:lineRule="auto"/>
        <w:rPr>
          <w:sz w:val="52"/>
        </w:rPr>
      </w:pPr>
    </w:p>
    <w:p w14:paraId="7759B551">
      <w:pPr>
        <w:pStyle w:val="36"/>
        <w:spacing w:line="360" w:lineRule="auto"/>
        <w:jc w:val="center"/>
        <w:rPr>
          <w:sz w:val="72"/>
          <w:szCs w:val="72"/>
        </w:rPr>
      </w:pPr>
      <w:r>
        <w:rPr>
          <w:rFonts w:hint="eastAsia"/>
          <w:sz w:val="72"/>
          <w:szCs w:val="72"/>
          <w:lang w:val="en-US" w:eastAsia="zh-CN"/>
        </w:rPr>
        <w:t>技术报告</w:t>
      </w:r>
    </w:p>
    <w:p w14:paraId="478DD6D7">
      <w:pPr>
        <w:spacing w:line="360" w:lineRule="auto"/>
      </w:pPr>
    </w:p>
    <w:p w14:paraId="2777DE08">
      <w:pPr>
        <w:spacing w:line="360" w:lineRule="auto"/>
        <w:ind w:left="2080" w:hanging="2080" w:hangingChars="400"/>
        <w:rPr>
          <w:rFonts w:ascii="黑体" w:eastAsia="黑体"/>
          <w:sz w:val="52"/>
          <w:szCs w:val="52"/>
        </w:rPr>
      </w:pPr>
      <w:r>
        <w:rPr>
          <w:rFonts w:hint="eastAsia" w:ascii="黑体" w:eastAsia="黑体"/>
          <w:sz w:val="52"/>
          <w:szCs w:val="52"/>
        </w:rPr>
        <w:t>课题名称</w:t>
      </w:r>
      <w:r>
        <w:rPr>
          <w:rFonts w:hint="eastAsia" w:ascii="黑体" w:eastAsia="黑体"/>
          <w:sz w:val="52"/>
          <w:szCs w:val="52"/>
          <w:u w:val="single"/>
        </w:rPr>
        <w:t>基于M3FM多模态</w:t>
      </w:r>
      <w:r>
        <w:rPr>
          <w:rFonts w:hint="eastAsia" w:ascii="黑体" w:eastAsia="黑体"/>
          <w:sz w:val="52"/>
          <w:szCs w:val="52"/>
          <w:u w:val="single"/>
          <w:lang w:val="en-US" w:eastAsia="zh-CN"/>
        </w:rPr>
        <w:t>的</w:t>
      </w:r>
      <w:r>
        <w:rPr>
          <w:rFonts w:hint="eastAsia" w:ascii="黑体" w:eastAsia="黑体"/>
          <w:sz w:val="52"/>
          <w:szCs w:val="52"/>
          <w:u w:val="single"/>
        </w:rPr>
        <w:t xml:space="preserve">CT肺癌辅助诊断                 </w:t>
      </w:r>
      <w:r>
        <w:rPr>
          <w:rFonts w:hint="eastAsia" w:ascii="黑体" w:eastAsia="黑体"/>
          <w:sz w:val="52"/>
          <w:szCs w:val="52"/>
          <w:u w:val="single"/>
          <w:lang w:val="en-US" w:eastAsia="zh-CN"/>
        </w:rPr>
        <w:t xml:space="preserve">      </w:t>
      </w:r>
      <w:r>
        <w:rPr>
          <w:rFonts w:hint="eastAsia" w:ascii="黑体" w:eastAsia="黑体"/>
          <w:sz w:val="52"/>
          <w:szCs w:val="52"/>
          <w:u w:val="single"/>
        </w:rPr>
        <w:t xml:space="preserve"> </w:t>
      </w:r>
    </w:p>
    <w:p w14:paraId="3C8DB046">
      <w:pPr>
        <w:spacing w:line="360" w:lineRule="auto"/>
        <w:rPr>
          <w:sz w:val="28"/>
        </w:rPr>
      </w:pPr>
    </w:p>
    <w:p w14:paraId="22B03F54">
      <w:pPr>
        <w:spacing w:line="360" w:lineRule="auto"/>
        <w:rPr>
          <w:sz w:val="28"/>
        </w:rPr>
      </w:pPr>
      <w:r>
        <w:rPr>
          <w:rFonts w:hint="eastAsia"/>
          <w:sz w:val="28"/>
        </w:rPr>
        <w:t xml:space="preserve">                </w:t>
      </w:r>
    </w:p>
    <w:p w14:paraId="5E7A4172">
      <w:pPr>
        <w:spacing w:line="360" w:lineRule="auto"/>
      </w:pPr>
      <w:r>
        <w:rPr>
          <w:rFonts w:hint="eastAsia"/>
          <w:sz w:val="28"/>
        </w:rPr>
        <w:t xml:space="preserve">              </w:t>
      </w:r>
      <w:r>
        <w:rPr>
          <w:rFonts w:hint="eastAsia"/>
          <w:sz w:val="28"/>
        </w:rPr>
        <w:tab/>
      </w:r>
      <w:r>
        <w:rPr>
          <w:rFonts w:hint="eastAsia"/>
          <w:sz w:val="28"/>
        </w:rPr>
        <w:t xml:space="preserve">学    院  </w:t>
      </w:r>
      <w:r>
        <w:rPr>
          <w:rFonts w:hint="eastAsia"/>
          <w:sz w:val="28"/>
          <w:u w:val="single"/>
        </w:rPr>
        <w:t xml:space="preserve"> </w:t>
      </w:r>
      <w:r>
        <w:rPr>
          <w:rFonts w:hint="eastAsia"/>
          <w:sz w:val="28"/>
          <w:u w:val="single"/>
        </w:rPr>
        <w:tab/>
      </w:r>
      <w:r>
        <w:rPr>
          <w:rFonts w:hint="eastAsia"/>
          <w:sz w:val="28"/>
          <w:u w:val="single"/>
        </w:rPr>
        <w:t xml:space="preserve">  </w:t>
      </w:r>
      <w:r>
        <w:rPr>
          <w:rFonts w:hAnsi="宋体"/>
          <w:bCs/>
          <w:color w:val="000000"/>
          <w:sz w:val="28"/>
          <w:szCs w:val="28"/>
          <w:u w:val="single"/>
        </w:rPr>
        <w:t>计算机与电子信息学院</w:t>
      </w:r>
      <w:r>
        <w:rPr>
          <w:rFonts w:hint="eastAsia"/>
          <w:sz w:val="28"/>
          <w:szCs w:val="28"/>
          <w:u w:val="single"/>
        </w:rPr>
        <w:t xml:space="preserve">   </w:t>
      </w:r>
      <w:r>
        <w:rPr>
          <w:rFonts w:hint="eastAsia"/>
          <w:sz w:val="28"/>
          <w:u w:val="single"/>
        </w:rPr>
        <w:t xml:space="preserve"> </w:t>
      </w:r>
      <w:r>
        <w:rPr>
          <w:sz w:val="28"/>
          <w:u w:val="single"/>
        </w:rPr>
        <w:tab/>
      </w:r>
    </w:p>
    <w:p w14:paraId="132D9AA4">
      <w:pPr>
        <w:spacing w:line="360" w:lineRule="auto"/>
      </w:pPr>
      <w:r>
        <w:t xml:space="preserve">               </w:t>
      </w:r>
      <w:r>
        <w:rPr>
          <w:rFonts w:hint="eastAsia"/>
        </w:rPr>
        <w:t xml:space="preserve">     </w:t>
      </w:r>
      <w:r>
        <w:rPr>
          <w:rFonts w:hint="eastAsia"/>
          <w:sz w:val="28"/>
        </w:rPr>
        <w:t xml:space="preserve">专    业  </w:t>
      </w:r>
      <w:r>
        <w:rPr>
          <w:rFonts w:hint="eastAsia"/>
          <w:sz w:val="28"/>
          <w:u w:val="single"/>
        </w:rPr>
        <w:t xml:space="preserve">  </w:t>
      </w:r>
      <w:r>
        <w:rPr>
          <w:rFonts w:hint="eastAsia"/>
          <w:sz w:val="28"/>
          <w:szCs w:val="28"/>
          <w:u w:val="single"/>
        </w:rPr>
        <w:t xml:space="preserve">  计算机科学与技术</w:t>
      </w:r>
      <w:r>
        <w:rPr>
          <w:rFonts w:hint="eastAsia"/>
          <w:sz w:val="28"/>
          <w:szCs w:val="28"/>
          <w:u w:val="single"/>
        </w:rPr>
        <w:tab/>
      </w:r>
      <w:r>
        <w:rPr>
          <w:rFonts w:hint="eastAsia"/>
          <w:sz w:val="28"/>
          <w:szCs w:val="28"/>
          <w:u w:val="single"/>
        </w:rPr>
        <w:tab/>
      </w:r>
      <w:r>
        <w:rPr>
          <w:rFonts w:hint="eastAsia"/>
          <w:sz w:val="28"/>
          <w:szCs w:val="28"/>
          <w:u w:val="single"/>
        </w:rPr>
        <w:t xml:space="preserve">  </w:t>
      </w:r>
      <w:r>
        <w:rPr>
          <w:sz w:val="28"/>
          <w:u w:val="single"/>
        </w:rPr>
        <w:tab/>
      </w:r>
    </w:p>
    <w:p w14:paraId="57925274">
      <w:pPr>
        <w:spacing w:line="360" w:lineRule="auto"/>
        <w:rPr>
          <w:iCs/>
          <w:sz w:val="28"/>
          <w:u w:val="single"/>
        </w:rPr>
      </w:pPr>
      <w:r>
        <w:t xml:space="preserve">             </w:t>
      </w:r>
      <w:r>
        <w:rPr>
          <w:rFonts w:hint="eastAsia"/>
        </w:rPr>
        <w:t xml:space="preserve">       </w:t>
      </w:r>
      <w:r>
        <w:rPr>
          <w:rFonts w:hint="eastAsia"/>
          <w:sz w:val="28"/>
        </w:rPr>
        <w:t xml:space="preserve">班    级  </w:t>
      </w:r>
      <w:r>
        <w:rPr>
          <w:rFonts w:hint="eastAsia"/>
          <w:sz w:val="28"/>
          <w:u w:val="single"/>
        </w:rPr>
        <w:t xml:space="preserve">    </w:t>
      </w:r>
      <w:r>
        <w:rPr>
          <w:rFonts w:hint="eastAsia"/>
          <w:sz w:val="28"/>
          <w:u w:val="single"/>
          <w:lang w:val="en-US" w:eastAsia="zh-CN"/>
        </w:rPr>
        <w:t>计算机科学与技术222班</w:t>
      </w:r>
      <w:r>
        <w:rPr>
          <w:rFonts w:hint="eastAsia"/>
          <w:sz w:val="28"/>
          <w:u w:val="single"/>
        </w:rPr>
        <w:t xml:space="preserve">   </w:t>
      </w:r>
      <w:r>
        <w:rPr>
          <w:rFonts w:hint="eastAsia"/>
          <w:i/>
          <w:sz w:val="28"/>
          <w:u w:val="single"/>
        </w:rPr>
        <w:t xml:space="preserve"> </w:t>
      </w:r>
      <w:r>
        <w:rPr>
          <w:iCs/>
          <w:sz w:val="28"/>
          <w:u w:val="single"/>
        </w:rPr>
        <w:tab/>
      </w:r>
    </w:p>
    <w:p w14:paraId="237213EB">
      <w:pPr>
        <w:spacing w:line="360" w:lineRule="auto"/>
      </w:pPr>
      <w:r>
        <w:rPr>
          <w:i/>
        </w:rPr>
        <w:t xml:space="preserve">             </w:t>
      </w:r>
      <w:r>
        <w:rPr>
          <w:rFonts w:hint="eastAsia"/>
          <w:i/>
        </w:rPr>
        <w:t xml:space="preserve">       </w:t>
      </w:r>
      <w:r>
        <w:rPr>
          <w:rFonts w:hint="eastAsia"/>
          <w:sz w:val="28"/>
        </w:rPr>
        <w:t xml:space="preserve">学    号  </w:t>
      </w:r>
      <w:r>
        <w:rPr>
          <w:rFonts w:hint="eastAsia"/>
          <w:sz w:val="28"/>
          <w:u w:val="single"/>
        </w:rPr>
        <w:t xml:space="preserve">    </w:t>
      </w:r>
      <w:r>
        <w:rPr>
          <w:rFonts w:hint="eastAsia"/>
          <w:sz w:val="28"/>
          <w:u w:val="single"/>
          <w:lang w:val="en-US" w:eastAsia="zh-CN"/>
        </w:rPr>
        <w:t>2207310242</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u w:val="single"/>
        </w:rPr>
        <w:tab/>
      </w:r>
      <w:r>
        <w:rPr>
          <w:rFonts w:hint="eastAsia"/>
          <w:sz w:val="28"/>
          <w:u w:val="single"/>
        </w:rPr>
        <w:t xml:space="preserve">    </w:t>
      </w:r>
      <w:r>
        <w:rPr>
          <w:sz w:val="28"/>
          <w:u w:val="single"/>
        </w:rPr>
        <w:tab/>
      </w:r>
    </w:p>
    <w:p w14:paraId="6A72E7CC">
      <w:pPr>
        <w:spacing w:line="360" w:lineRule="auto"/>
        <w:rPr>
          <w:sz w:val="28"/>
          <w:u w:val="single"/>
        </w:rPr>
      </w:pPr>
      <w:r>
        <w:t xml:space="preserve">                 </w:t>
      </w:r>
      <w:r>
        <w:rPr>
          <w:rFonts w:hint="eastAsia"/>
        </w:rPr>
        <w:t xml:space="preserve">   </w:t>
      </w:r>
      <w:r>
        <w:rPr>
          <w:rFonts w:hint="eastAsia"/>
          <w:sz w:val="28"/>
        </w:rPr>
        <w:t xml:space="preserve">姓    名  </w:t>
      </w:r>
      <w:r>
        <w:rPr>
          <w:rFonts w:hint="eastAsia"/>
          <w:sz w:val="28"/>
          <w:u w:val="single"/>
        </w:rPr>
        <w:t xml:space="preserve">    </w:t>
      </w:r>
      <w:r>
        <w:rPr>
          <w:rFonts w:hint="eastAsia"/>
          <w:sz w:val="28"/>
          <w:u w:val="single"/>
          <w:lang w:val="en-US" w:eastAsia="zh-CN"/>
        </w:rPr>
        <w:t>贾闻捷</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ab/>
      </w:r>
      <w:r>
        <w:rPr>
          <w:rFonts w:hint="eastAsia"/>
          <w:sz w:val="28"/>
          <w:u w:val="single"/>
        </w:rPr>
        <w:t xml:space="preserve">   </w:t>
      </w:r>
      <w:r>
        <w:rPr>
          <w:rFonts w:hint="eastAsia"/>
          <w:sz w:val="28"/>
          <w:u w:val="single"/>
        </w:rPr>
        <w:tab/>
      </w:r>
      <w:r>
        <w:rPr>
          <w:rFonts w:hint="eastAsia"/>
          <w:sz w:val="28"/>
          <w:u w:val="single"/>
        </w:rPr>
        <w:tab/>
      </w:r>
      <w:r>
        <w:rPr>
          <w:rFonts w:hint="eastAsia"/>
          <w:sz w:val="28"/>
          <w:u w:val="single"/>
        </w:rPr>
        <w:t xml:space="preserve">  </w:t>
      </w:r>
      <w:r>
        <w:rPr>
          <w:sz w:val="28"/>
          <w:u w:val="single"/>
        </w:rPr>
        <w:tab/>
      </w:r>
    </w:p>
    <w:p w14:paraId="55337D9C">
      <w:pPr>
        <w:spacing w:line="360" w:lineRule="auto"/>
        <w:rPr>
          <w:sz w:val="28"/>
          <w:u w:val="single"/>
        </w:rPr>
      </w:pPr>
      <w:r>
        <w:t xml:space="preserve">                 </w:t>
      </w:r>
      <w:r>
        <w:rPr>
          <w:rFonts w:hint="eastAsia"/>
        </w:rPr>
        <w:t xml:space="preserve">   </w:t>
      </w:r>
      <w:r>
        <w:rPr>
          <w:rFonts w:hint="eastAsia" w:ascii="宋体" w:hAnsi="宋体"/>
          <w:sz w:val="28"/>
          <w:szCs w:val="28"/>
        </w:rPr>
        <w:t xml:space="preserve">指导老师  </w:t>
      </w:r>
      <w:r>
        <w:rPr>
          <w:rFonts w:hint="eastAsia"/>
          <w:sz w:val="28"/>
          <w:u w:val="single"/>
        </w:rPr>
        <w:t xml:space="preserve">    </w:t>
      </w:r>
      <w:r>
        <w:rPr>
          <w:rFonts w:hint="eastAsia"/>
          <w:sz w:val="28"/>
          <w:u w:val="single"/>
          <w:lang w:val="en-US" w:eastAsia="zh-CN"/>
        </w:rPr>
        <w:t>欧元汉</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ab/>
      </w:r>
      <w:r>
        <w:rPr>
          <w:sz w:val="28"/>
          <w:u w:val="single"/>
        </w:rPr>
        <w:tab/>
      </w:r>
      <w:r>
        <w:rPr>
          <w:rFonts w:hint="eastAsia"/>
          <w:sz w:val="28"/>
          <w:u w:val="single"/>
        </w:rPr>
        <w:t xml:space="preserve">     </w:t>
      </w:r>
      <w:r>
        <w:rPr>
          <w:rFonts w:hint="eastAsia"/>
          <w:sz w:val="28"/>
          <w:u w:val="single"/>
        </w:rPr>
        <w:tab/>
      </w:r>
      <w:r>
        <w:rPr>
          <w:rFonts w:hint="eastAsia"/>
          <w:sz w:val="28"/>
          <w:u w:val="single"/>
        </w:rPr>
        <w:t xml:space="preserve">  </w:t>
      </w:r>
      <w:r>
        <w:rPr>
          <w:sz w:val="28"/>
          <w:u w:val="single"/>
        </w:rPr>
        <w:tab/>
      </w:r>
    </w:p>
    <w:p w14:paraId="3366B738">
      <w:pPr>
        <w:spacing w:line="360" w:lineRule="auto"/>
        <w:rPr>
          <w:rFonts w:ascii="宋体" w:hAnsi="宋体"/>
          <w:bCs/>
          <w:sz w:val="28"/>
          <w:szCs w:val="28"/>
        </w:rPr>
      </w:pPr>
    </w:p>
    <w:p w14:paraId="068FA841">
      <w:pPr>
        <w:spacing w:line="360" w:lineRule="auto"/>
        <w:ind w:left="288"/>
        <w:jc w:val="center"/>
        <w:rPr>
          <w:bCs/>
          <w:sz w:val="28"/>
          <w:szCs w:val="28"/>
        </w:rPr>
        <w:sectPr>
          <w:headerReference r:id="rId5" w:type="first"/>
          <w:footerReference r:id="rId7" w:type="first"/>
          <w:footerReference r:id="rId6" w:type="default"/>
          <w:pgSz w:w="11907" w:h="16840"/>
          <w:pgMar w:top="1440" w:right="1247" w:bottom="1440" w:left="1247" w:header="851" w:footer="992" w:gutter="0"/>
          <w:pgNumType w:fmt="upperRoman" w:start="1"/>
          <w:cols w:space="720" w:num="1"/>
          <w:docGrid w:linePitch="312" w:charSpace="0"/>
        </w:sectPr>
      </w:pPr>
      <w:r>
        <w:rPr>
          <w:rFonts w:hint="eastAsia" w:ascii="宋体" w:hAnsi="宋体"/>
          <w:bCs/>
          <w:sz w:val="28"/>
          <w:szCs w:val="28"/>
        </w:rPr>
        <w:t>二○二</w:t>
      </w:r>
      <w:r>
        <w:rPr>
          <w:rFonts w:hint="eastAsia" w:ascii="宋体" w:hAnsi="宋体"/>
          <w:bCs/>
          <w:sz w:val="28"/>
          <w:szCs w:val="28"/>
          <w:lang w:val="en-US" w:eastAsia="zh-CN"/>
        </w:rPr>
        <w:t>六</w:t>
      </w:r>
      <w:r>
        <w:rPr>
          <w:rFonts w:hint="eastAsia" w:ascii="宋体" w:hAnsi="宋体"/>
          <w:bCs/>
          <w:sz w:val="28"/>
          <w:szCs w:val="28"/>
        </w:rPr>
        <w:t xml:space="preserve"> </w:t>
      </w:r>
      <w:r>
        <w:rPr>
          <w:rFonts w:hint="eastAsia"/>
          <w:bCs/>
          <w:sz w:val="28"/>
          <w:szCs w:val="28"/>
        </w:rPr>
        <w:t xml:space="preserve">年 </w:t>
      </w:r>
      <w:r>
        <w:rPr>
          <w:rFonts w:hint="eastAsia"/>
          <w:bCs/>
          <w:sz w:val="28"/>
          <w:szCs w:val="28"/>
          <w:lang w:val="en-US" w:eastAsia="zh-CN"/>
        </w:rPr>
        <w:t>一</w:t>
      </w:r>
      <w:r>
        <w:rPr>
          <w:rFonts w:hint="eastAsia"/>
          <w:bCs/>
          <w:sz w:val="28"/>
          <w:szCs w:val="28"/>
        </w:rPr>
        <w:t xml:space="preserve"> 月 </w:t>
      </w:r>
      <w:r>
        <w:rPr>
          <w:rFonts w:hint="eastAsia"/>
          <w:bCs/>
          <w:sz w:val="28"/>
          <w:szCs w:val="28"/>
          <w:lang w:val="en-US" w:eastAsia="zh-CN"/>
        </w:rPr>
        <w:t>二十</w:t>
      </w:r>
      <w:r>
        <w:rPr>
          <w:rFonts w:hint="eastAsia"/>
          <w:bCs/>
          <w:sz w:val="28"/>
          <w:szCs w:val="28"/>
        </w:rPr>
        <w:t xml:space="preserve"> 日</w:t>
      </w:r>
    </w:p>
    <w:p w14:paraId="50366EF9">
      <w:pPr>
        <w:pStyle w:val="4"/>
        <w:spacing w:line="400" w:lineRule="exact"/>
      </w:pPr>
      <w:bookmarkStart w:id="17" w:name="_Toc31837"/>
      <w:r>
        <w:t>摘 要</w:t>
      </w:r>
      <w:bookmarkEnd w:id="17"/>
    </w:p>
    <w:p w14:paraId="534C2A7C">
      <w:pPr>
        <w:pStyle w:val="5"/>
        <w:ind w:firstLine="480"/>
      </w:pPr>
    </w:p>
    <w:p w14:paraId="5646E50E">
      <w:pPr>
        <w:widowControl/>
        <w:spacing w:line="400" w:lineRule="exact"/>
        <w:ind w:firstLine="480" w:firstLineChars="2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肺癌筛查（LCS）产生的医疗数据具有典型的多模态特征，但在当前临床实践中，数据利用率不足，且缺乏能够统一处理影像与文本的通用模型 。针对这一痛点，本项目基于 Nature Communications (2025) 发表的最新研究成果 M3FM (Medical Multimodal Multitask Foundation Model) ，复现并构建了一套可视化的多模态肺癌辅助诊断系统。</w:t>
      </w:r>
    </w:p>
    <w:p w14:paraId="12847D2C">
      <w:pPr>
        <w:widowControl/>
        <w:spacing w:line="400" w:lineRule="exact"/>
        <w:ind w:firstLine="480" w:firstLineChars="200"/>
        <w:rPr>
          <w:rFonts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本项目深入研究了 M3FM 的核心架构，特别是其特有的 CTVIT (Computed Tomography Vision Transformer) 和 多模态问答 (MQA) 机制 。在此基础上，项目组完成了从环境配置、基于 OpenM3Chest 标准的数据预处理管道搭建 ，到模型权重加载的全流程复现。最终，我们利用 Gradio 框架开发了一套交互式 Web 原型系统，实现了对 .npy 格式 3D CT 影像与临床文本的联合推理。实验结果表明，该系统不仅能准确输出 1-6 年的肺癌风险概率 ，还能通过注意力热力图（Attention Map）精准定位病灶区域，具有极高的临床可解释性 。</w:t>
      </w:r>
    </w:p>
    <w:p w14:paraId="4F093562">
      <w:pPr>
        <w:pStyle w:val="83"/>
        <w:keepNext w:val="0"/>
        <w:keepLines w:val="0"/>
        <w:widowControl/>
        <w:suppressLineNumbers w:val="0"/>
        <w:ind w:firstLine="482" w:firstLineChars="200"/>
        <w:rPr>
          <w:b/>
          <w:bCs/>
        </w:rPr>
      </w:pPr>
    </w:p>
    <w:p w14:paraId="071F7FC8">
      <w:pPr>
        <w:pStyle w:val="83"/>
        <w:keepNext w:val="0"/>
        <w:keepLines w:val="0"/>
        <w:widowControl/>
        <w:suppressLineNumbers w:val="0"/>
        <w:ind w:firstLine="482" w:firstLineChars="200"/>
      </w:pPr>
      <w:r>
        <w:rPr>
          <w:b/>
          <w:bCs/>
        </w:rPr>
        <w:t>关键词</w:t>
      </w:r>
      <w:r>
        <w:rPr>
          <w:rFonts w:ascii="Times New Roman" w:hAnsi="Times New Roman" w:eastAsia="宋体" w:cs="Times New Roman"/>
          <w:b w:val="0"/>
          <w:bCs w:val="0"/>
          <w:kern w:val="2"/>
          <w:sz w:val="24"/>
          <w:szCs w:val="24"/>
          <w:lang w:val="en-US" w:eastAsia="zh-CN" w:bidi="ar-SA"/>
        </w:rPr>
        <w:t>：M3FM；OpenM3Chest；CTVIT；多模态问答(MQA)；肺癌筛查；Gradio</w:t>
      </w:r>
    </w:p>
    <w:p w14:paraId="1B9DAB50">
      <w:pPr>
        <w:widowControl/>
        <w:spacing w:line="400" w:lineRule="exact"/>
        <w:ind w:firstLine="480" w:firstLineChars="200"/>
        <w:rPr>
          <w:rFonts w:hint="eastAsia" w:ascii="宋体" w:hAnsi="宋体" w:cs="宋体"/>
          <w:kern w:val="0"/>
          <w:szCs w:val="24"/>
          <w:lang w:bidi="ar"/>
        </w:rPr>
      </w:pPr>
    </w:p>
    <w:p w14:paraId="4AFD0548">
      <w:pPr>
        <w:pStyle w:val="138"/>
        <w:spacing w:line="400" w:lineRule="exact"/>
        <w:ind w:firstLine="480"/>
      </w:pPr>
    </w:p>
    <w:p w14:paraId="1DEBF6FF">
      <w:pPr>
        <w:spacing w:line="360" w:lineRule="auto"/>
        <w:rPr>
          <w:sz w:val="28"/>
          <w:u w:val="single"/>
        </w:rPr>
      </w:pPr>
    </w:p>
    <w:bookmarkEnd w:id="0"/>
    <w:bookmarkEnd w:id="1"/>
    <w:bookmarkEnd w:id="2"/>
    <w:bookmarkEnd w:id="3"/>
    <w:bookmarkEnd w:id="4"/>
    <w:bookmarkEnd w:id="5"/>
    <w:bookmarkEnd w:id="6"/>
    <w:bookmarkEnd w:id="7"/>
    <w:bookmarkEnd w:id="8"/>
    <w:bookmarkEnd w:id="9"/>
    <w:bookmarkEnd w:id="10"/>
    <w:bookmarkEnd w:id="11"/>
    <w:bookmarkEnd w:id="12"/>
    <w:p w14:paraId="006F553B">
      <w:pPr>
        <w:spacing w:line="400" w:lineRule="exact"/>
        <w:ind w:firstLine="480" w:firstLineChars="200"/>
        <w:jc w:val="center"/>
        <w:rPr>
          <w:sz w:val="32"/>
          <w:szCs w:val="32"/>
        </w:rPr>
      </w:pPr>
      <w:bookmarkStart w:id="18" w:name="_Toc151692374"/>
      <w:bookmarkStart w:id="19" w:name="_Toc151721100"/>
      <w:bookmarkStart w:id="20" w:name="_Toc89764675"/>
      <w:bookmarkStart w:id="21" w:name="_Toc93737454"/>
      <w:bookmarkStart w:id="22" w:name="_Toc164394859"/>
      <w:bookmarkStart w:id="23" w:name="_Toc163616218"/>
      <w:bookmarkStart w:id="24" w:name="_Toc93723501"/>
      <w:bookmarkStart w:id="25" w:name="_Toc231657728"/>
      <w:bookmarkStart w:id="26" w:name="_Toc166904522"/>
      <w:bookmarkStart w:id="27" w:name="_Toc8028252"/>
      <w:bookmarkStart w:id="28" w:name="_Toc166904434"/>
      <w:bookmarkStart w:id="29" w:name="_Toc159136188"/>
      <w:bookmarkStart w:id="30" w:name="_Toc93720287"/>
      <w:r>
        <w:br w:type="page"/>
      </w:r>
      <w:bookmarkEnd w:id="18"/>
      <w:bookmarkEnd w:id="19"/>
      <w:bookmarkEnd w:id="20"/>
      <w:bookmarkEnd w:id="21"/>
      <w:bookmarkEnd w:id="22"/>
      <w:bookmarkEnd w:id="23"/>
      <w:bookmarkEnd w:id="24"/>
      <w:bookmarkEnd w:id="25"/>
      <w:bookmarkEnd w:id="26"/>
      <w:bookmarkEnd w:id="27"/>
      <w:bookmarkEnd w:id="28"/>
      <w:bookmarkEnd w:id="29"/>
      <w:bookmarkEnd w:id="30"/>
    </w:p>
    <w:p w14:paraId="4A255B93">
      <w:pPr>
        <w:spacing w:line="400" w:lineRule="exact"/>
        <w:jc w:val="center"/>
        <w:rPr>
          <w:color w:val="FF0000"/>
          <w:sz w:val="32"/>
          <w:szCs w:val="32"/>
        </w:rPr>
      </w:pPr>
      <w:r>
        <w:rPr>
          <w:sz w:val="32"/>
          <w:szCs w:val="32"/>
        </w:rPr>
        <w:t>ABSTRACT</w:t>
      </w:r>
    </w:p>
    <w:p w14:paraId="21336BAC">
      <w:pPr>
        <w:pStyle w:val="139"/>
        <w:spacing w:line="400" w:lineRule="exact"/>
        <w:ind w:left="0" w:leftChars="0" w:firstLine="480" w:firstLineChars="200"/>
        <w:rPr>
          <w:rFonts w:hint="eastAsia"/>
        </w:rPr>
      </w:pPr>
      <w:r>
        <w:rPr>
          <w:rFonts w:hint="eastAsia"/>
        </w:rPr>
        <w:t>Medical data generated by lung cancer screening (LCS) typically possesses multimodal characteristics. However, in current clinical practice, data utilization remains insufficient, and there is a lack of general-purpose models capable of unifying the processing of both images and text. To address this challenge, this project reproduces and constructs a visualized multimodal computer-aided diagnosis system for lung cancer, based on the latest research findings of the M3FM (Medical Multimodal Multitask Foundation Model) published in Nature Communications (2025).</w:t>
      </w:r>
    </w:p>
    <w:p w14:paraId="3426DB61">
      <w:pPr>
        <w:pStyle w:val="139"/>
        <w:spacing w:line="400" w:lineRule="exact"/>
        <w:ind w:firstLine="480"/>
        <w:rPr>
          <w:rFonts w:hint="eastAsia"/>
        </w:rPr>
      </w:pPr>
      <w:r>
        <w:rPr>
          <w:rFonts w:hint="eastAsia"/>
        </w:rPr>
        <w:t>This project conducts an in-depth study of the core architecture of M3FM, with a particular focus on its unique CTVIT (Computed Tomography Vision Transformer) and Multimodal Question-Answering (MQA) mechanisms. Building upon this, the project team completed the full reproduction workflow, ranging from environment configuration and the construction of a data preprocessing pipeline based on O</w:t>
      </w:r>
      <w:bookmarkStart w:id="81" w:name="_GoBack"/>
      <w:bookmarkEnd w:id="81"/>
      <w:r>
        <w:rPr>
          <w:rFonts w:hint="eastAsia"/>
        </w:rPr>
        <w:t>penM3Chest standards, to model weight loading. Ultimately, utilizing the Gradio framework, we developed an interactive Web prototype system that enables joint inference on .npy format 3D CT images and clinical text. Experimental results demonstrate that the system can not only accurately output lung cancer risk probabilities for 1–6 years but also precisely localize lesion areas via Attention Maps, offering high clinical interpretability.</w:t>
      </w:r>
    </w:p>
    <w:p w14:paraId="5C3FF581">
      <w:pPr>
        <w:pStyle w:val="138"/>
        <w:spacing w:before="62" w:after="62" w:line="400" w:lineRule="exact"/>
        <w:ind w:firstLine="482"/>
        <w:rPr>
          <w:b/>
          <w:bCs/>
          <w:szCs w:val="24"/>
        </w:rPr>
      </w:pPr>
    </w:p>
    <w:p w14:paraId="2012B088">
      <w:pPr>
        <w:pStyle w:val="138"/>
        <w:spacing w:before="62" w:after="62" w:line="400" w:lineRule="exact"/>
        <w:ind w:firstLine="482"/>
        <w:rPr>
          <w:b/>
          <w:bCs/>
          <w:szCs w:val="24"/>
        </w:rPr>
      </w:pPr>
    </w:p>
    <w:p w14:paraId="78ECE42F">
      <w:pPr>
        <w:pStyle w:val="138"/>
        <w:spacing w:before="62" w:after="62" w:line="400" w:lineRule="exact"/>
        <w:ind w:firstLine="482"/>
        <w:rPr>
          <w:b w:val="0"/>
          <w:bCs w:val="0"/>
          <w:szCs w:val="24"/>
        </w:rPr>
      </w:pPr>
      <w:r>
        <w:rPr>
          <w:b/>
          <w:bCs/>
          <w:szCs w:val="24"/>
        </w:rPr>
        <w:t xml:space="preserve">Keywords: </w:t>
      </w:r>
      <w:r>
        <w:rPr>
          <w:b w:val="0"/>
          <w:bCs w:val="0"/>
          <w:szCs w:val="24"/>
        </w:rPr>
        <w:t>M3FM; OpenM3Chest; CTVIT; Multimodal Question-Answering (MQA); Lung Cancer Screening; Gradio</w:t>
      </w:r>
    </w:p>
    <w:p w14:paraId="1A5F2966">
      <w:pPr>
        <w:pStyle w:val="139"/>
        <w:rPr>
          <w:rFonts w:hint="eastAsia"/>
          <w:szCs w:val="24"/>
        </w:rPr>
      </w:pPr>
    </w:p>
    <w:p w14:paraId="1A8E4422">
      <w:pPr>
        <w:pStyle w:val="122"/>
        <w:spacing w:before="240" w:beforeLines="100" w:after="240" w:afterLines="100" w:line="400" w:lineRule="exact"/>
        <w:rPr>
          <w:rFonts w:cs="Times New Roman"/>
          <w:color w:val="FF0000"/>
        </w:rPr>
      </w:pPr>
      <w:bookmarkStart w:id="31" w:name="_Toc28504"/>
      <w:r>
        <w:rPr>
          <w:rFonts w:cs="Times New Roman"/>
        </w:rPr>
        <w:t>目  录</w:t>
      </w:r>
      <w:bookmarkEnd w:id="13"/>
      <w:bookmarkEnd w:id="14"/>
      <w:bookmarkEnd w:id="15"/>
      <w:bookmarkEnd w:id="16"/>
      <w:bookmarkEnd w:id="31"/>
    </w:p>
    <w:p w14:paraId="7A58F0CA">
      <w:pPr>
        <w:pStyle w:val="61"/>
        <w:tabs>
          <w:tab w:val="right" w:leader="dot" w:pos="9413"/>
          <w:tab w:val="clear" w:pos="1260"/>
          <w:tab w:val="clear" w:pos="9214"/>
        </w:tabs>
      </w:pPr>
      <w:r>
        <w:fldChar w:fldCharType="begin"/>
      </w:r>
      <w:r>
        <w:instrText xml:space="preserve"> TOC \o "1-2" \h \z \u </w:instrText>
      </w:r>
      <w:r>
        <w:fldChar w:fldCharType="separate"/>
      </w:r>
      <w:r>
        <w:fldChar w:fldCharType="begin"/>
      </w:r>
      <w:r>
        <w:instrText xml:space="preserve"> HYPERLINK \l _Toc31837 </w:instrText>
      </w:r>
      <w:r>
        <w:fldChar w:fldCharType="separate"/>
      </w:r>
      <w:r>
        <w:t>摘 要</w:t>
      </w:r>
      <w:r>
        <w:tab/>
      </w:r>
      <w:r>
        <w:fldChar w:fldCharType="begin"/>
      </w:r>
      <w:r>
        <w:instrText xml:space="preserve"> PAGEREF _Toc31837 \h </w:instrText>
      </w:r>
      <w:r>
        <w:fldChar w:fldCharType="separate"/>
      </w:r>
      <w:r>
        <w:t>I</w:t>
      </w:r>
      <w:r>
        <w:fldChar w:fldCharType="end"/>
      </w:r>
      <w:r>
        <w:fldChar w:fldCharType="end"/>
      </w:r>
    </w:p>
    <w:p w14:paraId="490AAB7B">
      <w:pPr>
        <w:pStyle w:val="61"/>
        <w:tabs>
          <w:tab w:val="right" w:leader="dot" w:pos="9413"/>
          <w:tab w:val="clear" w:pos="1260"/>
          <w:tab w:val="clear" w:pos="9214"/>
        </w:tabs>
      </w:pPr>
      <w:r>
        <w:fldChar w:fldCharType="begin"/>
      </w:r>
      <w:r>
        <w:instrText xml:space="preserve"> HYPERLINK \l _Toc28504 </w:instrText>
      </w:r>
      <w:r>
        <w:fldChar w:fldCharType="separate"/>
      </w:r>
      <w:r>
        <w:rPr>
          <w:rFonts w:cs="Times New Roman"/>
        </w:rPr>
        <w:t>目  录</w:t>
      </w:r>
      <w:r>
        <w:tab/>
      </w:r>
      <w:r>
        <w:fldChar w:fldCharType="begin"/>
      </w:r>
      <w:r>
        <w:instrText xml:space="preserve"> PAGEREF _Toc28504 \h </w:instrText>
      </w:r>
      <w:r>
        <w:fldChar w:fldCharType="separate"/>
      </w:r>
      <w:r>
        <w:t>III</w:t>
      </w:r>
      <w:r>
        <w:fldChar w:fldCharType="end"/>
      </w:r>
      <w:r>
        <w:fldChar w:fldCharType="end"/>
      </w:r>
    </w:p>
    <w:p w14:paraId="018291E7">
      <w:pPr>
        <w:pStyle w:val="61"/>
        <w:tabs>
          <w:tab w:val="right" w:leader="dot" w:pos="9413"/>
          <w:tab w:val="clear" w:pos="1260"/>
          <w:tab w:val="clear" w:pos="9214"/>
        </w:tabs>
      </w:pPr>
      <w:r>
        <w:fldChar w:fldCharType="begin"/>
      </w:r>
      <w:r>
        <w:instrText xml:space="preserve"> HYPERLINK \l _Toc8703 </w:instrText>
      </w:r>
      <w:r>
        <w:fldChar w:fldCharType="separate"/>
      </w:r>
      <w:r>
        <w:rPr>
          <w:rFonts w:hint="eastAsia"/>
        </w:rPr>
        <w:t xml:space="preserve">第一章 </w:t>
      </w:r>
      <w:r>
        <w:t>引言</w:t>
      </w:r>
      <w:r>
        <w:tab/>
      </w:r>
      <w:r>
        <w:fldChar w:fldCharType="begin"/>
      </w:r>
      <w:r>
        <w:instrText xml:space="preserve"> PAGEREF _Toc8703 \h </w:instrText>
      </w:r>
      <w:r>
        <w:fldChar w:fldCharType="separate"/>
      </w:r>
      <w:r>
        <w:t>1</w:t>
      </w:r>
      <w:r>
        <w:fldChar w:fldCharType="end"/>
      </w:r>
      <w:r>
        <w:fldChar w:fldCharType="end"/>
      </w:r>
    </w:p>
    <w:p w14:paraId="3703AEDA">
      <w:pPr>
        <w:pStyle w:val="76"/>
        <w:tabs>
          <w:tab w:val="right" w:leader="dot" w:pos="9413"/>
          <w:tab w:val="clear" w:pos="9214"/>
        </w:tabs>
      </w:pPr>
      <w:r>
        <w:fldChar w:fldCharType="begin"/>
      </w:r>
      <w:r>
        <w:instrText xml:space="preserve"> HYPERLINK \l _Toc6194 </w:instrText>
      </w:r>
      <w:r>
        <w:fldChar w:fldCharType="separate"/>
      </w:r>
      <w:r>
        <w:rPr>
          <w:rFonts w:hint="default" w:ascii="Times New Roman" w:hAnsi="Times New Roman" w:eastAsia="宋体" w:cs="Times New Roman"/>
          <w:szCs w:val="30"/>
        </w:rPr>
        <w:t xml:space="preserve">1.1 </w:t>
      </w:r>
      <w:r>
        <w:rPr>
          <w:rFonts w:hint="default" w:ascii="Times New Roman" w:hAnsi="Times New Roman" w:eastAsia="宋体" w:cs="Times New Roman"/>
          <w:lang w:val="en-US" w:eastAsia="zh-CN"/>
        </w:rPr>
        <w:t>项目</w:t>
      </w:r>
      <w:r>
        <w:rPr>
          <w:rFonts w:hint="default" w:ascii="Times New Roman" w:hAnsi="Times New Roman" w:eastAsia="宋体" w:cs="Times New Roman"/>
        </w:rPr>
        <w:t>背景</w:t>
      </w:r>
      <w:r>
        <w:tab/>
      </w:r>
      <w:r>
        <w:fldChar w:fldCharType="begin"/>
      </w:r>
      <w:r>
        <w:instrText xml:space="preserve"> PAGEREF _Toc6194 \h </w:instrText>
      </w:r>
      <w:r>
        <w:fldChar w:fldCharType="separate"/>
      </w:r>
      <w:r>
        <w:t>1</w:t>
      </w:r>
      <w:r>
        <w:fldChar w:fldCharType="end"/>
      </w:r>
      <w:r>
        <w:fldChar w:fldCharType="end"/>
      </w:r>
    </w:p>
    <w:p w14:paraId="1B5458C2">
      <w:pPr>
        <w:pStyle w:val="76"/>
        <w:tabs>
          <w:tab w:val="right" w:leader="dot" w:pos="9413"/>
          <w:tab w:val="clear" w:pos="9214"/>
        </w:tabs>
      </w:pPr>
      <w:r>
        <w:fldChar w:fldCharType="begin"/>
      </w:r>
      <w:r>
        <w:instrText xml:space="preserve"> HYPERLINK \l _Toc14413 </w:instrText>
      </w:r>
      <w:r>
        <w:fldChar w:fldCharType="separate"/>
      </w:r>
      <w:r>
        <w:rPr>
          <w:rFonts w:hint="default" w:ascii="Times New Roman" w:hAnsi="Times New Roman" w:eastAsia="宋体" w:cs="Times New Roman"/>
          <w:szCs w:val="30"/>
        </w:rPr>
        <w:t xml:space="preserve">1.2 </w:t>
      </w:r>
      <w:r>
        <w:rPr>
          <w:rFonts w:hint="default" w:ascii="Times New Roman" w:hAnsi="Times New Roman" w:eastAsia="宋体" w:cs="Times New Roman"/>
        </w:rPr>
        <w:t>M3FM的创新性</w:t>
      </w:r>
      <w:r>
        <w:tab/>
      </w:r>
      <w:r>
        <w:fldChar w:fldCharType="begin"/>
      </w:r>
      <w:r>
        <w:instrText xml:space="preserve"> PAGEREF _Toc14413 \h </w:instrText>
      </w:r>
      <w:r>
        <w:fldChar w:fldCharType="separate"/>
      </w:r>
      <w:r>
        <w:t>1</w:t>
      </w:r>
      <w:r>
        <w:fldChar w:fldCharType="end"/>
      </w:r>
      <w:r>
        <w:fldChar w:fldCharType="end"/>
      </w:r>
    </w:p>
    <w:p w14:paraId="7C3733E4">
      <w:pPr>
        <w:pStyle w:val="76"/>
        <w:tabs>
          <w:tab w:val="right" w:leader="dot" w:pos="9413"/>
          <w:tab w:val="clear" w:pos="9214"/>
        </w:tabs>
      </w:pPr>
      <w:r>
        <w:fldChar w:fldCharType="begin"/>
      </w:r>
      <w:r>
        <w:instrText xml:space="preserve"> HYPERLINK \l _Toc2132 </w:instrText>
      </w:r>
      <w:r>
        <w:fldChar w:fldCharType="separate"/>
      </w:r>
      <w:r>
        <w:rPr>
          <w:rFonts w:hint="default" w:ascii="Times New Roman" w:hAnsi="Times New Roman" w:eastAsia="宋体" w:cs="Times New Roman"/>
          <w:szCs w:val="30"/>
        </w:rPr>
        <w:t xml:space="preserve">1.3 </w:t>
      </w:r>
      <w:r>
        <w:rPr>
          <w:rFonts w:hint="default" w:ascii="Times New Roman" w:hAnsi="Times New Roman" w:eastAsia="宋体" w:cs="Times New Roman"/>
        </w:rPr>
        <w:t>项目目标</w:t>
      </w:r>
      <w:r>
        <w:tab/>
      </w:r>
      <w:r>
        <w:fldChar w:fldCharType="begin"/>
      </w:r>
      <w:r>
        <w:instrText xml:space="preserve"> PAGEREF _Toc2132 \h </w:instrText>
      </w:r>
      <w:r>
        <w:fldChar w:fldCharType="separate"/>
      </w:r>
      <w:r>
        <w:t>1</w:t>
      </w:r>
      <w:r>
        <w:fldChar w:fldCharType="end"/>
      </w:r>
      <w:r>
        <w:fldChar w:fldCharType="end"/>
      </w:r>
    </w:p>
    <w:p w14:paraId="1CE2BE43">
      <w:pPr>
        <w:pStyle w:val="61"/>
        <w:tabs>
          <w:tab w:val="right" w:leader="dot" w:pos="9413"/>
          <w:tab w:val="clear" w:pos="1260"/>
          <w:tab w:val="clear" w:pos="9214"/>
        </w:tabs>
      </w:pPr>
      <w:r>
        <w:fldChar w:fldCharType="begin"/>
      </w:r>
      <w:r>
        <w:instrText xml:space="preserve"> HYPERLINK \l _Toc7662 </w:instrText>
      </w:r>
      <w:r>
        <w:fldChar w:fldCharType="separate"/>
      </w:r>
      <w:r>
        <w:rPr>
          <w:rFonts w:hint="eastAsia" w:ascii="Times New Roman" w:hAnsi="Times New Roman" w:eastAsia="宋体" w:cs="Times New Roman"/>
        </w:rPr>
        <w:t xml:space="preserve">第二章 </w:t>
      </w:r>
      <w:r>
        <w:rPr>
          <w:rFonts w:hint="default" w:ascii="Times New Roman" w:hAnsi="Times New Roman" w:eastAsia="宋体" w:cs="Times New Roman"/>
          <w:lang w:val="en-US" w:eastAsia="zh-CN"/>
        </w:rPr>
        <w:t>数据集</w:t>
      </w:r>
      <w:r>
        <w:tab/>
      </w:r>
      <w:r>
        <w:fldChar w:fldCharType="begin"/>
      </w:r>
      <w:r>
        <w:instrText xml:space="preserve"> PAGEREF _Toc7662 \h </w:instrText>
      </w:r>
      <w:r>
        <w:fldChar w:fldCharType="separate"/>
      </w:r>
      <w:r>
        <w:t>2</w:t>
      </w:r>
      <w:r>
        <w:fldChar w:fldCharType="end"/>
      </w:r>
      <w:r>
        <w:fldChar w:fldCharType="end"/>
      </w:r>
    </w:p>
    <w:p w14:paraId="666F8730">
      <w:pPr>
        <w:pStyle w:val="76"/>
        <w:tabs>
          <w:tab w:val="right" w:leader="dot" w:pos="9413"/>
          <w:tab w:val="clear" w:pos="9214"/>
        </w:tabs>
      </w:pPr>
      <w:r>
        <w:fldChar w:fldCharType="begin"/>
      </w:r>
      <w:r>
        <w:instrText xml:space="preserve"> HYPERLINK \l _Toc18437 </w:instrText>
      </w:r>
      <w:r>
        <w:fldChar w:fldCharType="separate"/>
      </w:r>
      <w:r>
        <w:rPr>
          <w:rFonts w:hint="default" w:ascii="Times New Roman" w:hAnsi="Times New Roman" w:eastAsia="宋体" w:cs="Times New Roman"/>
          <w:szCs w:val="30"/>
        </w:rPr>
        <w:t xml:space="preserve">2.1 </w:t>
      </w:r>
      <w:r>
        <w:rPr>
          <w:rFonts w:hint="default" w:ascii="Times New Roman" w:hAnsi="Times New Roman" w:eastAsia="宋体" w:cs="Times New Roman"/>
        </w:rPr>
        <w:t>预训练数据基础：OpenM3Chest</w:t>
      </w:r>
      <w:r>
        <w:tab/>
      </w:r>
      <w:r>
        <w:fldChar w:fldCharType="begin"/>
      </w:r>
      <w:r>
        <w:instrText xml:space="preserve"> PAGEREF _Toc18437 \h </w:instrText>
      </w:r>
      <w:r>
        <w:fldChar w:fldCharType="separate"/>
      </w:r>
      <w:r>
        <w:t>2</w:t>
      </w:r>
      <w:r>
        <w:fldChar w:fldCharType="end"/>
      </w:r>
      <w:r>
        <w:fldChar w:fldCharType="end"/>
      </w:r>
    </w:p>
    <w:p w14:paraId="472DC4AC">
      <w:pPr>
        <w:pStyle w:val="76"/>
        <w:tabs>
          <w:tab w:val="right" w:leader="dot" w:pos="9413"/>
          <w:tab w:val="clear" w:pos="9214"/>
        </w:tabs>
      </w:pPr>
      <w:r>
        <w:fldChar w:fldCharType="begin"/>
      </w:r>
      <w:r>
        <w:instrText xml:space="preserve"> HYPERLINK \l _Toc21823 </w:instrText>
      </w:r>
      <w:r>
        <w:fldChar w:fldCharType="separate"/>
      </w:r>
      <w:r>
        <w:rPr>
          <w:rFonts w:hint="default" w:ascii="Times New Roman" w:hAnsi="Times New Roman" w:eastAsia="宋体" w:cs="Times New Roman"/>
          <w:szCs w:val="30"/>
        </w:rPr>
        <w:t xml:space="preserve">2.2 </w:t>
      </w:r>
      <w:r>
        <w:rPr>
          <w:rFonts w:hint="default" w:ascii="Times New Roman" w:hAnsi="Times New Roman" w:eastAsia="宋体" w:cs="Times New Roman"/>
        </w:rPr>
        <w:t>多模态数据组成与格式</w:t>
      </w:r>
      <w:r>
        <w:tab/>
      </w:r>
      <w:r>
        <w:fldChar w:fldCharType="begin"/>
      </w:r>
      <w:r>
        <w:instrText xml:space="preserve"> PAGEREF _Toc21823 \h </w:instrText>
      </w:r>
      <w:r>
        <w:fldChar w:fldCharType="separate"/>
      </w:r>
      <w:r>
        <w:t>2</w:t>
      </w:r>
      <w:r>
        <w:fldChar w:fldCharType="end"/>
      </w:r>
      <w:r>
        <w:fldChar w:fldCharType="end"/>
      </w:r>
    </w:p>
    <w:p w14:paraId="3CB258F3">
      <w:pPr>
        <w:pStyle w:val="76"/>
        <w:tabs>
          <w:tab w:val="right" w:leader="dot" w:pos="9413"/>
          <w:tab w:val="clear" w:pos="9214"/>
        </w:tabs>
      </w:pPr>
      <w:r>
        <w:fldChar w:fldCharType="begin"/>
      </w:r>
      <w:r>
        <w:instrText xml:space="preserve"> HYPERLINK \l _Toc26240 </w:instrText>
      </w:r>
      <w:r>
        <w:fldChar w:fldCharType="separate"/>
      </w:r>
      <w:r>
        <w:rPr>
          <w:rFonts w:hint="default" w:ascii="Times New Roman" w:hAnsi="Times New Roman" w:eastAsia="宋体" w:cs="Times New Roman"/>
          <w:szCs w:val="30"/>
        </w:rPr>
        <w:t xml:space="preserve">2.3 </w:t>
      </w:r>
      <w:r>
        <w:rPr>
          <w:rFonts w:hint="default" w:ascii="Times New Roman" w:hAnsi="Times New Roman" w:eastAsia="宋体" w:cs="Times New Roman"/>
        </w:rPr>
        <w:t>本研究使用的推理测试数据</w:t>
      </w:r>
      <w:r>
        <w:tab/>
      </w:r>
      <w:r>
        <w:fldChar w:fldCharType="begin"/>
      </w:r>
      <w:r>
        <w:instrText xml:space="preserve"> PAGEREF _Toc26240 \h </w:instrText>
      </w:r>
      <w:r>
        <w:fldChar w:fldCharType="separate"/>
      </w:r>
      <w:r>
        <w:t>3</w:t>
      </w:r>
      <w:r>
        <w:fldChar w:fldCharType="end"/>
      </w:r>
      <w:r>
        <w:fldChar w:fldCharType="end"/>
      </w:r>
    </w:p>
    <w:p w14:paraId="716BA6C2">
      <w:pPr>
        <w:pStyle w:val="61"/>
        <w:tabs>
          <w:tab w:val="right" w:leader="dot" w:pos="9413"/>
          <w:tab w:val="clear" w:pos="1260"/>
          <w:tab w:val="clear" w:pos="9214"/>
        </w:tabs>
      </w:pPr>
      <w:r>
        <w:fldChar w:fldCharType="begin"/>
      </w:r>
      <w:r>
        <w:instrText xml:space="preserve"> HYPERLINK \l _Toc13726 </w:instrText>
      </w:r>
      <w:r>
        <w:fldChar w:fldCharType="separate"/>
      </w:r>
      <w:r>
        <w:rPr>
          <w:rFonts w:hint="eastAsia"/>
        </w:rPr>
        <w:t>第三章 M3FM多模态模型</w:t>
      </w:r>
      <w:r>
        <w:tab/>
      </w:r>
      <w:r>
        <w:fldChar w:fldCharType="begin"/>
      </w:r>
      <w:r>
        <w:instrText xml:space="preserve"> PAGEREF _Toc13726 \h </w:instrText>
      </w:r>
      <w:r>
        <w:fldChar w:fldCharType="separate"/>
      </w:r>
      <w:r>
        <w:t>4</w:t>
      </w:r>
      <w:r>
        <w:fldChar w:fldCharType="end"/>
      </w:r>
      <w:r>
        <w:fldChar w:fldCharType="end"/>
      </w:r>
    </w:p>
    <w:p w14:paraId="68121247">
      <w:pPr>
        <w:pStyle w:val="76"/>
        <w:tabs>
          <w:tab w:val="right" w:leader="dot" w:pos="9413"/>
          <w:tab w:val="clear" w:pos="9214"/>
        </w:tabs>
      </w:pPr>
      <w:r>
        <w:fldChar w:fldCharType="begin"/>
      </w:r>
      <w:r>
        <w:instrText xml:space="preserve"> HYPERLINK \l _Toc30353 </w:instrText>
      </w:r>
      <w:r>
        <w:fldChar w:fldCharType="separate"/>
      </w:r>
      <w:r>
        <w:rPr>
          <w:rFonts w:hint="default" w:ascii="Times New Roman" w:hAnsi="Times New Roman" w:cs="Times New Roman"/>
          <w:szCs w:val="30"/>
        </w:rPr>
        <w:t xml:space="preserve">3.1 </w:t>
      </w:r>
      <w:r>
        <w:rPr>
          <w:rFonts w:hint="default"/>
        </w:rPr>
        <w:t>总体架构：多模态问答（MQA）统一框架</w:t>
      </w:r>
      <w:r>
        <w:tab/>
      </w:r>
      <w:r>
        <w:fldChar w:fldCharType="begin"/>
      </w:r>
      <w:r>
        <w:instrText xml:space="preserve"> PAGEREF _Toc30353 \h </w:instrText>
      </w:r>
      <w:r>
        <w:fldChar w:fldCharType="separate"/>
      </w:r>
      <w:r>
        <w:t>4</w:t>
      </w:r>
      <w:r>
        <w:fldChar w:fldCharType="end"/>
      </w:r>
      <w:r>
        <w:fldChar w:fldCharType="end"/>
      </w:r>
    </w:p>
    <w:p w14:paraId="06150DB3">
      <w:pPr>
        <w:pStyle w:val="76"/>
        <w:tabs>
          <w:tab w:val="right" w:leader="dot" w:pos="9413"/>
          <w:tab w:val="clear" w:pos="9214"/>
        </w:tabs>
      </w:pPr>
      <w:r>
        <w:fldChar w:fldCharType="begin"/>
      </w:r>
      <w:r>
        <w:instrText xml:space="preserve"> HYPERLINK \l _Toc17410 </w:instrText>
      </w:r>
      <w:r>
        <w:fldChar w:fldCharType="separate"/>
      </w:r>
      <w:r>
        <w:rPr>
          <w:rFonts w:hint="default" w:ascii="Times New Roman" w:hAnsi="Times New Roman" w:cs="Times New Roman"/>
          <w:szCs w:val="30"/>
        </w:rPr>
        <w:t xml:space="preserve">3.2 </w:t>
      </w:r>
      <w:r>
        <w:rPr>
          <w:rFonts w:hint="default"/>
        </w:rPr>
        <w:t>视觉骨干：CTVIT 与物理尺寸感知机制</w:t>
      </w:r>
      <w:r>
        <w:tab/>
      </w:r>
      <w:r>
        <w:fldChar w:fldCharType="begin"/>
      </w:r>
      <w:r>
        <w:instrText xml:space="preserve"> PAGEREF _Toc17410 \h </w:instrText>
      </w:r>
      <w:r>
        <w:fldChar w:fldCharType="separate"/>
      </w:r>
      <w:r>
        <w:t>4</w:t>
      </w:r>
      <w:r>
        <w:fldChar w:fldCharType="end"/>
      </w:r>
      <w:r>
        <w:fldChar w:fldCharType="end"/>
      </w:r>
    </w:p>
    <w:p w14:paraId="312DC285">
      <w:pPr>
        <w:pStyle w:val="76"/>
        <w:tabs>
          <w:tab w:val="right" w:leader="dot" w:pos="9413"/>
          <w:tab w:val="clear" w:pos="9214"/>
        </w:tabs>
      </w:pPr>
      <w:r>
        <w:fldChar w:fldCharType="begin"/>
      </w:r>
      <w:r>
        <w:instrText xml:space="preserve"> HYPERLINK \l _Toc6467 </w:instrText>
      </w:r>
      <w:r>
        <w:fldChar w:fldCharType="separate"/>
      </w:r>
      <w:r>
        <w:rPr>
          <w:rFonts w:hint="default" w:ascii="Times New Roman" w:hAnsi="Times New Roman" w:cs="Times New Roman"/>
          <w:szCs w:val="30"/>
        </w:rPr>
        <w:t xml:space="preserve">3.3 </w:t>
      </w:r>
      <w:r>
        <w:rPr>
          <w:rFonts w:hint="default"/>
        </w:rPr>
        <w:t>语义理解：文本编码与 Prompt 工程</w:t>
      </w:r>
      <w:r>
        <w:tab/>
      </w:r>
      <w:r>
        <w:fldChar w:fldCharType="begin"/>
      </w:r>
      <w:r>
        <w:instrText xml:space="preserve"> PAGEREF _Toc6467 \h </w:instrText>
      </w:r>
      <w:r>
        <w:fldChar w:fldCharType="separate"/>
      </w:r>
      <w:r>
        <w:t>6</w:t>
      </w:r>
      <w:r>
        <w:fldChar w:fldCharType="end"/>
      </w:r>
      <w:r>
        <w:fldChar w:fldCharType="end"/>
      </w:r>
    </w:p>
    <w:p w14:paraId="345D3BEF">
      <w:pPr>
        <w:pStyle w:val="76"/>
        <w:tabs>
          <w:tab w:val="right" w:leader="dot" w:pos="9413"/>
          <w:tab w:val="clear" w:pos="9214"/>
        </w:tabs>
      </w:pPr>
      <w:r>
        <w:fldChar w:fldCharType="begin"/>
      </w:r>
      <w:r>
        <w:instrText xml:space="preserve"> HYPERLINK \l _Toc21873 </w:instrText>
      </w:r>
      <w:r>
        <w:fldChar w:fldCharType="separate"/>
      </w:r>
      <w:r>
        <w:rPr>
          <w:rFonts w:hint="default" w:ascii="Times New Roman" w:hAnsi="Times New Roman" w:cs="Times New Roman"/>
          <w:szCs w:val="30"/>
        </w:rPr>
        <w:t xml:space="preserve">3.4 </w:t>
      </w:r>
      <w:r>
        <w:rPr>
          <w:rFonts w:hint="default"/>
        </w:rPr>
        <w:t>跨模态融合：全注意力任务编码器</w:t>
      </w:r>
      <w:r>
        <w:tab/>
      </w:r>
      <w:r>
        <w:fldChar w:fldCharType="begin"/>
      </w:r>
      <w:r>
        <w:instrText xml:space="preserve"> PAGEREF _Toc21873 \h </w:instrText>
      </w:r>
      <w:r>
        <w:fldChar w:fldCharType="separate"/>
      </w:r>
      <w:r>
        <w:t>6</w:t>
      </w:r>
      <w:r>
        <w:fldChar w:fldCharType="end"/>
      </w:r>
      <w:r>
        <w:fldChar w:fldCharType="end"/>
      </w:r>
    </w:p>
    <w:p w14:paraId="6D1F033F">
      <w:pPr>
        <w:pStyle w:val="76"/>
        <w:tabs>
          <w:tab w:val="right" w:leader="dot" w:pos="9413"/>
          <w:tab w:val="clear" w:pos="9214"/>
        </w:tabs>
      </w:pPr>
      <w:r>
        <w:fldChar w:fldCharType="begin"/>
      </w:r>
      <w:r>
        <w:instrText xml:space="preserve"> HYPERLINK \l _Toc20230 </w:instrText>
      </w:r>
      <w:r>
        <w:fldChar w:fldCharType="separate"/>
      </w:r>
      <w:r>
        <w:rPr>
          <w:rFonts w:hint="default" w:ascii="Times New Roman" w:hAnsi="Times New Roman" w:cs="Times New Roman"/>
          <w:szCs w:val="30"/>
        </w:rPr>
        <w:t xml:space="preserve">3.5 </w:t>
      </w:r>
      <w:r>
        <w:rPr>
          <w:rFonts w:hint="default"/>
        </w:rPr>
        <w:t>训练策略：自监督预训练与 DTP</w:t>
      </w:r>
      <w:r>
        <w:tab/>
      </w:r>
      <w:r>
        <w:fldChar w:fldCharType="begin"/>
      </w:r>
      <w:r>
        <w:instrText xml:space="preserve"> PAGEREF _Toc20230 \h </w:instrText>
      </w:r>
      <w:r>
        <w:fldChar w:fldCharType="separate"/>
      </w:r>
      <w:r>
        <w:t>7</w:t>
      </w:r>
      <w:r>
        <w:fldChar w:fldCharType="end"/>
      </w:r>
      <w:r>
        <w:fldChar w:fldCharType="end"/>
      </w:r>
    </w:p>
    <w:p w14:paraId="042636A4">
      <w:pPr>
        <w:pStyle w:val="61"/>
        <w:tabs>
          <w:tab w:val="right" w:leader="dot" w:pos="9413"/>
          <w:tab w:val="clear" w:pos="1260"/>
          <w:tab w:val="clear" w:pos="9214"/>
        </w:tabs>
      </w:pPr>
      <w:r>
        <w:fldChar w:fldCharType="begin"/>
      </w:r>
      <w:r>
        <w:instrText xml:space="preserve"> HYPERLINK \l _Toc29205 </w:instrText>
      </w:r>
      <w:r>
        <w:fldChar w:fldCharType="separate"/>
      </w:r>
      <w:r>
        <w:rPr>
          <w:rFonts w:hint="eastAsia"/>
        </w:rPr>
        <w:t>第四章 系统设计与数据流</w:t>
      </w:r>
      <w:r>
        <w:tab/>
      </w:r>
      <w:r>
        <w:fldChar w:fldCharType="begin"/>
      </w:r>
      <w:r>
        <w:instrText xml:space="preserve"> PAGEREF _Toc29205 \h </w:instrText>
      </w:r>
      <w:r>
        <w:fldChar w:fldCharType="separate"/>
      </w:r>
      <w:r>
        <w:t>8</w:t>
      </w:r>
      <w:r>
        <w:fldChar w:fldCharType="end"/>
      </w:r>
      <w:r>
        <w:fldChar w:fldCharType="end"/>
      </w:r>
    </w:p>
    <w:p w14:paraId="1DA07D56">
      <w:pPr>
        <w:pStyle w:val="76"/>
        <w:tabs>
          <w:tab w:val="right" w:leader="dot" w:pos="9413"/>
          <w:tab w:val="clear" w:pos="9214"/>
        </w:tabs>
      </w:pPr>
      <w:r>
        <w:fldChar w:fldCharType="begin"/>
      </w:r>
      <w:r>
        <w:instrText xml:space="preserve"> HYPERLINK \l _Toc19184 </w:instrText>
      </w:r>
      <w:r>
        <w:fldChar w:fldCharType="separate"/>
      </w:r>
      <w:r>
        <w:rPr>
          <w:rFonts w:hint="default" w:ascii="Times New Roman" w:hAnsi="Times New Roman" w:cs="Times New Roman"/>
          <w:szCs w:val="30"/>
        </w:rPr>
        <w:t xml:space="preserve">4.1 </w:t>
      </w:r>
      <w:r>
        <w:rPr>
          <w:rFonts w:hint="eastAsia"/>
        </w:rPr>
        <w:t>系统数据流设计</w:t>
      </w:r>
      <w:r>
        <w:tab/>
      </w:r>
      <w:r>
        <w:fldChar w:fldCharType="begin"/>
      </w:r>
      <w:r>
        <w:instrText xml:space="preserve"> PAGEREF _Toc19184 \h </w:instrText>
      </w:r>
      <w:r>
        <w:fldChar w:fldCharType="separate"/>
      </w:r>
      <w:r>
        <w:t>8</w:t>
      </w:r>
      <w:r>
        <w:fldChar w:fldCharType="end"/>
      </w:r>
      <w:r>
        <w:fldChar w:fldCharType="end"/>
      </w:r>
    </w:p>
    <w:p w14:paraId="3E8D8419">
      <w:pPr>
        <w:pStyle w:val="76"/>
        <w:tabs>
          <w:tab w:val="right" w:leader="dot" w:pos="9413"/>
          <w:tab w:val="clear" w:pos="9214"/>
        </w:tabs>
      </w:pPr>
      <w:r>
        <w:fldChar w:fldCharType="begin"/>
      </w:r>
      <w:r>
        <w:instrText xml:space="preserve"> HYPERLINK \l _Toc26105 </w:instrText>
      </w:r>
      <w:r>
        <w:fldChar w:fldCharType="separate"/>
      </w:r>
      <w:r>
        <w:rPr>
          <w:rFonts w:hint="default" w:ascii="Times New Roman" w:hAnsi="Times New Roman" w:cs="Times New Roman"/>
          <w:szCs w:val="30"/>
        </w:rPr>
        <w:t xml:space="preserve">4.2 </w:t>
      </w:r>
      <w:r>
        <w:rPr>
          <w:rFonts w:hint="eastAsia"/>
        </w:rPr>
        <w:t>关键模块实现</w:t>
      </w:r>
      <w:r>
        <w:tab/>
      </w:r>
      <w:r>
        <w:fldChar w:fldCharType="begin"/>
      </w:r>
      <w:r>
        <w:instrText xml:space="preserve"> PAGEREF _Toc26105 \h </w:instrText>
      </w:r>
      <w:r>
        <w:fldChar w:fldCharType="separate"/>
      </w:r>
      <w:r>
        <w:t>8</w:t>
      </w:r>
      <w:r>
        <w:fldChar w:fldCharType="end"/>
      </w:r>
      <w:r>
        <w:fldChar w:fldCharType="end"/>
      </w:r>
    </w:p>
    <w:p w14:paraId="1A348DEE">
      <w:pPr>
        <w:pStyle w:val="61"/>
        <w:tabs>
          <w:tab w:val="right" w:leader="dot" w:pos="9413"/>
          <w:tab w:val="clear" w:pos="1260"/>
          <w:tab w:val="clear" w:pos="9214"/>
        </w:tabs>
      </w:pPr>
      <w:r>
        <w:fldChar w:fldCharType="begin"/>
      </w:r>
      <w:r>
        <w:instrText xml:space="preserve"> HYPERLINK \l _Toc8448 </w:instrText>
      </w:r>
      <w:r>
        <w:fldChar w:fldCharType="separate"/>
      </w:r>
      <w:r>
        <w:rPr>
          <w:rFonts w:hint="eastAsia"/>
        </w:rPr>
        <w:t xml:space="preserve">第五章 </w:t>
      </w:r>
      <w:r>
        <w:t>实验结果与原型演示</w:t>
      </w:r>
      <w:r>
        <w:tab/>
      </w:r>
      <w:r>
        <w:fldChar w:fldCharType="begin"/>
      </w:r>
      <w:r>
        <w:instrText xml:space="preserve"> PAGEREF _Toc8448 \h </w:instrText>
      </w:r>
      <w:r>
        <w:fldChar w:fldCharType="separate"/>
      </w:r>
      <w:r>
        <w:t>10</w:t>
      </w:r>
      <w:r>
        <w:fldChar w:fldCharType="end"/>
      </w:r>
      <w:r>
        <w:fldChar w:fldCharType="end"/>
      </w:r>
    </w:p>
    <w:p w14:paraId="0E154819">
      <w:pPr>
        <w:pStyle w:val="76"/>
        <w:tabs>
          <w:tab w:val="right" w:leader="dot" w:pos="9413"/>
          <w:tab w:val="clear" w:pos="9214"/>
        </w:tabs>
      </w:pPr>
      <w:r>
        <w:fldChar w:fldCharType="begin"/>
      </w:r>
      <w:r>
        <w:instrText xml:space="preserve"> HYPERLINK \l _Toc5306 </w:instrText>
      </w:r>
      <w:r>
        <w:fldChar w:fldCharType="separate"/>
      </w:r>
      <w:r>
        <w:rPr>
          <w:rFonts w:hint="default" w:ascii="Times New Roman" w:hAnsi="Times New Roman" w:cs="Times New Roman"/>
          <w:szCs w:val="30"/>
        </w:rPr>
        <w:t xml:space="preserve">5.1 </w:t>
      </w:r>
      <w:r>
        <w:rPr>
          <w:rFonts w:hint="eastAsia"/>
        </w:rPr>
        <w:t>原型系统运行效果</w:t>
      </w:r>
      <w:r>
        <w:tab/>
      </w:r>
      <w:r>
        <w:fldChar w:fldCharType="begin"/>
      </w:r>
      <w:r>
        <w:instrText xml:space="preserve"> PAGEREF _Toc5306 \h </w:instrText>
      </w:r>
      <w:r>
        <w:fldChar w:fldCharType="separate"/>
      </w:r>
      <w:r>
        <w:t>10</w:t>
      </w:r>
      <w:r>
        <w:fldChar w:fldCharType="end"/>
      </w:r>
      <w:r>
        <w:fldChar w:fldCharType="end"/>
      </w:r>
    </w:p>
    <w:p w14:paraId="72389BEE">
      <w:pPr>
        <w:pStyle w:val="76"/>
        <w:tabs>
          <w:tab w:val="right" w:leader="dot" w:pos="9413"/>
          <w:tab w:val="clear" w:pos="9214"/>
        </w:tabs>
      </w:pPr>
      <w:r>
        <w:fldChar w:fldCharType="begin"/>
      </w:r>
      <w:r>
        <w:instrText xml:space="preserve"> HYPERLINK \l _Toc12177 </w:instrText>
      </w:r>
      <w:r>
        <w:fldChar w:fldCharType="separate"/>
      </w:r>
      <w:r>
        <w:rPr>
          <w:rFonts w:hint="default" w:ascii="Times New Roman" w:hAnsi="Times New Roman" w:cs="Times New Roman"/>
          <w:szCs w:val="30"/>
        </w:rPr>
        <w:t xml:space="preserve">5.2 </w:t>
      </w:r>
      <w:r>
        <w:rPr>
          <w:rFonts w:hint="eastAsia"/>
        </w:rPr>
        <w:t>结果分析</w:t>
      </w:r>
      <w:r>
        <w:tab/>
      </w:r>
      <w:r>
        <w:fldChar w:fldCharType="begin"/>
      </w:r>
      <w:r>
        <w:instrText xml:space="preserve"> PAGEREF _Toc12177 \h </w:instrText>
      </w:r>
      <w:r>
        <w:fldChar w:fldCharType="separate"/>
      </w:r>
      <w:r>
        <w:t>10</w:t>
      </w:r>
      <w:r>
        <w:fldChar w:fldCharType="end"/>
      </w:r>
      <w:r>
        <w:fldChar w:fldCharType="end"/>
      </w:r>
    </w:p>
    <w:p w14:paraId="40766CD7">
      <w:pPr>
        <w:pStyle w:val="61"/>
        <w:tabs>
          <w:tab w:val="right" w:leader="dot" w:pos="9413"/>
          <w:tab w:val="clear" w:pos="1260"/>
          <w:tab w:val="clear" w:pos="9214"/>
        </w:tabs>
      </w:pPr>
      <w:r>
        <w:fldChar w:fldCharType="begin"/>
      </w:r>
      <w:r>
        <w:instrText xml:space="preserve"> HYPERLINK \l _Toc4013 </w:instrText>
      </w:r>
      <w:r>
        <w:fldChar w:fldCharType="separate"/>
      </w:r>
      <w:r>
        <w:rPr>
          <w:rFonts w:hint="eastAsia"/>
          <w:lang w:val="en-US" w:eastAsia="zh-CN"/>
        </w:rPr>
        <w:t xml:space="preserve">第六章 </w:t>
      </w:r>
      <w:r>
        <w:rPr>
          <w:rFonts w:hint="eastAsia"/>
        </w:rPr>
        <w:t>AI 辅助开发过程与反思</w:t>
      </w:r>
      <w:r>
        <w:tab/>
      </w:r>
      <w:r>
        <w:fldChar w:fldCharType="begin"/>
      </w:r>
      <w:r>
        <w:instrText xml:space="preserve"> PAGEREF _Toc4013 \h </w:instrText>
      </w:r>
      <w:r>
        <w:fldChar w:fldCharType="separate"/>
      </w:r>
      <w:r>
        <w:t>12</w:t>
      </w:r>
      <w:r>
        <w:fldChar w:fldCharType="end"/>
      </w:r>
      <w:r>
        <w:fldChar w:fldCharType="end"/>
      </w:r>
    </w:p>
    <w:p w14:paraId="236138B9">
      <w:pPr>
        <w:pStyle w:val="76"/>
        <w:tabs>
          <w:tab w:val="right" w:leader="dot" w:pos="9413"/>
          <w:tab w:val="clear" w:pos="9214"/>
        </w:tabs>
      </w:pPr>
      <w:r>
        <w:fldChar w:fldCharType="begin"/>
      </w:r>
      <w:r>
        <w:instrText xml:space="preserve"> HYPERLINK \l _Toc25956 </w:instrText>
      </w:r>
      <w:r>
        <w:fldChar w:fldCharType="separate"/>
      </w:r>
      <w:r>
        <w:rPr>
          <w:rFonts w:hint="eastAsia"/>
          <w:lang w:val="en-US" w:eastAsia="zh-CN"/>
        </w:rPr>
        <w:t xml:space="preserve">6.1 </w:t>
      </w:r>
      <w:r>
        <w:rPr>
          <w:rFonts w:hint="eastAsia"/>
        </w:rPr>
        <w:t>AI 工具的使用情况</w:t>
      </w:r>
      <w:r>
        <w:tab/>
      </w:r>
      <w:r>
        <w:fldChar w:fldCharType="begin"/>
      </w:r>
      <w:r>
        <w:instrText xml:space="preserve"> PAGEREF _Toc25956 \h </w:instrText>
      </w:r>
      <w:r>
        <w:fldChar w:fldCharType="separate"/>
      </w:r>
      <w:r>
        <w:t>12</w:t>
      </w:r>
      <w:r>
        <w:fldChar w:fldCharType="end"/>
      </w:r>
      <w:r>
        <w:fldChar w:fldCharType="end"/>
      </w:r>
    </w:p>
    <w:p w14:paraId="4B8CC2D1">
      <w:pPr>
        <w:pStyle w:val="76"/>
        <w:tabs>
          <w:tab w:val="right" w:leader="dot" w:pos="9413"/>
          <w:tab w:val="clear" w:pos="9214"/>
        </w:tabs>
      </w:pPr>
      <w:r>
        <w:fldChar w:fldCharType="begin"/>
      </w:r>
      <w:r>
        <w:instrText xml:space="preserve"> HYPERLINK \l _Toc10827 </w:instrText>
      </w:r>
      <w:r>
        <w:fldChar w:fldCharType="separate"/>
      </w:r>
      <w:r>
        <w:rPr>
          <w:rFonts w:hint="eastAsia"/>
        </w:rPr>
        <w:t>6.2 局限性与人机协作</w:t>
      </w:r>
      <w:r>
        <w:tab/>
      </w:r>
      <w:r>
        <w:fldChar w:fldCharType="begin"/>
      </w:r>
      <w:r>
        <w:instrText xml:space="preserve"> PAGEREF _Toc10827 \h </w:instrText>
      </w:r>
      <w:r>
        <w:fldChar w:fldCharType="separate"/>
      </w:r>
      <w:r>
        <w:t>12</w:t>
      </w:r>
      <w:r>
        <w:fldChar w:fldCharType="end"/>
      </w:r>
      <w:r>
        <w:fldChar w:fldCharType="end"/>
      </w:r>
    </w:p>
    <w:p w14:paraId="63CB891B">
      <w:pPr>
        <w:pStyle w:val="61"/>
        <w:tabs>
          <w:tab w:val="right" w:leader="dot" w:pos="9413"/>
          <w:tab w:val="clear" w:pos="1260"/>
          <w:tab w:val="clear" w:pos="9214"/>
        </w:tabs>
      </w:pPr>
      <w:r>
        <w:fldChar w:fldCharType="begin"/>
      </w:r>
      <w:r>
        <w:instrText xml:space="preserve"> HYPERLINK \l _Toc20707 </w:instrText>
      </w:r>
      <w:r>
        <w:fldChar w:fldCharType="separate"/>
      </w:r>
      <w:r>
        <w:rPr>
          <w:rFonts w:hint="eastAsia"/>
        </w:rPr>
        <w:t>第七章 总结与展望</w:t>
      </w:r>
      <w:r>
        <w:tab/>
      </w:r>
      <w:r>
        <w:fldChar w:fldCharType="begin"/>
      </w:r>
      <w:r>
        <w:instrText xml:space="preserve"> PAGEREF _Toc20707 \h </w:instrText>
      </w:r>
      <w:r>
        <w:fldChar w:fldCharType="separate"/>
      </w:r>
      <w:r>
        <w:t>13</w:t>
      </w:r>
      <w:r>
        <w:fldChar w:fldCharType="end"/>
      </w:r>
      <w:r>
        <w:fldChar w:fldCharType="end"/>
      </w:r>
    </w:p>
    <w:p w14:paraId="37ED7B7A">
      <w:pPr>
        <w:pStyle w:val="61"/>
        <w:tabs>
          <w:tab w:val="right" w:leader="dot" w:pos="9413"/>
          <w:tab w:val="clear" w:pos="1260"/>
          <w:tab w:val="clear" w:pos="9214"/>
        </w:tabs>
      </w:pPr>
      <w:r>
        <w:fldChar w:fldCharType="begin"/>
      </w:r>
      <w:r>
        <w:instrText xml:space="preserve"> HYPERLINK \l _Toc26337 </w:instrText>
      </w:r>
      <w:r>
        <w:fldChar w:fldCharType="separate"/>
      </w:r>
      <w:r>
        <w:t>参考文献</w:t>
      </w:r>
      <w:r>
        <w:tab/>
      </w:r>
      <w:r>
        <w:fldChar w:fldCharType="begin"/>
      </w:r>
      <w:r>
        <w:instrText xml:space="preserve"> PAGEREF _Toc26337 \h </w:instrText>
      </w:r>
      <w:r>
        <w:fldChar w:fldCharType="separate"/>
      </w:r>
      <w:r>
        <w:t>14</w:t>
      </w:r>
      <w:r>
        <w:fldChar w:fldCharType="end"/>
      </w:r>
      <w:r>
        <w:fldChar w:fldCharType="end"/>
      </w:r>
    </w:p>
    <w:p w14:paraId="75DABF0C">
      <w:pPr>
        <w:spacing w:line="400" w:lineRule="exact"/>
        <w:sectPr>
          <w:headerReference r:id="rId9" w:type="first"/>
          <w:headerReference r:id="rId8" w:type="default"/>
          <w:footerReference r:id="rId10" w:type="default"/>
          <w:footnotePr>
            <w:numRestart w:val="eachPage"/>
          </w:footnotePr>
          <w:endnotePr>
            <w:numFmt w:val="decimal"/>
          </w:endnotePr>
          <w:pgSz w:w="11907" w:h="16840"/>
          <w:pgMar w:top="1418" w:right="1247" w:bottom="1247" w:left="1247" w:header="1134" w:footer="471" w:gutter="0"/>
          <w:pgNumType w:fmt="upperRoman" w:start="1"/>
          <w:cols w:space="425" w:num="1"/>
          <w:docGrid w:linePitch="360" w:charSpace="1861"/>
        </w:sectPr>
      </w:pPr>
      <w:r>
        <w:fldChar w:fldCharType="end"/>
      </w:r>
    </w:p>
    <w:p w14:paraId="63E0296A">
      <w:pPr>
        <w:pStyle w:val="3"/>
        <w:numPr>
          <w:ilvl w:val="0"/>
          <w:numId w:val="1"/>
        </w:numPr>
        <w:spacing w:line="400" w:lineRule="exact"/>
        <w:ind w:left="630" w:hanging="630" w:hangingChars="175"/>
      </w:pPr>
      <w:bookmarkStart w:id="32" w:name="_Ref409379940"/>
      <w:bookmarkStart w:id="33" w:name="_Ref409379933"/>
      <w:bookmarkStart w:id="34" w:name="_Ref409379541"/>
      <w:bookmarkStart w:id="35" w:name="_Ref409379547"/>
      <w:bookmarkStart w:id="36" w:name="_Toc93723518"/>
      <w:bookmarkStart w:id="37" w:name="_Toc82663496"/>
      <w:bookmarkStart w:id="38" w:name="_Toc93720305"/>
      <w:bookmarkStart w:id="39" w:name="_Toc93723519"/>
      <w:bookmarkStart w:id="40" w:name="_Toc93737471"/>
      <w:bookmarkStart w:id="41" w:name="_Toc93720304"/>
      <w:bookmarkStart w:id="42" w:name="_Toc93737472"/>
      <w:r>
        <w:rPr>
          <w:rFonts w:hint="eastAsia"/>
        </w:rPr>
        <w:t xml:space="preserve"> </w:t>
      </w:r>
      <w:bookmarkStart w:id="43" w:name="_Toc9832"/>
      <w:bookmarkStart w:id="44" w:name="_Toc8703"/>
      <w:r>
        <w:t>引言</w:t>
      </w:r>
      <w:bookmarkEnd w:id="32"/>
      <w:bookmarkEnd w:id="33"/>
      <w:bookmarkEnd w:id="34"/>
      <w:bookmarkEnd w:id="35"/>
      <w:bookmarkEnd w:id="43"/>
      <w:bookmarkEnd w:id="44"/>
    </w:p>
    <w:p w14:paraId="29A1C3AA">
      <w:pPr>
        <w:pStyle w:val="6"/>
        <w:spacing w:after="120" w:line="400" w:lineRule="exact"/>
        <w:rPr>
          <w:rFonts w:hint="default" w:ascii="Times New Roman" w:hAnsi="Times New Roman" w:eastAsia="宋体" w:cs="Times New Roman"/>
        </w:rPr>
      </w:pPr>
      <w:bookmarkStart w:id="45" w:name="_Toc29580"/>
      <w:bookmarkStart w:id="46" w:name="_Toc6194"/>
      <w:r>
        <w:rPr>
          <w:rFonts w:hint="default" w:ascii="Times New Roman" w:hAnsi="Times New Roman" w:eastAsia="宋体" w:cs="Times New Roman"/>
          <w:lang w:val="en-US" w:eastAsia="zh-CN"/>
        </w:rPr>
        <w:t>项目</w:t>
      </w:r>
      <w:r>
        <w:rPr>
          <w:rFonts w:hint="default" w:ascii="Times New Roman" w:hAnsi="Times New Roman" w:eastAsia="宋体" w:cs="Times New Roman"/>
        </w:rPr>
        <w:t>背景</w:t>
      </w:r>
      <w:bookmarkEnd w:id="45"/>
      <w:bookmarkEnd w:id="46"/>
    </w:p>
    <w:p w14:paraId="5D942749">
      <w:pPr>
        <w:pStyle w:val="5"/>
        <w:spacing w:line="400" w:lineRule="exact"/>
        <w:ind w:firstLine="480"/>
        <w:rPr>
          <w:rFonts w:hint="default" w:ascii="Times New Roman" w:hAnsi="Times New Roman" w:eastAsia="宋体" w:cs="Times New Roman"/>
          <w:highlight w:val="none"/>
        </w:rPr>
      </w:pPr>
      <w:r>
        <w:rPr>
          <w:rFonts w:hint="default" w:ascii="Times New Roman" w:hAnsi="Times New Roman" w:eastAsia="宋体" w:cs="Times New Roman"/>
          <w:highlight w:val="none"/>
        </w:rPr>
        <w:t>肺癌筛查（LCS）是一个复杂的多模态任务，涉及高维的 3D CT 影像、人口统计学信息（年龄、性别）以及非结构化的病历文本（如吸烟史、家族病史）。然而，现有的计算机辅助诊断（CAD）系统大多基于 3D CNN 架构，仅能处理单一模态影像，不仅丢失了重要的临床先验信息，且因缺乏对物理尺寸的感知，难以适应多中心数据（如 NLST, MIDRC）分辨率不一致的问题 。</w:t>
      </w:r>
    </w:p>
    <w:p w14:paraId="3095265C">
      <w:pPr>
        <w:pStyle w:val="6"/>
        <w:rPr>
          <w:rFonts w:hint="default" w:ascii="Times New Roman" w:hAnsi="Times New Roman" w:eastAsia="宋体" w:cs="Times New Roman"/>
        </w:rPr>
      </w:pPr>
      <w:bookmarkStart w:id="47" w:name="_Toc14413"/>
      <w:r>
        <w:rPr>
          <w:rFonts w:hint="default" w:ascii="Times New Roman" w:hAnsi="Times New Roman" w:eastAsia="宋体" w:cs="Times New Roman"/>
        </w:rPr>
        <w:t>M3FM的创新性</w:t>
      </w:r>
      <w:bookmarkEnd w:id="47"/>
    </w:p>
    <w:p w14:paraId="35722675">
      <w:pPr>
        <w:pStyle w:val="5"/>
        <w:spacing w:line="400" w:lineRule="exact"/>
        <w:ind w:firstLine="480"/>
        <w:rPr>
          <w:rFonts w:hint="default" w:ascii="Times New Roman" w:hAnsi="Times New Roman" w:eastAsia="宋体" w:cs="Times New Roman"/>
          <w:highlight w:val="none"/>
        </w:rPr>
      </w:pPr>
      <w:r>
        <w:rPr>
          <w:rFonts w:hint="default" w:ascii="Times New Roman" w:hAnsi="Times New Roman" w:eastAsia="宋体" w:cs="Times New Roman"/>
          <w:highlight w:val="none"/>
        </w:rPr>
        <w:t>M3FM 模型代表了医学 AI 从“单任务专用模型”向“多任务通用基础模型”的跨越 。该模型通过引入 Transformer 架构，首次实现了在统一框架下处理 17 项 LCS 相关任务 ，并通过海量数据（OpenM3Chest 数据集，约 16.3 万例 CT）预训练获得了强大的特征提取能力 。本项目选择复现 M3FM，旨在探索下一代多模态 AI 技术在实际辅助诊断场景中的应用潜力。</w:t>
      </w:r>
    </w:p>
    <w:p w14:paraId="4EE0EECC">
      <w:pPr>
        <w:pStyle w:val="6"/>
        <w:rPr>
          <w:rFonts w:hint="default" w:ascii="Times New Roman" w:hAnsi="Times New Roman" w:eastAsia="宋体" w:cs="Times New Roman"/>
        </w:rPr>
      </w:pPr>
      <w:bookmarkStart w:id="48" w:name="_Toc2132"/>
      <w:r>
        <w:rPr>
          <w:rFonts w:hint="default" w:ascii="Times New Roman" w:hAnsi="Times New Roman" w:eastAsia="宋体" w:cs="Times New Roman"/>
        </w:rPr>
        <w:t>项目目标</w:t>
      </w:r>
      <w:bookmarkEnd w:id="48"/>
    </w:p>
    <w:p w14:paraId="24196600">
      <w:pPr>
        <w:pStyle w:val="5"/>
        <w:numPr>
          <w:ilvl w:val="0"/>
          <w:numId w:val="13"/>
        </w:numPr>
        <w:spacing w:line="400" w:lineRule="exact"/>
        <w:ind w:left="420" w:leftChars="0" w:hanging="420" w:firstLineChars="0"/>
        <w:rPr>
          <w:rFonts w:hint="default" w:ascii="Times New Roman" w:hAnsi="Times New Roman" w:eastAsia="宋体" w:cs="Times New Roman"/>
          <w:highlight w:val="none"/>
        </w:rPr>
      </w:pPr>
      <w:r>
        <w:rPr>
          <w:rFonts w:hint="default" w:ascii="Times New Roman" w:hAnsi="Times New Roman" w:eastAsia="宋体" w:cs="Times New Roman"/>
          <w:highlight w:val="none"/>
        </w:rPr>
        <w:t>复现推理环境：解决 3D 深度学习环境配置与 M3FM 特殊算子（如物理尺寸嵌入）的实现问题。</w:t>
      </w:r>
    </w:p>
    <w:p w14:paraId="29ACB245">
      <w:pPr>
        <w:pStyle w:val="5"/>
        <w:numPr>
          <w:ilvl w:val="0"/>
          <w:numId w:val="13"/>
        </w:numPr>
        <w:spacing w:line="400" w:lineRule="exact"/>
        <w:ind w:left="420" w:leftChars="0" w:hanging="420" w:firstLineChars="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构建数据管道：实现符合 M3FM 输入标准的 3D 图像预处理（归一化、裁剪）与文本 Tokenization 流程 。</w:t>
      </w:r>
    </w:p>
    <w:p w14:paraId="207221B4">
      <w:pPr>
        <w:pStyle w:val="5"/>
        <w:numPr>
          <w:ilvl w:val="0"/>
          <w:numId w:val="13"/>
        </w:numPr>
        <w:spacing w:line="400" w:lineRule="exact"/>
        <w:ind w:left="420" w:leftChars="0" w:hanging="420" w:firstLineChars="0"/>
        <w:rPr>
          <w:rFonts w:hint="default" w:ascii="Times New Roman" w:hAnsi="Times New Roman" w:eastAsia="宋体" w:cs="Times New Roman"/>
          <w:highlight w:val="none"/>
          <w:lang w:val="en-US" w:eastAsia="zh-CN"/>
        </w:rPr>
        <w:sectPr>
          <w:headerReference r:id="rId11" w:type="default"/>
          <w:footerReference r:id="rId12" w:type="default"/>
          <w:footnotePr>
            <w:numRestart w:val="eachPage"/>
          </w:footnotePr>
          <w:endnotePr>
            <w:numFmt w:val="decimal"/>
          </w:endnotePr>
          <w:pgSz w:w="11907" w:h="16840"/>
          <w:pgMar w:top="1440" w:right="1247" w:bottom="1440" w:left="1247" w:header="851" w:footer="567" w:gutter="0"/>
          <w:pgNumType w:start="1"/>
          <w:cols w:space="425" w:num="1"/>
          <w:docGrid w:linePitch="360" w:charSpace="1861"/>
        </w:sectPr>
      </w:pPr>
      <w:r>
        <w:rPr>
          <w:rFonts w:hint="default" w:ascii="Times New Roman" w:hAnsi="Times New Roman" w:eastAsia="宋体" w:cs="Times New Roman"/>
          <w:highlight w:val="none"/>
        </w:rPr>
        <w:t>开发交互原型：构建可视化 Web 系统，验证模型在“影像+文本”联合输入下的推理能力</w:t>
      </w:r>
      <w:r>
        <w:rPr>
          <w:rFonts w:hint="eastAsia" w:cs="Times New Roman"/>
          <w:highlight w:val="none"/>
          <w:lang w:eastAsia="zh-CN"/>
        </w:rPr>
        <w:t>。</w:t>
      </w:r>
    </w:p>
    <w:p w14:paraId="2635E060">
      <w:pPr>
        <w:pStyle w:val="3"/>
        <w:numPr>
          <w:ilvl w:val="0"/>
          <w:numId w:val="1"/>
        </w:numPr>
        <w:spacing w:line="400" w:lineRule="exact"/>
        <w:ind w:left="630" w:hanging="630" w:hangingChars="175"/>
        <w:rPr>
          <w:rFonts w:hint="default" w:ascii="Times New Roman" w:hAnsi="Times New Roman" w:eastAsia="宋体" w:cs="Times New Roman"/>
        </w:rPr>
      </w:pPr>
      <w:bookmarkStart w:id="49" w:name="_Toc7662"/>
      <w:r>
        <w:rPr>
          <w:rFonts w:hint="default" w:ascii="Times New Roman" w:hAnsi="Times New Roman" w:eastAsia="宋体" w:cs="Times New Roman"/>
          <w:lang w:val="en-US" w:eastAsia="zh-CN"/>
        </w:rPr>
        <w:t>数据集</w:t>
      </w:r>
      <w:bookmarkEnd w:id="49"/>
    </w:p>
    <w:p w14:paraId="0DF59BDA">
      <w:pPr>
        <w:pStyle w:val="5"/>
        <w:spacing w:line="400" w:lineRule="exact"/>
        <w:ind w:firstLine="480"/>
        <w:rPr>
          <w:rFonts w:hint="default" w:ascii="Times New Roman" w:hAnsi="Times New Roman" w:eastAsia="宋体" w:cs="Times New Roman"/>
          <w:highlight w:val="none"/>
        </w:rPr>
      </w:pPr>
      <w:r>
        <w:rPr>
          <w:rFonts w:hint="default" w:ascii="Times New Roman" w:hAnsi="Times New Roman" w:eastAsia="宋体" w:cs="Times New Roman"/>
          <w:sz w:val="24"/>
          <w:szCs w:val="24"/>
        </w:rPr>
        <w:t>本</w:t>
      </w:r>
      <w:r>
        <w:rPr>
          <w:rFonts w:hint="default" w:ascii="Times New Roman" w:hAnsi="Times New Roman" w:eastAsia="宋体" w:cs="Times New Roman"/>
          <w:highlight w:val="none"/>
        </w:rPr>
        <w:t>章将详细介绍 M3FM 模型所涉及的数据集构成。首先阐述模型预训练所依托的大规模多模态数据集 OpenM3Chest，其次分析多模态数据的具体组成形式，</w:t>
      </w:r>
    </w:p>
    <w:p w14:paraId="11800360">
      <w:pPr>
        <w:pStyle w:val="6"/>
        <w:spacing w:line="400" w:lineRule="exact"/>
        <w:rPr>
          <w:rFonts w:hint="default" w:ascii="Times New Roman" w:hAnsi="Times New Roman" w:eastAsia="宋体" w:cs="Times New Roman"/>
        </w:rPr>
      </w:pPr>
      <w:bookmarkStart w:id="50" w:name="_Toc18437"/>
      <w:r>
        <w:rPr>
          <w:rFonts w:hint="default" w:ascii="Times New Roman" w:hAnsi="Times New Roman" w:eastAsia="宋体" w:cs="Times New Roman"/>
        </w:rPr>
        <w:t>预训练数据基础：OpenM3Chest</w:t>
      </w:r>
      <w:bookmarkEnd w:id="50"/>
    </w:p>
    <w:p w14:paraId="36B2A8BC">
      <w:pPr>
        <w:widowControl/>
        <w:spacing w:line="400" w:lineRule="exact"/>
        <w:ind w:firstLine="480" w:firstLineChars="200"/>
        <w:rPr>
          <w:rFonts w:hint="default" w:ascii="Times New Roman" w:hAnsi="Times New Roman" w:eastAsia="宋体" w:cs="Times New Roman"/>
          <w:kern w:val="2"/>
          <w:sz w:val="24"/>
          <w:highlight w:val="none"/>
          <w:lang w:val="en-US" w:eastAsia="zh-CN" w:bidi="ar-SA"/>
        </w:rPr>
      </w:pPr>
      <w:r>
        <w:rPr>
          <w:rFonts w:hint="default" w:ascii="Times New Roman" w:hAnsi="Times New Roman" w:eastAsia="宋体" w:cs="Times New Roman"/>
          <w:kern w:val="2"/>
          <w:sz w:val="24"/>
          <w:highlight w:val="none"/>
          <w:lang w:val="en-US" w:eastAsia="zh-CN" w:bidi="ar-SA"/>
        </w:rPr>
        <w:t>M3FM 模型的强大表征能力源于其在大规模医学多模态数据集上的预训练。模型主要基于 OpenM3Chest 数据集构建，这是一个专为胸部疾病诊断设计的大型多模态数据库。</w:t>
      </w:r>
    </w:p>
    <w:p w14:paraId="01934988">
      <w:pPr>
        <w:widowControl/>
        <w:spacing w:line="400" w:lineRule="exact"/>
        <w:ind w:firstLine="480" w:firstLineChars="200"/>
        <w:rPr>
          <w:rFonts w:hint="default" w:ascii="Times New Roman" w:hAnsi="Times New Roman" w:eastAsia="宋体" w:cs="Times New Roman"/>
          <w:kern w:val="2"/>
          <w:sz w:val="24"/>
          <w:highlight w:val="none"/>
          <w:lang w:val="en-US" w:eastAsia="zh-CN" w:bidi="ar-SA"/>
        </w:rPr>
      </w:pPr>
      <w:r>
        <w:rPr>
          <w:rFonts w:hint="default" w:ascii="Times New Roman" w:hAnsi="Times New Roman" w:eastAsia="宋体" w:cs="Times New Roman"/>
          <w:kern w:val="2"/>
          <w:sz w:val="24"/>
          <w:highlight w:val="none"/>
          <w:lang w:val="en-US" w:eastAsia="zh-CN" w:bidi="ar-SA"/>
        </w:rPr>
        <w:t>该数据集具有以下显著特征：</w:t>
      </w:r>
    </w:p>
    <w:p w14:paraId="385C3955">
      <w:pPr>
        <w:widowControl/>
        <w:numPr>
          <w:ilvl w:val="0"/>
          <w:numId w:val="14"/>
        </w:numPr>
        <w:spacing w:line="400" w:lineRule="exact"/>
        <w:ind w:left="420" w:leftChars="0" w:hanging="420" w:firstLineChars="0"/>
        <w:rPr>
          <w:rFonts w:hint="default" w:ascii="Times New Roman" w:hAnsi="Times New Roman" w:eastAsia="宋体" w:cs="Times New Roman"/>
          <w:kern w:val="2"/>
          <w:sz w:val="24"/>
          <w:highlight w:val="none"/>
          <w:lang w:val="en-US" w:eastAsia="zh-CN" w:bidi="ar-SA"/>
        </w:rPr>
      </w:pPr>
      <w:r>
        <w:rPr>
          <w:rFonts w:hint="default" w:ascii="Times New Roman" w:hAnsi="Times New Roman" w:eastAsia="宋体" w:cs="Times New Roman"/>
          <w:kern w:val="2"/>
          <w:sz w:val="24"/>
          <w:highlight w:val="none"/>
          <w:lang w:val="en-US" w:eastAsia="zh-CN" w:bidi="ar-SA"/>
        </w:rPr>
        <w:t>数据规模：包含约 163,725 个胸部 CT 序列，数据量级庞大，涵盖了广泛的解剖学变异和病理特征。</w:t>
      </w:r>
    </w:p>
    <w:p w14:paraId="37432C6A">
      <w:pPr>
        <w:widowControl/>
        <w:numPr>
          <w:ilvl w:val="0"/>
          <w:numId w:val="14"/>
        </w:numPr>
        <w:spacing w:line="400" w:lineRule="exact"/>
        <w:ind w:left="420" w:leftChars="0" w:hanging="420" w:firstLineChars="0"/>
        <w:rPr>
          <w:rFonts w:hint="default" w:ascii="Times New Roman" w:hAnsi="Times New Roman" w:eastAsia="宋体" w:cs="Times New Roman"/>
          <w:kern w:val="2"/>
          <w:sz w:val="24"/>
          <w:highlight w:val="none"/>
          <w:lang w:val="en-US" w:eastAsia="zh-CN" w:bidi="ar-SA"/>
        </w:rPr>
      </w:pPr>
      <w:r>
        <w:rPr>
          <w:rFonts w:hint="default" w:ascii="Times New Roman" w:hAnsi="Times New Roman" w:eastAsia="宋体" w:cs="Times New Roman"/>
          <w:kern w:val="2"/>
          <w:sz w:val="24"/>
          <w:highlight w:val="none"/>
          <w:lang w:val="en-US" w:eastAsia="zh-CN" w:bidi="ar-SA"/>
        </w:rPr>
        <w:t>多模态融合：数据集不仅包含影像数据，还整合了 49 种不同类型的临床数据指标。这种多模态特性使得模型能够学习影像特征与临床指标（如生化检验结果、人口统计学信息等）之间的潜在关联，从而实现更精准的诊断推理。</w:t>
      </w:r>
    </w:p>
    <w:p w14:paraId="6F9B8618">
      <w:pPr>
        <w:widowControl/>
        <w:numPr>
          <w:ilvl w:val="0"/>
          <w:numId w:val="14"/>
        </w:numPr>
        <w:spacing w:line="400" w:lineRule="exact"/>
        <w:ind w:left="420" w:leftChars="0" w:hanging="420" w:firstLineChars="0"/>
        <w:rPr>
          <w:rFonts w:hint="default" w:ascii="Times New Roman" w:hAnsi="Times New Roman" w:eastAsia="宋体" w:cs="Times New Roman"/>
          <w:kern w:val="2"/>
          <w:sz w:val="24"/>
          <w:highlight w:val="none"/>
          <w:lang w:val="en-US" w:eastAsia="zh-CN" w:bidi="ar-SA"/>
        </w:rPr>
      </w:pPr>
      <w:r>
        <w:rPr>
          <w:rFonts w:hint="default" w:ascii="Times New Roman" w:hAnsi="Times New Roman" w:eastAsia="宋体" w:cs="Times New Roman"/>
          <w:kern w:val="2"/>
          <w:sz w:val="24"/>
          <w:highlight w:val="none"/>
          <w:lang w:val="en-US" w:eastAsia="zh-CN" w:bidi="ar-SA"/>
        </w:rPr>
        <w:t>多样性：数据来源于真实临床环境，保证了模型在面对不同设备参数和患者群体时的鲁棒性。</w:t>
      </w:r>
    </w:p>
    <w:p w14:paraId="5A570B53">
      <w:pPr>
        <w:pStyle w:val="6"/>
        <w:spacing w:line="400" w:lineRule="exact"/>
        <w:rPr>
          <w:rFonts w:hint="default" w:ascii="Times New Roman" w:hAnsi="Times New Roman" w:eastAsia="宋体" w:cs="Times New Roman"/>
        </w:rPr>
      </w:pPr>
      <w:bookmarkStart w:id="51" w:name="_Toc21823"/>
      <w:r>
        <w:rPr>
          <w:rFonts w:hint="default" w:ascii="Times New Roman" w:hAnsi="Times New Roman" w:eastAsia="宋体" w:cs="Times New Roman"/>
        </w:rPr>
        <w:t>多模态数据组成与格式</w:t>
      </w:r>
      <w:bookmarkEnd w:id="51"/>
    </w:p>
    <w:p w14:paraId="64ED1BB1">
      <w:pPr>
        <w:widowControl/>
        <w:spacing w:line="400" w:lineRule="exact"/>
        <w:ind w:firstLine="480" w:firstLineChars="200"/>
        <w:rPr>
          <w:rFonts w:hint="default" w:ascii="Times New Roman" w:hAnsi="Times New Roman" w:eastAsia="宋体" w:cs="Times New Roman"/>
          <w:kern w:val="2"/>
          <w:sz w:val="24"/>
          <w:highlight w:val="none"/>
          <w:lang w:val="en-US" w:eastAsia="zh-CN" w:bidi="ar-SA"/>
        </w:rPr>
      </w:pPr>
      <w:r>
        <w:rPr>
          <w:rFonts w:hint="default" w:ascii="Times New Roman" w:hAnsi="Times New Roman" w:eastAsia="宋体" w:cs="Times New Roman"/>
          <w:kern w:val="2"/>
          <w:sz w:val="24"/>
          <w:highlight w:val="none"/>
          <w:lang w:val="en-US" w:eastAsia="zh-CN" w:bidi="ar-SA"/>
        </w:rPr>
        <w:t>为了充分利用 M3FM 模型的 Masked Modeling（掩码建模）能力，输入数据被标准化为特定的多模态格式，主要包含以下两个核心部分：</w:t>
      </w:r>
    </w:p>
    <w:p w14:paraId="431BA17E">
      <w:pPr>
        <w:widowControl/>
        <w:numPr>
          <w:ilvl w:val="0"/>
          <w:numId w:val="15"/>
        </w:numPr>
        <w:spacing w:line="400" w:lineRule="exact"/>
        <w:ind w:left="425" w:leftChars="0" w:hanging="425" w:firstLineChars="0"/>
        <w:rPr>
          <w:rFonts w:hint="default" w:ascii="Times New Roman" w:hAnsi="Times New Roman" w:eastAsia="宋体" w:cs="Times New Roman"/>
          <w:b w:val="0"/>
          <w:bCs w:val="0"/>
          <w:kern w:val="2"/>
          <w:sz w:val="24"/>
          <w:highlight w:val="none"/>
          <w:lang w:val="en-US" w:eastAsia="zh-CN" w:bidi="ar-SA"/>
        </w:rPr>
      </w:pPr>
      <w:r>
        <w:rPr>
          <w:rFonts w:hint="default" w:ascii="Times New Roman" w:hAnsi="Times New Roman" w:eastAsia="宋体" w:cs="Times New Roman"/>
          <w:b w:val="0"/>
          <w:bCs w:val="0"/>
          <w:kern w:val="2"/>
          <w:sz w:val="24"/>
          <w:highlight w:val="none"/>
          <w:lang w:val="en-US" w:eastAsia="zh-CN" w:bidi="ar-SA"/>
        </w:rPr>
        <w:t>3D CT 影像数据：</w:t>
      </w:r>
    </w:p>
    <w:p w14:paraId="111C1D3D">
      <w:pPr>
        <w:widowControl/>
        <w:numPr>
          <w:ilvl w:val="0"/>
          <w:numId w:val="16"/>
        </w:numPr>
        <w:spacing w:line="400" w:lineRule="exact"/>
        <w:ind w:left="420" w:leftChars="0" w:hanging="420" w:firstLineChars="0"/>
        <w:rPr>
          <w:rFonts w:hint="default" w:ascii="Times New Roman" w:hAnsi="Times New Roman" w:eastAsia="宋体" w:cs="Times New Roman"/>
          <w:kern w:val="2"/>
          <w:sz w:val="24"/>
          <w:highlight w:val="none"/>
          <w:lang w:val="en-US" w:eastAsia="zh-CN" w:bidi="ar-SA"/>
        </w:rPr>
      </w:pPr>
      <w:r>
        <w:rPr>
          <w:rFonts w:hint="default" w:ascii="Times New Roman" w:hAnsi="Times New Roman" w:eastAsia="宋体" w:cs="Times New Roman"/>
          <w:kern w:val="2"/>
          <w:sz w:val="24"/>
          <w:highlight w:val="none"/>
          <w:lang w:val="en-US" w:eastAsia="zh-CN" w:bidi="ar-SA"/>
        </w:rPr>
        <w:t>原始 DICOM 数据被处理为 3D 容积数据，保留了胸部器官的空间结构信息。</w:t>
      </w:r>
    </w:p>
    <w:p w14:paraId="16B53974">
      <w:pPr>
        <w:widowControl/>
        <w:numPr>
          <w:ilvl w:val="0"/>
          <w:numId w:val="16"/>
        </w:numPr>
        <w:spacing w:line="400" w:lineRule="exact"/>
        <w:ind w:left="420" w:leftChars="0" w:hanging="420" w:firstLineChars="0"/>
        <w:rPr>
          <w:rFonts w:hint="default" w:ascii="Times New Roman" w:hAnsi="Times New Roman" w:eastAsia="宋体" w:cs="Times New Roman"/>
          <w:kern w:val="2"/>
          <w:sz w:val="24"/>
          <w:highlight w:val="none"/>
          <w:lang w:val="en-US" w:eastAsia="zh-CN" w:bidi="ar-SA"/>
        </w:rPr>
      </w:pPr>
      <w:r>
        <w:rPr>
          <w:rFonts w:hint="default" w:ascii="Times New Roman" w:hAnsi="Times New Roman" w:eastAsia="宋体" w:cs="Times New Roman"/>
          <w:kern w:val="2"/>
          <w:sz w:val="24"/>
          <w:highlight w:val="none"/>
          <w:lang w:val="en-US" w:eastAsia="zh-CN" w:bidi="ar-SA"/>
        </w:rPr>
        <w:t>模型关注影像的物理属性，特别是 Pixel Size（像素尺寸），以确保在不同分辨率的扫描中保持空间尺度的一致性。</w:t>
      </w:r>
    </w:p>
    <w:p w14:paraId="61A54FBA">
      <w:pPr>
        <w:widowControl/>
        <w:numPr>
          <w:ilvl w:val="0"/>
          <w:numId w:val="15"/>
        </w:numPr>
        <w:spacing w:line="400" w:lineRule="exact"/>
        <w:ind w:left="425" w:leftChars="0" w:hanging="425" w:firstLineChars="0"/>
        <w:rPr>
          <w:rFonts w:hint="default" w:ascii="Times New Roman" w:hAnsi="Times New Roman" w:eastAsia="宋体" w:cs="Times New Roman"/>
          <w:b w:val="0"/>
          <w:bCs w:val="0"/>
          <w:kern w:val="2"/>
          <w:sz w:val="24"/>
          <w:highlight w:val="none"/>
          <w:lang w:val="en-US" w:eastAsia="zh-CN" w:bidi="ar-SA"/>
        </w:rPr>
      </w:pPr>
      <w:r>
        <w:rPr>
          <w:rFonts w:hint="default" w:ascii="Times New Roman" w:hAnsi="Times New Roman" w:eastAsia="宋体" w:cs="Times New Roman"/>
          <w:b w:val="0"/>
          <w:bCs w:val="0"/>
          <w:kern w:val="2"/>
          <w:sz w:val="24"/>
          <w:highlight w:val="none"/>
          <w:lang w:val="en-US" w:eastAsia="zh-CN" w:bidi="ar-SA"/>
        </w:rPr>
        <w:t>临床文本数据：</w:t>
      </w:r>
    </w:p>
    <w:p w14:paraId="65318194">
      <w:pPr>
        <w:widowControl/>
        <w:numPr>
          <w:ilvl w:val="0"/>
          <w:numId w:val="16"/>
        </w:numPr>
        <w:spacing w:line="400" w:lineRule="exact"/>
        <w:ind w:left="420" w:leftChars="0" w:hanging="420" w:firstLineChars="0"/>
        <w:rPr>
          <w:rFonts w:hint="default" w:ascii="Times New Roman" w:hAnsi="Times New Roman" w:eastAsia="宋体" w:cs="Times New Roman"/>
          <w:kern w:val="2"/>
          <w:sz w:val="24"/>
          <w:highlight w:val="none"/>
          <w:lang w:val="en-US" w:eastAsia="zh-CN" w:bidi="ar-SA"/>
        </w:rPr>
      </w:pPr>
      <w:r>
        <w:rPr>
          <w:rFonts w:hint="default" w:ascii="Times New Roman" w:hAnsi="Times New Roman" w:eastAsia="宋体" w:cs="Times New Roman"/>
          <w:kern w:val="2"/>
          <w:sz w:val="24"/>
          <w:highlight w:val="none"/>
          <w:lang w:val="en-US" w:eastAsia="zh-CN" w:bidi="ar-SA"/>
        </w:rPr>
        <w:t>临床报告和指标被编码为文本序列，作为模型的提示（Prompt）或补充信息。</w:t>
      </w:r>
    </w:p>
    <w:p w14:paraId="7CC17C7B">
      <w:pPr>
        <w:widowControl/>
        <w:numPr>
          <w:numId w:val="0"/>
        </w:numPr>
        <w:spacing w:line="400" w:lineRule="exact"/>
        <w:ind w:leftChars="0"/>
        <w:jc w:val="center"/>
        <w:rPr>
          <w:rFonts w:hint="default" w:ascii="Times New Roman" w:hAnsi="Times New Roman" w:eastAsia="宋体" w:cs="Times New Roman"/>
          <w:kern w:val="2"/>
          <w:sz w:val="21"/>
          <w:szCs w:val="21"/>
          <w:highlight w:val="none"/>
          <w:lang w:val="en-US" w:eastAsia="zh-CN" w:bidi="ar-SA"/>
        </w:rPr>
      </w:pPr>
    </w:p>
    <w:p w14:paraId="1BDE3EA6">
      <w:pPr>
        <w:widowControl/>
        <w:numPr>
          <w:numId w:val="0"/>
        </w:numPr>
        <w:spacing w:line="400" w:lineRule="exact"/>
        <w:ind w:leftChars="0"/>
        <w:jc w:val="center"/>
        <w:rPr>
          <w:rFonts w:hint="default" w:ascii="Times New Roman" w:hAnsi="Times New Roman" w:eastAsia="宋体" w:cs="Times New Roman"/>
          <w:kern w:val="2"/>
          <w:sz w:val="21"/>
          <w:szCs w:val="21"/>
          <w:highlight w:val="none"/>
          <w:lang w:val="en-US" w:eastAsia="zh-CN" w:bidi="ar-SA"/>
        </w:rPr>
      </w:pPr>
    </w:p>
    <w:p w14:paraId="0DCC36B3">
      <w:pPr>
        <w:widowControl/>
        <w:numPr>
          <w:numId w:val="0"/>
        </w:numPr>
        <w:spacing w:line="400" w:lineRule="exact"/>
        <w:ind w:leftChars="0"/>
        <w:jc w:val="center"/>
        <w:rPr>
          <w:rFonts w:hint="default" w:ascii="Times New Roman" w:hAnsi="Times New Roman" w:eastAsia="宋体" w:cs="Times New Roman"/>
          <w:kern w:val="2"/>
          <w:sz w:val="21"/>
          <w:szCs w:val="21"/>
          <w:highlight w:val="none"/>
          <w:lang w:val="en-US" w:eastAsia="zh-CN" w:bidi="ar-SA"/>
        </w:rPr>
      </w:pPr>
    </w:p>
    <w:p w14:paraId="13E49DC7">
      <w:pPr>
        <w:widowControl/>
        <w:numPr>
          <w:numId w:val="0"/>
        </w:numPr>
        <w:spacing w:line="400" w:lineRule="exact"/>
        <w:ind w:leftChars="0"/>
        <w:jc w:val="center"/>
        <w:rPr>
          <w:rFonts w:hint="default" w:ascii="Times New Roman" w:hAnsi="Times New Roman" w:eastAsia="宋体" w:cs="Times New Roman"/>
          <w:kern w:val="2"/>
          <w:sz w:val="21"/>
          <w:szCs w:val="21"/>
          <w:highlight w:val="none"/>
          <w:lang w:val="en-US" w:eastAsia="zh-CN" w:bidi="ar-SA"/>
        </w:rPr>
      </w:pPr>
    </w:p>
    <w:p w14:paraId="3623B2B0">
      <w:pPr>
        <w:widowControl/>
        <w:numPr>
          <w:numId w:val="0"/>
        </w:numPr>
        <w:spacing w:line="400" w:lineRule="exact"/>
        <w:ind w:leftChars="0"/>
        <w:jc w:val="center"/>
        <w:rPr>
          <w:rFonts w:hint="default" w:ascii="Times New Roman" w:hAnsi="Times New Roman" w:eastAsia="宋体" w:cs="Times New Roman"/>
          <w:kern w:val="2"/>
          <w:sz w:val="21"/>
          <w:szCs w:val="21"/>
          <w:highlight w:val="none"/>
          <w:lang w:val="en-US" w:eastAsia="zh-CN" w:bidi="ar-SA"/>
        </w:rPr>
      </w:pPr>
    </w:p>
    <w:p w14:paraId="012B9D9F">
      <w:pPr>
        <w:widowControl/>
        <w:numPr>
          <w:numId w:val="0"/>
        </w:numPr>
        <w:spacing w:line="400" w:lineRule="exact"/>
        <w:ind w:leftChars="0"/>
        <w:jc w:val="center"/>
        <w:rPr>
          <w:rFonts w:hint="default" w:ascii="Times New Roman" w:hAnsi="Times New Roman" w:eastAsia="宋体" w:cs="Times New Roman"/>
          <w:kern w:val="2"/>
          <w:sz w:val="21"/>
          <w:szCs w:val="21"/>
          <w:highlight w:val="none"/>
          <w:lang w:val="en-US" w:eastAsia="zh-CN" w:bidi="ar-SA"/>
        </w:rPr>
      </w:pPr>
    </w:p>
    <w:p w14:paraId="2CA7519D">
      <w:pPr>
        <w:widowControl/>
        <w:numPr>
          <w:numId w:val="0"/>
        </w:numPr>
        <w:spacing w:line="400" w:lineRule="exact"/>
        <w:ind w:leftChars="0"/>
        <w:jc w:val="center"/>
        <w:rPr>
          <w:rFonts w:hint="default" w:ascii="Times New Roman" w:hAnsi="Times New Roman" w:eastAsia="宋体" w:cs="Times New Roman"/>
          <w:kern w:val="2"/>
          <w:sz w:val="21"/>
          <w:szCs w:val="21"/>
          <w:highlight w:val="none"/>
          <w:lang w:val="en-US" w:eastAsia="zh-CN" w:bidi="ar-SA"/>
        </w:rPr>
      </w:pPr>
    </w:p>
    <w:p w14:paraId="75635FCA">
      <w:pPr>
        <w:widowControl/>
        <w:numPr>
          <w:numId w:val="0"/>
        </w:numPr>
        <w:spacing w:line="400" w:lineRule="exact"/>
        <w:ind w:leftChars="0"/>
        <w:jc w:val="center"/>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kern w:val="2"/>
          <w:sz w:val="21"/>
          <w:szCs w:val="21"/>
          <w:highlight w:val="none"/>
          <w:lang w:val="en-US" w:eastAsia="zh-CN" w:bidi="ar-SA"/>
        </w:rPr>
        <w:drawing>
          <wp:anchor distT="0" distB="0" distL="114300" distR="114300" simplePos="0" relativeHeight="251662336" behindDoc="0" locked="0" layoutInCell="1" allowOverlap="1">
            <wp:simplePos x="0" y="0"/>
            <wp:positionH relativeFrom="column">
              <wp:posOffset>306705</wp:posOffset>
            </wp:positionH>
            <wp:positionV relativeFrom="paragraph">
              <wp:posOffset>150495</wp:posOffset>
            </wp:positionV>
            <wp:extent cx="5454650" cy="2980055"/>
            <wp:effectExtent l="0" t="0" r="12700" b="10795"/>
            <wp:wrapTopAndBottom/>
            <wp:docPr id="12" name="图片 12" descr="a767c9f292c77fde9d6ae74eae69d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767c9f292c77fde9d6ae74eae69de67"/>
                    <pic:cNvPicPr>
                      <a:picLocks noChangeAspect="1"/>
                    </pic:cNvPicPr>
                  </pic:nvPicPr>
                  <pic:blipFill>
                    <a:blip r:embed="rId24"/>
                    <a:stretch>
                      <a:fillRect/>
                    </a:stretch>
                  </pic:blipFill>
                  <pic:spPr>
                    <a:xfrm>
                      <a:off x="0" y="0"/>
                      <a:ext cx="5454650" cy="2980055"/>
                    </a:xfrm>
                    <a:prstGeom prst="rect">
                      <a:avLst/>
                    </a:prstGeom>
                  </pic:spPr>
                </pic:pic>
              </a:graphicData>
            </a:graphic>
          </wp:anchor>
        </w:drawing>
      </w:r>
      <w:r>
        <w:rPr>
          <w:rFonts w:hint="default" w:ascii="Times New Roman" w:hAnsi="Times New Roman" w:eastAsia="宋体" w:cs="Times New Roman"/>
          <w:kern w:val="2"/>
          <w:sz w:val="21"/>
          <w:szCs w:val="21"/>
          <w:highlight w:val="none"/>
          <w:lang w:val="en-US" w:eastAsia="zh-CN" w:bidi="ar-SA"/>
        </w:rPr>
        <w:t>图 2-2：多模态输入数据示例</w:t>
      </w:r>
    </w:p>
    <w:p w14:paraId="264D8B64">
      <w:pPr>
        <w:widowControl/>
        <w:spacing w:line="400" w:lineRule="exact"/>
        <w:ind w:firstLine="480" w:firstLineChars="200"/>
        <w:rPr>
          <w:rFonts w:hint="default" w:ascii="Times New Roman" w:hAnsi="Times New Roman" w:eastAsia="宋体" w:cs="Times New Roman"/>
          <w:kern w:val="2"/>
          <w:sz w:val="24"/>
          <w:highlight w:val="none"/>
          <w:lang w:val="en-US" w:eastAsia="zh-CN" w:bidi="ar-SA"/>
        </w:rPr>
      </w:pPr>
      <w:r>
        <w:rPr>
          <w:rFonts w:hint="default" w:ascii="Times New Roman" w:hAnsi="Times New Roman" w:eastAsia="宋体" w:cs="Times New Roman"/>
          <w:kern w:val="2"/>
          <w:sz w:val="24"/>
          <w:highlight w:val="none"/>
          <w:lang w:val="en-US" w:eastAsia="zh-CN" w:bidi="ar-SA"/>
        </w:rPr>
        <w:t>这种文本模态的引入，模拟了放射科医生在阅片时参考患者病历的认知过程，增强了模型对复杂病例的理解能力。</w:t>
      </w:r>
    </w:p>
    <w:p w14:paraId="443A1B3E">
      <w:pPr>
        <w:pStyle w:val="6"/>
        <w:spacing w:line="400" w:lineRule="exact"/>
        <w:rPr>
          <w:rFonts w:hint="default" w:ascii="Times New Roman" w:hAnsi="Times New Roman" w:eastAsia="宋体" w:cs="Times New Roman"/>
        </w:rPr>
      </w:pPr>
      <w:bookmarkStart w:id="52" w:name="_Toc26240"/>
      <w:r>
        <w:rPr>
          <w:rFonts w:hint="default" w:ascii="Times New Roman" w:hAnsi="Times New Roman" w:eastAsia="宋体" w:cs="Times New Roman"/>
        </w:rPr>
        <w:t>本研究使用的推理测试数据</w:t>
      </w:r>
      <w:bookmarkEnd w:id="52"/>
    </w:p>
    <w:p w14:paraId="6747ABF9">
      <w:pPr>
        <w:pStyle w:val="83"/>
        <w:keepNext w:val="0"/>
        <w:keepLines w:val="0"/>
        <w:widowControl/>
        <w:suppressLineNumbers w:val="0"/>
        <w:ind w:firstLine="480" w:firstLineChars="200"/>
        <w:rPr>
          <w:rFonts w:hint="default" w:ascii="Times New Roman" w:hAnsi="Times New Roman" w:eastAsia="宋体" w:cs="Times New Roman"/>
        </w:rPr>
      </w:pPr>
      <w:r>
        <w:rPr>
          <w:rFonts w:hint="default" w:ascii="Times New Roman" w:hAnsi="Times New Roman" w:eastAsia="宋体" w:cs="Times New Roman"/>
          <w:kern w:val="2"/>
          <w:sz w:val="24"/>
          <w:szCs w:val="20"/>
          <w:highlight w:val="none"/>
          <w:lang w:val="en-US" w:eastAsia="zh-CN" w:bidi="ar-SA"/>
        </w:rPr>
        <w:t>考虑到计算资源与实验验证的具体需求，本研究在推理与演示阶段并未加载完整的 OpenM3Chest 训练集，而是使用了具有代表性的 样本数据（Demo Data） 进行功能验证。</w:t>
      </w:r>
    </w:p>
    <w:p w14:paraId="50CAEEEC">
      <w:pPr>
        <w:pStyle w:val="83"/>
        <w:keepNext w:val="0"/>
        <w:keepLines w:val="0"/>
        <w:widowControl/>
        <w:numPr>
          <w:ilvl w:val="0"/>
          <w:numId w:val="17"/>
        </w:numPr>
        <w:suppressLineNumbers w:val="0"/>
        <w:ind w:left="420" w:leftChars="0" w:hanging="420" w:firstLineChars="0"/>
        <w:rPr>
          <w:rFonts w:hint="default" w:ascii="Times New Roman" w:hAnsi="Times New Roman" w:eastAsia="宋体" w:cs="Times New Roman"/>
          <w:kern w:val="2"/>
          <w:sz w:val="24"/>
          <w:szCs w:val="20"/>
          <w:highlight w:val="none"/>
          <w:lang w:val="en-US" w:eastAsia="zh-CN" w:bidi="ar-SA"/>
        </w:rPr>
      </w:pPr>
      <w:r>
        <w:rPr>
          <w:rFonts w:hint="default" w:ascii="Times New Roman" w:hAnsi="Times New Roman" w:eastAsia="宋体" w:cs="Times New Roman"/>
          <w:b w:val="0"/>
          <w:bCs w:val="0"/>
        </w:rPr>
        <w:t>数据来源：</w:t>
      </w:r>
      <w:r>
        <w:rPr>
          <w:rFonts w:hint="default" w:ascii="Times New Roman" w:hAnsi="Times New Roman" w:eastAsia="宋体" w:cs="Times New Roman"/>
          <w:kern w:val="2"/>
          <w:sz w:val="24"/>
          <w:szCs w:val="20"/>
          <w:highlight w:val="none"/>
          <w:lang w:val="en-US" w:eastAsia="zh-CN" w:bidi="ar-SA"/>
        </w:rPr>
        <w:t>测试数据直接取自 M3FM 项目仓库提供的官方示例样本。</w:t>
      </w:r>
    </w:p>
    <w:p w14:paraId="508C1514">
      <w:pPr>
        <w:pStyle w:val="83"/>
        <w:keepNext w:val="0"/>
        <w:keepLines w:val="0"/>
        <w:widowControl/>
        <w:numPr>
          <w:ilvl w:val="0"/>
          <w:numId w:val="17"/>
        </w:numPr>
        <w:suppressLineNumbers w:val="0"/>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val="0"/>
          <w:bCs w:val="0"/>
        </w:rPr>
        <w:t>数据选择逻辑：</w:t>
      </w:r>
      <w:r>
        <w:rPr>
          <w:rFonts w:hint="default" w:ascii="Times New Roman" w:hAnsi="Times New Roman" w:eastAsia="宋体" w:cs="Times New Roman"/>
        </w:rPr>
        <w:t>所选样本包含了完整的 3D CT 影像及对应的临床文本描述，能够完整覆盖模型的前向推理路径。</w:t>
      </w:r>
    </w:p>
    <w:p w14:paraId="5ABA805C">
      <w:pPr>
        <w:pStyle w:val="83"/>
        <w:keepNext w:val="0"/>
        <w:keepLines w:val="0"/>
        <w:widowControl/>
        <w:numPr>
          <w:ilvl w:val="0"/>
          <w:numId w:val="17"/>
        </w:numPr>
        <w:suppressLineNumbers w:val="0"/>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val="0"/>
          <w:bCs w:val="0"/>
        </w:rPr>
        <w:t>验证目的：</w:t>
      </w:r>
      <w:r>
        <w:rPr>
          <w:rFonts w:hint="default" w:ascii="Times New Roman" w:hAnsi="Times New Roman" w:eastAsia="宋体" w:cs="Times New Roman"/>
        </w:rPr>
        <w:t>使用该样本数据旨在验证模型环境部署的正确性、多模态输入处理流程的有效性，以及模型生成诊断报告的逻辑连贯性，而非为了复现大规模训练的统计指标。</w:t>
      </w:r>
    </w:p>
    <w:p w14:paraId="5F028078">
      <w:pPr>
        <w:pStyle w:val="83"/>
        <w:keepNext w:val="0"/>
        <w:keepLines w:val="0"/>
        <w:widowControl/>
        <w:numPr>
          <w:numId w:val="0"/>
        </w:numPr>
        <w:suppressLineNumbers w:val="0"/>
        <w:ind w:leftChars="0"/>
        <w:rPr>
          <w:rFonts w:hint="default" w:ascii="Times New Roman" w:hAnsi="Times New Roman" w:eastAsia="宋体" w:cs="Times New Roman"/>
        </w:rPr>
        <w:sectPr>
          <w:headerReference r:id="rId13" w:type="default"/>
          <w:footnotePr>
            <w:numRestart w:val="eachPage"/>
          </w:footnotePr>
          <w:endnotePr>
            <w:numFmt w:val="decimal"/>
          </w:endnotePr>
          <w:pgSz w:w="11907" w:h="16840"/>
          <w:pgMar w:top="1440" w:right="1247" w:bottom="1440" w:left="1247" w:header="851" w:footer="567" w:gutter="0"/>
          <w:cols w:space="425" w:num="1"/>
          <w:docGrid w:linePitch="360" w:charSpace="1861"/>
        </w:sectPr>
      </w:pPr>
    </w:p>
    <w:p w14:paraId="4984C161">
      <w:pPr>
        <w:pStyle w:val="83"/>
        <w:keepNext w:val="0"/>
        <w:keepLines w:val="0"/>
        <w:widowControl/>
        <w:numPr>
          <w:numId w:val="0"/>
        </w:numPr>
        <w:suppressLineNumbers w:val="0"/>
        <w:ind w:leftChars="0"/>
        <w:rPr>
          <w:rFonts w:hint="default" w:ascii="Times New Roman" w:hAnsi="Times New Roman" w:eastAsia="宋体" w:cs="Times New Roman"/>
        </w:rPr>
      </w:pPr>
    </w:p>
    <w:p w14:paraId="47BCB50A">
      <w:pPr>
        <w:pStyle w:val="3"/>
        <w:numPr>
          <w:ilvl w:val="0"/>
          <w:numId w:val="1"/>
        </w:numPr>
        <w:spacing w:line="400" w:lineRule="exact"/>
        <w:ind w:left="630" w:hanging="630" w:hangingChars="175"/>
      </w:pPr>
      <w:r>
        <w:rPr>
          <w:rFonts w:hint="eastAsia"/>
          <w:lang w:val="en-US" w:eastAsia="zh-CN"/>
        </w:rPr>
        <w:t xml:space="preserve"> </w:t>
      </w:r>
      <w:bookmarkStart w:id="53" w:name="_Toc13726"/>
      <w:r>
        <w:rPr>
          <w:rFonts w:hint="eastAsia"/>
        </w:rPr>
        <w:t>M3FM多模态模型</w:t>
      </w:r>
      <w:bookmarkEnd w:id="53"/>
    </w:p>
    <w:p w14:paraId="41EA8961">
      <w:pPr>
        <w:pStyle w:val="5"/>
        <w:rPr>
          <w:rFonts w:hint="eastAsia"/>
        </w:rPr>
      </w:pPr>
    </w:p>
    <w:p w14:paraId="6E9F34DE">
      <w:pPr>
        <w:pStyle w:val="6"/>
        <w:bidi w:val="0"/>
        <w:rPr>
          <w:rFonts w:hint="default"/>
        </w:rPr>
      </w:pPr>
      <w:bookmarkStart w:id="54" w:name="_Toc30353"/>
      <w:r>
        <w:rPr>
          <w:rFonts w:hint="default"/>
        </w:rPr>
        <w:t>总体架构：多模态问答（MQA）统一框架</w:t>
      </w:r>
      <w:bookmarkEnd w:id="54"/>
    </w:p>
    <w:p w14:paraId="35B75E00">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M3FM (Medical Multimodal Multitask Foundation Model) </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_Ref30081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rPr>
        <w:t>的核心设计理念是将医学影像分析中的多样化任务（检测、分割、分类、回归）统一重构为多模态问答（Multimodal Question-Answering, MQA）问题。</w:t>
      </w:r>
    </w:p>
    <w:p w14:paraId="72205863">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传统医学 AI 模型通常针对单一任务设计特定的 Head（如用于分割的 U-Net 或用于分类的 ResNet），导致模型难以扩展。M3FM 通过 MQA 框架，将“影像”、“临床文本”和“任务指令”统一映射到高维嵌入空间。其架构由四个解耦但协同工作的组件构成：</w:t>
      </w:r>
    </w:p>
    <w:p w14:paraId="5820F829">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CTVIT (Computed Tomography Vision Transformer)：负责 3D 影像特征提取。</w:t>
      </w:r>
    </w:p>
    <w:p w14:paraId="37C4532C">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文本 Transformer (Text Transformer)：负责临床文本与任务指令的语义理解。</w:t>
      </w:r>
    </w:p>
    <w:p w14:paraId="64F1696D">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任务编码器 (Task Encoder)：负责跨模态特征的深度融合。</w:t>
      </w:r>
    </w:p>
    <w:p w14:paraId="68884EA0">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任务预测器 (Predictors)：负责生成最终的临床答案。</w:t>
      </w:r>
    </w:p>
    <w:p w14:paraId="1409A1AD">
      <w:pPr>
        <w:pStyle w:val="5"/>
        <w:spacing w:line="400" w:lineRule="exact"/>
        <w:ind w:firstLine="480"/>
        <w:rPr>
          <w:rFonts w:hint="default" w:ascii="Times New Roman" w:hAnsi="Times New Roman" w:eastAsia="宋体" w:cs="Times New Roman"/>
          <w:sz w:val="24"/>
          <w:szCs w:val="24"/>
        </w:rPr>
      </w:pPr>
      <w:r>
        <w:rPr>
          <w:rFonts w:ascii="宋体" w:hAnsi="宋体" w:eastAsia="宋体" w:cs="宋体"/>
          <w:sz w:val="24"/>
          <w:szCs w:val="24"/>
        </w:rPr>
        <w:t xml:space="preserve">下图展示了 </w:t>
      </w:r>
      <w:r>
        <w:rPr>
          <w:rFonts w:hint="default" w:ascii="Times New Roman" w:hAnsi="Times New Roman" w:eastAsia="宋体" w:cs="Times New Roman"/>
          <w:sz w:val="24"/>
          <w:szCs w:val="24"/>
        </w:rPr>
        <w:t xml:space="preserve">M3FM </w:t>
      </w:r>
      <w:r>
        <w:rPr>
          <w:rFonts w:ascii="宋体" w:hAnsi="宋体" w:eastAsia="宋体" w:cs="宋体"/>
          <w:sz w:val="24"/>
          <w:szCs w:val="24"/>
        </w:rPr>
        <w:t>模型的总体架构。</w:t>
      </w:r>
    </w:p>
    <w:p w14:paraId="22843652">
      <w:pPr>
        <w:pStyle w:val="5"/>
        <w:spacing w:line="400" w:lineRule="exac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anchor distT="0" distB="0" distL="114300" distR="114300" simplePos="0" relativeHeight="251659264" behindDoc="0" locked="0" layoutInCell="1" allowOverlap="1">
            <wp:simplePos x="0" y="0"/>
            <wp:positionH relativeFrom="column">
              <wp:posOffset>94615</wp:posOffset>
            </wp:positionH>
            <wp:positionV relativeFrom="page">
              <wp:posOffset>4808220</wp:posOffset>
            </wp:positionV>
            <wp:extent cx="5969000" cy="3258820"/>
            <wp:effectExtent l="0" t="0" r="12700" b="17780"/>
            <wp:wrapSquare wrapText="bothSides"/>
            <wp:docPr id="9" name="图片 9" descr="6c1a09bf8e75e285b5eb5fd38167a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c1a09bf8e75e285b5eb5fd38167ad34"/>
                    <pic:cNvPicPr>
                      <a:picLocks noChangeAspect="1"/>
                    </pic:cNvPicPr>
                  </pic:nvPicPr>
                  <pic:blipFill>
                    <a:blip r:embed="rId25"/>
                    <a:stretch>
                      <a:fillRect/>
                    </a:stretch>
                  </pic:blipFill>
                  <pic:spPr>
                    <a:xfrm>
                      <a:off x="0" y="0"/>
                      <a:ext cx="5969000" cy="3258820"/>
                    </a:xfrm>
                    <a:prstGeom prst="rect">
                      <a:avLst/>
                    </a:prstGeom>
                  </pic:spPr>
                </pic:pic>
              </a:graphicData>
            </a:graphic>
          </wp:anchor>
        </w:drawing>
      </w:r>
      <w:r>
        <w:rPr>
          <w:rFonts w:ascii="宋体" w:hAnsi="宋体" w:eastAsia="宋体" w:cs="宋体"/>
          <w:sz w:val="24"/>
          <w:szCs w:val="24"/>
        </w:rPr>
        <w:drawing>
          <wp:inline distT="0" distB="0" distL="114300" distR="114300">
            <wp:extent cx="304800" cy="30480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26"/>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26"/>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26">
                      <a:lum bright="-6000"/>
                    </a:blip>
                    <a:stretch>
                      <a:fillRect/>
                    </a:stretch>
                  </pic:blipFill>
                  <pic:spPr>
                    <a:xfrm>
                      <a:off x="0" y="0"/>
                      <a:ext cx="304800" cy="304800"/>
                    </a:xfrm>
                    <a:prstGeom prst="rect">
                      <a:avLst/>
                    </a:prstGeom>
                    <a:noFill/>
                    <a:ln w="9525">
                      <a:noFill/>
                    </a:ln>
                  </pic:spPr>
                </pic:pic>
              </a:graphicData>
            </a:graphic>
          </wp:inline>
        </w:drawing>
      </w:r>
    </w:p>
    <w:p w14:paraId="7CDDC401">
      <w:pPr>
        <w:pStyle w:val="6"/>
        <w:bidi w:val="0"/>
        <w:rPr>
          <w:rFonts w:hint="default"/>
        </w:rPr>
      </w:pPr>
      <w:bookmarkStart w:id="55" w:name="_Toc17410"/>
      <w:r>
        <w:rPr>
          <w:rFonts w:hint="default"/>
        </w:rPr>
        <w:t>视觉骨干：CTVIT 与物理尺寸感知机制</w:t>
      </w:r>
      <w:bookmarkEnd w:id="55"/>
    </w:p>
    <w:p w14:paraId="54F2D9ED">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医学 CT 影像具有独特的物理属性（如体素间距 Spacing），且病灶尺度跨度极大（从毫米级的肺结节到几十厘米的心脏）。为了解决 3D CNN 在感受野和尺度适应性上的局限，M3FM 提出了 CTVIT。</w:t>
      </w:r>
    </w:p>
    <w:p w14:paraId="2D75F26C">
      <w:pPr>
        <w:pStyle w:val="7"/>
        <w:bidi w:val="0"/>
        <w:rPr>
          <w:rFonts w:hint="default"/>
        </w:rPr>
      </w:pPr>
      <w:r>
        <w:rPr>
          <w:rFonts w:hint="default"/>
        </w:rPr>
        <w:t>多尺度线性 Tokenizer (Multi-Scale Linear Tokenizer)</w:t>
      </w:r>
    </w:p>
    <w:p w14:paraId="62A6D490">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不同于标准 ViT 将图像切分为单一尺度的 Patch，CTVIT 引入了多尺度机制。模型预定义了四个尺度的嵌入层，分别对应不同的 3D Patch 大小（如</w:t>
      </w:r>
      <m:oMath>
        <m:r>
          <m:rPr>
            <m:nor/>
            <m:sty m:val="p"/>
          </m:rPr>
          <w:rPr>
            <w:rFonts w:hint="default" w:ascii="Times New Roman" w:hAnsi="Times New Roman" w:eastAsia="宋体" w:cs="Times New Roman"/>
            <w:i w:val="0"/>
            <w:sz w:val="24"/>
          </w:rPr>
          <m:t>4×16×16</m:t>
        </m:r>
      </m:oMath>
      <w:r>
        <w:rPr>
          <w:rFonts w:hint="default" w:ascii="Times New Roman" w:hAnsi="Times New Roman" w:eastAsia="宋体" w:cs="Times New Roman"/>
          <w:sz w:val="24"/>
          <w:szCs w:val="24"/>
        </w:rPr>
        <w:t xml:space="preserve"> 用于微小结节，</w:t>
      </w:r>
      <m:oMath>
        <m:r>
          <m:rPr>
            <m:nor/>
            <m:sty m:val="p"/>
          </m:rPr>
          <w:rPr>
            <w:rFonts w:hint="default" w:ascii="Times New Roman" w:hAnsi="Times New Roman" w:eastAsia="宋体" w:cs="Times New Roman"/>
            <w:i w:val="0"/>
            <w:sz w:val="24"/>
          </w:rPr>
          <m:t>16×16×16</m:t>
        </m:r>
      </m:oMath>
      <w:r>
        <w:rPr>
          <w:rFonts w:hint="default" w:ascii="Times New Roman" w:hAnsi="Times New Roman" w:eastAsia="宋体" w:cs="Times New Roman"/>
          <w:sz w:val="24"/>
          <w:szCs w:val="24"/>
        </w:rPr>
        <w:t>用于器官结构）。这种设计使得模型能够同时捕捉细微的纹理特征和宏观的解剖结构，有效应对肺结节检测与心血管疾病诊断对分辨率的不同需求。</w:t>
      </w:r>
    </w:p>
    <w:p w14:paraId="059CAF65">
      <w:pPr>
        <w:pStyle w:val="5"/>
        <w:spacing w:line="400" w:lineRule="exact"/>
        <w:ind w:left="0" w:leftChars="0" w:firstLine="0" w:firstLineChars="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1"/>
          <w:szCs w:val="21"/>
          <w:lang w:eastAsia="zh-CN"/>
        </w:rPr>
        <w:t>图 3-</w:t>
      </w:r>
      <w:r>
        <w:rPr>
          <w:rFonts w:hint="eastAsia" w:cs="Times New Roman"/>
          <w:sz w:val="21"/>
          <w:szCs w:val="21"/>
          <w:lang w:val="en-US" w:eastAsia="zh-CN"/>
        </w:rPr>
        <w:t>2</w:t>
      </w:r>
      <w:r>
        <w:rPr>
          <w:rFonts w:hint="eastAsia" w:ascii="Times New Roman" w:hAnsi="Times New Roman" w:eastAsia="宋体" w:cs="Times New Roman"/>
          <w:sz w:val="21"/>
          <w:szCs w:val="21"/>
          <w:lang w:eastAsia="zh-CN"/>
        </w:rPr>
        <w:t>：CTVIT 多尺度线性 Tokenizer (Multi-Scale Linear Tokenizer) 示意图</w:t>
      </w:r>
      <w:r>
        <w:rPr>
          <w:rFonts w:hint="eastAsia" w:ascii="Times New Roman" w:hAnsi="Times New Roman" w:eastAsia="宋体" w:cs="Times New Roman"/>
          <w:sz w:val="24"/>
          <w:szCs w:val="24"/>
          <w:lang w:eastAsia="zh-CN"/>
        </w:rPr>
        <w:drawing>
          <wp:anchor distT="0" distB="0" distL="114300" distR="114300" simplePos="0" relativeHeight="251665408" behindDoc="0" locked="0" layoutInCell="1" allowOverlap="1">
            <wp:simplePos x="0" y="0"/>
            <wp:positionH relativeFrom="column">
              <wp:posOffset>88265</wp:posOffset>
            </wp:positionH>
            <wp:positionV relativeFrom="paragraph">
              <wp:posOffset>48895</wp:posOffset>
            </wp:positionV>
            <wp:extent cx="5969000" cy="3258820"/>
            <wp:effectExtent l="0" t="0" r="12700" b="17780"/>
            <wp:wrapTopAndBottom/>
            <wp:docPr id="16" name="图片 16" descr="9606e10eadacd1adbd08062426ddc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606e10eadacd1adbd08062426ddcaf4"/>
                    <pic:cNvPicPr>
                      <a:picLocks noChangeAspect="1"/>
                    </pic:cNvPicPr>
                  </pic:nvPicPr>
                  <pic:blipFill>
                    <a:blip r:embed="rId27"/>
                    <a:stretch>
                      <a:fillRect/>
                    </a:stretch>
                  </pic:blipFill>
                  <pic:spPr>
                    <a:xfrm>
                      <a:off x="0" y="0"/>
                      <a:ext cx="5969000" cy="3258820"/>
                    </a:xfrm>
                    <a:prstGeom prst="rect">
                      <a:avLst/>
                    </a:prstGeom>
                  </pic:spPr>
                </pic:pic>
              </a:graphicData>
            </a:graphic>
          </wp:anchor>
        </w:drawing>
      </w:r>
    </w:p>
    <w:p w14:paraId="4CDE4FA3">
      <w:pPr>
        <w:pStyle w:val="7"/>
        <w:bidi w:val="0"/>
        <w:rPr>
          <w:rFonts w:hint="default"/>
        </w:rPr>
      </w:pPr>
      <w:r>
        <w:rPr>
          <w:rFonts w:hint="default"/>
        </w:rPr>
        <w:t>解耦的物理尺寸嵌入 (Disentangled Physical Size Embedding)</w:t>
      </w:r>
    </w:p>
    <w:p w14:paraId="04BD6F31">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这是 CTVIT 最具创新性的设计之一。由于不同医疗中心的 CT 扫描仪参数不同，体素的物理尺寸（mm/pixel）差异很大。传统的预处理通常采用重采样（Resampling）将所有图像统一到固定分辨率，但这会引入插值伪影或丢失高频信息。</w:t>
      </w:r>
    </w:p>
    <w:p w14:paraId="24CCEACF">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CTVIT 摒弃了重采样，直接处理原始分辨率的 CT 影像，并显式地引入物理尺寸嵌入。具体而言，模型利用正弦-余弦函数（Sine-Cosine Functions）将体素的物理尺寸（如 0.53mm）编码为高维向量，并将其与图像 Token 的嵌入向量相加。</w:t>
      </w:r>
    </w:p>
    <w:p w14:paraId="7336450A">
      <w:pPr>
        <w:pStyle w:val="5"/>
        <w:spacing w:line="400" w:lineRule="exact"/>
        <w:ind w:firstLine="480"/>
        <w:rPr>
          <w:rFonts w:hint="default" w:ascii="Times New Roman" w:hAnsi="Times New Roman" w:eastAsia="宋体" w:cs="Times New Roman"/>
          <w:sz w:val="24"/>
          <w:szCs w:val="24"/>
          <w:lang w:val="en-US" w:eastAsia="zh-CN"/>
        </w:rPr>
      </w:pPr>
      <m:oMathPara>
        <m:oMath>
          <m:r>
            <m:rPr>
              <m:nor/>
            </m:rPr>
            <w:rPr>
              <w:rFonts w:hint="default" w:ascii="Times New Roman" w:hAnsi="Times New Roman" w:eastAsia="宋体" w:cs="Times New Roman"/>
              <w:i/>
              <w:sz w:val="24"/>
            </w:rPr>
            <m:t>Embedding</m:t>
          </m:r>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ImageToken</m:t>
          </m:r>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PositionalEmbedding</m:t>
          </m:r>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P</m:t>
          </m:r>
          <m:r>
            <m:rPr>
              <m:nor/>
              <m:sty m:val="p"/>
            </m:rPr>
            <w:rPr>
              <w:rFonts w:hint="default" w:ascii="Times New Roman" w:hAnsi="Times New Roman" w:eastAsia="宋体" w:cs="Times New Roman"/>
              <w:i w:val="0"/>
              <w:sz w:val="24"/>
            </w:rPr>
            <m:t>h</m:t>
          </m:r>
          <m:r>
            <m:rPr>
              <m:nor/>
            </m:rPr>
            <w:rPr>
              <w:rFonts w:hint="default" w:ascii="Times New Roman" w:hAnsi="Times New Roman" w:eastAsia="宋体" w:cs="Times New Roman"/>
              <w:i/>
              <w:sz w:val="24"/>
            </w:rPr>
            <m:t>ysicalSizeEmbedding</m:t>
          </m:r>
        </m:oMath>
      </m:oMathPara>
    </w:p>
    <w:p w14:paraId="37C944E2">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实验表明，这种机制使模型具备了“物理尺度感知”能力，在肺结节直径预测等回归任务上，精度显著优于传统方法。</w:t>
      </w:r>
    </w:p>
    <w:p w14:paraId="03D70D6D">
      <w:pPr>
        <w:pStyle w:val="5"/>
        <w:spacing w:line="400" w:lineRule="exact"/>
        <w:ind w:firstLine="480"/>
        <w:rPr>
          <w:rFonts w:ascii="宋体" w:hAnsi="宋体" w:eastAsia="宋体" w:cs="宋体"/>
          <w:sz w:val="24"/>
          <w:szCs w:val="24"/>
        </w:rPr>
      </w:pPr>
      <w:r>
        <w:rPr>
          <w:rFonts w:ascii="宋体" w:hAnsi="宋体" w:eastAsia="宋体" w:cs="宋体"/>
          <w:sz w:val="24"/>
          <w:szCs w:val="24"/>
        </w:rPr>
        <w:t>下图直观地展示了这一嵌入机制。</w:t>
      </w:r>
    </w:p>
    <w:p w14:paraId="15F77C9E">
      <w:pPr>
        <w:pStyle w:val="5"/>
        <w:spacing w:line="400" w:lineRule="exact"/>
        <w:ind w:firstLine="480"/>
        <w:rPr>
          <w:rFonts w:hint="eastAsia" w:ascii="宋体" w:hAnsi="宋体" w:eastAsia="宋体" w:cs="宋体"/>
          <w:sz w:val="24"/>
          <w:szCs w:val="24"/>
          <w:lang w:eastAsia="zh-CN"/>
        </w:rPr>
      </w:pPr>
      <w:r>
        <w:rPr>
          <w:rFonts w:hint="eastAsia" w:ascii="宋体" w:hAnsi="宋体" w:eastAsia="宋体" w:cs="宋体"/>
          <w:sz w:val="24"/>
          <w:szCs w:val="24"/>
          <w:lang w:eastAsia="zh-CN"/>
        </w:rPr>
        <w:drawing>
          <wp:anchor distT="0" distB="0" distL="114300" distR="114300" simplePos="0" relativeHeight="251660288" behindDoc="0" locked="0" layoutInCell="1" allowOverlap="1">
            <wp:simplePos x="0" y="0"/>
            <wp:positionH relativeFrom="column">
              <wp:posOffset>88265</wp:posOffset>
            </wp:positionH>
            <wp:positionV relativeFrom="paragraph">
              <wp:posOffset>43180</wp:posOffset>
            </wp:positionV>
            <wp:extent cx="5969000" cy="3258820"/>
            <wp:effectExtent l="0" t="0" r="12700" b="17780"/>
            <wp:wrapTopAndBottom/>
            <wp:docPr id="10" name="图片 10" descr="38cd95f9dc1506857bf7a30f6589d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8cd95f9dc1506857bf7a30f6589df45"/>
                    <pic:cNvPicPr>
                      <a:picLocks noChangeAspect="1"/>
                    </pic:cNvPicPr>
                  </pic:nvPicPr>
                  <pic:blipFill>
                    <a:blip r:embed="rId28"/>
                    <a:stretch>
                      <a:fillRect/>
                    </a:stretch>
                  </pic:blipFill>
                  <pic:spPr>
                    <a:xfrm>
                      <a:off x="0" y="0"/>
                      <a:ext cx="5969000" cy="3258820"/>
                    </a:xfrm>
                    <a:prstGeom prst="rect">
                      <a:avLst/>
                    </a:prstGeom>
                  </pic:spPr>
                </pic:pic>
              </a:graphicData>
            </a:graphic>
          </wp:anchor>
        </w:drawing>
      </w:r>
    </w:p>
    <w:p w14:paraId="2882E32E">
      <w:pPr>
        <w:pStyle w:val="6"/>
        <w:bidi w:val="0"/>
        <w:rPr>
          <w:rFonts w:hint="default"/>
        </w:rPr>
      </w:pPr>
      <w:bookmarkStart w:id="56" w:name="_Toc6467"/>
      <w:r>
        <w:rPr>
          <w:rFonts w:hint="default"/>
        </w:rPr>
        <w:t>语义理解：文本编码与 Prompt 工程</w:t>
      </w:r>
      <w:bookmarkEnd w:id="56"/>
    </w:p>
    <w:p w14:paraId="37A9484F">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M3FM 的文本分支基于 BERT/RoBERTa 架构，承担着双重职责：</w:t>
      </w:r>
    </w:p>
    <w:p w14:paraId="7D1E3B56">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非结构化临床文本编码：利用 BBPE (Byte-level Byte-Pair-Encoding) Tokenizer，将患者的电子病历（如 "Smoking history: 30 pack-years", "Family history of lung cancer"）转化为 Text Tokens。这使得模型能够理解患者的风险背景。</w:t>
      </w:r>
    </w:p>
    <w:p w14:paraId="1A2319C0">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任务指令控制：在 MQA 框架下，所有任务均通过自然语言 Prompt 触发。例如，输入 "Predict the lung cancer risk over 6 years"。Text Transformer 将该 Prompt 编码为控制信号，指导模型关注影像中的特定区域（如肺部或心脏）。这种设计赋予了模型极强的零样本（Zero-shot）或少样本迁移能力。</w:t>
      </w:r>
    </w:p>
    <w:p w14:paraId="7435E12F">
      <w:pPr>
        <w:pStyle w:val="6"/>
        <w:bidi w:val="0"/>
        <w:rPr>
          <w:rFonts w:hint="default"/>
        </w:rPr>
      </w:pPr>
      <w:bookmarkStart w:id="57" w:name="_Toc21873"/>
      <w:r>
        <w:rPr>
          <w:rFonts w:hint="default"/>
        </w:rPr>
        <w:t>跨模态融合：全注意力任务编码器</w:t>
      </w:r>
      <w:bookmarkEnd w:id="57"/>
    </w:p>
    <w:p w14:paraId="0223F52F">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特征的深度融合发生在 Task Encoder 阶段。该模块接收三部分输入：(1) CTVIT 输出的 Image Tokens，(2) Text Transformer 输出的 Text Tokens，(3) 一个特殊的 &lt;TASK&gt; Token。</w:t>
      </w:r>
    </w:p>
    <w:p w14:paraId="36EC246F">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Task Encoder 采用全自注意力机制（Full Self-Attention），允许 &lt;TASK&gt; Token 在全局范围内与影像和文本 Token 进行交互（Cross-Attention）。</w:t>
      </w:r>
    </w:p>
    <w:p w14:paraId="0BEECF44">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当任务是“肺癌风险预测”时，&lt;TASK&gt; Token 会重点聚合影像中的结节特征和文本中的吸烟史特征。</w:t>
      </w:r>
    </w:p>
    <w:p w14:paraId="0A0811A2">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当任务是“心血管疾病诊断”时，&lt;TASK&gt; Token 则会自动聚焦于心脏区域的钙化特征和病史中的高血压记录。</w:t>
      </w:r>
    </w:p>
    <w:p w14:paraId="1BE42DE4">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这种动态聚合机制是 M3FM 实现“一个模型，多种任务”的关键。</w:t>
      </w:r>
    </w:p>
    <w:p w14:paraId="0DCDCD04">
      <w:pPr>
        <w:pStyle w:val="6"/>
        <w:bidi w:val="0"/>
        <w:rPr>
          <w:rFonts w:hint="default"/>
        </w:rPr>
      </w:pPr>
      <w:bookmarkStart w:id="58" w:name="_Toc20230"/>
      <w:r>
        <w:rPr>
          <w:rFonts w:hint="default"/>
        </w:rPr>
        <w:t>训练策略：自监督预训练与 DTP</w:t>
      </w:r>
      <w:bookmarkEnd w:id="58"/>
    </w:p>
    <w:p w14:paraId="31259DD5">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为了训练这一包含数亿参数的基础模型，M3FM 采用了两阶段训练策略：</w:t>
      </w:r>
    </w:p>
    <w:p w14:paraId="41C4D32E">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自监督预训练 (Masked Image Modeling)：受 Masked Autoencoder (MAE) 启发，在 OpenM3Chest 数据集（约 12.8 万例 CT）上进行预训练。模型随机掩盖 85% 的 3D Patch，强迫网络仅凭剩余的 15% 可见部分重建缺失的体素。这一过程迫使模型学习到了极具鲁棒性的 3D 解剖特征表示。</w:t>
      </w:r>
    </w:p>
    <w:p w14:paraId="52B1D215">
      <w:pPr>
        <w:pStyle w:val="5"/>
        <w:spacing w:line="400" w:lineRule="exact"/>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分布式任务并行 (Distributed Task-Parallel, DTP)：在微调阶段，为了同时优化 17 个差异巨大的任务，M3FM 提出了 DTP 策略。该策略将不同任务分配到不同的计算节点（GPU）上并行计算梯度，每个节点只负责一个特定任务的数据加载和 Loss 计算，最后汇聚梯度更新共享的主干网络。这有效解决了多任务联合训练时的显存瓶颈和优化冲突问题。</w:t>
      </w:r>
    </w:p>
    <w:p w14:paraId="2D33FEFA">
      <w:pPr>
        <w:pStyle w:val="5"/>
        <w:spacing w:line="400" w:lineRule="exact"/>
        <w:ind w:firstLine="480"/>
        <w:rPr>
          <w:rFonts w:hint="default" w:ascii="Times New Roman" w:hAnsi="Times New Roman" w:eastAsia="宋体" w:cs="Times New Roman"/>
          <w:sz w:val="24"/>
          <w:szCs w:val="24"/>
        </w:rPr>
        <w:sectPr>
          <w:headerReference r:id="rId14" w:type="default"/>
          <w:footnotePr>
            <w:numRestart w:val="eachPage"/>
          </w:footnotePr>
          <w:endnotePr>
            <w:numFmt w:val="decimal"/>
          </w:endnotePr>
          <w:type w:val="continuous"/>
          <w:pgSz w:w="11907" w:h="16840"/>
          <w:pgMar w:top="1440" w:right="1247" w:bottom="1440" w:left="1247" w:header="851" w:footer="567" w:gutter="0"/>
          <w:cols w:space="425" w:num="1"/>
          <w:docGrid w:linePitch="360" w:charSpace="1861"/>
        </w:sectPr>
      </w:pPr>
    </w:p>
    <w:p w14:paraId="36809D6F">
      <w:pPr>
        <w:pStyle w:val="5"/>
        <w:spacing w:line="400" w:lineRule="exact"/>
        <w:ind w:firstLine="480"/>
        <w:rPr>
          <w:rFonts w:hint="eastAsia" w:ascii="Times New Roman" w:hAnsi="Times New Roman" w:eastAsia="宋体" w:cs="Times New Roman"/>
          <w:sz w:val="24"/>
          <w:szCs w:val="24"/>
        </w:rPr>
      </w:pPr>
    </w:p>
    <w:bookmarkEnd w:id="36"/>
    <w:bookmarkEnd w:id="37"/>
    <w:bookmarkEnd w:id="38"/>
    <w:bookmarkEnd w:id="39"/>
    <w:bookmarkEnd w:id="40"/>
    <w:bookmarkEnd w:id="41"/>
    <w:bookmarkEnd w:id="42"/>
    <w:p w14:paraId="6F0D11C2">
      <w:pPr>
        <w:pStyle w:val="3"/>
        <w:numPr>
          <w:ilvl w:val="0"/>
          <w:numId w:val="1"/>
        </w:numPr>
        <w:spacing w:line="400" w:lineRule="exact"/>
        <w:ind w:left="630" w:hanging="630" w:hangingChars="175"/>
      </w:pPr>
      <w:bookmarkStart w:id="59" w:name="_Ref151725487"/>
      <w:bookmarkStart w:id="60" w:name="_Toc93723554"/>
      <w:bookmarkStart w:id="61" w:name="_Toc151721153"/>
      <w:bookmarkStart w:id="62" w:name="_Toc93737507"/>
      <w:bookmarkStart w:id="63" w:name="_Ref151726410"/>
      <w:bookmarkStart w:id="64" w:name="_Ref151726407"/>
      <w:bookmarkStart w:id="65" w:name="_Toc151692427"/>
      <w:bookmarkStart w:id="66" w:name="_Ref151725485"/>
      <w:bookmarkStart w:id="67" w:name="_Toc93720340"/>
      <w:r>
        <w:rPr>
          <w:rFonts w:hint="eastAsia"/>
        </w:rPr>
        <w:t xml:space="preserve"> </w:t>
      </w:r>
      <w:bookmarkStart w:id="68" w:name="_Toc29205"/>
      <w:r>
        <w:rPr>
          <w:rFonts w:hint="eastAsia"/>
        </w:rPr>
        <w:t>系统设计与数据流</w:t>
      </w:r>
      <w:bookmarkEnd w:id="68"/>
    </w:p>
    <w:p w14:paraId="32CF8A60">
      <w:pPr>
        <w:pStyle w:val="6"/>
        <w:bidi w:val="0"/>
        <w:rPr>
          <w:rFonts w:hint="eastAsia"/>
        </w:rPr>
      </w:pPr>
      <w:bookmarkStart w:id="69" w:name="_Toc19184"/>
      <w:r>
        <w:rPr>
          <w:rFonts w:hint="eastAsia"/>
        </w:rPr>
        <w:t>系统数据流设计</w:t>
      </w:r>
      <w:bookmarkEnd w:id="69"/>
    </w:p>
    <w:p w14:paraId="41A6CE78">
      <w:pPr>
        <w:pStyle w:val="5"/>
        <w:spacing w:line="40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为了将 M3FM 的理论模型转化为可用的软件系统，设计了包含前端交互、后端处理与模型推理的完整数据管道。</w:t>
      </w:r>
    </w:p>
    <w:p w14:paraId="2B647C63">
      <w:pPr>
        <w:pStyle w:val="5"/>
        <w:spacing w:line="400" w:lineRule="exact"/>
        <w:ind w:firstLine="480"/>
        <w:jc w:val="center"/>
        <w:rPr>
          <w:rFonts w:hint="eastAsia" w:ascii="Times New Roman" w:hAnsi="Times New Roman" w:eastAsia="宋体" w:cs="Times New Roman"/>
          <w:sz w:val="24"/>
          <w:szCs w:val="24"/>
        </w:rPr>
      </w:pPr>
      <w:r>
        <w:rPr>
          <w:rFonts w:ascii="宋体" w:hAnsi="宋体" w:eastAsia="宋体" w:cs="宋体"/>
          <w:b w:val="0"/>
          <w:bCs w:val="0"/>
          <w:sz w:val="21"/>
          <w:szCs w:val="21"/>
        </w:rPr>
        <w:t>图 4-1：系统数据流转图 (DFD)</w:t>
      </w:r>
      <w:r>
        <w:rPr>
          <w:rFonts w:hint="eastAsia" w:ascii="Times New Roman" w:hAnsi="Times New Roman" w:eastAsia="宋体" w:cs="Times New Roman"/>
          <w:sz w:val="24"/>
          <w:szCs w:val="24"/>
          <w:lang w:eastAsia="zh-CN"/>
        </w:rPr>
        <w:drawing>
          <wp:anchor distT="0" distB="0" distL="114300" distR="114300" simplePos="0" relativeHeight="251661312" behindDoc="0" locked="0" layoutInCell="1" allowOverlap="1">
            <wp:simplePos x="0" y="0"/>
            <wp:positionH relativeFrom="column">
              <wp:posOffset>40640</wp:posOffset>
            </wp:positionH>
            <wp:positionV relativeFrom="paragraph">
              <wp:posOffset>45720</wp:posOffset>
            </wp:positionV>
            <wp:extent cx="5969000" cy="3258820"/>
            <wp:effectExtent l="0" t="0" r="12700" b="17780"/>
            <wp:wrapTopAndBottom/>
            <wp:docPr id="11" name="图片 11" descr="bd1f4de6b13cf3757d9eb8d17e617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d1f4de6b13cf3757d9eb8d17e617f8d"/>
                    <pic:cNvPicPr>
                      <a:picLocks noChangeAspect="1"/>
                    </pic:cNvPicPr>
                  </pic:nvPicPr>
                  <pic:blipFill>
                    <a:blip r:embed="rId29"/>
                    <a:stretch>
                      <a:fillRect/>
                    </a:stretch>
                  </pic:blipFill>
                  <pic:spPr>
                    <a:xfrm>
                      <a:off x="0" y="0"/>
                      <a:ext cx="5969000" cy="3258820"/>
                    </a:xfrm>
                    <a:prstGeom prst="rect">
                      <a:avLst/>
                    </a:prstGeom>
                  </pic:spPr>
                </pic:pic>
              </a:graphicData>
            </a:graphic>
          </wp:anchor>
        </w:drawing>
      </w:r>
    </w:p>
    <w:p w14:paraId="36111DC8">
      <w:pPr>
        <w:pStyle w:val="6"/>
        <w:bidi w:val="0"/>
        <w:rPr>
          <w:rFonts w:hint="eastAsia"/>
        </w:rPr>
      </w:pPr>
      <w:bookmarkStart w:id="70" w:name="_Toc26105"/>
      <w:r>
        <w:rPr>
          <w:rFonts w:hint="eastAsia"/>
        </w:rPr>
        <w:t>关键模块实现</w:t>
      </w:r>
      <w:bookmarkEnd w:id="70"/>
    </w:p>
    <w:p w14:paraId="47C7925D">
      <w:pPr>
        <w:pStyle w:val="5"/>
        <w:spacing w:line="40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数据预处理与 ROI 提取：系统并未对原始 CT 数据集进行全局统一的各向同性重采样，而是采用动态 ROI 提取策略。</w:t>
      </w:r>
    </w:p>
    <w:p w14:paraId="5D03E048">
      <w:pPr>
        <w:pStyle w:val="5"/>
        <w:spacing w:line="400" w:lineRule="exac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3D 裁剪与缩放：根据输入的 ROI 坐标（coords），从原始 CT 卷中裁剪出包含肺部的子区域。为了适配模型预定义的输入张量要求，系统使用三线性插值（Trilinear Interpolation）将裁剪后的 ROI 缩放到固定尺寸（本复现中配置为 [128, 192, 224]）。</w:t>
      </w:r>
    </w:p>
    <w:p w14:paraId="184F8AFB">
      <w:pPr>
        <w:pStyle w:val="5"/>
        <w:spacing w:line="40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物理尺寸补偿：由于插值操作改变了体素的原始物理间距，系统读取用户输入的 Pixel Size，将其编码为物理尺寸嵌入 (Physical Size Embedding) 并注入模型，以此补偿缩放带来的尺度信息损失。</w:t>
      </w:r>
    </w:p>
    <w:p w14:paraId="0E3E289F">
      <w:pPr>
        <w:pStyle w:val="5"/>
        <w:spacing w:line="40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推理引擎与 Tokenizer 选择：</w:t>
      </w:r>
    </w:p>
    <w:p w14:paraId="68D194FA">
      <w:pPr>
        <w:pStyle w:val="5"/>
        <w:spacing w:line="40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模型加载：加载 M3FM-Large 预训练权重。虽然 CTVIT 设计了多尺度 Tokenizer 架构，但在本系统的推理阶段，模型会根据当前的输入尺寸（[128, 192, 224]）自动选择对应的 Tokenizer 分支（Patch Size 为 16×16×16 ）进行特征提取。</w:t>
      </w:r>
    </w:p>
    <w:p w14:paraId="67D54D8F">
      <w:pPr>
        <w:pStyle w:val="5"/>
        <w:spacing w:line="40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多模态输入构建：构建包含影像张量、临床文本 Token 及问题 Prompt 的多模态字典输入。</w:t>
      </w:r>
    </w:p>
    <w:p w14:paraId="02F8C2DD">
      <w:pPr>
        <w:pStyle w:val="5"/>
        <w:spacing w:line="40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可视化模块（可解释性）：</w:t>
      </w:r>
    </w:p>
    <w:p w14:paraId="004AEFF1">
      <w:pPr>
        <w:pStyle w:val="5"/>
        <w:spacing w:line="40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Attention Rollout：为了直观展示模型关注区域，系统并非简单提取最后一层的权重，而是采用 Attention Rollout 算法。</w:t>
      </w:r>
    </w:p>
    <w:p w14:paraId="51F89972">
      <w:pPr>
        <w:pStyle w:val="5"/>
        <w:spacing w:line="40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热力图生成：提取 Task Encoder 指定层（默认为第 4 个 Block，task_layer_id=3）的注意力概率矩阵并进行累积计算，得到像素级的关联度（Relevance）。最后将该关联度矩阵插值还原回原始图像尺寸，生成与 CT 切片叠加的热力图。</w:t>
      </w:r>
    </w:p>
    <w:p w14:paraId="53AA755F">
      <w:pPr>
        <w:pStyle w:val="5"/>
        <w:spacing w:line="40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eastAsia="zh-CN"/>
        </w:rPr>
        <w:drawing>
          <wp:anchor distT="0" distB="0" distL="114300" distR="114300" simplePos="0" relativeHeight="251663360" behindDoc="0" locked="0" layoutInCell="1" allowOverlap="1">
            <wp:simplePos x="0" y="0"/>
            <wp:positionH relativeFrom="column">
              <wp:posOffset>97155</wp:posOffset>
            </wp:positionH>
            <wp:positionV relativeFrom="paragraph">
              <wp:posOffset>287655</wp:posOffset>
            </wp:positionV>
            <wp:extent cx="5969000" cy="3258820"/>
            <wp:effectExtent l="0" t="0" r="12700" b="17780"/>
            <wp:wrapTopAndBottom/>
            <wp:docPr id="13" name="图片 13" descr="3e8fafd86f43ab8c052459280f24f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e8fafd86f43ab8c052459280f24fe5d"/>
                    <pic:cNvPicPr>
                      <a:picLocks noChangeAspect="1"/>
                    </pic:cNvPicPr>
                  </pic:nvPicPr>
                  <pic:blipFill>
                    <a:blip r:embed="rId30"/>
                    <a:stretch>
                      <a:fillRect/>
                    </a:stretch>
                  </pic:blipFill>
                  <pic:spPr>
                    <a:xfrm>
                      <a:off x="0" y="0"/>
                      <a:ext cx="5969000" cy="3258820"/>
                    </a:xfrm>
                    <a:prstGeom prst="rect">
                      <a:avLst/>
                    </a:prstGeom>
                  </pic:spPr>
                </pic:pic>
              </a:graphicData>
            </a:graphic>
          </wp:anchor>
        </w:drawing>
      </w:r>
    </w:p>
    <w:p w14:paraId="5506A69F">
      <w:pPr>
        <w:tabs>
          <w:tab w:val="left" w:pos="8102"/>
        </w:tabs>
        <w:bidi w:val="0"/>
        <w:jc w:val="center"/>
        <w:rPr>
          <w:rFonts w:hint="eastAsia" w:ascii="宋体" w:hAnsi="宋体" w:eastAsia="宋体" w:cs="宋体"/>
          <w:sz w:val="21"/>
          <w:szCs w:val="21"/>
          <w:lang w:eastAsia="zh-CN"/>
        </w:rPr>
        <w:sectPr>
          <w:headerReference r:id="rId15" w:type="default"/>
          <w:footnotePr>
            <w:numRestart w:val="eachPage"/>
          </w:footnotePr>
          <w:endnotePr>
            <w:numFmt w:val="decimal"/>
          </w:endnotePr>
          <w:type w:val="continuous"/>
          <w:pgSz w:w="11907" w:h="16840"/>
          <w:pgMar w:top="1440" w:right="1247" w:bottom="1440" w:left="1247" w:header="851" w:footer="567" w:gutter="0"/>
          <w:cols w:space="425" w:num="1"/>
          <w:docGrid w:linePitch="360" w:charSpace="1861"/>
        </w:sectPr>
      </w:pPr>
      <w:r>
        <w:rPr>
          <w:rFonts w:ascii="宋体" w:hAnsi="宋体" w:eastAsia="宋体" w:cs="宋体"/>
          <w:sz w:val="21"/>
          <w:szCs w:val="21"/>
        </w:rPr>
        <w:t>图 4-2：数据预处理与 ROI 提取流程</w:t>
      </w:r>
    </w:p>
    <w:bookmarkEnd w:id="59"/>
    <w:bookmarkEnd w:id="60"/>
    <w:bookmarkEnd w:id="61"/>
    <w:bookmarkEnd w:id="62"/>
    <w:bookmarkEnd w:id="63"/>
    <w:bookmarkEnd w:id="64"/>
    <w:bookmarkEnd w:id="65"/>
    <w:bookmarkEnd w:id="66"/>
    <w:bookmarkEnd w:id="67"/>
    <w:p w14:paraId="49237EC8">
      <w:pPr>
        <w:pStyle w:val="3"/>
        <w:numPr>
          <w:ilvl w:val="0"/>
          <w:numId w:val="1"/>
        </w:numPr>
        <w:spacing w:line="400" w:lineRule="exact"/>
        <w:ind w:left="630" w:hanging="630" w:hangingChars="175"/>
      </w:pPr>
      <w:r>
        <w:rPr>
          <w:rFonts w:hint="eastAsia"/>
          <w:lang w:val="en-US" w:eastAsia="zh-CN"/>
        </w:rPr>
        <w:t xml:space="preserve"> </w:t>
      </w:r>
      <w:bookmarkStart w:id="71" w:name="_Toc8448"/>
      <w:r>
        <w:t>实验结果与原型演示</w:t>
      </w:r>
      <w:bookmarkEnd w:id="71"/>
    </w:p>
    <w:p w14:paraId="1521DB36">
      <w:pPr>
        <w:pStyle w:val="6"/>
        <w:bidi w:val="0"/>
        <w:rPr>
          <w:rFonts w:hint="eastAsia"/>
        </w:rPr>
      </w:pPr>
      <w:bookmarkStart w:id="72" w:name="_Toc5306"/>
      <w:r>
        <w:rPr>
          <w:rFonts w:hint="eastAsia"/>
        </w:rPr>
        <w:t>原型系统运行效果</w:t>
      </w:r>
      <w:bookmarkEnd w:id="72"/>
    </w:p>
    <w:p w14:paraId="088700D4">
      <w:pPr>
        <w:pStyle w:val="5"/>
        <w:spacing w:line="400" w:lineRule="exact"/>
        <w:ind w:firstLine="480"/>
        <w:rPr>
          <w:rFonts w:hint="eastAsia"/>
          <w:highlight w:val="none"/>
        </w:rPr>
      </w:pPr>
      <w:r>
        <w:rPr>
          <w:rFonts w:hint="eastAsia"/>
          <w:highlight w:val="none"/>
        </w:rPr>
        <w:t>基于 Gradio</w:t>
      </w:r>
      <w:r>
        <w:rPr>
          <w:rFonts w:hint="eastAsia"/>
          <w:highlight w:val="none"/>
          <w:vertAlign w:val="superscript"/>
          <w:lang w:eastAsia="zh-CN"/>
        </w:rPr>
        <w:fldChar w:fldCharType="begin"/>
      </w:r>
      <w:r>
        <w:rPr>
          <w:rFonts w:hint="eastAsia"/>
          <w:highlight w:val="none"/>
          <w:vertAlign w:val="superscript"/>
          <w:lang w:eastAsia="zh-CN"/>
        </w:rPr>
        <w:instrText xml:space="preserve"> REF _Ref30346 \r \h </w:instrText>
      </w:r>
      <w:r>
        <w:rPr>
          <w:rFonts w:hint="eastAsia"/>
          <w:highlight w:val="none"/>
          <w:vertAlign w:val="superscript"/>
          <w:lang w:eastAsia="zh-CN"/>
        </w:rPr>
        <w:fldChar w:fldCharType="separate"/>
      </w:r>
      <w:r>
        <w:rPr>
          <w:rFonts w:hint="eastAsia"/>
          <w:highlight w:val="none"/>
          <w:vertAlign w:val="superscript"/>
          <w:lang w:eastAsia="zh-CN"/>
        </w:rPr>
        <w:t>[2]</w:t>
      </w:r>
      <w:r>
        <w:rPr>
          <w:rFonts w:hint="eastAsia"/>
          <w:highlight w:val="none"/>
          <w:vertAlign w:val="superscript"/>
          <w:lang w:eastAsia="zh-CN"/>
        </w:rPr>
        <w:fldChar w:fldCharType="end"/>
      </w:r>
      <w:r>
        <w:rPr>
          <w:rFonts w:hint="eastAsia"/>
          <w:highlight w:val="none"/>
        </w:rPr>
        <w:t xml:space="preserve"> 框架，成功构建了 Web 端原型系统。下图展示了一例具有长期吸烟史患者的肺癌风险预测过程。</w:t>
      </w:r>
    </w:p>
    <w:p w14:paraId="1B0E0D2D">
      <w:pPr>
        <w:tabs>
          <w:tab w:val="left" w:pos="8102"/>
        </w:tabs>
        <w:bidi w:val="0"/>
        <w:jc w:val="center"/>
        <w:rPr>
          <w:rFonts w:hint="eastAsia" w:ascii="宋体" w:hAnsi="宋体" w:eastAsia="宋体" w:cs="宋体"/>
          <w:sz w:val="21"/>
          <w:szCs w:val="21"/>
        </w:rPr>
      </w:pPr>
      <w:r>
        <w:rPr>
          <w:rFonts w:ascii="宋体" w:hAnsi="宋体" w:eastAsia="宋体" w:cs="宋体"/>
          <w:sz w:val="21"/>
          <w:szCs w:val="21"/>
        </w:rPr>
        <w:drawing>
          <wp:anchor distT="0" distB="0" distL="114300" distR="114300" simplePos="0" relativeHeight="251666432" behindDoc="0" locked="0" layoutInCell="1" allowOverlap="1">
            <wp:simplePos x="0" y="0"/>
            <wp:positionH relativeFrom="column">
              <wp:posOffset>141605</wp:posOffset>
            </wp:positionH>
            <wp:positionV relativeFrom="paragraph">
              <wp:posOffset>93980</wp:posOffset>
            </wp:positionV>
            <wp:extent cx="5965190" cy="5604510"/>
            <wp:effectExtent l="0" t="0" r="16510" b="15240"/>
            <wp:wrapTopAndBottom/>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1"/>
                    <a:stretch>
                      <a:fillRect/>
                    </a:stretch>
                  </pic:blipFill>
                  <pic:spPr>
                    <a:xfrm>
                      <a:off x="0" y="0"/>
                      <a:ext cx="5965190" cy="5604510"/>
                    </a:xfrm>
                    <a:prstGeom prst="rect">
                      <a:avLst/>
                    </a:prstGeom>
                    <a:noFill/>
                    <a:ln>
                      <a:noFill/>
                    </a:ln>
                  </pic:spPr>
                </pic:pic>
              </a:graphicData>
            </a:graphic>
          </wp:anchor>
        </w:drawing>
      </w:r>
      <w:r>
        <w:rPr>
          <w:rFonts w:hint="eastAsia" w:ascii="宋体" w:hAnsi="宋体" w:eastAsia="宋体" w:cs="宋体"/>
          <w:sz w:val="21"/>
          <w:szCs w:val="21"/>
        </w:rPr>
        <w:t>图 5-1：M3FM 医疗 AI 预测系统原型界面</w:t>
      </w:r>
    </w:p>
    <w:p w14:paraId="576F1BC9">
      <w:pPr>
        <w:pStyle w:val="6"/>
        <w:bidi w:val="0"/>
        <w:rPr>
          <w:rFonts w:hint="eastAsia"/>
        </w:rPr>
      </w:pPr>
      <w:bookmarkStart w:id="73" w:name="_Toc12177"/>
      <w:r>
        <w:rPr>
          <w:rFonts w:hint="eastAsia"/>
        </w:rPr>
        <w:t>结果分析</w:t>
      </w:r>
      <w:bookmarkEnd w:id="73"/>
    </w:p>
    <w:p w14:paraId="1047DA95">
      <w:pPr>
        <w:pStyle w:val="5"/>
        <w:spacing w:line="400" w:lineRule="exact"/>
        <w:ind w:firstLine="480"/>
        <w:rPr>
          <w:rFonts w:hint="eastAsia"/>
          <w:highlight w:val="none"/>
        </w:rPr>
      </w:pPr>
      <w:r>
        <w:rPr>
          <w:rFonts w:hint="eastAsia"/>
          <w:highlight w:val="none"/>
        </w:rPr>
        <w:t>根据图 5-1 的推理结果，系统运行表现符合预期： 风险预测结果：</w:t>
      </w:r>
    </w:p>
    <w:p w14:paraId="0006D0C8">
      <w:pPr>
        <w:pStyle w:val="5"/>
        <w:spacing w:line="400" w:lineRule="exact"/>
        <w:ind w:firstLine="480"/>
        <w:rPr>
          <w:rFonts w:hint="eastAsia"/>
          <w:highlight w:val="none"/>
        </w:rPr>
      </w:pPr>
      <w:r>
        <w:rPr>
          <w:rFonts w:hint="eastAsia"/>
          <w:highlight w:val="none"/>
        </w:rPr>
        <w:t>定量输出：模型输出了该患者未来 1-6 年的肺癌风险概率数组。</w:t>
      </w:r>
    </w:p>
    <w:p w14:paraId="3928950B">
      <w:pPr>
        <w:pStyle w:val="5"/>
        <w:spacing w:line="400" w:lineRule="exact"/>
        <w:ind w:firstLine="480"/>
        <w:rPr>
          <w:rFonts w:hint="eastAsia"/>
          <w:highlight w:val="none"/>
        </w:rPr>
      </w:pPr>
      <w:r>
        <w:rPr>
          <w:rFonts w:hint="eastAsia"/>
          <w:highlight w:val="none"/>
        </w:rPr>
        <w:t>病例分析：在该测试病例中，预测结果显示第 1 年患癌风险最高（89.59%），且风险数值随预测年份推移呈下降趋势。这一高风险预测与患者输入的“68岁高龄、重度吸烟史、家族肺癌史”等高危临床特征高度吻合，验证了模型对多模态风险因子的敏感性。</w:t>
      </w:r>
    </w:p>
    <w:p w14:paraId="082F8329">
      <w:pPr>
        <w:pStyle w:val="5"/>
        <w:spacing w:line="400" w:lineRule="exact"/>
        <w:ind w:firstLine="480"/>
        <w:rPr>
          <w:rFonts w:hint="eastAsia"/>
          <w:highlight w:val="none"/>
        </w:rPr>
      </w:pPr>
      <w:r>
        <w:rPr>
          <w:rFonts w:hint="eastAsia"/>
          <w:highlight w:val="none"/>
        </w:rPr>
        <w:t>可视化解释 (Attention Visualization)：</w:t>
      </w:r>
    </w:p>
    <w:p w14:paraId="6F6420F8">
      <w:pPr>
        <w:pStyle w:val="5"/>
        <w:spacing w:line="400" w:lineRule="exact"/>
        <w:ind w:firstLine="480"/>
        <w:rPr>
          <w:rFonts w:hint="eastAsia"/>
          <w:highlight w:val="none"/>
        </w:rPr>
      </w:pPr>
      <w:r>
        <w:rPr>
          <w:rFonts w:hint="eastAsia"/>
          <w:highlight w:val="none"/>
        </w:rPr>
        <w:t>影像热力图：通过 Attention Rollout 生成的热力图（右下角红/黄色区域）精准高亮了肺实质内的疑似结节区域。这表明 CTVIT 在经过尺寸归一化和 Size Embedding 补偿后，依然能够准确定位病灶位置。</w:t>
      </w:r>
    </w:p>
    <w:p w14:paraId="582CF9BF">
      <w:pPr>
        <w:pStyle w:val="5"/>
        <w:spacing w:line="400" w:lineRule="exact"/>
        <w:ind w:firstLine="480"/>
        <w:rPr>
          <w:rFonts w:hint="eastAsia" w:eastAsia="宋体"/>
          <w:lang w:val="en-US" w:eastAsia="zh-CN"/>
        </w:rPr>
        <w:sectPr>
          <w:headerReference r:id="rId16" w:type="default"/>
          <w:footerReference r:id="rId17" w:type="default"/>
          <w:endnotePr>
            <w:numFmt w:val="decimal"/>
          </w:endnotePr>
          <w:pgSz w:w="11907" w:h="16840"/>
          <w:pgMar w:top="1440" w:right="1247" w:bottom="1440" w:left="1247" w:header="1134" w:footer="471" w:gutter="0"/>
          <w:cols w:space="425" w:num="1"/>
          <w:docGrid w:linePitch="360" w:charSpace="1861"/>
        </w:sectPr>
      </w:pPr>
      <w:r>
        <w:rPr>
          <w:rFonts w:hint="eastAsia"/>
          <w:highlight w:val="none"/>
        </w:rPr>
        <w:t>文本注意力：系统高亮显示了 "brother" (兄弟), "lung cancer" (肺癌), "smoking" (吸烟) 等关键词，证明 Text Transformer 有效捕捉到了家族史和吸烟史作为关键风险因子，与影像特征共同作用于最终的风险评分</w:t>
      </w:r>
      <w:r>
        <w:rPr>
          <w:rFonts w:hint="eastAsia"/>
          <w:highlight w:val="none"/>
          <w:lang w:eastAsia="zh-CN"/>
        </w:rPr>
        <w:t>。</w:t>
      </w:r>
    </w:p>
    <w:p w14:paraId="362F418F">
      <w:pPr>
        <w:tabs>
          <w:tab w:val="left" w:pos="8102"/>
        </w:tabs>
        <w:bidi w:val="0"/>
        <w:jc w:val="left"/>
        <w:rPr>
          <w:rFonts w:hint="eastAsia"/>
          <w:lang w:val="en-US" w:eastAsia="zh-CN"/>
        </w:rPr>
        <w:sectPr>
          <w:endnotePr>
            <w:numFmt w:val="decimal"/>
          </w:endnotePr>
          <w:type w:val="continuous"/>
          <w:pgSz w:w="11907" w:h="16840"/>
          <w:pgMar w:top="1440" w:right="1247" w:bottom="1440" w:left="1247" w:header="1134" w:footer="471" w:gutter="0"/>
          <w:cols w:space="425" w:num="1"/>
          <w:docGrid w:linePitch="360" w:charSpace="1861"/>
        </w:sectPr>
      </w:pPr>
      <w:r>
        <w:rPr>
          <w:rFonts w:hint="eastAsia" w:eastAsia="宋体"/>
          <w:highlight w:val="none"/>
          <w:lang w:eastAsia="zh-CN"/>
        </w:rPr>
        <w:drawing>
          <wp:anchor distT="0" distB="0" distL="114300" distR="114300" simplePos="0" relativeHeight="251664384" behindDoc="0" locked="0" layoutInCell="1" allowOverlap="1">
            <wp:simplePos x="0" y="0"/>
            <wp:positionH relativeFrom="column">
              <wp:posOffset>296545</wp:posOffset>
            </wp:positionH>
            <wp:positionV relativeFrom="paragraph">
              <wp:posOffset>250825</wp:posOffset>
            </wp:positionV>
            <wp:extent cx="5241925" cy="2861945"/>
            <wp:effectExtent l="0" t="0" r="15875" b="14605"/>
            <wp:wrapTopAndBottom/>
            <wp:docPr id="15" name="图片 15" descr="0858ceb01d781df076df9f3b3a20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858ceb01d781df076df9f3b3a204630"/>
                    <pic:cNvPicPr>
                      <a:picLocks noChangeAspect="1"/>
                    </pic:cNvPicPr>
                  </pic:nvPicPr>
                  <pic:blipFill>
                    <a:blip r:embed="rId32"/>
                    <a:stretch>
                      <a:fillRect/>
                    </a:stretch>
                  </pic:blipFill>
                  <pic:spPr>
                    <a:xfrm>
                      <a:off x="0" y="0"/>
                      <a:ext cx="5241925" cy="2861945"/>
                    </a:xfrm>
                    <a:prstGeom prst="rect">
                      <a:avLst/>
                    </a:prstGeom>
                  </pic:spPr>
                </pic:pic>
              </a:graphicData>
            </a:graphic>
          </wp:anchor>
        </w:drawing>
      </w:r>
    </w:p>
    <w:p w14:paraId="06E0B509">
      <w:pPr>
        <w:tabs>
          <w:tab w:val="left" w:pos="8102"/>
        </w:tabs>
        <w:bidi w:val="0"/>
        <w:jc w:val="center"/>
        <w:rPr>
          <w:rFonts w:hint="eastAsia"/>
          <w:sz w:val="21"/>
          <w:szCs w:val="21"/>
          <w:lang w:val="en-US" w:eastAsia="zh-CN"/>
        </w:rPr>
      </w:pPr>
      <w:r>
        <w:rPr>
          <w:rFonts w:ascii="宋体" w:hAnsi="宋体" w:eastAsia="宋体" w:cs="宋体"/>
          <w:sz w:val="21"/>
          <w:szCs w:val="21"/>
        </w:rPr>
        <w:t>图 5-2：肺癌风险预测趋势图（未来 6 年）</w:t>
      </w:r>
    </w:p>
    <w:p w14:paraId="721AB643">
      <w:pPr>
        <w:pStyle w:val="3"/>
        <w:bidi w:val="0"/>
        <w:rPr>
          <w:rFonts w:hint="eastAsia"/>
        </w:rPr>
      </w:pPr>
      <w:bookmarkStart w:id="74" w:name="_Toc4013"/>
      <w:r>
        <w:rPr>
          <w:rFonts w:hint="eastAsia"/>
          <w:lang w:val="en-US" w:eastAsia="zh-CN"/>
        </w:rPr>
        <w:t xml:space="preserve">第六章 </w:t>
      </w:r>
      <w:r>
        <w:rPr>
          <w:rFonts w:hint="eastAsia"/>
        </w:rPr>
        <w:t>AI 辅助开发过程与反思</w:t>
      </w:r>
      <w:bookmarkEnd w:id="74"/>
    </w:p>
    <w:p w14:paraId="37011133">
      <w:pPr>
        <w:pStyle w:val="6"/>
        <w:numPr>
          <w:ilvl w:val="1"/>
          <w:numId w:val="0"/>
        </w:numPr>
        <w:bidi w:val="0"/>
        <w:ind w:leftChars="0"/>
        <w:rPr>
          <w:rFonts w:hint="eastAsia"/>
        </w:rPr>
      </w:pPr>
      <w:bookmarkStart w:id="75" w:name="_Toc25956"/>
      <w:r>
        <w:rPr>
          <w:rFonts w:hint="eastAsia"/>
          <w:lang w:val="en-US" w:eastAsia="zh-CN"/>
        </w:rPr>
        <w:t xml:space="preserve">6.1 </w:t>
      </w:r>
      <w:r>
        <w:rPr>
          <w:rFonts w:hint="eastAsia"/>
        </w:rPr>
        <w:t>AI 工具的使用情况</w:t>
      </w:r>
      <w:bookmarkEnd w:id="75"/>
    </w:p>
    <w:p w14:paraId="7F615F82">
      <w:pPr>
        <w:pStyle w:val="5"/>
        <w:spacing w:line="400" w:lineRule="exact"/>
        <w:ind w:firstLine="480"/>
        <w:rPr>
          <w:rFonts w:hint="eastAsia"/>
          <w:highlight w:val="none"/>
        </w:rPr>
      </w:pPr>
      <w:r>
        <w:rPr>
          <w:rFonts w:hint="eastAsia"/>
          <w:highlight w:val="none"/>
        </w:rPr>
        <w:t>在本项目中，生成式 AI 工具（如 ChatGPT/Claude）在以下方面提供了关键支持：</w:t>
      </w:r>
    </w:p>
    <w:p w14:paraId="6508676C">
      <w:pPr>
        <w:pStyle w:val="5"/>
        <w:spacing w:line="400" w:lineRule="exact"/>
        <w:ind w:firstLine="480"/>
        <w:rPr>
          <w:rFonts w:hint="eastAsia"/>
          <w:highlight w:val="none"/>
        </w:rPr>
      </w:pPr>
      <w:r>
        <w:rPr>
          <w:rFonts w:hint="eastAsia"/>
          <w:highlight w:val="none"/>
        </w:rPr>
        <w:t>代码生成：Gradio 界面的布局代码（gr.Blocks, gr.Row）约 80% 由 AI 生成，极大地加速了 UI 开发进程。</w:t>
      </w:r>
    </w:p>
    <w:p w14:paraId="23D12490">
      <w:pPr>
        <w:pStyle w:val="5"/>
        <w:spacing w:line="400" w:lineRule="exact"/>
        <w:ind w:firstLine="480"/>
        <w:rPr>
          <w:rFonts w:hint="eastAsia"/>
          <w:highlight w:val="none"/>
        </w:rPr>
      </w:pPr>
      <w:r>
        <w:rPr>
          <w:rFonts w:hint="eastAsia"/>
          <w:highlight w:val="none"/>
        </w:rPr>
        <w:t>原理速读：利用 AI 快速总结了 M3FM 论文中复杂的 CTVIT 物理尺寸嵌入机制和分布式任务并行（DTP）训练策略，帮助项目组在短时间内掌握了核心算法。</w:t>
      </w:r>
    </w:p>
    <w:p w14:paraId="51588BF6">
      <w:pPr>
        <w:pStyle w:val="6"/>
        <w:numPr>
          <w:ilvl w:val="1"/>
          <w:numId w:val="0"/>
        </w:numPr>
        <w:bidi w:val="0"/>
        <w:ind w:leftChars="0"/>
        <w:rPr>
          <w:rFonts w:hint="eastAsia"/>
        </w:rPr>
      </w:pPr>
      <w:bookmarkStart w:id="76" w:name="_Toc10827"/>
      <w:r>
        <w:rPr>
          <w:rFonts w:hint="eastAsia"/>
        </w:rPr>
        <w:t>6.2 局限性与人机协作</w:t>
      </w:r>
      <w:bookmarkEnd w:id="76"/>
    </w:p>
    <w:p w14:paraId="497F687A">
      <w:pPr>
        <w:pStyle w:val="5"/>
        <w:spacing w:line="400" w:lineRule="exact"/>
        <w:ind w:firstLine="480"/>
        <w:rPr>
          <w:rFonts w:hint="eastAsia"/>
          <w:highlight w:val="none"/>
        </w:rPr>
      </w:pPr>
      <w:r>
        <w:rPr>
          <w:rFonts w:hint="eastAsia"/>
          <w:highlight w:val="none"/>
        </w:rPr>
        <w:t>实践发现，AI 在处理私有数据格式（如 .npy 文件的特定结构）时往往无法直接给出正确代码，必须由人工编写核心预处理逻辑。此外，AI 生成的医学示例文本偶有单位错误（如 Pack-years 计算），需人工校对。这表明 AI 目前更适合作为“副驾驶”，核心逻辑与质量把控仍需由开发者主导。</w:t>
      </w:r>
    </w:p>
    <w:p w14:paraId="15E45A49">
      <w:pPr>
        <w:pStyle w:val="5"/>
        <w:spacing w:line="400" w:lineRule="exact"/>
        <w:ind w:firstLine="480"/>
        <w:rPr>
          <w:rFonts w:hint="eastAsia"/>
          <w:highlight w:val="none"/>
        </w:rPr>
        <w:sectPr>
          <w:headerReference r:id="rId18" w:type="default"/>
          <w:endnotePr>
            <w:numFmt w:val="decimal"/>
          </w:endnotePr>
          <w:type w:val="continuous"/>
          <w:pgSz w:w="11907" w:h="16840"/>
          <w:pgMar w:top="1440" w:right="1247" w:bottom="1440" w:left="1247" w:header="1134" w:footer="471" w:gutter="0"/>
          <w:cols w:space="425" w:num="1"/>
          <w:docGrid w:linePitch="360" w:charSpace="1861"/>
        </w:sectPr>
      </w:pPr>
    </w:p>
    <w:p w14:paraId="2EABDE04">
      <w:pPr>
        <w:pStyle w:val="5"/>
        <w:spacing w:line="400" w:lineRule="exact"/>
        <w:ind w:firstLine="480"/>
        <w:rPr>
          <w:rFonts w:hint="eastAsia"/>
          <w:highlight w:val="none"/>
        </w:rPr>
      </w:pPr>
    </w:p>
    <w:p w14:paraId="7EED7A98">
      <w:pPr>
        <w:pStyle w:val="3"/>
        <w:bidi w:val="0"/>
        <w:rPr>
          <w:rFonts w:hint="eastAsia"/>
        </w:rPr>
      </w:pPr>
      <w:bookmarkStart w:id="77" w:name="_Toc20707"/>
      <w:r>
        <w:rPr>
          <w:rFonts w:hint="eastAsia"/>
        </w:rPr>
        <w:t>第七章 总结与展望</w:t>
      </w:r>
      <w:bookmarkEnd w:id="77"/>
    </w:p>
    <w:p w14:paraId="1973642B">
      <w:pPr>
        <w:pStyle w:val="5"/>
        <w:spacing w:line="400" w:lineRule="exact"/>
        <w:ind w:firstLine="480"/>
        <w:rPr>
          <w:rFonts w:hint="eastAsia"/>
          <w:highlight w:val="none"/>
        </w:rPr>
        <w:sectPr>
          <w:headerReference r:id="rId19" w:type="default"/>
          <w:endnotePr>
            <w:numFmt w:val="decimal"/>
          </w:endnotePr>
          <w:type w:val="continuous"/>
          <w:pgSz w:w="11907" w:h="16840"/>
          <w:pgMar w:top="1440" w:right="1247" w:bottom="1440" w:left="1247" w:header="1134" w:footer="471" w:gutter="0"/>
          <w:cols w:space="425" w:num="1"/>
          <w:docGrid w:linePitch="360" w:charSpace="1861"/>
        </w:sectPr>
      </w:pPr>
      <w:r>
        <w:rPr>
          <w:rFonts w:hint="eastAsia"/>
          <w:highlight w:val="none"/>
        </w:rPr>
        <w:t>本项目成功复现了 M3FM 多模态基础模型，并将其封装为一套可视化的肺癌辅助诊断系统。实验证明，该系统能够有效融合 CT 影像与临床文本信息，提供准确且可解释的诊断建议。 未来，我们将基于私有数据集（包含病理金标准），利用 M3FM 强大的迁移学习能力（Transfer Learning）进行微调（Fine-tuning），进一步提升模型在特定人群中的诊断精度。</w:t>
      </w:r>
    </w:p>
    <w:p w14:paraId="650F94B2">
      <w:pPr>
        <w:pStyle w:val="4"/>
        <w:spacing w:line="400" w:lineRule="exact"/>
        <w:rPr>
          <w:color w:val="FF0000"/>
        </w:rPr>
      </w:pPr>
      <w:bookmarkStart w:id="78" w:name="_Toc26337"/>
      <w:r>
        <w:t>参考文献</w:t>
      </w:r>
      <w:bookmarkEnd w:id="78"/>
    </w:p>
    <w:p w14:paraId="0338221C">
      <w:pPr>
        <w:numPr>
          <w:ilvl w:val="0"/>
          <w:numId w:val="18"/>
        </w:numPr>
        <w:spacing w:line="400" w:lineRule="exact"/>
        <w:ind w:left="425" w:leftChars="0" w:hanging="433" w:firstLineChars="0"/>
        <w:rPr>
          <w:rFonts w:hint="default" w:ascii="Times New Roman" w:hAnsi="Times New Roman" w:eastAsia="宋体" w:cs="Times New Roman"/>
          <w:sz w:val="24"/>
          <w:szCs w:val="24"/>
        </w:rPr>
      </w:pPr>
      <w:bookmarkStart w:id="79" w:name="_Ref30081"/>
      <w:r>
        <w:rPr>
          <w:rFonts w:hint="default" w:ascii="Times New Roman" w:hAnsi="Times New Roman" w:eastAsia="宋体" w:cs="Times New Roman"/>
          <w:sz w:val="24"/>
          <w:szCs w:val="24"/>
        </w:rPr>
        <w:t xml:space="preserve">C. Niu </w:t>
      </w:r>
      <w:r>
        <w:rPr>
          <w:rFonts w:hint="default" w:ascii="Times New Roman" w:hAnsi="Times New Roman" w:eastAsia="宋体" w:cs="Times New Roman"/>
          <w:i/>
          <w:iCs/>
          <w:sz w:val="24"/>
          <w:szCs w:val="24"/>
        </w:rPr>
        <w:t>et al.</w:t>
      </w:r>
      <w:r>
        <w:rPr>
          <w:rFonts w:hint="default" w:ascii="Times New Roman" w:hAnsi="Times New Roman" w:eastAsia="宋体" w:cs="Times New Roman"/>
          <w:sz w:val="24"/>
          <w:szCs w:val="24"/>
        </w:rPr>
        <w:t xml:space="preserve">, “Medical multimodal multitask foundation model for lung cancer screening,” </w:t>
      </w:r>
      <w:r>
        <w:rPr>
          <w:rFonts w:hint="default" w:ascii="Times New Roman" w:hAnsi="Times New Roman" w:eastAsia="宋体" w:cs="Times New Roman"/>
          <w:i/>
          <w:iCs/>
          <w:sz w:val="24"/>
          <w:szCs w:val="24"/>
        </w:rPr>
        <w:t>Nat. Commun.</w:t>
      </w:r>
      <w:r>
        <w:rPr>
          <w:rFonts w:hint="default" w:ascii="Times New Roman" w:hAnsi="Times New Roman" w:eastAsia="宋体" w:cs="Times New Roman"/>
          <w:sz w:val="24"/>
          <w:szCs w:val="24"/>
        </w:rPr>
        <w:t>, vol. 16, no. 1, p. 1523, Feb. 2025, doi: 10.1038/s41467-025-56822-w.</w:t>
      </w:r>
      <w:bookmarkEnd w:id="79"/>
    </w:p>
    <w:p w14:paraId="62377F31">
      <w:pPr>
        <w:numPr>
          <w:ilvl w:val="0"/>
          <w:numId w:val="18"/>
        </w:numPr>
        <w:spacing w:line="400" w:lineRule="exact"/>
        <w:ind w:left="425" w:leftChars="0" w:hanging="433" w:firstLineChars="0"/>
        <w:rPr>
          <w:rFonts w:hint="default" w:ascii="Times New Roman" w:hAnsi="Times New Roman" w:eastAsia="宋体" w:cs="Times New Roman"/>
          <w:sz w:val="24"/>
          <w:szCs w:val="24"/>
        </w:rPr>
      </w:pPr>
      <w:bookmarkStart w:id="80" w:name="_Ref30346"/>
      <w:r>
        <w:rPr>
          <w:rFonts w:hint="default" w:ascii="Times New Roman" w:hAnsi="Times New Roman" w:eastAsia="宋体" w:cs="Times New Roman"/>
          <w:sz w:val="24"/>
          <w:szCs w:val="24"/>
        </w:rPr>
        <w:t xml:space="preserve">Abid, A. Abdalla, A. Abid, D. Khan, A. Alfozan, and J. Zou, "Gradio: Hassle-free deep learning demos," </w:t>
      </w:r>
      <w:r>
        <w:rPr>
          <w:rFonts w:hint="default" w:ascii="Times New Roman" w:hAnsi="Times New Roman" w:eastAsia="宋体" w:cs="Times New Roman"/>
          <w:i/>
          <w:iCs/>
          <w:sz w:val="24"/>
          <w:szCs w:val="24"/>
        </w:rPr>
        <w:t>arXiv preprint arXiv:1906.02569</w:t>
      </w:r>
      <w:r>
        <w:rPr>
          <w:rFonts w:hint="default" w:ascii="Times New Roman" w:hAnsi="Times New Roman" w:eastAsia="宋体" w:cs="Times New Roman"/>
          <w:sz w:val="24"/>
          <w:szCs w:val="24"/>
        </w:rPr>
        <w:t>, 2019.</w:t>
      </w:r>
      <w:bookmarkEnd w:id="80"/>
    </w:p>
    <w:p w14:paraId="1B814D96">
      <w:pPr>
        <w:spacing w:line="400" w:lineRule="exact"/>
        <w:rPr>
          <w:rFonts w:hint="default" w:ascii="Times New Roman" w:hAnsi="Times New Roman" w:cs="Times New Roman"/>
          <w:sz w:val="21"/>
          <w:szCs w:val="24"/>
        </w:rPr>
      </w:pPr>
    </w:p>
    <w:p w14:paraId="5DD722F6">
      <w:pPr>
        <w:spacing w:line="400" w:lineRule="exact"/>
        <w:rPr>
          <w:rFonts w:hint="default" w:ascii="Times New Roman" w:hAnsi="Times New Roman" w:cs="Times New Roman"/>
          <w:sz w:val="21"/>
          <w:szCs w:val="24"/>
        </w:rPr>
      </w:pPr>
    </w:p>
    <w:p w14:paraId="29770C0A">
      <w:pPr>
        <w:spacing w:line="400" w:lineRule="exact"/>
        <w:rPr>
          <w:rFonts w:hint="default" w:ascii="Times New Roman" w:hAnsi="Times New Roman" w:cs="Times New Roman"/>
          <w:sz w:val="21"/>
          <w:szCs w:val="24"/>
        </w:rPr>
      </w:pPr>
    </w:p>
    <w:p w14:paraId="4DA84E8D">
      <w:pPr>
        <w:spacing w:line="400" w:lineRule="exact"/>
        <w:rPr>
          <w:rFonts w:hint="default" w:ascii="Times New Roman" w:hAnsi="Times New Roman" w:cs="Times New Roman"/>
          <w:sz w:val="21"/>
          <w:szCs w:val="24"/>
        </w:rPr>
      </w:pPr>
    </w:p>
    <w:p w14:paraId="52083846">
      <w:pPr>
        <w:spacing w:line="400" w:lineRule="exact"/>
        <w:rPr>
          <w:rFonts w:hint="default" w:ascii="Times New Roman" w:hAnsi="Times New Roman" w:cs="Times New Roman"/>
          <w:sz w:val="21"/>
          <w:szCs w:val="24"/>
        </w:rPr>
      </w:pPr>
    </w:p>
    <w:p w14:paraId="61B5FF16">
      <w:pPr>
        <w:spacing w:line="400" w:lineRule="exact"/>
        <w:rPr>
          <w:rFonts w:hint="default" w:ascii="Times New Roman" w:hAnsi="Times New Roman" w:cs="Times New Roman"/>
          <w:sz w:val="21"/>
          <w:szCs w:val="24"/>
        </w:rPr>
      </w:pPr>
    </w:p>
    <w:p w14:paraId="26B07BA7">
      <w:pPr>
        <w:spacing w:line="400" w:lineRule="exact"/>
        <w:rPr>
          <w:rFonts w:hint="default" w:ascii="Times New Roman" w:hAnsi="Times New Roman" w:cs="Times New Roman"/>
          <w:sz w:val="21"/>
          <w:szCs w:val="24"/>
        </w:rPr>
      </w:pPr>
    </w:p>
    <w:p w14:paraId="30AB2A6D">
      <w:pPr>
        <w:spacing w:line="400" w:lineRule="exact"/>
        <w:rPr>
          <w:rFonts w:hint="default" w:ascii="Times New Roman" w:hAnsi="Times New Roman" w:cs="Times New Roman"/>
          <w:sz w:val="21"/>
          <w:szCs w:val="24"/>
        </w:rPr>
      </w:pPr>
    </w:p>
    <w:p w14:paraId="1F919919">
      <w:pPr>
        <w:spacing w:line="400" w:lineRule="exact"/>
        <w:rPr>
          <w:rFonts w:hint="default" w:ascii="Times New Roman" w:hAnsi="Times New Roman" w:cs="Times New Roman"/>
          <w:sz w:val="21"/>
          <w:szCs w:val="24"/>
        </w:rPr>
      </w:pPr>
    </w:p>
    <w:p w14:paraId="6BA6C7B0">
      <w:pPr>
        <w:spacing w:line="400" w:lineRule="exact"/>
        <w:rPr>
          <w:rFonts w:hint="default" w:ascii="Times New Roman" w:hAnsi="Times New Roman" w:cs="Times New Roman"/>
          <w:sz w:val="21"/>
          <w:szCs w:val="24"/>
        </w:rPr>
      </w:pPr>
    </w:p>
    <w:p w14:paraId="083F34E9">
      <w:pPr>
        <w:spacing w:line="400" w:lineRule="exact"/>
        <w:rPr>
          <w:rFonts w:hint="default" w:ascii="Times New Roman" w:hAnsi="Times New Roman" w:cs="Times New Roman"/>
          <w:sz w:val="21"/>
          <w:szCs w:val="24"/>
        </w:rPr>
      </w:pPr>
    </w:p>
    <w:p w14:paraId="484B1235">
      <w:pPr>
        <w:spacing w:line="400" w:lineRule="exact"/>
        <w:rPr>
          <w:rFonts w:hint="default" w:ascii="Times New Roman" w:hAnsi="Times New Roman" w:cs="Times New Roman"/>
          <w:sz w:val="21"/>
          <w:szCs w:val="24"/>
        </w:rPr>
      </w:pPr>
    </w:p>
    <w:p w14:paraId="6236D372">
      <w:pPr>
        <w:spacing w:line="400" w:lineRule="exact"/>
        <w:rPr>
          <w:rFonts w:hint="default" w:ascii="Times New Roman" w:hAnsi="Times New Roman" w:cs="Times New Roman"/>
          <w:sz w:val="21"/>
          <w:szCs w:val="24"/>
        </w:rPr>
      </w:pPr>
    </w:p>
    <w:p w14:paraId="792AFAE0">
      <w:pPr>
        <w:spacing w:line="400" w:lineRule="exact"/>
        <w:rPr>
          <w:rFonts w:hint="default" w:ascii="Times New Roman" w:hAnsi="Times New Roman" w:cs="Times New Roman"/>
          <w:sz w:val="21"/>
          <w:szCs w:val="24"/>
        </w:rPr>
      </w:pPr>
    </w:p>
    <w:p w14:paraId="7A4F3715">
      <w:pPr>
        <w:spacing w:line="400" w:lineRule="exact"/>
        <w:rPr>
          <w:rFonts w:hint="default" w:ascii="Times New Roman" w:hAnsi="Times New Roman" w:cs="Times New Roman"/>
          <w:sz w:val="21"/>
          <w:szCs w:val="24"/>
        </w:rPr>
      </w:pPr>
    </w:p>
    <w:p w14:paraId="5BB06A41">
      <w:pPr>
        <w:spacing w:line="400" w:lineRule="exact"/>
        <w:rPr>
          <w:rFonts w:hint="default" w:ascii="Times New Roman" w:hAnsi="Times New Roman" w:cs="Times New Roman"/>
          <w:sz w:val="21"/>
          <w:szCs w:val="24"/>
        </w:rPr>
      </w:pPr>
    </w:p>
    <w:p w14:paraId="74B44B4B">
      <w:pPr>
        <w:spacing w:line="400" w:lineRule="exact"/>
        <w:rPr>
          <w:rFonts w:hint="default" w:ascii="Times New Roman" w:hAnsi="Times New Roman" w:cs="Times New Roman"/>
          <w:sz w:val="21"/>
          <w:szCs w:val="24"/>
        </w:rPr>
      </w:pPr>
    </w:p>
    <w:p w14:paraId="55362FE8">
      <w:pPr>
        <w:spacing w:line="400" w:lineRule="exact"/>
        <w:rPr>
          <w:rFonts w:hint="default" w:ascii="Times New Roman" w:hAnsi="Times New Roman" w:cs="Times New Roman"/>
          <w:sz w:val="21"/>
          <w:szCs w:val="24"/>
        </w:rPr>
      </w:pPr>
    </w:p>
    <w:p w14:paraId="550E8734">
      <w:pPr>
        <w:spacing w:line="400" w:lineRule="exact"/>
        <w:rPr>
          <w:rFonts w:hint="default" w:ascii="Times New Roman" w:hAnsi="Times New Roman" w:cs="Times New Roman"/>
          <w:sz w:val="21"/>
          <w:szCs w:val="24"/>
        </w:rPr>
      </w:pPr>
    </w:p>
    <w:p w14:paraId="5005685B">
      <w:pPr>
        <w:spacing w:line="400" w:lineRule="exact"/>
        <w:rPr>
          <w:rFonts w:hint="default" w:ascii="Times New Roman" w:hAnsi="Times New Roman" w:cs="Times New Roman"/>
          <w:sz w:val="21"/>
          <w:szCs w:val="24"/>
        </w:rPr>
      </w:pPr>
    </w:p>
    <w:p w14:paraId="36314A70">
      <w:pPr>
        <w:spacing w:line="400" w:lineRule="exact"/>
        <w:rPr>
          <w:rFonts w:hint="default" w:ascii="Times New Roman" w:hAnsi="Times New Roman" w:cs="Times New Roman"/>
          <w:sz w:val="21"/>
          <w:szCs w:val="24"/>
        </w:rPr>
      </w:pPr>
    </w:p>
    <w:p w14:paraId="28EB7B3F">
      <w:pPr>
        <w:spacing w:line="400" w:lineRule="exact"/>
        <w:rPr>
          <w:rFonts w:hint="default" w:ascii="Times New Roman" w:hAnsi="Times New Roman" w:cs="Times New Roman"/>
          <w:sz w:val="21"/>
          <w:szCs w:val="24"/>
        </w:rPr>
      </w:pPr>
    </w:p>
    <w:p w14:paraId="6535D9F5">
      <w:pPr>
        <w:spacing w:line="400" w:lineRule="exact"/>
        <w:rPr>
          <w:rFonts w:hint="default" w:ascii="Times New Roman" w:hAnsi="Times New Roman" w:cs="Times New Roman"/>
          <w:sz w:val="21"/>
          <w:szCs w:val="24"/>
        </w:rPr>
      </w:pPr>
    </w:p>
    <w:p w14:paraId="772914D4">
      <w:pPr>
        <w:spacing w:line="400" w:lineRule="exact"/>
        <w:rPr>
          <w:rFonts w:hint="default" w:ascii="Times New Roman" w:hAnsi="Times New Roman" w:cs="Times New Roman"/>
          <w:sz w:val="21"/>
          <w:szCs w:val="24"/>
        </w:rPr>
      </w:pPr>
    </w:p>
    <w:p w14:paraId="703471F7">
      <w:pPr>
        <w:spacing w:line="400" w:lineRule="exact"/>
        <w:rPr>
          <w:rFonts w:hint="default" w:ascii="Times New Roman" w:hAnsi="Times New Roman" w:cs="Times New Roman"/>
          <w:sz w:val="21"/>
          <w:szCs w:val="24"/>
        </w:rPr>
      </w:pPr>
    </w:p>
    <w:p w14:paraId="0566E8BB">
      <w:pPr>
        <w:spacing w:line="400" w:lineRule="exact"/>
        <w:rPr>
          <w:rFonts w:hint="default" w:ascii="Times New Roman" w:hAnsi="Times New Roman" w:cs="Times New Roman"/>
          <w:sz w:val="21"/>
          <w:szCs w:val="24"/>
        </w:rPr>
      </w:pPr>
    </w:p>
    <w:p w14:paraId="417C99AD">
      <w:pPr>
        <w:spacing w:line="400" w:lineRule="exact"/>
        <w:rPr>
          <w:rFonts w:hint="default" w:ascii="Times New Roman" w:hAnsi="Times New Roman" w:cs="Times New Roman"/>
          <w:sz w:val="21"/>
          <w:szCs w:val="24"/>
        </w:rPr>
      </w:pPr>
    </w:p>
    <w:p w14:paraId="735DAB59">
      <w:pPr>
        <w:spacing w:line="400" w:lineRule="exact"/>
        <w:rPr>
          <w:rFonts w:hint="default" w:ascii="Times New Roman" w:hAnsi="Times New Roman" w:cs="Times New Roman"/>
          <w:sz w:val="21"/>
          <w:szCs w:val="24"/>
        </w:rPr>
      </w:pPr>
    </w:p>
    <w:p w14:paraId="3E7CBF56">
      <w:pPr>
        <w:spacing w:line="400" w:lineRule="exact"/>
        <w:rPr>
          <w:rFonts w:hint="default" w:ascii="Times New Roman" w:hAnsi="Times New Roman" w:cs="Times New Roman"/>
          <w:sz w:val="21"/>
          <w:szCs w:val="24"/>
        </w:rPr>
      </w:pPr>
    </w:p>
    <w:p w14:paraId="3193FBDA">
      <w:pPr>
        <w:spacing w:line="400" w:lineRule="exact"/>
        <w:rPr>
          <w:rFonts w:hint="default" w:ascii="Times New Roman" w:hAnsi="Times New Roman" w:cs="Times New Roman"/>
          <w:sz w:val="21"/>
          <w:szCs w:val="24"/>
        </w:rPr>
      </w:pPr>
    </w:p>
    <w:p w14:paraId="4A8A3CED">
      <w:pPr>
        <w:spacing w:line="400" w:lineRule="exact"/>
        <w:rPr>
          <w:sz w:val="21"/>
          <w:szCs w:val="24"/>
        </w:rPr>
      </w:pPr>
    </w:p>
    <w:p w14:paraId="34501AE1">
      <w:pPr>
        <w:spacing w:line="400" w:lineRule="exact"/>
        <w:rPr>
          <w:sz w:val="21"/>
          <w:szCs w:val="24"/>
        </w:rPr>
      </w:pPr>
    </w:p>
    <w:p w14:paraId="0023E7DC">
      <w:pPr>
        <w:spacing w:line="400" w:lineRule="exact"/>
        <w:rPr>
          <w:sz w:val="21"/>
          <w:szCs w:val="24"/>
        </w:rPr>
      </w:pPr>
    </w:p>
    <w:p w14:paraId="7C828649">
      <w:pPr>
        <w:spacing w:line="400" w:lineRule="exact"/>
        <w:rPr>
          <w:sz w:val="21"/>
          <w:szCs w:val="24"/>
        </w:rPr>
      </w:pPr>
    </w:p>
    <w:p w14:paraId="36669489">
      <w:pPr>
        <w:spacing w:line="240" w:lineRule="auto"/>
        <w:jc w:val="center"/>
        <w:rPr>
          <w:sz w:val="21"/>
          <w:szCs w:val="24"/>
        </w:rPr>
      </w:pPr>
    </w:p>
    <w:p w14:paraId="185D10EE">
      <w:pPr>
        <w:spacing w:line="400" w:lineRule="exact"/>
      </w:pPr>
      <w:r>
        <w:rPr>
          <w:color w:val="FF0000"/>
          <w:sz w:val="21"/>
          <w:szCs w:val="24"/>
        </w:rPr>
        <w:drawing>
          <wp:anchor distT="0" distB="0" distL="114300" distR="114300" simplePos="0" relativeHeight="251667456" behindDoc="1" locked="0" layoutInCell="1" allowOverlap="1">
            <wp:simplePos x="0" y="0"/>
            <wp:positionH relativeFrom="column">
              <wp:posOffset>1611630</wp:posOffset>
            </wp:positionH>
            <wp:positionV relativeFrom="paragraph">
              <wp:posOffset>2222500</wp:posOffset>
            </wp:positionV>
            <wp:extent cx="2654300" cy="1875155"/>
            <wp:effectExtent l="0" t="0" r="5080" b="6985"/>
            <wp:wrapTight wrapText="bothSides">
              <wp:wrapPolygon>
                <wp:start x="0" y="0"/>
                <wp:lineTo x="0" y="21285"/>
                <wp:lineTo x="21393" y="21285"/>
                <wp:lineTo x="21393" y="0"/>
                <wp:lineTo x="0" y="0"/>
              </wp:wrapPolygon>
            </wp:wrapTight>
            <wp:docPr id="3" name="图片 1" descr="西大校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西大校训"/>
                    <pic:cNvPicPr>
                      <a:picLocks noChangeAspect="1"/>
                    </pic:cNvPicPr>
                  </pic:nvPicPr>
                  <pic:blipFill>
                    <a:blip r:embed="rId33"/>
                    <a:stretch>
                      <a:fillRect/>
                    </a:stretch>
                  </pic:blipFill>
                  <pic:spPr>
                    <a:xfrm>
                      <a:off x="0" y="0"/>
                      <a:ext cx="2654300" cy="1875155"/>
                    </a:xfrm>
                    <a:prstGeom prst="rect">
                      <a:avLst/>
                    </a:prstGeom>
                    <a:noFill/>
                    <a:ln>
                      <a:noFill/>
                    </a:ln>
                  </pic:spPr>
                </pic:pic>
              </a:graphicData>
            </a:graphic>
          </wp:anchor>
        </w:drawing>
      </w:r>
    </w:p>
    <w:sectPr>
      <w:headerReference r:id="rId20" w:type="default"/>
      <w:footerReference r:id="rId21" w:type="default"/>
      <w:pgSz w:w="11907" w:h="16840"/>
      <w:pgMar w:top="1134" w:right="1134" w:bottom="1134" w:left="1418"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E54D2">
    <w:pPr>
      <w:pStyle w:val="57"/>
      <w:ind w:right="360"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35153">
    <w:pPr>
      <w:pStyle w:val="5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49041">
    <w:pPr>
      <w:pStyle w:val="57"/>
      <w:ind w:left="480"/>
      <w:jc w:val="center"/>
      <w:rPr>
        <w:color w:val="FF0000"/>
      </w:rPr>
    </w:pPr>
    <w:r>
      <w:fldChar w:fldCharType="begin"/>
    </w:r>
    <w:r>
      <w:instrText xml:space="preserve">PAGE   \* MERGEFORMAT</w:instrText>
    </w:r>
    <w:r>
      <w:fldChar w:fldCharType="separate"/>
    </w:r>
    <w:r>
      <w:rPr>
        <w:lang w:val="zh-CN"/>
      </w:rPr>
      <w:t>III</w:t>
    </w:r>
    <w:r>
      <w:fldChar w:fldCharType="end"/>
    </w:r>
  </w:p>
  <w:p w14:paraId="1CAEE941">
    <w:pPr>
      <w:pStyle w:val="5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8367C">
    <w:pPr>
      <w:pStyle w:val="57"/>
      <w:ind w:left="480"/>
      <w:jc w:val="center"/>
      <w:rPr>
        <w:color w:val="FF0000"/>
      </w:rPr>
    </w:pPr>
    <w:r>
      <w:fldChar w:fldCharType="begin"/>
    </w:r>
    <w:r>
      <w:instrText xml:space="preserve">PAGE   \* MERGEFORMAT</w:instrText>
    </w:r>
    <w:r>
      <w:fldChar w:fldCharType="separate"/>
    </w:r>
    <w:r>
      <w:rPr>
        <w:lang w:val="zh-CN"/>
      </w:rPr>
      <w:t>10</w:t>
    </w:r>
    <w:r>
      <w:fldChar w:fldCharType="end"/>
    </w:r>
  </w:p>
  <w:p w14:paraId="0BCF0373">
    <w:pPr>
      <w:pStyle w:val="5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940D1">
    <w:pPr>
      <w:pStyle w:val="57"/>
      <w:jc w:val="center"/>
    </w:pPr>
    <w:r>
      <w:fldChar w:fldCharType="begin"/>
    </w:r>
    <w:r>
      <w:instrText xml:space="preserve">PAGE   \* MERGEFORMAT</w:instrText>
    </w:r>
    <w:r>
      <w:fldChar w:fldCharType="separate"/>
    </w:r>
    <w:r>
      <w:rPr>
        <w:lang w:val="zh-CN"/>
      </w:rPr>
      <w:t>14</w:t>
    </w:r>
    <w:r>
      <w:fldChar w:fldCharType="end"/>
    </w:r>
  </w:p>
  <w:p w14:paraId="2BF8671F">
    <w:pPr>
      <w:pStyle w:val="5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72689">
    <w:pPr>
      <w:pStyle w:val="5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EC5B3">
    <w:pPr>
      <w:pStyle w:val="5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4EE85">
    <w:pPr>
      <w:pStyle w:val="5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ED854">
    <w:pPr>
      <w:pStyle w:val="59"/>
    </w:pPr>
    <w:r>
      <w:fldChar w:fldCharType="begin"/>
    </w:r>
    <w:r>
      <w:instrText xml:space="preserve"> REF _Ref409379547 \r \h </w:instrText>
    </w:r>
    <w:r>
      <w:fldChar w:fldCharType="separate"/>
    </w:r>
    <w:r>
      <w:rPr>
        <w:rFonts w:hint="eastAsia"/>
      </w:rPr>
      <w:t>第1章</w:t>
    </w:r>
    <w:r>
      <w:fldChar w:fldCharType="end"/>
    </w:r>
    <w:r>
      <w:rPr>
        <w:rFonts w:hint="eastAsia"/>
      </w:rPr>
      <w:t xml:space="preserve"> </w:t>
    </w:r>
    <w:r>
      <w:fldChar w:fldCharType="begin"/>
    </w:r>
    <w:r>
      <w:instrText xml:space="preserve"> REF _Ref409379541 \h </w:instrText>
    </w:r>
    <w:r>
      <w:fldChar w:fldCharType="separate"/>
    </w:r>
    <w:r>
      <w:t>引言</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60121">
    <w:pPr>
      <w:pStyle w:val="59"/>
      <w:pBdr>
        <w:bottom w:val="thinThickLargeGap" w:color="auto" w:sz="12" w:space="1"/>
      </w:pBdr>
    </w:pPr>
    <w:r>
      <w:rPr>
        <w:rFonts w:hint="eastAsia"/>
      </w:rPr>
      <w:t>第一章 引言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1B168">
    <w:pPr>
      <w:pStyle w:val="59"/>
      <w:pBdr>
        <w:bottom w:val="thinThickLargeGap" w:color="auto" w:sz="12" w:space="1"/>
      </w:pBdr>
      <w:rPr>
        <w:rFonts w:hint="eastAsia" w:eastAsia="宋体"/>
        <w:lang w:val="en-US" w:eastAsia="zh-CN"/>
      </w:rPr>
    </w:pPr>
    <w:r>
      <w:rPr>
        <w:rFonts w:hint="eastAsia"/>
      </w:rPr>
      <w:t>第</w:t>
    </w:r>
    <w:r>
      <w:rPr>
        <w:rFonts w:hint="eastAsia"/>
        <w:lang w:val="en-US" w:eastAsia="zh-CN"/>
      </w:rPr>
      <w:t>二</w:t>
    </w:r>
    <w:r>
      <w:rPr>
        <w:rFonts w:hint="eastAsia"/>
      </w:rPr>
      <w:t xml:space="preserve">章 </w:t>
    </w:r>
    <w:r>
      <w:rPr>
        <w:rFonts w:hint="eastAsia"/>
        <w:lang w:val="en-US" w:eastAsia="zh-CN"/>
      </w:rPr>
      <w:t>数据集</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967D9">
    <w:pPr>
      <w:pStyle w:val="59"/>
      <w:pBdr>
        <w:bottom w:val="thinThickLargeGap" w:color="auto" w:sz="12" w:space="1"/>
      </w:pBdr>
      <w:rPr>
        <w:rFonts w:hint="eastAsia" w:eastAsia="宋体"/>
        <w:lang w:val="en-US" w:eastAsia="zh-CN"/>
      </w:rPr>
    </w:pPr>
    <w:r>
      <w:rPr>
        <w:rFonts w:hint="eastAsia"/>
      </w:rPr>
      <w:t>第</w:t>
    </w:r>
    <w:r>
      <w:rPr>
        <w:rFonts w:hint="eastAsia"/>
        <w:lang w:val="en-US" w:eastAsia="zh-CN"/>
      </w:rPr>
      <w:t>三</w:t>
    </w:r>
    <w:r>
      <w:rPr>
        <w:rFonts w:hint="eastAsia"/>
      </w:rPr>
      <w:t>章</w:t>
    </w:r>
    <w:r>
      <w:rPr>
        <w:rFonts w:hint="eastAsia"/>
        <w:lang w:val="en-US" w:eastAsia="zh-CN"/>
      </w:rPr>
      <w:t xml:space="preserve"> </w:t>
    </w:r>
    <w:r>
      <w:rPr>
        <w:rFonts w:hint="eastAsia"/>
      </w:rPr>
      <w:t>M3FM多模态模型</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8B4EA">
    <w:pPr>
      <w:pStyle w:val="59"/>
      <w:pBdr>
        <w:bottom w:val="thinThickLargeGap" w:color="auto" w:sz="12" w:space="1"/>
      </w:pBdr>
      <w:rPr>
        <w:rFonts w:hint="eastAsia" w:eastAsia="宋体"/>
        <w:lang w:val="en-US" w:eastAsia="zh-CN"/>
      </w:rPr>
    </w:pPr>
    <w:r>
      <w:rPr>
        <w:rFonts w:hint="eastAsia"/>
      </w:rPr>
      <w:t>第</w:t>
    </w:r>
    <w:r>
      <w:rPr>
        <w:rFonts w:hint="eastAsia"/>
        <w:lang w:val="en-US" w:eastAsia="zh-CN"/>
      </w:rPr>
      <w:t>四</w:t>
    </w:r>
    <w:r>
      <w:rPr>
        <w:rFonts w:hint="eastAsia"/>
      </w:rPr>
      <w:t>章</w:t>
    </w:r>
    <w:r>
      <w:rPr>
        <w:rFonts w:hint="eastAsia"/>
        <w:lang w:val="en-US" w:eastAsia="zh-CN"/>
      </w:rPr>
      <w:t xml:space="preserve"> </w:t>
    </w:r>
    <w:r>
      <w:rPr>
        <w:rFonts w:hint="eastAsia"/>
      </w:rPr>
      <w:t>系统设计与数据流</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F9CDE">
    <w:pPr>
      <w:pStyle w:val="59"/>
      <w:pBdr>
        <w:bottom w:val="thinThickLargeGap" w:color="auto" w:sz="12" w:space="1"/>
      </w:pBdr>
      <w:rPr>
        <w:rFonts w:hint="eastAsia"/>
      </w:rPr>
    </w:pPr>
    <w:r>
      <w:rPr>
        <w:rFonts w:hint="eastAsia"/>
      </w:rPr>
      <w:t>第五章 实验结果与原型演示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400A5">
    <w:pPr>
      <w:pStyle w:val="59"/>
      <w:pBdr>
        <w:bottom w:val="thinThickLargeGap" w:color="auto" w:sz="12" w:space="1"/>
      </w:pBdr>
      <w:rPr>
        <w:rFonts w:hint="eastAsia"/>
      </w:rPr>
    </w:pPr>
    <w:r>
      <w:rPr>
        <w:rFonts w:hint="eastAsia"/>
      </w:rPr>
      <w:t>第</w:t>
    </w:r>
    <w:r>
      <w:rPr>
        <w:rFonts w:hint="eastAsia"/>
        <w:lang w:val="en-US" w:eastAsia="zh-CN"/>
      </w:rPr>
      <w:t>六</w:t>
    </w:r>
    <w:r>
      <w:rPr>
        <w:rFonts w:hint="eastAsia"/>
      </w:rPr>
      <w:t>章 AI 辅助开发过程与反思</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544A2">
    <w:pPr>
      <w:pStyle w:val="59"/>
      <w:pBdr>
        <w:bottom w:val="thinThickLargeGap" w:color="auto" w:sz="12" w:space="1"/>
      </w:pBdr>
      <w:rPr>
        <w:rFonts w:hint="default" w:eastAsia="宋体"/>
        <w:lang w:val="en-US" w:eastAsia="zh-CN"/>
      </w:rPr>
    </w:pPr>
    <w:r>
      <w:rPr>
        <w:rFonts w:hint="eastAsia"/>
      </w:rPr>
      <w:t>第</w:t>
    </w:r>
    <w:r>
      <w:rPr>
        <w:rFonts w:hint="eastAsia"/>
        <w:lang w:val="en-US" w:eastAsia="zh-CN"/>
      </w:rPr>
      <w:t>七</w:t>
    </w:r>
    <w:r>
      <w:rPr>
        <w:rFonts w:hint="eastAsia"/>
      </w:rPr>
      <w:t xml:space="preserve">章 </w:t>
    </w:r>
    <w:r>
      <w:rPr>
        <w:rFonts w:hint="eastAsia"/>
        <w:lang w:val="en-US" w:eastAsia="zh-CN"/>
      </w:rPr>
      <w:t>总结与展望</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454C1">
    <w:pPr>
      <w:pStyle w:val="5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49C19"/>
    <w:multiLevelType w:val="singleLevel"/>
    <w:tmpl w:val="ADF49C19"/>
    <w:lvl w:ilvl="0" w:tentative="0">
      <w:start w:val="1"/>
      <w:numFmt w:val="bullet"/>
      <w:lvlText w:val=""/>
      <w:lvlJc w:val="left"/>
      <w:pPr>
        <w:ind w:left="420" w:hanging="420"/>
      </w:pPr>
      <w:rPr>
        <w:rFonts w:hint="default" w:ascii="Wingdings" w:hAnsi="Wingdings"/>
      </w:rPr>
    </w:lvl>
  </w:abstractNum>
  <w:abstractNum w:abstractNumId="1">
    <w:nsid w:val="AE3A582B"/>
    <w:multiLevelType w:val="singleLevel"/>
    <w:tmpl w:val="AE3A582B"/>
    <w:lvl w:ilvl="0" w:tentative="0">
      <w:start w:val="1"/>
      <w:numFmt w:val="decimal"/>
      <w:lvlText w:val="%1."/>
      <w:lvlJc w:val="left"/>
      <w:pPr>
        <w:ind w:left="425" w:hanging="425"/>
      </w:pPr>
      <w:rPr>
        <w:rFonts w:hint="default"/>
      </w:rPr>
    </w:lvl>
  </w:abstractNum>
  <w:abstractNum w:abstractNumId="2">
    <w:nsid w:val="AEE639BF"/>
    <w:multiLevelType w:val="singleLevel"/>
    <w:tmpl w:val="AEE639BF"/>
    <w:lvl w:ilvl="0" w:tentative="0">
      <w:start w:val="1"/>
      <w:numFmt w:val="decimal"/>
      <w:lvlText w:val="[%1]"/>
      <w:lvlJc w:val="left"/>
      <w:pPr>
        <w:tabs>
          <w:tab w:val="left" w:pos="482"/>
        </w:tabs>
        <w:ind w:left="425" w:leftChars="0" w:hanging="433" w:firstLineChars="0"/>
      </w:pPr>
      <w:rPr>
        <w:rFonts w:hint="default"/>
      </w:rPr>
    </w:lvl>
  </w:abstractNum>
  <w:abstractNum w:abstractNumId="3">
    <w:nsid w:val="EBE9642E"/>
    <w:multiLevelType w:val="singleLevel"/>
    <w:tmpl w:val="EBE9642E"/>
    <w:lvl w:ilvl="0" w:tentative="0">
      <w:start w:val="1"/>
      <w:numFmt w:val="bullet"/>
      <w:lvlText w:val=""/>
      <w:lvlJc w:val="left"/>
      <w:pPr>
        <w:ind w:left="420" w:hanging="420"/>
      </w:pPr>
      <w:rPr>
        <w:rFonts w:hint="default" w:ascii="Wingdings" w:hAnsi="Wingdings"/>
      </w:rPr>
    </w:lvl>
  </w:abstractNum>
  <w:abstractNum w:abstractNumId="4">
    <w:nsid w:val="FFFFFF7C"/>
    <w:multiLevelType w:val="singleLevel"/>
    <w:tmpl w:val="FFFFFF7C"/>
    <w:lvl w:ilvl="0" w:tentative="0">
      <w:start w:val="1"/>
      <w:numFmt w:val="decimal"/>
      <w:pStyle w:val="67"/>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49"/>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38"/>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16"/>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48"/>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19"/>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35"/>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42"/>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22"/>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26"/>
      <w:lvlText w:val=""/>
      <w:lvlJc w:val="left"/>
      <w:pPr>
        <w:tabs>
          <w:tab w:val="left" w:pos="360"/>
        </w:tabs>
        <w:ind w:left="360" w:hanging="360" w:hangingChars="200"/>
      </w:pPr>
      <w:rPr>
        <w:rFonts w:hint="default" w:ascii="Wingdings" w:hAnsi="Wingdings"/>
      </w:rPr>
    </w:lvl>
  </w:abstractNum>
  <w:abstractNum w:abstractNumId="14">
    <w:nsid w:val="1A370DD9"/>
    <w:multiLevelType w:val="singleLevel"/>
    <w:tmpl w:val="1A370DD9"/>
    <w:lvl w:ilvl="0" w:tentative="0">
      <w:start w:val="1"/>
      <w:numFmt w:val="bullet"/>
      <w:lvlText w:val=""/>
      <w:lvlJc w:val="left"/>
      <w:pPr>
        <w:ind w:left="420" w:hanging="420"/>
      </w:pPr>
      <w:rPr>
        <w:rFonts w:hint="default" w:ascii="Wingdings" w:hAnsi="Wingdings"/>
      </w:rPr>
    </w:lvl>
  </w:abstractNum>
  <w:abstractNum w:abstractNumId="15">
    <w:nsid w:val="2E81444E"/>
    <w:multiLevelType w:val="multilevel"/>
    <w:tmpl w:val="2E81444E"/>
    <w:lvl w:ilvl="0" w:tentative="0">
      <w:start w:val="1"/>
      <w:numFmt w:val="chineseCountingThousand"/>
      <w:pStyle w:val="100"/>
      <w:suff w:val="nothing"/>
      <w:lvlText w:val="第%1章"/>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6">
    <w:nsid w:val="5D24D789"/>
    <w:multiLevelType w:val="singleLevel"/>
    <w:tmpl w:val="5D24D789"/>
    <w:lvl w:ilvl="0" w:tentative="0">
      <w:start w:val="1"/>
      <w:numFmt w:val="bullet"/>
      <w:lvlText w:val=""/>
      <w:lvlJc w:val="left"/>
      <w:pPr>
        <w:ind w:left="420" w:hanging="420"/>
      </w:pPr>
      <w:rPr>
        <w:rFonts w:hint="default" w:ascii="Wingdings" w:hAnsi="Wingdings"/>
      </w:rPr>
    </w:lvl>
  </w:abstractNum>
  <w:abstractNum w:abstractNumId="17">
    <w:nsid w:val="5F5F0623"/>
    <w:multiLevelType w:val="multilevel"/>
    <w:tmpl w:val="5F5F0623"/>
    <w:lvl w:ilvl="0" w:tentative="0">
      <w:start w:val="1"/>
      <w:numFmt w:val="chineseCountingThousand"/>
      <w:lvlText w:val="第%1章"/>
      <w:lvlJc w:val="left"/>
      <w:pPr>
        <w:ind w:left="2547" w:hanging="420"/>
      </w:pPr>
      <w:rPr>
        <w:rFonts w:hint="eastAsia"/>
        <w:b w:val="0"/>
      </w:rPr>
    </w:lvl>
    <w:lvl w:ilvl="1" w:tentative="0">
      <w:start w:val="1"/>
      <w:numFmt w:val="decimal"/>
      <w:pStyle w:val="6"/>
      <w:isLgl/>
      <w:suff w:val="space"/>
      <w:lvlText w:val="%1.%2"/>
      <w:lvlJc w:val="left"/>
      <w:pPr>
        <w:ind w:left="860" w:hanging="576"/>
      </w:pPr>
      <w:rPr>
        <w:rFonts w:hint="default" w:ascii="Times New Roman" w:hAnsi="Times New Roman" w:cs="Times New Roman"/>
        <w:color w:val="auto"/>
        <w:sz w:val="30"/>
        <w:szCs w:val="30"/>
      </w:rPr>
    </w:lvl>
    <w:lvl w:ilvl="2" w:tentative="0">
      <w:start w:val="1"/>
      <w:numFmt w:val="decimal"/>
      <w:pStyle w:val="7"/>
      <w:isLgl/>
      <w:suff w:val="space"/>
      <w:lvlText w:val="%1.%2.%3"/>
      <w:lvlJc w:val="left"/>
      <w:pPr>
        <w:ind w:left="3843" w:hanging="720"/>
      </w:pPr>
      <w:rPr>
        <w:rFonts w:hint="default" w:ascii="Times New Roman" w:hAnsi="Times New Roman" w:cs="Times New Roman"/>
      </w:rPr>
    </w:lvl>
    <w:lvl w:ilvl="3" w:tentative="0">
      <w:start w:val="1"/>
      <w:numFmt w:val="decimal"/>
      <w:pStyle w:val="8"/>
      <w:isLgl/>
      <w:suff w:val="space"/>
      <w:lvlText w:val="%1.%2.%3.%4"/>
      <w:lvlJc w:val="left"/>
      <w:pPr>
        <w:ind w:left="2991" w:hanging="864"/>
      </w:pPr>
      <w:rPr>
        <w:rFonts w:hint="eastAsia"/>
      </w:rPr>
    </w:lvl>
    <w:lvl w:ilvl="4" w:tentative="0">
      <w:start w:val="1"/>
      <w:numFmt w:val="decimal"/>
      <w:isLgl/>
      <w:lvlText w:val="%1.%2.%3.%4.%5"/>
      <w:lvlJc w:val="left"/>
      <w:pPr>
        <w:tabs>
          <w:tab w:val="left" w:pos="3135"/>
        </w:tabs>
        <w:ind w:left="3135" w:hanging="1008"/>
      </w:pPr>
      <w:rPr>
        <w:rFonts w:hint="eastAsia"/>
      </w:rPr>
    </w:lvl>
    <w:lvl w:ilvl="5" w:tentative="0">
      <w:start w:val="1"/>
      <w:numFmt w:val="decimal"/>
      <w:isLgl/>
      <w:lvlText w:val="%1.%2.%3.%4.%5.%6"/>
      <w:lvlJc w:val="left"/>
      <w:pPr>
        <w:tabs>
          <w:tab w:val="left" w:pos="3279"/>
        </w:tabs>
        <w:ind w:left="3279" w:hanging="1152"/>
      </w:pPr>
      <w:rPr>
        <w:rFonts w:hint="eastAsia"/>
      </w:rPr>
    </w:lvl>
    <w:lvl w:ilvl="6" w:tentative="0">
      <w:start w:val="1"/>
      <w:numFmt w:val="decimal"/>
      <w:isLgl/>
      <w:lvlText w:val="%1.%2.%3.%4.%5.%6.%7"/>
      <w:lvlJc w:val="left"/>
      <w:pPr>
        <w:tabs>
          <w:tab w:val="left" w:pos="3423"/>
        </w:tabs>
        <w:ind w:left="3423" w:hanging="1296"/>
      </w:pPr>
      <w:rPr>
        <w:rFonts w:hint="eastAsia"/>
      </w:rPr>
    </w:lvl>
    <w:lvl w:ilvl="7" w:tentative="0">
      <w:start w:val="1"/>
      <w:numFmt w:val="decimal"/>
      <w:isLgl/>
      <w:lvlText w:val="%1.%2.%3.%4.%5.%6.%7.%8"/>
      <w:lvlJc w:val="left"/>
      <w:pPr>
        <w:tabs>
          <w:tab w:val="left" w:pos="3567"/>
        </w:tabs>
        <w:ind w:left="3567" w:hanging="1440"/>
      </w:pPr>
      <w:rPr>
        <w:rFonts w:hint="eastAsia"/>
      </w:rPr>
    </w:lvl>
    <w:lvl w:ilvl="8" w:tentative="0">
      <w:start w:val="1"/>
      <w:numFmt w:val="decimal"/>
      <w:isLgl/>
      <w:lvlText w:val="%1.%2.%3.%4.%5.%6.%7.%8.%9"/>
      <w:lvlJc w:val="left"/>
      <w:pPr>
        <w:tabs>
          <w:tab w:val="left" w:pos="3711"/>
        </w:tabs>
        <w:ind w:left="3711" w:hanging="1584"/>
      </w:pPr>
      <w:rPr>
        <w:rFonts w:hint="eastAsia"/>
      </w:rPr>
    </w:lvl>
  </w:abstractNum>
  <w:num w:numId="1">
    <w:abstractNumId w:val="17"/>
  </w:num>
  <w:num w:numId="2">
    <w:abstractNumId w:val="7"/>
  </w:num>
  <w:num w:numId="3">
    <w:abstractNumId w:val="9"/>
  </w:num>
  <w:num w:numId="4">
    <w:abstractNumId w:val="12"/>
  </w:num>
  <w:num w:numId="5">
    <w:abstractNumId w:val="13"/>
  </w:num>
  <w:num w:numId="6">
    <w:abstractNumId w:val="10"/>
  </w:num>
  <w:num w:numId="7">
    <w:abstractNumId w:val="6"/>
  </w:num>
  <w:num w:numId="8">
    <w:abstractNumId w:val="11"/>
  </w:num>
  <w:num w:numId="9">
    <w:abstractNumId w:val="8"/>
  </w:num>
  <w:num w:numId="10">
    <w:abstractNumId w:val="5"/>
  </w:num>
  <w:num w:numId="11">
    <w:abstractNumId w:val="4"/>
  </w:num>
  <w:num w:numId="12">
    <w:abstractNumId w:val="15"/>
  </w:num>
  <w:num w:numId="13">
    <w:abstractNumId w:val="3"/>
  </w:num>
  <w:num w:numId="14">
    <w:abstractNumId w:val="0"/>
  </w:num>
  <w:num w:numId="15">
    <w:abstractNumId w:val="1"/>
  </w:num>
  <w:num w:numId="16">
    <w:abstractNumId w:val="16"/>
  </w:num>
  <w:num w:numId="17">
    <w:abstractNumId w:val="14"/>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578"/>
  <w:drawingGridHorizontalSpacing w:val="249"/>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d_ref.enl&lt;/item&gt;&lt;/Libraries&gt;&lt;/ENLibraries&gt;"/>
  </w:docVars>
  <w:rsids>
    <w:rsidRoot w:val="006C6020"/>
    <w:rsid w:val="00000026"/>
    <w:rsid w:val="00000482"/>
    <w:rsid w:val="00000709"/>
    <w:rsid w:val="00000AF2"/>
    <w:rsid w:val="00000EFD"/>
    <w:rsid w:val="000013C6"/>
    <w:rsid w:val="00002001"/>
    <w:rsid w:val="00002180"/>
    <w:rsid w:val="00002540"/>
    <w:rsid w:val="000029A4"/>
    <w:rsid w:val="00002BB4"/>
    <w:rsid w:val="000031DD"/>
    <w:rsid w:val="00003266"/>
    <w:rsid w:val="00003796"/>
    <w:rsid w:val="00003957"/>
    <w:rsid w:val="00003985"/>
    <w:rsid w:val="0000454B"/>
    <w:rsid w:val="00004B25"/>
    <w:rsid w:val="000050A8"/>
    <w:rsid w:val="000059BB"/>
    <w:rsid w:val="00005B33"/>
    <w:rsid w:val="00006506"/>
    <w:rsid w:val="00006581"/>
    <w:rsid w:val="00006608"/>
    <w:rsid w:val="00006BDA"/>
    <w:rsid w:val="00007298"/>
    <w:rsid w:val="000072F5"/>
    <w:rsid w:val="000077E6"/>
    <w:rsid w:val="00007F24"/>
    <w:rsid w:val="00010C92"/>
    <w:rsid w:val="00010D30"/>
    <w:rsid w:val="00011140"/>
    <w:rsid w:val="00011282"/>
    <w:rsid w:val="000113B5"/>
    <w:rsid w:val="000114C9"/>
    <w:rsid w:val="000118DB"/>
    <w:rsid w:val="0001218F"/>
    <w:rsid w:val="00012A68"/>
    <w:rsid w:val="00012B08"/>
    <w:rsid w:val="0001379D"/>
    <w:rsid w:val="00013919"/>
    <w:rsid w:val="00013926"/>
    <w:rsid w:val="00013AE4"/>
    <w:rsid w:val="000142AF"/>
    <w:rsid w:val="000142E2"/>
    <w:rsid w:val="000142E5"/>
    <w:rsid w:val="000146A8"/>
    <w:rsid w:val="000150C2"/>
    <w:rsid w:val="00015F57"/>
    <w:rsid w:val="00015F59"/>
    <w:rsid w:val="0001600E"/>
    <w:rsid w:val="00016339"/>
    <w:rsid w:val="00016475"/>
    <w:rsid w:val="000164EE"/>
    <w:rsid w:val="00016CAD"/>
    <w:rsid w:val="000173A6"/>
    <w:rsid w:val="000173AA"/>
    <w:rsid w:val="0001786C"/>
    <w:rsid w:val="00017BBA"/>
    <w:rsid w:val="0002005D"/>
    <w:rsid w:val="00020232"/>
    <w:rsid w:val="00020696"/>
    <w:rsid w:val="00021166"/>
    <w:rsid w:val="00021816"/>
    <w:rsid w:val="0002188B"/>
    <w:rsid w:val="000218C2"/>
    <w:rsid w:val="00021908"/>
    <w:rsid w:val="0002195B"/>
    <w:rsid w:val="00021A86"/>
    <w:rsid w:val="00021D7C"/>
    <w:rsid w:val="00022847"/>
    <w:rsid w:val="00022A3C"/>
    <w:rsid w:val="0002340C"/>
    <w:rsid w:val="000237C1"/>
    <w:rsid w:val="0002391C"/>
    <w:rsid w:val="00023BC2"/>
    <w:rsid w:val="00024446"/>
    <w:rsid w:val="00024878"/>
    <w:rsid w:val="00024882"/>
    <w:rsid w:val="00024C18"/>
    <w:rsid w:val="00025A7F"/>
    <w:rsid w:val="000261ED"/>
    <w:rsid w:val="000263A6"/>
    <w:rsid w:val="00026B92"/>
    <w:rsid w:val="00026D66"/>
    <w:rsid w:val="00026DF7"/>
    <w:rsid w:val="00026F4B"/>
    <w:rsid w:val="000270A9"/>
    <w:rsid w:val="000270ED"/>
    <w:rsid w:val="00027416"/>
    <w:rsid w:val="00027796"/>
    <w:rsid w:val="000277DA"/>
    <w:rsid w:val="0002787E"/>
    <w:rsid w:val="00027E8C"/>
    <w:rsid w:val="0003008E"/>
    <w:rsid w:val="000302CB"/>
    <w:rsid w:val="000308A0"/>
    <w:rsid w:val="000312FC"/>
    <w:rsid w:val="000313E4"/>
    <w:rsid w:val="0003161C"/>
    <w:rsid w:val="000317C5"/>
    <w:rsid w:val="0003189F"/>
    <w:rsid w:val="00031C1A"/>
    <w:rsid w:val="00031FFB"/>
    <w:rsid w:val="000322CD"/>
    <w:rsid w:val="000323AE"/>
    <w:rsid w:val="00032431"/>
    <w:rsid w:val="00032539"/>
    <w:rsid w:val="00032797"/>
    <w:rsid w:val="000327B7"/>
    <w:rsid w:val="000328B4"/>
    <w:rsid w:val="00032CD1"/>
    <w:rsid w:val="00033482"/>
    <w:rsid w:val="0003361B"/>
    <w:rsid w:val="00033AD7"/>
    <w:rsid w:val="00033B0C"/>
    <w:rsid w:val="000341F8"/>
    <w:rsid w:val="00034731"/>
    <w:rsid w:val="00034F6E"/>
    <w:rsid w:val="00035052"/>
    <w:rsid w:val="0003590F"/>
    <w:rsid w:val="00035BA3"/>
    <w:rsid w:val="00035FBF"/>
    <w:rsid w:val="000362A3"/>
    <w:rsid w:val="00036337"/>
    <w:rsid w:val="000366E0"/>
    <w:rsid w:val="00036837"/>
    <w:rsid w:val="00037033"/>
    <w:rsid w:val="00037119"/>
    <w:rsid w:val="000373C8"/>
    <w:rsid w:val="00037701"/>
    <w:rsid w:val="00037C86"/>
    <w:rsid w:val="0004001B"/>
    <w:rsid w:val="00040027"/>
    <w:rsid w:val="000403C6"/>
    <w:rsid w:val="00040673"/>
    <w:rsid w:val="00040D9F"/>
    <w:rsid w:val="00041156"/>
    <w:rsid w:val="00041242"/>
    <w:rsid w:val="00041376"/>
    <w:rsid w:val="000414D3"/>
    <w:rsid w:val="00041B63"/>
    <w:rsid w:val="000421BD"/>
    <w:rsid w:val="0004236A"/>
    <w:rsid w:val="00042487"/>
    <w:rsid w:val="00042695"/>
    <w:rsid w:val="000427FC"/>
    <w:rsid w:val="00042A19"/>
    <w:rsid w:val="0004316F"/>
    <w:rsid w:val="000435EB"/>
    <w:rsid w:val="0004388B"/>
    <w:rsid w:val="00044164"/>
    <w:rsid w:val="00044168"/>
    <w:rsid w:val="00044D6C"/>
    <w:rsid w:val="00044E0D"/>
    <w:rsid w:val="00045090"/>
    <w:rsid w:val="0004524D"/>
    <w:rsid w:val="00045453"/>
    <w:rsid w:val="00045A25"/>
    <w:rsid w:val="00045C37"/>
    <w:rsid w:val="0004606C"/>
    <w:rsid w:val="00046361"/>
    <w:rsid w:val="000463D9"/>
    <w:rsid w:val="00046635"/>
    <w:rsid w:val="000467AC"/>
    <w:rsid w:val="0004694C"/>
    <w:rsid w:val="000470AE"/>
    <w:rsid w:val="000471DF"/>
    <w:rsid w:val="00047BEC"/>
    <w:rsid w:val="000507AD"/>
    <w:rsid w:val="0005088E"/>
    <w:rsid w:val="000509B9"/>
    <w:rsid w:val="00050A82"/>
    <w:rsid w:val="00050DB8"/>
    <w:rsid w:val="00050FF7"/>
    <w:rsid w:val="0005101D"/>
    <w:rsid w:val="00051199"/>
    <w:rsid w:val="000513D6"/>
    <w:rsid w:val="000514EB"/>
    <w:rsid w:val="000518DB"/>
    <w:rsid w:val="00052133"/>
    <w:rsid w:val="0005223B"/>
    <w:rsid w:val="0005268A"/>
    <w:rsid w:val="0005333B"/>
    <w:rsid w:val="00053574"/>
    <w:rsid w:val="000538F6"/>
    <w:rsid w:val="00053CE9"/>
    <w:rsid w:val="00054F09"/>
    <w:rsid w:val="00054F14"/>
    <w:rsid w:val="000552B5"/>
    <w:rsid w:val="00055735"/>
    <w:rsid w:val="0005664C"/>
    <w:rsid w:val="00056B5C"/>
    <w:rsid w:val="00057489"/>
    <w:rsid w:val="0005769F"/>
    <w:rsid w:val="00057911"/>
    <w:rsid w:val="00060259"/>
    <w:rsid w:val="000602A3"/>
    <w:rsid w:val="000605FE"/>
    <w:rsid w:val="000607D2"/>
    <w:rsid w:val="0006095A"/>
    <w:rsid w:val="00060B38"/>
    <w:rsid w:val="000610CC"/>
    <w:rsid w:val="000612DE"/>
    <w:rsid w:val="000613C8"/>
    <w:rsid w:val="00061417"/>
    <w:rsid w:val="00061455"/>
    <w:rsid w:val="00061F96"/>
    <w:rsid w:val="00062612"/>
    <w:rsid w:val="00062862"/>
    <w:rsid w:val="00062E3C"/>
    <w:rsid w:val="000634A8"/>
    <w:rsid w:val="00063B38"/>
    <w:rsid w:val="0006494F"/>
    <w:rsid w:val="00064B08"/>
    <w:rsid w:val="000654CB"/>
    <w:rsid w:val="0006560A"/>
    <w:rsid w:val="000656C9"/>
    <w:rsid w:val="00065BD0"/>
    <w:rsid w:val="00065E32"/>
    <w:rsid w:val="00065E84"/>
    <w:rsid w:val="00065FD2"/>
    <w:rsid w:val="00066000"/>
    <w:rsid w:val="00066859"/>
    <w:rsid w:val="00066D12"/>
    <w:rsid w:val="00066EE6"/>
    <w:rsid w:val="000671F4"/>
    <w:rsid w:val="00067F05"/>
    <w:rsid w:val="00067FB9"/>
    <w:rsid w:val="00067FFC"/>
    <w:rsid w:val="00070DB8"/>
    <w:rsid w:val="00070F8E"/>
    <w:rsid w:val="00071481"/>
    <w:rsid w:val="000719B2"/>
    <w:rsid w:val="000719DC"/>
    <w:rsid w:val="00071AC5"/>
    <w:rsid w:val="000727A7"/>
    <w:rsid w:val="00072FBC"/>
    <w:rsid w:val="000732A5"/>
    <w:rsid w:val="00073379"/>
    <w:rsid w:val="00073A14"/>
    <w:rsid w:val="00073EC7"/>
    <w:rsid w:val="00073FA7"/>
    <w:rsid w:val="000743BE"/>
    <w:rsid w:val="00074448"/>
    <w:rsid w:val="00074CF2"/>
    <w:rsid w:val="00075AD4"/>
    <w:rsid w:val="00075B0E"/>
    <w:rsid w:val="00075F90"/>
    <w:rsid w:val="00075FF4"/>
    <w:rsid w:val="000760B6"/>
    <w:rsid w:val="000760F8"/>
    <w:rsid w:val="00076224"/>
    <w:rsid w:val="000767A2"/>
    <w:rsid w:val="00076AA4"/>
    <w:rsid w:val="0007768B"/>
    <w:rsid w:val="00077B77"/>
    <w:rsid w:val="00077C1C"/>
    <w:rsid w:val="00080276"/>
    <w:rsid w:val="00080308"/>
    <w:rsid w:val="0008071B"/>
    <w:rsid w:val="000807E1"/>
    <w:rsid w:val="000807F6"/>
    <w:rsid w:val="00080FD5"/>
    <w:rsid w:val="0008120F"/>
    <w:rsid w:val="000814CD"/>
    <w:rsid w:val="0008251D"/>
    <w:rsid w:val="00082BED"/>
    <w:rsid w:val="00082FAC"/>
    <w:rsid w:val="00083198"/>
    <w:rsid w:val="000832E5"/>
    <w:rsid w:val="00083493"/>
    <w:rsid w:val="000838EC"/>
    <w:rsid w:val="00083ABD"/>
    <w:rsid w:val="00083EBA"/>
    <w:rsid w:val="0008443C"/>
    <w:rsid w:val="00085259"/>
    <w:rsid w:val="000862C5"/>
    <w:rsid w:val="0008648C"/>
    <w:rsid w:val="000865D9"/>
    <w:rsid w:val="00086679"/>
    <w:rsid w:val="000866AF"/>
    <w:rsid w:val="00086864"/>
    <w:rsid w:val="00086BA8"/>
    <w:rsid w:val="00086FA3"/>
    <w:rsid w:val="0008749B"/>
    <w:rsid w:val="0009054C"/>
    <w:rsid w:val="00090627"/>
    <w:rsid w:val="00090DB9"/>
    <w:rsid w:val="00090F13"/>
    <w:rsid w:val="000911A3"/>
    <w:rsid w:val="0009121C"/>
    <w:rsid w:val="00091272"/>
    <w:rsid w:val="000913DE"/>
    <w:rsid w:val="000914D8"/>
    <w:rsid w:val="000917AA"/>
    <w:rsid w:val="00091920"/>
    <w:rsid w:val="00091C5D"/>
    <w:rsid w:val="000920F4"/>
    <w:rsid w:val="00092A1D"/>
    <w:rsid w:val="00092CFD"/>
    <w:rsid w:val="00092D5A"/>
    <w:rsid w:val="0009348B"/>
    <w:rsid w:val="000936BA"/>
    <w:rsid w:val="0009390E"/>
    <w:rsid w:val="00093CA0"/>
    <w:rsid w:val="00094B98"/>
    <w:rsid w:val="00094DF0"/>
    <w:rsid w:val="0009550A"/>
    <w:rsid w:val="00095BCE"/>
    <w:rsid w:val="00095DE4"/>
    <w:rsid w:val="00095E2A"/>
    <w:rsid w:val="000960D1"/>
    <w:rsid w:val="00096352"/>
    <w:rsid w:val="00096B45"/>
    <w:rsid w:val="00096E01"/>
    <w:rsid w:val="00096ECD"/>
    <w:rsid w:val="00097077"/>
    <w:rsid w:val="0009728B"/>
    <w:rsid w:val="00097D80"/>
    <w:rsid w:val="000A0672"/>
    <w:rsid w:val="000A07F1"/>
    <w:rsid w:val="000A09BF"/>
    <w:rsid w:val="000A0A63"/>
    <w:rsid w:val="000A0E0E"/>
    <w:rsid w:val="000A1063"/>
    <w:rsid w:val="000A12EB"/>
    <w:rsid w:val="000A1EF2"/>
    <w:rsid w:val="000A2208"/>
    <w:rsid w:val="000A28BA"/>
    <w:rsid w:val="000A2C91"/>
    <w:rsid w:val="000A2D53"/>
    <w:rsid w:val="000A305F"/>
    <w:rsid w:val="000A30C7"/>
    <w:rsid w:val="000A334B"/>
    <w:rsid w:val="000A33ED"/>
    <w:rsid w:val="000A3755"/>
    <w:rsid w:val="000A3925"/>
    <w:rsid w:val="000A3F37"/>
    <w:rsid w:val="000A4990"/>
    <w:rsid w:val="000A4F45"/>
    <w:rsid w:val="000A546A"/>
    <w:rsid w:val="000A565D"/>
    <w:rsid w:val="000A56B4"/>
    <w:rsid w:val="000A625E"/>
    <w:rsid w:val="000A68EF"/>
    <w:rsid w:val="000A6A5A"/>
    <w:rsid w:val="000A71FF"/>
    <w:rsid w:val="000A7297"/>
    <w:rsid w:val="000A7C95"/>
    <w:rsid w:val="000B008C"/>
    <w:rsid w:val="000B0F70"/>
    <w:rsid w:val="000B1133"/>
    <w:rsid w:val="000B1169"/>
    <w:rsid w:val="000B145A"/>
    <w:rsid w:val="000B1748"/>
    <w:rsid w:val="000B1948"/>
    <w:rsid w:val="000B1C20"/>
    <w:rsid w:val="000B2046"/>
    <w:rsid w:val="000B20CC"/>
    <w:rsid w:val="000B2302"/>
    <w:rsid w:val="000B2514"/>
    <w:rsid w:val="000B2879"/>
    <w:rsid w:val="000B2D82"/>
    <w:rsid w:val="000B2EAD"/>
    <w:rsid w:val="000B3267"/>
    <w:rsid w:val="000B348D"/>
    <w:rsid w:val="000B3991"/>
    <w:rsid w:val="000B3B41"/>
    <w:rsid w:val="000B3B68"/>
    <w:rsid w:val="000B3C2F"/>
    <w:rsid w:val="000B3DA7"/>
    <w:rsid w:val="000B4270"/>
    <w:rsid w:val="000B4271"/>
    <w:rsid w:val="000B42C3"/>
    <w:rsid w:val="000B4824"/>
    <w:rsid w:val="000B5269"/>
    <w:rsid w:val="000B53D1"/>
    <w:rsid w:val="000B5BF5"/>
    <w:rsid w:val="000B5D74"/>
    <w:rsid w:val="000B68A3"/>
    <w:rsid w:val="000B6B62"/>
    <w:rsid w:val="000B6C3B"/>
    <w:rsid w:val="000B6FFC"/>
    <w:rsid w:val="000B7431"/>
    <w:rsid w:val="000B7933"/>
    <w:rsid w:val="000B7986"/>
    <w:rsid w:val="000B7A4B"/>
    <w:rsid w:val="000B7E74"/>
    <w:rsid w:val="000C0199"/>
    <w:rsid w:val="000C0B2F"/>
    <w:rsid w:val="000C0D6D"/>
    <w:rsid w:val="000C0FB6"/>
    <w:rsid w:val="000C1550"/>
    <w:rsid w:val="000C16EE"/>
    <w:rsid w:val="000C1785"/>
    <w:rsid w:val="000C1C22"/>
    <w:rsid w:val="000C1F94"/>
    <w:rsid w:val="000C1FF2"/>
    <w:rsid w:val="000C202D"/>
    <w:rsid w:val="000C25EB"/>
    <w:rsid w:val="000C2E41"/>
    <w:rsid w:val="000C2F5A"/>
    <w:rsid w:val="000C30A1"/>
    <w:rsid w:val="000C3421"/>
    <w:rsid w:val="000C3ED0"/>
    <w:rsid w:val="000C4024"/>
    <w:rsid w:val="000C43A1"/>
    <w:rsid w:val="000C44D4"/>
    <w:rsid w:val="000C4513"/>
    <w:rsid w:val="000C4BFF"/>
    <w:rsid w:val="000C521E"/>
    <w:rsid w:val="000C53DA"/>
    <w:rsid w:val="000C55D1"/>
    <w:rsid w:val="000C55DA"/>
    <w:rsid w:val="000C632E"/>
    <w:rsid w:val="000C6C75"/>
    <w:rsid w:val="000C7887"/>
    <w:rsid w:val="000C7A68"/>
    <w:rsid w:val="000C7D84"/>
    <w:rsid w:val="000C7E7C"/>
    <w:rsid w:val="000C7F14"/>
    <w:rsid w:val="000C7F42"/>
    <w:rsid w:val="000C7F70"/>
    <w:rsid w:val="000D047A"/>
    <w:rsid w:val="000D09FA"/>
    <w:rsid w:val="000D0B58"/>
    <w:rsid w:val="000D0BDD"/>
    <w:rsid w:val="000D109C"/>
    <w:rsid w:val="000D1B56"/>
    <w:rsid w:val="000D2202"/>
    <w:rsid w:val="000D2380"/>
    <w:rsid w:val="000D2423"/>
    <w:rsid w:val="000D3199"/>
    <w:rsid w:val="000D3334"/>
    <w:rsid w:val="000D43B9"/>
    <w:rsid w:val="000D495B"/>
    <w:rsid w:val="000D49C4"/>
    <w:rsid w:val="000D50E9"/>
    <w:rsid w:val="000D5116"/>
    <w:rsid w:val="000D5220"/>
    <w:rsid w:val="000D5885"/>
    <w:rsid w:val="000D5C2A"/>
    <w:rsid w:val="000D5D9F"/>
    <w:rsid w:val="000D60C2"/>
    <w:rsid w:val="000D64B8"/>
    <w:rsid w:val="000D6593"/>
    <w:rsid w:val="000D6596"/>
    <w:rsid w:val="000D66BA"/>
    <w:rsid w:val="000D66C9"/>
    <w:rsid w:val="000D6EA7"/>
    <w:rsid w:val="000D6EC8"/>
    <w:rsid w:val="000D7856"/>
    <w:rsid w:val="000E00C5"/>
    <w:rsid w:val="000E01B3"/>
    <w:rsid w:val="000E02C3"/>
    <w:rsid w:val="000E0427"/>
    <w:rsid w:val="000E089B"/>
    <w:rsid w:val="000E09B8"/>
    <w:rsid w:val="000E0EA0"/>
    <w:rsid w:val="000E10A7"/>
    <w:rsid w:val="000E139E"/>
    <w:rsid w:val="000E149D"/>
    <w:rsid w:val="000E169E"/>
    <w:rsid w:val="000E1886"/>
    <w:rsid w:val="000E2C35"/>
    <w:rsid w:val="000E2E0E"/>
    <w:rsid w:val="000E2E27"/>
    <w:rsid w:val="000E36BA"/>
    <w:rsid w:val="000E3737"/>
    <w:rsid w:val="000E3779"/>
    <w:rsid w:val="000E3CD8"/>
    <w:rsid w:val="000E4286"/>
    <w:rsid w:val="000E4A2D"/>
    <w:rsid w:val="000E4D6E"/>
    <w:rsid w:val="000E5743"/>
    <w:rsid w:val="000E5B4D"/>
    <w:rsid w:val="000E5B8D"/>
    <w:rsid w:val="000E5CA2"/>
    <w:rsid w:val="000E5D71"/>
    <w:rsid w:val="000E6372"/>
    <w:rsid w:val="000E6540"/>
    <w:rsid w:val="000E6D09"/>
    <w:rsid w:val="000E717A"/>
    <w:rsid w:val="000E7387"/>
    <w:rsid w:val="000E7468"/>
    <w:rsid w:val="000E7C88"/>
    <w:rsid w:val="000E7DC4"/>
    <w:rsid w:val="000F00A5"/>
    <w:rsid w:val="000F01B2"/>
    <w:rsid w:val="000F06BD"/>
    <w:rsid w:val="000F07D5"/>
    <w:rsid w:val="000F099D"/>
    <w:rsid w:val="000F0FB8"/>
    <w:rsid w:val="000F129A"/>
    <w:rsid w:val="000F1712"/>
    <w:rsid w:val="000F2081"/>
    <w:rsid w:val="000F20EC"/>
    <w:rsid w:val="000F28A8"/>
    <w:rsid w:val="000F3446"/>
    <w:rsid w:val="000F34B6"/>
    <w:rsid w:val="000F3683"/>
    <w:rsid w:val="000F370E"/>
    <w:rsid w:val="000F3914"/>
    <w:rsid w:val="000F3FA2"/>
    <w:rsid w:val="000F426B"/>
    <w:rsid w:val="000F468B"/>
    <w:rsid w:val="000F4CBB"/>
    <w:rsid w:val="000F510D"/>
    <w:rsid w:val="000F5447"/>
    <w:rsid w:val="000F5613"/>
    <w:rsid w:val="000F563F"/>
    <w:rsid w:val="000F589D"/>
    <w:rsid w:val="000F5CCB"/>
    <w:rsid w:val="000F66B1"/>
    <w:rsid w:val="000F6A2B"/>
    <w:rsid w:val="000F6AF3"/>
    <w:rsid w:val="000F6CFB"/>
    <w:rsid w:val="000F72F3"/>
    <w:rsid w:val="000F76DD"/>
    <w:rsid w:val="000F7B22"/>
    <w:rsid w:val="000F7D69"/>
    <w:rsid w:val="0010029D"/>
    <w:rsid w:val="00100573"/>
    <w:rsid w:val="001009F0"/>
    <w:rsid w:val="00100A8F"/>
    <w:rsid w:val="00100B5A"/>
    <w:rsid w:val="00100DF2"/>
    <w:rsid w:val="00100E5A"/>
    <w:rsid w:val="0010103B"/>
    <w:rsid w:val="00101545"/>
    <w:rsid w:val="001016AC"/>
    <w:rsid w:val="00101798"/>
    <w:rsid w:val="00101B12"/>
    <w:rsid w:val="00101CC2"/>
    <w:rsid w:val="001026A2"/>
    <w:rsid w:val="001026BB"/>
    <w:rsid w:val="0010288C"/>
    <w:rsid w:val="00102917"/>
    <w:rsid w:val="001029B6"/>
    <w:rsid w:val="00102B4E"/>
    <w:rsid w:val="00102D1A"/>
    <w:rsid w:val="00102F4E"/>
    <w:rsid w:val="001030EB"/>
    <w:rsid w:val="001034C5"/>
    <w:rsid w:val="00103CAA"/>
    <w:rsid w:val="00103D26"/>
    <w:rsid w:val="001041FA"/>
    <w:rsid w:val="0010439E"/>
    <w:rsid w:val="001046DD"/>
    <w:rsid w:val="001047F7"/>
    <w:rsid w:val="00104896"/>
    <w:rsid w:val="00105477"/>
    <w:rsid w:val="001058DC"/>
    <w:rsid w:val="00105BAB"/>
    <w:rsid w:val="00105CBC"/>
    <w:rsid w:val="00106017"/>
    <w:rsid w:val="00106211"/>
    <w:rsid w:val="0010632A"/>
    <w:rsid w:val="00106915"/>
    <w:rsid w:val="00106D46"/>
    <w:rsid w:val="00106E78"/>
    <w:rsid w:val="00107EC5"/>
    <w:rsid w:val="00110134"/>
    <w:rsid w:val="00110837"/>
    <w:rsid w:val="00110A6A"/>
    <w:rsid w:val="00110CFE"/>
    <w:rsid w:val="00111151"/>
    <w:rsid w:val="001114CD"/>
    <w:rsid w:val="0011174D"/>
    <w:rsid w:val="001118EE"/>
    <w:rsid w:val="00111942"/>
    <w:rsid w:val="00111E34"/>
    <w:rsid w:val="001122A6"/>
    <w:rsid w:val="001126BE"/>
    <w:rsid w:val="001130AC"/>
    <w:rsid w:val="00113740"/>
    <w:rsid w:val="00114342"/>
    <w:rsid w:val="001145B0"/>
    <w:rsid w:val="00114B65"/>
    <w:rsid w:val="00114CF3"/>
    <w:rsid w:val="00114E86"/>
    <w:rsid w:val="00114F23"/>
    <w:rsid w:val="001152CB"/>
    <w:rsid w:val="00115696"/>
    <w:rsid w:val="00115C17"/>
    <w:rsid w:val="00115EAD"/>
    <w:rsid w:val="00116036"/>
    <w:rsid w:val="00116709"/>
    <w:rsid w:val="00116866"/>
    <w:rsid w:val="00116ACE"/>
    <w:rsid w:val="00116B08"/>
    <w:rsid w:val="00116B14"/>
    <w:rsid w:val="00116B2A"/>
    <w:rsid w:val="00116FC7"/>
    <w:rsid w:val="00117A14"/>
    <w:rsid w:val="00117F82"/>
    <w:rsid w:val="001205DB"/>
    <w:rsid w:val="001206AE"/>
    <w:rsid w:val="00120885"/>
    <w:rsid w:val="00120A0E"/>
    <w:rsid w:val="00120E6A"/>
    <w:rsid w:val="00121964"/>
    <w:rsid w:val="00121A08"/>
    <w:rsid w:val="00121D30"/>
    <w:rsid w:val="001223D6"/>
    <w:rsid w:val="001224DC"/>
    <w:rsid w:val="00122646"/>
    <w:rsid w:val="00122883"/>
    <w:rsid w:val="00122A2A"/>
    <w:rsid w:val="00122A33"/>
    <w:rsid w:val="00122D97"/>
    <w:rsid w:val="00123607"/>
    <w:rsid w:val="00123855"/>
    <w:rsid w:val="00123F62"/>
    <w:rsid w:val="00124413"/>
    <w:rsid w:val="00124577"/>
    <w:rsid w:val="001249E2"/>
    <w:rsid w:val="00124BC4"/>
    <w:rsid w:val="00124E81"/>
    <w:rsid w:val="00124F4F"/>
    <w:rsid w:val="00125039"/>
    <w:rsid w:val="001258A5"/>
    <w:rsid w:val="00126912"/>
    <w:rsid w:val="00126F9D"/>
    <w:rsid w:val="001271F4"/>
    <w:rsid w:val="00127250"/>
    <w:rsid w:val="00127331"/>
    <w:rsid w:val="001274C9"/>
    <w:rsid w:val="00127B0B"/>
    <w:rsid w:val="00127B76"/>
    <w:rsid w:val="00127DB9"/>
    <w:rsid w:val="00127DD4"/>
    <w:rsid w:val="00130192"/>
    <w:rsid w:val="001303C9"/>
    <w:rsid w:val="001308FD"/>
    <w:rsid w:val="00130AB7"/>
    <w:rsid w:val="00130DC9"/>
    <w:rsid w:val="00131894"/>
    <w:rsid w:val="00131C93"/>
    <w:rsid w:val="00131FE2"/>
    <w:rsid w:val="00132631"/>
    <w:rsid w:val="00132CBE"/>
    <w:rsid w:val="00132F50"/>
    <w:rsid w:val="0013347F"/>
    <w:rsid w:val="00133586"/>
    <w:rsid w:val="001335E9"/>
    <w:rsid w:val="0013365E"/>
    <w:rsid w:val="001339E4"/>
    <w:rsid w:val="00133FB3"/>
    <w:rsid w:val="001340A1"/>
    <w:rsid w:val="001342EB"/>
    <w:rsid w:val="00134424"/>
    <w:rsid w:val="00134639"/>
    <w:rsid w:val="00134653"/>
    <w:rsid w:val="00134687"/>
    <w:rsid w:val="0013499D"/>
    <w:rsid w:val="00134E4F"/>
    <w:rsid w:val="00134EC9"/>
    <w:rsid w:val="00134EFD"/>
    <w:rsid w:val="00135349"/>
    <w:rsid w:val="0013535A"/>
    <w:rsid w:val="00135549"/>
    <w:rsid w:val="00135865"/>
    <w:rsid w:val="00135E73"/>
    <w:rsid w:val="00136140"/>
    <w:rsid w:val="001366BD"/>
    <w:rsid w:val="00136E7E"/>
    <w:rsid w:val="00137431"/>
    <w:rsid w:val="0013763F"/>
    <w:rsid w:val="001377E1"/>
    <w:rsid w:val="00137882"/>
    <w:rsid w:val="00137D04"/>
    <w:rsid w:val="00140312"/>
    <w:rsid w:val="00140894"/>
    <w:rsid w:val="001408CB"/>
    <w:rsid w:val="00140C68"/>
    <w:rsid w:val="00141529"/>
    <w:rsid w:val="001418FD"/>
    <w:rsid w:val="00141FF4"/>
    <w:rsid w:val="0014242D"/>
    <w:rsid w:val="00142562"/>
    <w:rsid w:val="00142BEF"/>
    <w:rsid w:val="00143797"/>
    <w:rsid w:val="0014389F"/>
    <w:rsid w:val="00143F7F"/>
    <w:rsid w:val="00144092"/>
    <w:rsid w:val="001442C9"/>
    <w:rsid w:val="0014463A"/>
    <w:rsid w:val="0014485E"/>
    <w:rsid w:val="00144862"/>
    <w:rsid w:val="00145539"/>
    <w:rsid w:val="00145635"/>
    <w:rsid w:val="00145E5D"/>
    <w:rsid w:val="00146094"/>
    <w:rsid w:val="00146306"/>
    <w:rsid w:val="00146385"/>
    <w:rsid w:val="00146654"/>
    <w:rsid w:val="00146A48"/>
    <w:rsid w:val="00146CA5"/>
    <w:rsid w:val="00146D07"/>
    <w:rsid w:val="00146E26"/>
    <w:rsid w:val="00146EAD"/>
    <w:rsid w:val="00146ED3"/>
    <w:rsid w:val="00147474"/>
    <w:rsid w:val="001478B0"/>
    <w:rsid w:val="001479B1"/>
    <w:rsid w:val="00147AA4"/>
    <w:rsid w:val="00150645"/>
    <w:rsid w:val="001506C4"/>
    <w:rsid w:val="00151193"/>
    <w:rsid w:val="0015187D"/>
    <w:rsid w:val="0015197D"/>
    <w:rsid w:val="00151B4D"/>
    <w:rsid w:val="00151D36"/>
    <w:rsid w:val="0015204A"/>
    <w:rsid w:val="0015246B"/>
    <w:rsid w:val="001526DE"/>
    <w:rsid w:val="00152751"/>
    <w:rsid w:val="00152C75"/>
    <w:rsid w:val="00153A10"/>
    <w:rsid w:val="00153B41"/>
    <w:rsid w:val="00153E11"/>
    <w:rsid w:val="00154620"/>
    <w:rsid w:val="00154AB9"/>
    <w:rsid w:val="00154C52"/>
    <w:rsid w:val="00154CDD"/>
    <w:rsid w:val="00154E63"/>
    <w:rsid w:val="001551EB"/>
    <w:rsid w:val="00155350"/>
    <w:rsid w:val="001559BF"/>
    <w:rsid w:val="00155C61"/>
    <w:rsid w:val="00156028"/>
    <w:rsid w:val="00156220"/>
    <w:rsid w:val="0015722F"/>
    <w:rsid w:val="00160076"/>
    <w:rsid w:val="001601BB"/>
    <w:rsid w:val="001601DD"/>
    <w:rsid w:val="001603F8"/>
    <w:rsid w:val="001605FE"/>
    <w:rsid w:val="0016071D"/>
    <w:rsid w:val="00160735"/>
    <w:rsid w:val="001617C7"/>
    <w:rsid w:val="00161BAD"/>
    <w:rsid w:val="00161F94"/>
    <w:rsid w:val="00162153"/>
    <w:rsid w:val="00162281"/>
    <w:rsid w:val="001622AB"/>
    <w:rsid w:val="0016233B"/>
    <w:rsid w:val="0016251B"/>
    <w:rsid w:val="00162889"/>
    <w:rsid w:val="00162C4B"/>
    <w:rsid w:val="00163144"/>
    <w:rsid w:val="001635DC"/>
    <w:rsid w:val="00163D0B"/>
    <w:rsid w:val="00163EA9"/>
    <w:rsid w:val="00164283"/>
    <w:rsid w:val="0016470E"/>
    <w:rsid w:val="00165055"/>
    <w:rsid w:val="00165325"/>
    <w:rsid w:val="0016590F"/>
    <w:rsid w:val="00165BBB"/>
    <w:rsid w:val="00165E66"/>
    <w:rsid w:val="00165F3F"/>
    <w:rsid w:val="001664F1"/>
    <w:rsid w:val="00166793"/>
    <w:rsid w:val="00166820"/>
    <w:rsid w:val="00166BE2"/>
    <w:rsid w:val="00166CF3"/>
    <w:rsid w:val="00166D42"/>
    <w:rsid w:val="00166EA9"/>
    <w:rsid w:val="00167372"/>
    <w:rsid w:val="001676CA"/>
    <w:rsid w:val="00167903"/>
    <w:rsid w:val="00167CA9"/>
    <w:rsid w:val="00167DFF"/>
    <w:rsid w:val="001703A6"/>
    <w:rsid w:val="0017076A"/>
    <w:rsid w:val="00170E1A"/>
    <w:rsid w:val="001710DF"/>
    <w:rsid w:val="00171207"/>
    <w:rsid w:val="00171BCC"/>
    <w:rsid w:val="00171BCD"/>
    <w:rsid w:val="0017200B"/>
    <w:rsid w:val="0017267E"/>
    <w:rsid w:val="00172C79"/>
    <w:rsid w:val="00173036"/>
    <w:rsid w:val="0017340E"/>
    <w:rsid w:val="00173462"/>
    <w:rsid w:val="001734A6"/>
    <w:rsid w:val="001735BA"/>
    <w:rsid w:val="001736B9"/>
    <w:rsid w:val="00173895"/>
    <w:rsid w:val="00173AD8"/>
    <w:rsid w:val="00173AF8"/>
    <w:rsid w:val="00173C09"/>
    <w:rsid w:val="00173D3D"/>
    <w:rsid w:val="00173F83"/>
    <w:rsid w:val="00174894"/>
    <w:rsid w:val="00174A96"/>
    <w:rsid w:val="00174CC6"/>
    <w:rsid w:val="00174DEA"/>
    <w:rsid w:val="00175076"/>
    <w:rsid w:val="00175452"/>
    <w:rsid w:val="0017548E"/>
    <w:rsid w:val="0017556C"/>
    <w:rsid w:val="0017562B"/>
    <w:rsid w:val="00175662"/>
    <w:rsid w:val="00175C39"/>
    <w:rsid w:val="00175DFF"/>
    <w:rsid w:val="00175ECE"/>
    <w:rsid w:val="00176291"/>
    <w:rsid w:val="0017656C"/>
    <w:rsid w:val="00176CBA"/>
    <w:rsid w:val="00176CDE"/>
    <w:rsid w:val="00176CFB"/>
    <w:rsid w:val="00176EEF"/>
    <w:rsid w:val="00177303"/>
    <w:rsid w:val="0017755C"/>
    <w:rsid w:val="00177680"/>
    <w:rsid w:val="0017792B"/>
    <w:rsid w:val="00177963"/>
    <w:rsid w:val="00177C14"/>
    <w:rsid w:val="00177F10"/>
    <w:rsid w:val="001800C1"/>
    <w:rsid w:val="00180390"/>
    <w:rsid w:val="0018057E"/>
    <w:rsid w:val="0018067C"/>
    <w:rsid w:val="0018089F"/>
    <w:rsid w:val="00180AD9"/>
    <w:rsid w:val="00180B9E"/>
    <w:rsid w:val="0018117F"/>
    <w:rsid w:val="00181C61"/>
    <w:rsid w:val="00181C8A"/>
    <w:rsid w:val="00181D82"/>
    <w:rsid w:val="00181EF5"/>
    <w:rsid w:val="001823B8"/>
    <w:rsid w:val="00182E5C"/>
    <w:rsid w:val="00183081"/>
    <w:rsid w:val="00183991"/>
    <w:rsid w:val="00184071"/>
    <w:rsid w:val="001841D6"/>
    <w:rsid w:val="0018453F"/>
    <w:rsid w:val="00184615"/>
    <w:rsid w:val="001846FF"/>
    <w:rsid w:val="00184B2A"/>
    <w:rsid w:val="0018523C"/>
    <w:rsid w:val="0018524F"/>
    <w:rsid w:val="00185286"/>
    <w:rsid w:val="001852A4"/>
    <w:rsid w:val="001858FF"/>
    <w:rsid w:val="001862BA"/>
    <w:rsid w:val="00186C06"/>
    <w:rsid w:val="00186C44"/>
    <w:rsid w:val="00186DCA"/>
    <w:rsid w:val="0018739C"/>
    <w:rsid w:val="001876C0"/>
    <w:rsid w:val="001900F6"/>
    <w:rsid w:val="00190172"/>
    <w:rsid w:val="00190259"/>
    <w:rsid w:val="00190400"/>
    <w:rsid w:val="0019073A"/>
    <w:rsid w:val="00190931"/>
    <w:rsid w:val="00190DB3"/>
    <w:rsid w:val="001918E3"/>
    <w:rsid w:val="00191A29"/>
    <w:rsid w:val="00191E50"/>
    <w:rsid w:val="00191F69"/>
    <w:rsid w:val="0019216D"/>
    <w:rsid w:val="00192200"/>
    <w:rsid w:val="001924E7"/>
    <w:rsid w:val="00192600"/>
    <w:rsid w:val="00192666"/>
    <w:rsid w:val="00192E0F"/>
    <w:rsid w:val="00193302"/>
    <w:rsid w:val="0019340C"/>
    <w:rsid w:val="001935C8"/>
    <w:rsid w:val="00193710"/>
    <w:rsid w:val="00194367"/>
    <w:rsid w:val="0019444C"/>
    <w:rsid w:val="0019463B"/>
    <w:rsid w:val="001948F1"/>
    <w:rsid w:val="00194FE6"/>
    <w:rsid w:val="001951E7"/>
    <w:rsid w:val="00195286"/>
    <w:rsid w:val="00195336"/>
    <w:rsid w:val="0019533C"/>
    <w:rsid w:val="001953E2"/>
    <w:rsid w:val="0019580B"/>
    <w:rsid w:val="00195925"/>
    <w:rsid w:val="00195AEC"/>
    <w:rsid w:val="00195C01"/>
    <w:rsid w:val="00196467"/>
    <w:rsid w:val="001965AD"/>
    <w:rsid w:val="0019691B"/>
    <w:rsid w:val="00196C33"/>
    <w:rsid w:val="00196F1C"/>
    <w:rsid w:val="0019725E"/>
    <w:rsid w:val="00197515"/>
    <w:rsid w:val="0019758E"/>
    <w:rsid w:val="00197646"/>
    <w:rsid w:val="001976BF"/>
    <w:rsid w:val="00197790"/>
    <w:rsid w:val="00197811"/>
    <w:rsid w:val="00197BA4"/>
    <w:rsid w:val="00197C75"/>
    <w:rsid w:val="00197E2D"/>
    <w:rsid w:val="00197F6F"/>
    <w:rsid w:val="001A0A10"/>
    <w:rsid w:val="001A0D6E"/>
    <w:rsid w:val="001A13F2"/>
    <w:rsid w:val="001A1F2F"/>
    <w:rsid w:val="001A1F62"/>
    <w:rsid w:val="001A2699"/>
    <w:rsid w:val="001A26B0"/>
    <w:rsid w:val="001A2920"/>
    <w:rsid w:val="001A3270"/>
    <w:rsid w:val="001A3311"/>
    <w:rsid w:val="001A3522"/>
    <w:rsid w:val="001A3A92"/>
    <w:rsid w:val="001A40CD"/>
    <w:rsid w:val="001A40DD"/>
    <w:rsid w:val="001A4154"/>
    <w:rsid w:val="001A42A8"/>
    <w:rsid w:val="001A4362"/>
    <w:rsid w:val="001A43CE"/>
    <w:rsid w:val="001A43FD"/>
    <w:rsid w:val="001A4F85"/>
    <w:rsid w:val="001A55D9"/>
    <w:rsid w:val="001A65AD"/>
    <w:rsid w:val="001A6D59"/>
    <w:rsid w:val="001A6F61"/>
    <w:rsid w:val="001A72D5"/>
    <w:rsid w:val="001A7904"/>
    <w:rsid w:val="001A7F24"/>
    <w:rsid w:val="001B00E2"/>
    <w:rsid w:val="001B013E"/>
    <w:rsid w:val="001B0DA7"/>
    <w:rsid w:val="001B118E"/>
    <w:rsid w:val="001B1E37"/>
    <w:rsid w:val="001B26F5"/>
    <w:rsid w:val="001B286F"/>
    <w:rsid w:val="001B2A87"/>
    <w:rsid w:val="001B2B9A"/>
    <w:rsid w:val="001B3399"/>
    <w:rsid w:val="001B380C"/>
    <w:rsid w:val="001B3BC5"/>
    <w:rsid w:val="001B3C99"/>
    <w:rsid w:val="001B486C"/>
    <w:rsid w:val="001B4FC3"/>
    <w:rsid w:val="001B51EB"/>
    <w:rsid w:val="001B5901"/>
    <w:rsid w:val="001B5D66"/>
    <w:rsid w:val="001B5F7E"/>
    <w:rsid w:val="001B622F"/>
    <w:rsid w:val="001B64DD"/>
    <w:rsid w:val="001B65AE"/>
    <w:rsid w:val="001B6DA3"/>
    <w:rsid w:val="001B6DB3"/>
    <w:rsid w:val="001B7BA1"/>
    <w:rsid w:val="001C0269"/>
    <w:rsid w:val="001C0572"/>
    <w:rsid w:val="001C1867"/>
    <w:rsid w:val="001C2292"/>
    <w:rsid w:val="001C25D9"/>
    <w:rsid w:val="001C268E"/>
    <w:rsid w:val="001C26E4"/>
    <w:rsid w:val="001C2C5D"/>
    <w:rsid w:val="001C2EC2"/>
    <w:rsid w:val="001C3019"/>
    <w:rsid w:val="001C3454"/>
    <w:rsid w:val="001C369B"/>
    <w:rsid w:val="001C3CFB"/>
    <w:rsid w:val="001C3DBB"/>
    <w:rsid w:val="001C3EFC"/>
    <w:rsid w:val="001C41B8"/>
    <w:rsid w:val="001C446D"/>
    <w:rsid w:val="001C4553"/>
    <w:rsid w:val="001C4858"/>
    <w:rsid w:val="001C48C9"/>
    <w:rsid w:val="001C4B1F"/>
    <w:rsid w:val="001C4DB8"/>
    <w:rsid w:val="001C4E14"/>
    <w:rsid w:val="001C4E8C"/>
    <w:rsid w:val="001C555B"/>
    <w:rsid w:val="001C586A"/>
    <w:rsid w:val="001C5AAF"/>
    <w:rsid w:val="001C5F7B"/>
    <w:rsid w:val="001C602C"/>
    <w:rsid w:val="001C63D0"/>
    <w:rsid w:val="001C68D6"/>
    <w:rsid w:val="001C6FCA"/>
    <w:rsid w:val="001C729A"/>
    <w:rsid w:val="001C77CD"/>
    <w:rsid w:val="001C7841"/>
    <w:rsid w:val="001C7B35"/>
    <w:rsid w:val="001C7ECC"/>
    <w:rsid w:val="001D03D1"/>
    <w:rsid w:val="001D0AF6"/>
    <w:rsid w:val="001D0E2D"/>
    <w:rsid w:val="001D127F"/>
    <w:rsid w:val="001D2794"/>
    <w:rsid w:val="001D2F09"/>
    <w:rsid w:val="001D305C"/>
    <w:rsid w:val="001D3122"/>
    <w:rsid w:val="001D31F3"/>
    <w:rsid w:val="001D350B"/>
    <w:rsid w:val="001D368A"/>
    <w:rsid w:val="001D36E5"/>
    <w:rsid w:val="001D3970"/>
    <w:rsid w:val="001D4F03"/>
    <w:rsid w:val="001D4F6F"/>
    <w:rsid w:val="001D502D"/>
    <w:rsid w:val="001D504E"/>
    <w:rsid w:val="001D51AA"/>
    <w:rsid w:val="001D51EF"/>
    <w:rsid w:val="001D5968"/>
    <w:rsid w:val="001D69C7"/>
    <w:rsid w:val="001D6CF7"/>
    <w:rsid w:val="001D6E29"/>
    <w:rsid w:val="001D75E9"/>
    <w:rsid w:val="001D78FB"/>
    <w:rsid w:val="001D7F2E"/>
    <w:rsid w:val="001D7F3C"/>
    <w:rsid w:val="001E0228"/>
    <w:rsid w:val="001E0AB0"/>
    <w:rsid w:val="001E11BA"/>
    <w:rsid w:val="001E12E2"/>
    <w:rsid w:val="001E130F"/>
    <w:rsid w:val="001E17BC"/>
    <w:rsid w:val="001E1F84"/>
    <w:rsid w:val="001E203C"/>
    <w:rsid w:val="001E26CF"/>
    <w:rsid w:val="001E2804"/>
    <w:rsid w:val="001E2AB8"/>
    <w:rsid w:val="001E2B7E"/>
    <w:rsid w:val="001E2BC3"/>
    <w:rsid w:val="001E2CC0"/>
    <w:rsid w:val="001E2FCC"/>
    <w:rsid w:val="001E312B"/>
    <w:rsid w:val="001E3A10"/>
    <w:rsid w:val="001E3CA8"/>
    <w:rsid w:val="001E3F91"/>
    <w:rsid w:val="001E4037"/>
    <w:rsid w:val="001E4174"/>
    <w:rsid w:val="001E44E3"/>
    <w:rsid w:val="001E4588"/>
    <w:rsid w:val="001E488E"/>
    <w:rsid w:val="001E48E6"/>
    <w:rsid w:val="001E4BD9"/>
    <w:rsid w:val="001E4DAE"/>
    <w:rsid w:val="001E503A"/>
    <w:rsid w:val="001E521C"/>
    <w:rsid w:val="001E53AB"/>
    <w:rsid w:val="001E59E4"/>
    <w:rsid w:val="001E5A45"/>
    <w:rsid w:val="001E5D42"/>
    <w:rsid w:val="001E5F61"/>
    <w:rsid w:val="001E60B0"/>
    <w:rsid w:val="001E6213"/>
    <w:rsid w:val="001E64E3"/>
    <w:rsid w:val="001E6757"/>
    <w:rsid w:val="001E6CEA"/>
    <w:rsid w:val="001E6DE0"/>
    <w:rsid w:val="001E6F87"/>
    <w:rsid w:val="001E706C"/>
    <w:rsid w:val="001E713F"/>
    <w:rsid w:val="001E71D0"/>
    <w:rsid w:val="001E741A"/>
    <w:rsid w:val="001E7F76"/>
    <w:rsid w:val="001F0608"/>
    <w:rsid w:val="001F092F"/>
    <w:rsid w:val="001F0ED5"/>
    <w:rsid w:val="001F0F58"/>
    <w:rsid w:val="001F12D2"/>
    <w:rsid w:val="001F1AFC"/>
    <w:rsid w:val="001F263B"/>
    <w:rsid w:val="001F2799"/>
    <w:rsid w:val="001F2BBE"/>
    <w:rsid w:val="001F3DB0"/>
    <w:rsid w:val="001F3FCA"/>
    <w:rsid w:val="001F4035"/>
    <w:rsid w:val="001F471D"/>
    <w:rsid w:val="001F4A76"/>
    <w:rsid w:val="001F55BE"/>
    <w:rsid w:val="001F5E38"/>
    <w:rsid w:val="001F6079"/>
    <w:rsid w:val="001F640E"/>
    <w:rsid w:val="001F685C"/>
    <w:rsid w:val="001F6AC5"/>
    <w:rsid w:val="001F6EBA"/>
    <w:rsid w:val="001F6FC4"/>
    <w:rsid w:val="001F7085"/>
    <w:rsid w:val="001F71E1"/>
    <w:rsid w:val="001F7293"/>
    <w:rsid w:val="001F78CD"/>
    <w:rsid w:val="001F7A08"/>
    <w:rsid w:val="001F7D04"/>
    <w:rsid w:val="001F7D15"/>
    <w:rsid w:val="0020000C"/>
    <w:rsid w:val="00200055"/>
    <w:rsid w:val="002001D2"/>
    <w:rsid w:val="00200655"/>
    <w:rsid w:val="00200AB3"/>
    <w:rsid w:val="00200B97"/>
    <w:rsid w:val="00200BB2"/>
    <w:rsid w:val="00200C83"/>
    <w:rsid w:val="00200DA4"/>
    <w:rsid w:val="00200E82"/>
    <w:rsid w:val="00200F22"/>
    <w:rsid w:val="0020145E"/>
    <w:rsid w:val="00201469"/>
    <w:rsid w:val="0020159C"/>
    <w:rsid w:val="0020173F"/>
    <w:rsid w:val="00201853"/>
    <w:rsid w:val="00201B34"/>
    <w:rsid w:val="00201B53"/>
    <w:rsid w:val="00201DB1"/>
    <w:rsid w:val="00202006"/>
    <w:rsid w:val="002020BC"/>
    <w:rsid w:val="002022BD"/>
    <w:rsid w:val="00202744"/>
    <w:rsid w:val="00202FD5"/>
    <w:rsid w:val="0020333C"/>
    <w:rsid w:val="002037B9"/>
    <w:rsid w:val="00203E80"/>
    <w:rsid w:val="00203F9D"/>
    <w:rsid w:val="00204A6E"/>
    <w:rsid w:val="00204C00"/>
    <w:rsid w:val="00204FD9"/>
    <w:rsid w:val="0020516A"/>
    <w:rsid w:val="002051A3"/>
    <w:rsid w:val="002062F7"/>
    <w:rsid w:val="0020638E"/>
    <w:rsid w:val="00206A95"/>
    <w:rsid w:val="00206B69"/>
    <w:rsid w:val="00206CFD"/>
    <w:rsid w:val="00206FAF"/>
    <w:rsid w:val="002074CF"/>
    <w:rsid w:val="00207BEF"/>
    <w:rsid w:val="00207D2B"/>
    <w:rsid w:val="0021005B"/>
    <w:rsid w:val="00210242"/>
    <w:rsid w:val="00210753"/>
    <w:rsid w:val="00210859"/>
    <w:rsid w:val="00211160"/>
    <w:rsid w:val="002112B1"/>
    <w:rsid w:val="00211E07"/>
    <w:rsid w:val="00212135"/>
    <w:rsid w:val="00212163"/>
    <w:rsid w:val="00212AFE"/>
    <w:rsid w:val="00212B1E"/>
    <w:rsid w:val="002134CD"/>
    <w:rsid w:val="0021386C"/>
    <w:rsid w:val="00214499"/>
    <w:rsid w:val="00214588"/>
    <w:rsid w:val="002145DB"/>
    <w:rsid w:val="002145F1"/>
    <w:rsid w:val="00214A76"/>
    <w:rsid w:val="00214DF4"/>
    <w:rsid w:val="002150CF"/>
    <w:rsid w:val="00215258"/>
    <w:rsid w:val="002154DA"/>
    <w:rsid w:val="002156E8"/>
    <w:rsid w:val="002158C4"/>
    <w:rsid w:val="002159CA"/>
    <w:rsid w:val="00215EE6"/>
    <w:rsid w:val="00216304"/>
    <w:rsid w:val="002168C5"/>
    <w:rsid w:val="00216A04"/>
    <w:rsid w:val="00216C02"/>
    <w:rsid w:val="00216C23"/>
    <w:rsid w:val="00216FC1"/>
    <w:rsid w:val="002170B7"/>
    <w:rsid w:val="002172CB"/>
    <w:rsid w:val="0021732B"/>
    <w:rsid w:val="0021775E"/>
    <w:rsid w:val="002178C0"/>
    <w:rsid w:val="0021793C"/>
    <w:rsid w:val="00217CB2"/>
    <w:rsid w:val="00217F71"/>
    <w:rsid w:val="0022006A"/>
    <w:rsid w:val="00220755"/>
    <w:rsid w:val="00220812"/>
    <w:rsid w:val="00221012"/>
    <w:rsid w:val="002210A2"/>
    <w:rsid w:val="0022137A"/>
    <w:rsid w:val="002214F9"/>
    <w:rsid w:val="0022186F"/>
    <w:rsid w:val="00222FCE"/>
    <w:rsid w:val="00223598"/>
    <w:rsid w:val="00223768"/>
    <w:rsid w:val="00223CEF"/>
    <w:rsid w:val="002242E8"/>
    <w:rsid w:val="0022471D"/>
    <w:rsid w:val="00224AA3"/>
    <w:rsid w:val="00224E92"/>
    <w:rsid w:val="00225091"/>
    <w:rsid w:val="0022517F"/>
    <w:rsid w:val="0022542D"/>
    <w:rsid w:val="002254D0"/>
    <w:rsid w:val="00225654"/>
    <w:rsid w:val="00226369"/>
    <w:rsid w:val="002265AC"/>
    <w:rsid w:val="00226627"/>
    <w:rsid w:val="00226897"/>
    <w:rsid w:val="002269F5"/>
    <w:rsid w:val="00226CC2"/>
    <w:rsid w:val="00227079"/>
    <w:rsid w:val="002270C0"/>
    <w:rsid w:val="002273E0"/>
    <w:rsid w:val="00227550"/>
    <w:rsid w:val="00227D41"/>
    <w:rsid w:val="00227F58"/>
    <w:rsid w:val="002300B4"/>
    <w:rsid w:val="002302E7"/>
    <w:rsid w:val="002302F2"/>
    <w:rsid w:val="00230336"/>
    <w:rsid w:val="002306B5"/>
    <w:rsid w:val="00230889"/>
    <w:rsid w:val="00230BA8"/>
    <w:rsid w:val="0023184D"/>
    <w:rsid w:val="00231C2A"/>
    <w:rsid w:val="00232155"/>
    <w:rsid w:val="00232527"/>
    <w:rsid w:val="00232B8C"/>
    <w:rsid w:val="0023369F"/>
    <w:rsid w:val="00233FD2"/>
    <w:rsid w:val="0023435E"/>
    <w:rsid w:val="00235150"/>
    <w:rsid w:val="002352B5"/>
    <w:rsid w:val="00235700"/>
    <w:rsid w:val="00235DC7"/>
    <w:rsid w:val="00236251"/>
    <w:rsid w:val="00236534"/>
    <w:rsid w:val="002365E9"/>
    <w:rsid w:val="0023669B"/>
    <w:rsid w:val="00236A5D"/>
    <w:rsid w:val="00236AA5"/>
    <w:rsid w:val="00236F26"/>
    <w:rsid w:val="00237002"/>
    <w:rsid w:val="0023732A"/>
    <w:rsid w:val="002375FB"/>
    <w:rsid w:val="00237656"/>
    <w:rsid w:val="00237F26"/>
    <w:rsid w:val="00240172"/>
    <w:rsid w:val="0024165C"/>
    <w:rsid w:val="00241752"/>
    <w:rsid w:val="0024179C"/>
    <w:rsid w:val="00241C64"/>
    <w:rsid w:val="00241E2A"/>
    <w:rsid w:val="0024213D"/>
    <w:rsid w:val="00242356"/>
    <w:rsid w:val="0024277B"/>
    <w:rsid w:val="00242989"/>
    <w:rsid w:val="00243473"/>
    <w:rsid w:val="002435CD"/>
    <w:rsid w:val="00243687"/>
    <w:rsid w:val="00244958"/>
    <w:rsid w:val="00244B0B"/>
    <w:rsid w:val="00244E1F"/>
    <w:rsid w:val="002452FB"/>
    <w:rsid w:val="0024589A"/>
    <w:rsid w:val="00246280"/>
    <w:rsid w:val="002465A6"/>
    <w:rsid w:val="0024729D"/>
    <w:rsid w:val="002475C5"/>
    <w:rsid w:val="0024762C"/>
    <w:rsid w:val="00247655"/>
    <w:rsid w:val="0024794A"/>
    <w:rsid w:val="00247B78"/>
    <w:rsid w:val="00247C8E"/>
    <w:rsid w:val="00247EE1"/>
    <w:rsid w:val="00250019"/>
    <w:rsid w:val="00250035"/>
    <w:rsid w:val="00250778"/>
    <w:rsid w:val="00250B85"/>
    <w:rsid w:val="00250CE6"/>
    <w:rsid w:val="00250F02"/>
    <w:rsid w:val="00251250"/>
    <w:rsid w:val="00251441"/>
    <w:rsid w:val="0025186A"/>
    <w:rsid w:val="00251BCF"/>
    <w:rsid w:val="00251CF8"/>
    <w:rsid w:val="00251FA1"/>
    <w:rsid w:val="002521E8"/>
    <w:rsid w:val="0025250A"/>
    <w:rsid w:val="00252595"/>
    <w:rsid w:val="00253370"/>
    <w:rsid w:val="00253829"/>
    <w:rsid w:val="00253E72"/>
    <w:rsid w:val="00253FC0"/>
    <w:rsid w:val="002544F9"/>
    <w:rsid w:val="00254881"/>
    <w:rsid w:val="002550F0"/>
    <w:rsid w:val="0025539D"/>
    <w:rsid w:val="00255C9C"/>
    <w:rsid w:val="00256188"/>
    <w:rsid w:val="00256230"/>
    <w:rsid w:val="002569AC"/>
    <w:rsid w:val="00256FC0"/>
    <w:rsid w:val="0025725E"/>
    <w:rsid w:val="002573F9"/>
    <w:rsid w:val="002579CE"/>
    <w:rsid w:val="00260375"/>
    <w:rsid w:val="0026096F"/>
    <w:rsid w:val="00261224"/>
    <w:rsid w:val="00261B06"/>
    <w:rsid w:val="00261C37"/>
    <w:rsid w:val="0026287E"/>
    <w:rsid w:val="0026289A"/>
    <w:rsid w:val="00263050"/>
    <w:rsid w:val="002638B3"/>
    <w:rsid w:val="002639F6"/>
    <w:rsid w:val="00263B2A"/>
    <w:rsid w:val="00264270"/>
    <w:rsid w:val="002643D0"/>
    <w:rsid w:val="0026472A"/>
    <w:rsid w:val="002648AB"/>
    <w:rsid w:val="00264942"/>
    <w:rsid w:val="00264DDB"/>
    <w:rsid w:val="002656AF"/>
    <w:rsid w:val="00265861"/>
    <w:rsid w:val="002658DF"/>
    <w:rsid w:val="00265C5D"/>
    <w:rsid w:val="00265CBA"/>
    <w:rsid w:val="00265D72"/>
    <w:rsid w:val="002666AE"/>
    <w:rsid w:val="00266A4B"/>
    <w:rsid w:val="00266BFC"/>
    <w:rsid w:val="00267B36"/>
    <w:rsid w:val="00267DFD"/>
    <w:rsid w:val="002704AE"/>
    <w:rsid w:val="0027064E"/>
    <w:rsid w:val="002706BC"/>
    <w:rsid w:val="00270C21"/>
    <w:rsid w:val="00271577"/>
    <w:rsid w:val="00271581"/>
    <w:rsid w:val="00271685"/>
    <w:rsid w:val="002717BC"/>
    <w:rsid w:val="00271898"/>
    <w:rsid w:val="00271B87"/>
    <w:rsid w:val="00271FB9"/>
    <w:rsid w:val="0027200E"/>
    <w:rsid w:val="00272029"/>
    <w:rsid w:val="00272332"/>
    <w:rsid w:val="0027245C"/>
    <w:rsid w:val="00272593"/>
    <w:rsid w:val="00272979"/>
    <w:rsid w:val="00272A6B"/>
    <w:rsid w:val="00272D86"/>
    <w:rsid w:val="00272FB0"/>
    <w:rsid w:val="00273139"/>
    <w:rsid w:val="002736E2"/>
    <w:rsid w:val="00273D26"/>
    <w:rsid w:val="00274204"/>
    <w:rsid w:val="002742AC"/>
    <w:rsid w:val="002743CF"/>
    <w:rsid w:val="002743FD"/>
    <w:rsid w:val="00274429"/>
    <w:rsid w:val="0027481B"/>
    <w:rsid w:val="00274D03"/>
    <w:rsid w:val="00275556"/>
    <w:rsid w:val="00275DBD"/>
    <w:rsid w:val="00275E61"/>
    <w:rsid w:val="00275F28"/>
    <w:rsid w:val="0027632E"/>
    <w:rsid w:val="00276490"/>
    <w:rsid w:val="00276AB6"/>
    <w:rsid w:val="00276E4C"/>
    <w:rsid w:val="00276EBE"/>
    <w:rsid w:val="0027709A"/>
    <w:rsid w:val="0027742E"/>
    <w:rsid w:val="002774B8"/>
    <w:rsid w:val="00277854"/>
    <w:rsid w:val="00277971"/>
    <w:rsid w:val="00277B0D"/>
    <w:rsid w:val="00280648"/>
    <w:rsid w:val="00280666"/>
    <w:rsid w:val="002806B9"/>
    <w:rsid w:val="00280784"/>
    <w:rsid w:val="0028083C"/>
    <w:rsid w:val="00280BC6"/>
    <w:rsid w:val="00280C2F"/>
    <w:rsid w:val="00280F10"/>
    <w:rsid w:val="002810B2"/>
    <w:rsid w:val="00281426"/>
    <w:rsid w:val="002817DE"/>
    <w:rsid w:val="002818A3"/>
    <w:rsid w:val="00281C87"/>
    <w:rsid w:val="00282017"/>
    <w:rsid w:val="00282707"/>
    <w:rsid w:val="00282910"/>
    <w:rsid w:val="002832BC"/>
    <w:rsid w:val="00283BAD"/>
    <w:rsid w:val="00284948"/>
    <w:rsid w:val="00285025"/>
    <w:rsid w:val="002857B3"/>
    <w:rsid w:val="0028580B"/>
    <w:rsid w:val="00285C1C"/>
    <w:rsid w:val="00286331"/>
    <w:rsid w:val="00286A31"/>
    <w:rsid w:val="00286ECF"/>
    <w:rsid w:val="00286FD3"/>
    <w:rsid w:val="00286FF5"/>
    <w:rsid w:val="0028709A"/>
    <w:rsid w:val="002874BD"/>
    <w:rsid w:val="002900E2"/>
    <w:rsid w:val="0029024C"/>
    <w:rsid w:val="00290344"/>
    <w:rsid w:val="002904CF"/>
    <w:rsid w:val="002909FE"/>
    <w:rsid w:val="00290E2A"/>
    <w:rsid w:val="00290FC9"/>
    <w:rsid w:val="00291271"/>
    <w:rsid w:val="0029137A"/>
    <w:rsid w:val="002913FC"/>
    <w:rsid w:val="00291604"/>
    <w:rsid w:val="00291722"/>
    <w:rsid w:val="00292283"/>
    <w:rsid w:val="002924F3"/>
    <w:rsid w:val="0029340C"/>
    <w:rsid w:val="0029376D"/>
    <w:rsid w:val="00293DE9"/>
    <w:rsid w:val="00293EB7"/>
    <w:rsid w:val="00293EF1"/>
    <w:rsid w:val="00293F53"/>
    <w:rsid w:val="00294011"/>
    <w:rsid w:val="002944B2"/>
    <w:rsid w:val="00294CF7"/>
    <w:rsid w:val="002953B1"/>
    <w:rsid w:val="0029543B"/>
    <w:rsid w:val="00295CB6"/>
    <w:rsid w:val="00296001"/>
    <w:rsid w:val="00296464"/>
    <w:rsid w:val="0029648B"/>
    <w:rsid w:val="002965D9"/>
    <w:rsid w:val="00296DB6"/>
    <w:rsid w:val="00297488"/>
    <w:rsid w:val="002974D7"/>
    <w:rsid w:val="002979B3"/>
    <w:rsid w:val="00297A49"/>
    <w:rsid w:val="00297D92"/>
    <w:rsid w:val="002A019D"/>
    <w:rsid w:val="002A0755"/>
    <w:rsid w:val="002A0AA6"/>
    <w:rsid w:val="002A0BB2"/>
    <w:rsid w:val="002A16A4"/>
    <w:rsid w:val="002A1D3C"/>
    <w:rsid w:val="002A1FBC"/>
    <w:rsid w:val="002A25F0"/>
    <w:rsid w:val="002A264E"/>
    <w:rsid w:val="002A27C4"/>
    <w:rsid w:val="002A2E0D"/>
    <w:rsid w:val="002A2EC7"/>
    <w:rsid w:val="002A303D"/>
    <w:rsid w:val="002A3120"/>
    <w:rsid w:val="002A321C"/>
    <w:rsid w:val="002A3ABF"/>
    <w:rsid w:val="002A3B5A"/>
    <w:rsid w:val="002A3EC8"/>
    <w:rsid w:val="002A42C9"/>
    <w:rsid w:val="002A495F"/>
    <w:rsid w:val="002A4E12"/>
    <w:rsid w:val="002A4E5D"/>
    <w:rsid w:val="002A4EC5"/>
    <w:rsid w:val="002A54AC"/>
    <w:rsid w:val="002A577D"/>
    <w:rsid w:val="002A579D"/>
    <w:rsid w:val="002A61FD"/>
    <w:rsid w:val="002A6382"/>
    <w:rsid w:val="002A6B71"/>
    <w:rsid w:val="002A6DCD"/>
    <w:rsid w:val="002A7181"/>
    <w:rsid w:val="002A71EF"/>
    <w:rsid w:val="002A7332"/>
    <w:rsid w:val="002A7377"/>
    <w:rsid w:val="002A782D"/>
    <w:rsid w:val="002A7849"/>
    <w:rsid w:val="002A7CD4"/>
    <w:rsid w:val="002A7E3F"/>
    <w:rsid w:val="002A7F25"/>
    <w:rsid w:val="002A7FA6"/>
    <w:rsid w:val="002B0056"/>
    <w:rsid w:val="002B03C3"/>
    <w:rsid w:val="002B05AD"/>
    <w:rsid w:val="002B0975"/>
    <w:rsid w:val="002B10AD"/>
    <w:rsid w:val="002B1347"/>
    <w:rsid w:val="002B16E1"/>
    <w:rsid w:val="002B170A"/>
    <w:rsid w:val="002B1A7A"/>
    <w:rsid w:val="002B1D43"/>
    <w:rsid w:val="002B2005"/>
    <w:rsid w:val="002B231C"/>
    <w:rsid w:val="002B2885"/>
    <w:rsid w:val="002B2F93"/>
    <w:rsid w:val="002B3151"/>
    <w:rsid w:val="002B34C5"/>
    <w:rsid w:val="002B3AB6"/>
    <w:rsid w:val="002B449C"/>
    <w:rsid w:val="002B4512"/>
    <w:rsid w:val="002B49E6"/>
    <w:rsid w:val="002B4E29"/>
    <w:rsid w:val="002B4EF8"/>
    <w:rsid w:val="002B4FD5"/>
    <w:rsid w:val="002B5038"/>
    <w:rsid w:val="002B56F4"/>
    <w:rsid w:val="002B5E75"/>
    <w:rsid w:val="002B6118"/>
    <w:rsid w:val="002B62B1"/>
    <w:rsid w:val="002B67F1"/>
    <w:rsid w:val="002B68ED"/>
    <w:rsid w:val="002B6B12"/>
    <w:rsid w:val="002B6C1B"/>
    <w:rsid w:val="002B6C5E"/>
    <w:rsid w:val="002B6E20"/>
    <w:rsid w:val="002B72D0"/>
    <w:rsid w:val="002B778D"/>
    <w:rsid w:val="002B7A06"/>
    <w:rsid w:val="002B7AB1"/>
    <w:rsid w:val="002B7D31"/>
    <w:rsid w:val="002C034A"/>
    <w:rsid w:val="002C03F4"/>
    <w:rsid w:val="002C0ABF"/>
    <w:rsid w:val="002C0E4E"/>
    <w:rsid w:val="002C105B"/>
    <w:rsid w:val="002C11CD"/>
    <w:rsid w:val="002C159C"/>
    <w:rsid w:val="002C1670"/>
    <w:rsid w:val="002C1724"/>
    <w:rsid w:val="002C1937"/>
    <w:rsid w:val="002C1AB1"/>
    <w:rsid w:val="002C1E4A"/>
    <w:rsid w:val="002C209E"/>
    <w:rsid w:val="002C26E1"/>
    <w:rsid w:val="002C273E"/>
    <w:rsid w:val="002C2A7F"/>
    <w:rsid w:val="002C2CAB"/>
    <w:rsid w:val="002C2EB9"/>
    <w:rsid w:val="002C3036"/>
    <w:rsid w:val="002C3243"/>
    <w:rsid w:val="002C32B5"/>
    <w:rsid w:val="002C3338"/>
    <w:rsid w:val="002C33C8"/>
    <w:rsid w:val="002C33D7"/>
    <w:rsid w:val="002C34F6"/>
    <w:rsid w:val="002C361C"/>
    <w:rsid w:val="002C3E51"/>
    <w:rsid w:val="002C3F1E"/>
    <w:rsid w:val="002C45A4"/>
    <w:rsid w:val="002C4AD7"/>
    <w:rsid w:val="002C4D08"/>
    <w:rsid w:val="002C5033"/>
    <w:rsid w:val="002C5111"/>
    <w:rsid w:val="002C559A"/>
    <w:rsid w:val="002C55F6"/>
    <w:rsid w:val="002C5885"/>
    <w:rsid w:val="002C5DFC"/>
    <w:rsid w:val="002C5E55"/>
    <w:rsid w:val="002C6191"/>
    <w:rsid w:val="002C61E6"/>
    <w:rsid w:val="002C6606"/>
    <w:rsid w:val="002C6AD2"/>
    <w:rsid w:val="002C7289"/>
    <w:rsid w:val="002C7423"/>
    <w:rsid w:val="002C7899"/>
    <w:rsid w:val="002C7C7A"/>
    <w:rsid w:val="002C7CEF"/>
    <w:rsid w:val="002C7DFF"/>
    <w:rsid w:val="002D0065"/>
    <w:rsid w:val="002D0443"/>
    <w:rsid w:val="002D052F"/>
    <w:rsid w:val="002D0711"/>
    <w:rsid w:val="002D0B3F"/>
    <w:rsid w:val="002D14F5"/>
    <w:rsid w:val="002D18EB"/>
    <w:rsid w:val="002D19F7"/>
    <w:rsid w:val="002D2013"/>
    <w:rsid w:val="002D211C"/>
    <w:rsid w:val="002D224A"/>
    <w:rsid w:val="002D23A1"/>
    <w:rsid w:val="002D25EB"/>
    <w:rsid w:val="002D26E8"/>
    <w:rsid w:val="002D29EB"/>
    <w:rsid w:val="002D2B1C"/>
    <w:rsid w:val="002D2D25"/>
    <w:rsid w:val="002D2EB5"/>
    <w:rsid w:val="002D3079"/>
    <w:rsid w:val="002D35C6"/>
    <w:rsid w:val="002D37BB"/>
    <w:rsid w:val="002D37EA"/>
    <w:rsid w:val="002D39E3"/>
    <w:rsid w:val="002D3A13"/>
    <w:rsid w:val="002D4187"/>
    <w:rsid w:val="002D423D"/>
    <w:rsid w:val="002D4AE8"/>
    <w:rsid w:val="002D4C21"/>
    <w:rsid w:val="002D4EC7"/>
    <w:rsid w:val="002D5045"/>
    <w:rsid w:val="002D53E5"/>
    <w:rsid w:val="002D548C"/>
    <w:rsid w:val="002D54F1"/>
    <w:rsid w:val="002D57E2"/>
    <w:rsid w:val="002D608B"/>
    <w:rsid w:val="002D60B1"/>
    <w:rsid w:val="002D672B"/>
    <w:rsid w:val="002D70BE"/>
    <w:rsid w:val="002D7509"/>
    <w:rsid w:val="002D7CA5"/>
    <w:rsid w:val="002E03EC"/>
    <w:rsid w:val="002E0543"/>
    <w:rsid w:val="002E08D4"/>
    <w:rsid w:val="002E0BBC"/>
    <w:rsid w:val="002E115F"/>
    <w:rsid w:val="002E16F3"/>
    <w:rsid w:val="002E1B87"/>
    <w:rsid w:val="002E1BDD"/>
    <w:rsid w:val="002E1C13"/>
    <w:rsid w:val="002E1FB0"/>
    <w:rsid w:val="002E266B"/>
    <w:rsid w:val="002E272D"/>
    <w:rsid w:val="002E2770"/>
    <w:rsid w:val="002E2793"/>
    <w:rsid w:val="002E3026"/>
    <w:rsid w:val="002E3504"/>
    <w:rsid w:val="002E36BA"/>
    <w:rsid w:val="002E3762"/>
    <w:rsid w:val="002E4131"/>
    <w:rsid w:val="002E4324"/>
    <w:rsid w:val="002E43B6"/>
    <w:rsid w:val="002E4B68"/>
    <w:rsid w:val="002E4DD7"/>
    <w:rsid w:val="002E555A"/>
    <w:rsid w:val="002E5613"/>
    <w:rsid w:val="002E5669"/>
    <w:rsid w:val="002E5930"/>
    <w:rsid w:val="002E5D15"/>
    <w:rsid w:val="002E5F4C"/>
    <w:rsid w:val="002E617A"/>
    <w:rsid w:val="002E6580"/>
    <w:rsid w:val="002E67F0"/>
    <w:rsid w:val="002E6B77"/>
    <w:rsid w:val="002E6D76"/>
    <w:rsid w:val="002E75AE"/>
    <w:rsid w:val="002E762C"/>
    <w:rsid w:val="002E78EF"/>
    <w:rsid w:val="002E7EAC"/>
    <w:rsid w:val="002E7F77"/>
    <w:rsid w:val="002F00EF"/>
    <w:rsid w:val="002F0B25"/>
    <w:rsid w:val="002F0D2C"/>
    <w:rsid w:val="002F135D"/>
    <w:rsid w:val="002F13AC"/>
    <w:rsid w:val="002F14CF"/>
    <w:rsid w:val="002F157F"/>
    <w:rsid w:val="002F1A20"/>
    <w:rsid w:val="002F1BFB"/>
    <w:rsid w:val="002F1C99"/>
    <w:rsid w:val="002F1EAB"/>
    <w:rsid w:val="002F30AE"/>
    <w:rsid w:val="002F32D0"/>
    <w:rsid w:val="002F34DE"/>
    <w:rsid w:val="002F3586"/>
    <w:rsid w:val="002F3813"/>
    <w:rsid w:val="002F3B83"/>
    <w:rsid w:val="002F3CCC"/>
    <w:rsid w:val="002F3D04"/>
    <w:rsid w:val="002F481F"/>
    <w:rsid w:val="002F48A3"/>
    <w:rsid w:val="002F4A61"/>
    <w:rsid w:val="002F55D6"/>
    <w:rsid w:val="002F57E2"/>
    <w:rsid w:val="002F5D1A"/>
    <w:rsid w:val="002F6469"/>
    <w:rsid w:val="002F6524"/>
    <w:rsid w:val="002F6C43"/>
    <w:rsid w:val="002F74D3"/>
    <w:rsid w:val="002F7F3C"/>
    <w:rsid w:val="002F7F64"/>
    <w:rsid w:val="0030012F"/>
    <w:rsid w:val="003001C0"/>
    <w:rsid w:val="0030034D"/>
    <w:rsid w:val="0030041C"/>
    <w:rsid w:val="003006E6"/>
    <w:rsid w:val="00301621"/>
    <w:rsid w:val="003017F6"/>
    <w:rsid w:val="00301AB9"/>
    <w:rsid w:val="00301AD6"/>
    <w:rsid w:val="0030209F"/>
    <w:rsid w:val="00302B1E"/>
    <w:rsid w:val="003033D5"/>
    <w:rsid w:val="0030340E"/>
    <w:rsid w:val="0030360D"/>
    <w:rsid w:val="0030398E"/>
    <w:rsid w:val="00303A79"/>
    <w:rsid w:val="00303B1E"/>
    <w:rsid w:val="00303C5D"/>
    <w:rsid w:val="003040A6"/>
    <w:rsid w:val="003045AB"/>
    <w:rsid w:val="0030497F"/>
    <w:rsid w:val="00304BC8"/>
    <w:rsid w:val="00304D7C"/>
    <w:rsid w:val="0030504B"/>
    <w:rsid w:val="0030526F"/>
    <w:rsid w:val="00305988"/>
    <w:rsid w:val="00306810"/>
    <w:rsid w:val="00306C6B"/>
    <w:rsid w:val="00306CF3"/>
    <w:rsid w:val="00306F5F"/>
    <w:rsid w:val="00306FA9"/>
    <w:rsid w:val="00307252"/>
    <w:rsid w:val="003072A9"/>
    <w:rsid w:val="00307B0F"/>
    <w:rsid w:val="00307D1D"/>
    <w:rsid w:val="00310642"/>
    <w:rsid w:val="003109B6"/>
    <w:rsid w:val="00310EF9"/>
    <w:rsid w:val="0031115F"/>
    <w:rsid w:val="00311169"/>
    <w:rsid w:val="00311B16"/>
    <w:rsid w:val="003123F5"/>
    <w:rsid w:val="003123FB"/>
    <w:rsid w:val="003125B1"/>
    <w:rsid w:val="00312847"/>
    <w:rsid w:val="00313157"/>
    <w:rsid w:val="00313788"/>
    <w:rsid w:val="003144B2"/>
    <w:rsid w:val="00314672"/>
    <w:rsid w:val="003147B2"/>
    <w:rsid w:val="00314C54"/>
    <w:rsid w:val="00314CB7"/>
    <w:rsid w:val="00315844"/>
    <w:rsid w:val="00315993"/>
    <w:rsid w:val="00315CEB"/>
    <w:rsid w:val="00315ECA"/>
    <w:rsid w:val="00315EDD"/>
    <w:rsid w:val="003160EE"/>
    <w:rsid w:val="003163AA"/>
    <w:rsid w:val="0031669A"/>
    <w:rsid w:val="00316772"/>
    <w:rsid w:val="003169E8"/>
    <w:rsid w:val="00316AB1"/>
    <w:rsid w:val="003175F4"/>
    <w:rsid w:val="00317942"/>
    <w:rsid w:val="00317A31"/>
    <w:rsid w:val="00317AFA"/>
    <w:rsid w:val="00317F6A"/>
    <w:rsid w:val="00317F83"/>
    <w:rsid w:val="0032043A"/>
    <w:rsid w:val="00320887"/>
    <w:rsid w:val="00320DED"/>
    <w:rsid w:val="0032131C"/>
    <w:rsid w:val="003214C8"/>
    <w:rsid w:val="003218D6"/>
    <w:rsid w:val="003218F0"/>
    <w:rsid w:val="00321D1C"/>
    <w:rsid w:val="003220FF"/>
    <w:rsid w:val="003221AB"/>
    <w:rsid w:val="00322562"/>
    <w:rsid w:val="00322D3F"/>
    <w:rsid w:val="00322D77"/>
    <w:rsid w:val="00322FBA"/>
    <w:rsid w:val="003233AA"/>
    <w:rsid w:val="00323512"/>
    <w:rsid w:val="00323704"/>
    <w:rsid w:val="00323AD8"/>
    <w:rsid w:val="00323B91"/>
    <w:rsid w:val="00323BDB"/>
    <w:rsid w:val="0032459B"/>
    <w:rsid w:val="0032493C"/>
    <w:rsid w:val="00324985"/>
    <w:rsid w:val="003249F6"/>
    <w:rsid w:val="00324CBD"/>
    <w:rsid w:val="003256A9"/>
    <w:rsid w:val="00325E19"/>
    <w:rsid w:val="00326050"/>
    <w:rsid w:val="0032614E"/>
    <w:rsid w:val="003261AF"/>
    <w:rsid w:val="0032638C"/>
    <w:rsid w:val="003264EA"/>
    <w:rsid w:val="00326C07"/>
    <w:rsid w:val="00327311"/>
    <w:rsid w:val="003274FE"/>
    <w:rsid w:val="00327818"/>
    <w:rsid w:val="00327A2E"/>
    <w:rsid w:val="00327CBF"/>
    <w:rsid w:val="00327D18"/>
    <w:rsid w:val="00327F10"/>
    <w:rsid w:val="003303C2"/>
    <w:rsid w:val="00330F3F"/>
    <w:rsid w:val="00331513"/>
    <w:rsid w:val="0033178E"/>
    <w:rsid w:val="0033180F"/>
    <w:rsid w:val="00331D72"/>
    <w:rsid w:val="00331DB6"/>
    <w:rsid w:val="00332125"/>
    <w:rsid w:val="0033299D"/>
    <w:rsid w:val="00332AA0"/>
    <w:rsid w:val="00332B6A"/>
    <w:rsid w:val="00332C16"/>
    <w:rsid w:val="00332C2F"/>
    <w:rsid w:val="00332EC3"/>
    <w:rsid w:val="00333087"/>
    <w:rsid w:val="003331E4"/>
    <w:rsid w:val="003336D4"/>
    <w:rsid w:val="00333A13"/>
    <w:rsid w:val="00333AEC"/>
    <w:rsid w:val="00333B4A"/>
    <w:rsid w:val="00333BF0"/>
    <w:rsid w:val="00333FCD"/>
    <w:rsid w:val="0033418C"/>
    <w:rsid w:val="003348FC"/>
    <w:rsid w:val="00334F78"/>
    <w:rsid w:val="003352CC"/>
    <w:rsid w:val="00335327"/>
    <w:rsid w:val="0033621A"/>
    <w:rsid w:val="0033676D"/>
    <w:rsid w:val="00336E0C"/>
    <w:rsid w:val="00336F1A"/>
    <w:rsid w:val="00337091"/>
    <w:rsid w:val="00337550"/>
    <w:rsid w:val="00337CB1"/>
    <w:rsid w:val="003405C3"/>
    <w:rsid w:val="0034096E"/>
    <w:rsid w:val="003409B2"/>
    <w:rsid w:val="00341355"/>
    <w:rsid w:val="00341507"/>
    <w:rsid w:val="0034155C"/>
    <w:rsid w:val="0034159B"/>
    <w:rsid w:val="00341A20"/>
    <w:rsid w:val="0034209C"/>
    <w:rsid w:val="00342A01"/>
    <w:rsid w:val="00342E6E"/>
    <w:rsid w:val="003433AE"/>
    <w:rsid w:val="0034348C"/>
    <w:rsid w:val="00343901"/>
    <w:rsid w:val="00343919"/>
    <w:rsid w:val="00343F2D"/>
    <w:rsid w:val="00344236"/>
    <w:rsid w:val="0034429E"/>
    <w:rsid w:val="00344379"/>
    <w:rsid w:val="003449A9"/>
    <w:rsid w:val="003450C5"/>
    <w:rsid w:val="0034549A"/>
    <w:rsid w:val="00345550"/>
    <w:rsid w:val="003455F8"/>
    <w:rsid w:val="00345783"/>
    <w:rsid w:val="00345AAC"/>
    <w:rsid w:val="003461E0"/>
    <w:rsid w:val="003462C4"/>
    <w:rsid w:val="0034662B"/>
    <w:rsid w:val="00346636"/>
    <w:rsid w:val="00346763"/>
    <w:rsid w:val="00346D6D"/>
    <w:rsid w:val="00346ECC"/>
    <w:rsid w:val="003470B8"/>
    <w:rsid w:val="003470E8"/>
    <w:rsid w:val="0034755A"/>
    <w:rsid w:val="00347639"/>
    <w:rsid w:val="003477C5"/>
    <w:rsid w:val="00347882"/>
    <w:rsid w:val="00347D55"/>
    <w:rsid w:val="00347E45"/>
    <w:rsid w:val="00347E75"/>
    <w:rsid w:val="003500A4"/>
    <w:rsid w:val="0035077C"/>
    <w:rsid w:val="00350871"/>
    <w:rsid w:val="00350CF2"/>
    <w:rsid w:val="00350D3C"/>
    <w:rsid w:val="003513C6"/>
    <w:rsid w:val="0035142B"/>
    <w:rsid w:val="0035190F"/>
    <w:rsid w:val="00351B0E"/>
    <w:rsid w:val="00351CF6"/>
    <w:rsid w:val="00351E40"/>
    <w:rsid w:val="00352125"/>
    <w:rsid w:val="0035225D"/>
    <w:rsid w:val="003522C8"/>
    <w:rsid w:val="0035289C"/>
    <w:rsid w:val="00353723"/>
    <w:rsid w:val="00353F90"/>
    <w:rsid w:val="00354160"/>
    <w:rsid w:val="00354246"/>
    <w:rsid w:val="00354D0C"/>
    <w:rsid w:val="00354E73"/>
    <w:rsid w:val="003552FA"/>
    <w:rsid w:val="003554AF"/>
    <w:rsid w:val="00355F16"/>
    <w:rsid w:val="003564BE"/>
    <w:rsid w:val="00356608"/>
    <w:rsid w:val="0035672F"/>
    <w:rsid w:val="003567DB"/>
    <w:rsid w:val="00356B73"/>
    <w:rsid w:val="00356C7B"/>
    <w:rsid w:val="00356CAF"/>
    <w:rsid w:val="00357466"/>
    <w:rsid w:val="003574A2"/>
    <w:rsid w:val="003575B0"/>
    <w:rsid w:val="003576B1"/>
    <w:rsid w:val="00357950"/>
    <w:rsid w:val="00357A32"/>
    <w:rsid w:val="00357AD6"/>
    <w:rsid w:val="00357BC5"/>
    <w:rsid w:val="00357E1A"/>
    <w:rsid w:val="00357E3C"/>
    <w:rsid w:val="00357FC4"/>
    <w:rsid w:val="003603AD"/>
    <w:rsid w:val="0036046A"/>
    <w:rsid w:val="00360915"/>
    <w:rsid w:val="00360AEF"/>
    <w:rsid w:val="003612E5"/>
    <w:rsid w:val="003614BE"/>
    <w:rsid w:val="00361593"/>
    <w:rsid w:val="00361AB1"/>
    <w:rsid w:val="00361CA3"/>
    <w:rsid w:val="00361D14"/>
    <w:rsid w:val="00361D81"/>
    <w:rsid w:val="00361E42"/>
    <w:rsid w:val="003626FB"/>
    <w:rsid w:val="00362A2E"/>
    <w:rsid w:val="00362FDD"/>
    <w:rsid w:val="003633A4"/>
    <w:rsid w:val="003635AB"/>
    <w:rsid w:val="00363D8E"/>
    <w:rsid w:val="003649F2"/>
    <w:rsid w:val="00364E9C"/>
    <w:rsid w:val="0036547A"/>
    <w:rsid w:val="00365AAD"/>
    <w:rsid w:val="00366091"/>
    <w:rsid w:val="003660B3"/>
    <w:rsid w:val="00366E16"/>
    <w:rsid w:val="003670B8"/>
    <w:rsid w:val="0036755E"/>
    <w:rsid w:val="00367A5B"/>
    <w:rsid w:val="003701A7"/>
    <w:rsid w:val="00370331"/>
    <w:rsid w:val="0037046F"/>
    <w:rsid w:val="00370D8C"/>
    <w:rsid w:val="003711A9"/>
    <w:rsid w:val="0037126C"/>
    <w:rsid w:val="003713F9"/>
    <w:rsid w:val="003717FD"/>
    <w:rsid w:val="00371E36"/>
    <w:rsid w:val="00371FDE"/>
    <w:rsid w:val="003721BD"/>
    <w:rsid w:val="00372B66"/>
    <w:rsid w:val="00372E4F"/>
    <w:rsid w:val="0037345A"/>
    <w:rsid w:val="00374263"/>
    <w:rsid w:val="00374521"/>
    <w:rsid w:val="003745EB"/>
    <w:rsid w:val="0037471C"/>
    <w:rsid w:val="00374720"/>
    <w:rsid w:val="00374994"/>
    <w:rsid w:val="00374996"/>
    <w:rsid w:val="00374C0D"/>
    <w:rsid w:val="00374D17"/>
    <w:rsid w:val="00375177"/>
    <w:rsid w:val="003756CB"/>
    <w:rsid w:val="003756E1"/>
    <w:rsid w:val="00375705"/>
    <w:rsid w:val="003757B0"/>
    <w:rsid w:val="003759AD"/>
    <w:rsid w:val="00375EDF"/>
    <w:rsid w:val="00376099"/>
    <w:rsid w:val="0037661A"/>
    <w:rsid w:val="00376B8E"/>
    <w:rsid w:val="00376CA5"/>
    <w:rsid w:val="00376EB4"/>
    <w:rsid w:val="0037733F"/>
    <w:rsid w:val="00377903"/>
    <w:rsid w:val="0038010E"/>
    <w:rsid w:val="003801D5"/>
    <w:rsid w:val="0038039E"/>
    <w:rsid w:val="0038099A"/>
    <w:rsid w:val="00380C42"/>
    <w:rsid w:val="00380CB8"/>
    <w:rsid w:val="0038182E"/>
    <w:rsid w:val="0038196A"/>
    <w:rsid w:val="00381CE9"/>
    <w:rsid w:val="00382741"/>
    <w:rsid w:val="0038279D"/>
    <w:rsid w:val="003827A5"/>
    <w:rsid w:val="00382CDB"/>
    <w:rsid w:val="00382F6E"/>
    <w:rsid w:val="00383ABE"/>
    <w:rsid w:val="00383C87"/>
    <w:rsid w:val="00383F91"/>
    <w:rsid w:val="00384A9C"/>
    <w:rsid w:val="003856B5"/>
    <w:rsid w:val="00386618"/>
    <w:rsid w:val="0038677F"/>
    <w:rsid w:val="00386F86"/>
    <w:rsid w:val="0038739C"/>
    <w:rsid w:val="00387B39"/>
    <w:rsid w:val="00387C68"/>
    <w:rsid w:val="003901D1"/>
    <w:rsid w:val="00390546"/>
    <w:rsid w:val="00390B22"/>
    <w:rsid w:val="00390C2F"/>
    <w:rsid w:val="00390CE0"/>
    <w:rsid w:val="0039103C"/>
    <w:rsid w:val="0039153F"/>
    <w:rsid w:val="0039159D"/>
    <w:rsid w:val="003916EF"/>
    <w:rsid w:val="00391A4E"/>
    <w:rsid w:val="003925E9"/>
    <w:rsid w:val="003926B9"/>
    <w:rsid w:val="00392CA8"/>
    <w:rsid w:val="00392D53"/>
    <w:rsid w:val="0039300B"/>
    <w:rsid w:val="00393070"/>
    <w:rsid w:val="003934C3"/>
    <w:rsid w:val="0039353F"/>
    <w:rsid w:val="003937C1"/>
    <w:rsid w:val="00393A1C"/>
    <w:rsid w:val="00393B1A"/>
    <w:rsid w:val="00393D98"/>
    <w:rsid w:val="00394660"/>
    <w:rsid w:val="00394859"/>
    <w:rsid w:val="00394921"/>
    <w:rsid w:val="003951C0"/>
    <w:rsid w:val="00395A62"/>
    <w:rsid w:val="00395A9F"/>
    <w:rsid w:val="003960AD"/>
    <w:rsid w:val="00396885"/>
    <w:rsid w:val="003968EE"/>
    <w:rsid w:val="00396966"/>
    <w:rsid w:val="00396E92"/>
    <w:rsid w:val="0039799B"/>
    <w:rsid w:val="00397CF1"/>
    <w:rsid w:val="00397D16"/>
    <w:rsid w:val="00397D33"/>
    <w:rsid w:val="003A0088"/>
    <w:rsid w:val="003A03F1"/>
    <w:rsid w:val="003A05AC"/>
    <w:rsid w:val="003A0AA8"/>
    <w:rsid w:val="003A0B83"/>
    <w:rsid w:val="003A0FAB"/>
    <w:rsid w:val="003A10B1"/>
    <w:rsid w:val="003A111A"/>
    <w:rsid w:val="003A11D5"/>
    <w:rsid w:val="003A1339"/>
    <w:rsid w:val="003A1367"/>
    <w:rsid w:val="003A189B"/>
    <w:rsid w:val="003A1E96"/>
    <w:rsid w:val="003A2289"/>
    <w:rsid w:val="003A2796"/>
    <w:rsid w:val="003A29AD"/>
    <w:rsid w:val="003A2A17"/>
    <w:rsid w:val="003A2A56"/>
    <w:rsid w:val="003A2F29"/>
    <w:rsid w:val="003A31C7"/>
    <w:rsid w:val="003A3822"/>
    <w:rsid w:val="003A3B04"/>
    <w:rsid w:val="003A3ED0"/>
    <w:rsid w:val="003A4444"/>
    <w:rsid w:val="003A4445"/>
    <w:rsid w:val="003A467D"/>
    <w:rsid w:val="003A49AF"/>
    <w:rsid w:val="003A4A19"/>
    <w:rsid w:val="003A54CA"/>
    <w:rsid w:val="003A571B"/>
    <w:rsid w:val="003A5CA4"/>
    <w:rsid w:val="003A5F07"/>
    <w:rsid w:val="003A601D"/>
    <w:rsid w:val="003A67B1"/>
    <w:rsid w:val="003B037B"/>
    <w:rsid w:val="003B042C"/>
    <w:rsid w:val="003B0522"/>
    <w:rsid w:val="003B08C0"/>
    <w:rsid w:val="003B12BA"/>
    <w:rsid w:val="003B1AE0"/>
    <w:rsid w:val="003B1CBD"/>
    <w:rsid w:val="003B213F"/>
    <w:rsid w:val="003B2476"/>
    <w:rsid w:val="003B26AA"/>
    <w:rsid w:val="003B2E43"/>
    <w:rsid w:val="003B33C4"/>
    <w:rsid w:val="003B3470"/>
    <w:rsid w:val="003B37D6"/>
    <w:rsid w:val="003B3C6A"/>
    <w:rsid w:val="003B3EE4"/>
    <w:rsid w:val="003B3FE4"/>
    <w:rsid w:val="003B423D"/>
    <w:rsid w:val="003B4484"/>
    <w:rsid w:val="003B45E0"/>
    <w:rsid w:val="003B4784"/>
    <w:rsid w:val="003B47FD"/>
    <w:rsid w:val="003B4D1A"/>
    <w:rsid w:val="003B4E39"/>
    <w:rsid w:val="003B4F61"/>
    <w:rsid w:val="003B522C"/>
    <w:rsid w:val="003B526C"/>
    <w:rsid w:val="003B5DA8"/>
    <w:rsid w:val="003B635B"/>
    <w:rsid w:val="003B65BD"/>
    <w:rsid w:val="003B6821"/>
    <w:rsid w:val="003B68DE"/>
    <w:rsid w:val="003B6B0C"/>
    <w:rsid w:val="003B7245"/>
    <w:rsid w:val="003B7709"/>
    <w:rsid w:val="003B7897"/>
    <w:rsid w:val="003B7936"/>
    <w:rsid w:val="003B7D71"/>
    <w:rsid w:val="003B7E4D"/>
    <w:rsid w:val="003B7EFA"/>
    <w:rsid w:val="003C037B"/>
    <w:rsid w:val="003C0664"/>
    <w:rsid w:val="003C090E"/>
    <w:rsid w:val="003C0C3B"/>
    <w:rsid w:val="003C0F42"/>
    <w:rsid w:val="003C0FED"/>
    <w:rsid w:val="003C1396"/>
    <w:rsid w:val="003C19B3"/>
    <w:rsid w:val="003C1C7E"/>
    <w:rsid w:val="003C1EF6"/>
    <w:rsid w:val="003C21DD"/>
    <w:rsid w:val="003C227F"/>
    <w:rsid w:val="003C27C9"/>
    <w:rsid w:val="003C27E6"/>
    <w:rsid w:val="003C28FB"/>
    <w:rsid w:val="003C2CEC"/>
    <w:rsid w:val="003C33B2"/>
    <w:rsid w:val="003C37F3"/>
    <w:rsid w:val="003C3E92"/>
    <w:rsid w:val="003C3F95"/>
    <w:rsid w:val="003C4126"/>
    <w:rsid w:val="003C43E0"/>
    <w:rsid w:val="003C4DFA"/>
    <w:rsid w:val="003C51C1"/>
    <w:rsid w:val="003C53D4"/>
    <w:rsid w:val="003C54B6"/>
    <w:rsid w:val="003C5630"/>
    <w:rsid w:val="003C5ABD"/>
    <w:rsid w:val="003C5CD5"/>
    <w:rsid w:val="003C62C3"/>
    <w:rsid w:val="003C641A"/>
    <w:rsid w:val="003C6891"/>
    <w:rsid w:val="003C69AD"/>
    <w:rsid w:val="003C6DA0"/>
    <w:rsid w:val="003C703A"/>
    <w:rsid w:val="003C7297"/>
    <w:rsid w:val="003D0140"/>
    <w:rsid w:val="003D0399"/>
    <w:rsid w:val="003D0811"/>
    <w:rsid w:val="003D0828"/>
    <w:rsid w:val="003D0DD8"/>
    <w:rsid w:val="003D0DDE"/>
    <w:rsid w:val="003D0FA8"/>
    <w:rsid w:val="003D1014"/>
    <w:rsid w:val="003D1227"/>
    <w:rsid w:val="003D124D"/>
    <w:rsid w:val="003D14FA"/>
    <w:rsid w:val="003D15D5"/>
    <w:rsid w:val="003D1A8E"/>
    <w:rsid w:val="003D1A9A"/>
    <w:rsid w:val="003D1E71"/>
    <w:rsid w:val="003D2071"/>
    <w:rsid w:val="003D2103"/>
    <w:rsid w:val="003D2600"/>
    <w:rsid w:val="003D3042"/>
    <w:rsid w:val="003D32CF"/>
    <w:rsid w:val="003D39A6"/>
    <w:rsid w:val="003D3B4C"/>
    <w:rsid w:val="003D3D53"/>
    <w:rsid w:val="003D3DFD"/>
    <w:rsid w:val="003D3EC9"/>
    <w:rsid w:val="003D46E5"/>
    <w:rsid w:val="003D4B67"/>
    <w:rsid w:val="003D4F08"/>
    <w:rsid w:val="003D4FA9"/>
    <w:rsid w:val="003D5096"/>
    <w:rsid w:val="003D543F"/>
    <w:rsid w:val="003D5524"/>
    <w:rsid w:val="003D55CC"/>
    <w:rsid w:val="003D58E7"/>
    <w:rsid w:val="003D6011"/>
    <w:rsid w:val="003D6580"/>
    <w:rsid w:val="003D6918"/>
    <w:rsid w:val="003D697A"/>
    <w:rsid w:val="003D6A0C"/>
    <w:rsid w:val="003D6E27"/>
    <w:rsid w:val="003D702E"/>
    <w:rsid w:val="003D7F8A"/>
    <w:rsid w:val="003E0035"/>
    <w:rsid w:val="003E0049"/>
    <w:rsid w:val="003E02D1"/>
    <w:rsid w:val="003E0449"/>
    <w:rsid w:val="003E0623"/>
    <w:rsid w:val="003E068C"/>
    <w:rsid w:val="003E06ED"/>
    <w:rsid w:val="003E07DC"/>
    <w:rsid w:val="003E09D0"/>
    <w:rsid w:val="003E0CE6"/>
    <w:rsid w:val="003E0FFC"/>
    <w:rsid w:val="003E11A5"/>
    <w:rsid w:val="003E1263"/>
    <w:rsid w:val="003E1531"/>
    <w:rsid w:val="003E1536"/>
    <w:rsid w:val="003E158F"/>
    <w:rsid w:val="003E172B"/>
    <w:rsid w:val="003E1A87"/>
    <w:rsid w:val="003E2230"/>
    <w:rsid w:val="003E2AB6"/>
    <w:rsid w:val="003E2F8E"/>
    <w:rsid w:val="003E319C"/>
    <w:rsid w:val="003E39EB"/>
    <w:rsid w:val="003E3A08"/>
    <w:rsid w:val="003E3D2A"/>
    <w:rsid w:val="003E4228"/>
    <w:rsid w:val="003E4A84"/>
    <w:rsid w:val="003E518B"/>
    <w:rsid w:val="003E5939"/>
    <w:rsid w:val="003E5C8E"/>
    <w:rsid w:val="003E5DE8"/>
    <w:rsid w:val="003E6052"/>
    <w:rsid w:val="003E6140"/>
    <w:rsid w:val="003E61F7"/>
    <w:rsid w:val="003E646F"/>
    <w:rsid w:val="003E6688"/>
    <w:rsid w:val="003E69DD"/>
    <w:rsid w:val="003E6DCA"/>
    <w:rsid w:val="003E6E5D"/>
    <w:rsid w:val="003E72E2"/>
    <w:rsid w:val="003E7554"/>
    <w:rsid w:val="003E7D35"/>
    <w:rsid w:val="003E7E8F"/>
    <w:rsid w:val="003E7FB6"/>
    <w:rsid w:val="003F0279"/>
    <w:rsid w:val="003F0877"/>
    <w:rsid w:val="003F17F6"/>
    <w:rsid w:val="003F2235"/>
    <w:rsid w:val="003F263F"/>
    <w:rsid w:val="003F2AB6"/>
    <w:rsid w:val="003F2B4A"/>
    <w:rsid w:val="003F2F1E"/>
    <w:rsid w:val="003F2F34"/>
    <w:rsid w:val="003F3A8B"/>
    <w:rsid w:val="003F3F29"/>
    <w:rsid w:val="003F49A3"/>
    <w:rsid w:val="003F50A8"/>
    <w:rsid w:val="003F50FB"/>
    <w:rsid w:val="003F5161"/>
    <w:rsid w:val="003F517F"/>
    <w:rsid w:val="003F51EF"/>
    <w:rsid w:val="003F55EF"/>
    <w:rsid w:val="003F59F2"/>
    <w:rsid w:val="003F5C98"/>
    <w:rsid w:val="003F5CFC"/>
    <w:rsid w:val="003F5E82"/>
    <w:rsid w:val="003F69B5"/>
    <w:rsid w:val="003F6A8C"/>
    <w:rsid w:val="003F6AE6"/>
    <w:rsid w:val="003F6B1E"/>
    <w:rsid w:val="003F701D"/>
    <w:rsid w:val="003F7232"/>
    <w:rsid w:val="003F7606"/>
    <w:rsid w:val="003F7972"/>
    <w:rsid w:val="003F7CDC"/>
    <w:rsid w:val="003F7FEC"/>
    <w:rsid w:val="0040030E"/>
    <w:rsid w:val="00400B06"/>
    <w:rsid w:val="00400DB0"/>
    <w:rsid w:val="0040121C"/>
    <w:rsid w:val="00401591"/>
    <w:rsid w:val="004016EE"/>
    <w:rsid w:val="00401827"/>
    <w:rsid w:val="00401C11"/>
    <w:rsid w:val="00401F66"/>
    <w:rsid w:val="00401FDA"/>
    <w:rsid w:val="004025B4"/>
    <w:rsid w:val="004027A7"/>
    <w:rsid w:val="00402EB8"/>
    <w:rsid w:val="0040318B"/>
    <w:rsid w:val="0040393C"/>
    <w:rsid w:val="00403CF1"/>
    <w:rsid w:val="00404178"/>
    <w:rsid w:val="00405066"/>
    <w:rsid w:val="0040542D"/>
    <w:rsid w:val="004054C8"/>
    <w:rsid w:val="00405641"/>
    <w:rsid w:val="00405647"/>
    <w:rsid w:val="004056E5"/>
    <w:rsid w:val="004057CA"/>
    <w:rsid w:val="00405ADD"/>
    <w:rsid w:val="00405F23"/>
    <w:rsid w:val="0040616E"/>
    <w:rsid w:val="004062E1"/>
    <w:rsid w:val="00406805"/>
    <w:rsid w:val="0040686F"/>
    <w:rsid w:val="00406D35"/>
    <w:rsid w:val="00406E1C"/>
    <w:rsid w:val="00406FB8"/>
    <w:rsid w:val="0040790A"/>
    <w:rsid w:val="00407DD4"/>
    <w:rsid w:val="0041004C"/>
    <w:rsid w:val="004101F4"/>
    <w:rsid w:val="004105AC"/>
    <w:rsid w:val="004109B0"/>
    <w:rsid w:val="00410D38"/>
    <w:rsid w:val="00410E7C"/>
    <w:rsid w:val="00410F1A"/>
    <w:rsid w:val="00410FBD"/>
    <w:rsid w:val="00411633"/>
    <w:rsid w:val="00411EA4"/>
    <w:rsid w:val="004123DE"/>
    <w:rsid w:val="004124A7"/>
    <w:rsid w:val="004126D2"/>
    <w:rsid w:val="00412B5D"/>
    <w:rsid w:val="004133A8"/>
    <w:rsid w:val="00413420"/>
    <w:rsid w:val="00413560"/>
    <w:rsid w:val="0041374B"/>
    <w:rsid w:val="00413891"/>
    <w:rsid w:val="00413CA3"/>
    <w:rsid w:val="00414079"/>
    <w:rsid w:val="00414594"/>
    <w:rsid w:val="00414755"/>
    <w:rsid w:val="00414ADF"/>
    <w:rsid w:val="00414D20"/>
    <w:rsid w:val="00414F8C"/>
    <w:rsid w:val="00415118"/>
    <w:rsid w:val="0041516B"/>
    <w:rsid w:val="00415213"/>
    <w:rsid w:val="00415290"/>
    <w:rsid w:val="00415612"/>
    <w:rsid w:val="00415B34"/>
    <w:rsid w:val="004165F3"/>
    <w:rsid w:val="0041668A"/>
    <w:rsid w:val="00416BBC"/>
    <w:rsid w:val="00417803"/>
    <w:rsid w:val="00417886"/>
    <w:rsid w:val="004206E8"/>
    <w:rsid w:val="004208B9"/>
    <w:rsid w:val="00420A58"/>
    <w:rsid w:val="00420D75"/>
    <w:rsid w:val="004217B6"/>
    <w:rsid w:val="00421A4C"/>
    <w:rsid w:val="00421AA9"/>
    <w:rsid w:val="00421D28"/>
    <w:rsid w:val="00421E4D"/>
    <w:rsid w:val="00421E6A"/>
    <w:rsid w:val="00421F2A"/>
    <w:rsid w:val="004221EF"/>
    <w:rsid w:val="004223EE"/>
    <w:rsid w:val="00422E7B"/>
    <w:rsid w:val="004240C7"/>
    <w:rsid w:val="00424416"/>
    <w:rsid w:val="004247BC"/>
    <w:rsid w:val="00424C95"/>
    <w:rsid w:val="00424F15"/>
    <w:rsid w:val="004257D0"/>
    <w:rsid w:val="00425A8A"/>
    <w:rsid w:val="00425CFC"/>
    <w:rsid w:val="004262C2"/>
    <w:rsid w:val="0042634C"/>
    <w:rsid w:val="00426A22"/>
    <w:rsid w:val="00426D3F"/>
    <w:rsid w:val="00427BAB"/>
    <w:rsid w:val="00427BB7"/>
    <w:rsid w:val="00427CB6"/>
    <w:rsid w:val="00430529"/>
    <w:rsid w:val="00430CAD"/>
    <w:rsid w:val="00430ECA"/>
    <w:rsid w:val="00430F1D"/>
    <w:rsid w:val="00430FBC"/>
    <w:rsid w:val="00431609"/>
    <w:rsid w:val="004316FF"/>
    <w:rsid w:val="00431758"/>
    <w:rsid w:val="004318CE"/>
    <w:rsid w:val="00431959"/>
    <w:rsid w:val="00431A89"/>
    <w:rsid w:val="00431AB1"/>
    <w:rsid w:val="00431FCF"/>
    <w:rsid w:val="00432517"/>
    <w:rsid w:val="0043253B"/>
    <w:rsid w:val="00432951"/>
    <w:rsid w:val="004337A0"/>
    <w:rsid w:val="0043389F"/>
    <w:rsid w:val="00434239"/>
    <w:rsid w:val="004342CD"/>
    <w:rsid w:val="004342F5"/>
    <w:rsid w:val="00434388"/>
    <w:rsid w:val="0043468A"/>
    <w:rsid w:val="00434B51"/>
    <w:rsid w:val="0043500B"/>
    <w:rsid w:val="00435339"/>
    <w:rsid w:val="00435795"/>
    <w:rsid w:val="004359A4"/>
    <w:rsid w:val="004359C7"/>
    <w:rsid w:val="0043646B"/>
    <w:rsid w:val="004365C2"/>
    <w:rsid w:val="00436C23"/>
    <w:rsid w:val="004370CE"/>
    <w:rsid w:val="00437105"/>
    <w:rsid w:val="00437363"/>
    <w:rsid w:val="00437643"/>
    <w:rsid w:val="00437BEF"/>
    <w:rsid w:val="00437D0E"/>
    <w:rsid w:val="0044001D"/>
    <w:rsid w:val="00441182"/>
    <w:rsid w:val="00441916"/>
    <w:rsid w:val="00442FC4"/>
    <w:rsid w:val="0044308F"/>
    <w:rsid w:val="0044367C"/>
    <w:rsid w:val="00443691"/>
    <w:rsid w:val="00443D3C"/>
    <w:rsid w:val="00443E18"/>
    <w:rsid w:val="00444409"/>
    <w:rsid w:val="00444730"/>
    <w:rsid w:val="00444808"/>
    <w:rsid w:val="00444E8A"/>
    <w:rsid w:val="00445448"/>
    <w:rsid w:val="00445584"/>
    <w:rsid w:val="0044585D"/>
    <w:rsid w:val="004464C8"/>
    <w:rsid w:val="0044678C"/>
    <w:rsid w:val="004470B7"/>
    <w:rsid w:val="00447240"/>
    <w:rsid w:val="00447CDE"/>
    <w:rsid w:val="00450440"/>
    <w:rsid w:val="004504FE"/>
    <w:rsid w:val="0045051F"/>
    <w:rsid w:val="004506C9"/>
    <w:rsid w:val="004506CB"/>
    <w:rsid w:val="00450AF7"/>
    <w:rsid w:val="00450C27"/>
    <w:rsid w:val="00450C96"/>
    <w:rsid w:val="00450F27"/>
    <w:rsid w:val="00450FB5"/>
    <w:rsid w:val="0045101B"/>
    <w:rsid w:val="00451256"/>
    <w:rsid w:val="004516EC"/>
    <w:rsid w:val="00451829"/>
    <w:rsid w:val="00451D4C"/>
    <w:rsid w:val="00452075"/>
    <w:rsid w:val="004524CD"/>
    <w:rsid w:val="00452815"/>
    <w:rsid w:val="00452C51"/>
    <w:rsid w:val="00452EBB"/>
    <w:rsid w:val="00452FA9"/>
    <w:rsid w:val="0045318E"/>
    <w:rsid w:val="00453557"/>
    <w:rsid w:val="00453996"/>
    <w:rsid w:val="00453EF9"/>
    <w:rsid w:val="00454077"/>
    <w:rsid w:val="004540EE"/>
    <w:rsid w:val="00454180"/>
    <w:rsid w:val="004541C3"/>
    <w:rsid w:val="00454490"/>
    <w:rsid w:val="004544CF"/>
    <w:rsid w:val="004544DB"/>
    <w:rsid w:val="004551A5"/>
    <w:rsid w:val="004551AE"/>
    <w:rsid w:val="004552C3"/>
    <w:rsid w:val="00455782"/>
    <w:rsid w:val="00455929"/>
    <w:rsid w:val="00455B9B"/>
    <w:rsid w:val="00455E8D"/>
    <w:rsid w:val="00455EFC"/>
    <w:rsid w:val="0045616B"/>
    <w:rsid w:val="00456322"/>
    <w:rsid w:val="004566D1"/>
    <w:rsid w:val="00456846"/>
    <w:rsid w:val="00456958"/>
    <w:rsid w:val="00456CAC"/>
    <w:rsid w:val="00456DD1"/>
    <w:rsid w:val="0045753F"/>
    <w:rsid w:val="00457605"/>
    <w:rsid w:val="004576B1"/>
    <w:rsid w:val="004577D4"/>
    <w:rsid w:val="00457A87"/>
    <w:rsid w:val="00457BF4"/>
    <w:rsid w:val="00457D94"/>
    <w:rsid w:val="004601D5"/>
    <w:rsid w:val="00460B0F"/>
    <w:rsid w:val="00460C8C"/>
    <w:rsid w:val="0046144F"/>
    <w:rsid w:val="004618D9"/>
    <w:rsid w:val="00461D0B"/>
    <w:rsid w:val="00461E6E"/>
    <w:rsid w:val="004622A0"/>
    <w:rsid w:val="004625D4"/>
    <w:rsid w:val="00462669"/>
    <w:rsid w:val="00462895"/>
    <w:rsid w:val="00462DBC"/>
    <w:rsid w:val="00463302"/>
    <w:rsid w:val="00463CCC"/>
    <w:rsid w:val="00463F08"/>
    <w:rsid w:val="0046419E"/>
    <w:rsid w:val="00464903"/>
    <w:rsid w:val="0046490E"/>
    <w:rsid w:val="004649EB"/>
    <w:rsid w:val="00464A0B"/>
    <w:rsid w:val="00464EA0"/>
    <w:rsid w:val="0046544E"/>
    <w:rsid w:val="00465503"/>
    <w:rsid w:val="004655E9"/>
    <w:rsid w:val="00466AA6"/>
    <w:rsid w:val="00466BE2"/>
    <w:rsid w:val="00466EA0"/>
    <w:rsid w:val="00466FF8"/>
    <w:rsid w:val="00466FFC"/>
    <w:rsid w:val="0046715D"/>
    <w:rsid w:val="004671EB"/>
    <w:rsid w:val="00467749"/>
    <w:rsid w:val="004677F6"/>
    <w:rsid w:val="00467B25"/>
    <w:rsid w:val="00467F08"/>
    <w:rsid w:val="00467FC9"/>
    <w:rsid w:val="004704DA"/>
    <w:rsid w:val="00470B96"/>
    <w:rsid w:val="00470BA3"/>
    <w:rsid w:val="00470E68"/>
    <w:rsid w:val="004710C8"/>
    <w:rsid w:val="004711E6"/>
    <w:rsid w:val="00471775"/>
    <w:rsid w:val="00471B67"/>
    <w:rsid w:val="00471FD5"/>
    <w:rsid w:val="00472049"/>
    <w:rsid w:val="00472058"/>
    <w:rsid w:val="004726FF"/>
    <w:rsid w:val="0047288B"/>
    <w:rsid w:val="00472FB3"/>
    <w:rsid w:val="0047359B"/>
    <w:rsid w:val="004736E6"/>
    <w:rsid w:val="0047383E"/>
    <w:rsid w:val="004744C5"/>
    <w:rsid w:val="004745A8"/>
    <w:rsid w:val="0047549E"/>
    <w:rsid w:val="004757BE"/>
    <w:rsid w:val="004757F5"/>
    <w:rsid w:val="00475CB4"/>
    <w:rsid w:val="00475E00"/>
    <w:rsid w:val="00477311"/>
    <w:rsid w:val="0047735E"/>
    <w:rsid w:val="004777BF"/>
    <w:rsid w:val="00477B4E"/>
    <w:rsid w:val="00477BBE"/>
    <w:rsid w:val="00477BC3"/>
    <w:rsid w:val="00480240"/>
    <w:rsid w:val="004810E8"/>
    <w:rsid w:val="00481556"/>
    <w:rsid w:val="00481DE7"/>
    <w:rsid w:val="00481DF4"/>
    <w:rsid w:val="00482490"/>
    <w:rsid w:val="00482974"/>
    <w:rsid w:val="00482B9E"/>
    <w:rsid w:val="00482DBE"/>
    <w:rsid w:val="00483206"/>
    <w:rsid w:val="004832EF"/>
    <w:rsid w:val="004836F9"/>
    <w:rsid w:val="004838FE"/>
    <w:rsid w:val="00483D19"/>
    <w:rsid w:val="00483D1F"/>
    <w:rsid w:val="00483D20"/>
    <w:rsid w:val="00484813"/>
    <w:rsid w:val="00484CC5"/>
    <w:rsid w:val="00485BF1"/>
    <w:rsid w:val="00486411"/>
    <w:rsid w:val="004869C3"/>
    <w:rsid w:val="00486B0F"/>
    <w:rsid w:val="00486B7C"/>
    <w:rsid w:val="00486C8B"/>
    <w:rsid w:val="00486F3F"/>
    <w:rsid w:val="0048721F"/>
    <w:rsid w:val="004873BD"/>
    <w:rsid w:val="004878DA"/>
    <w:rsid w:val="0049078F"/>
    <w:rsid w:val="00490B61"/>
    <w:rsid w:val="00490EAE"/>
    <w:rsid w:val="004911A6"/>
    <w:rsid w:val="0049158C"/>
    <w:rsid w:val="00491A5B"/>
    <w:rsid w:val="004920B2"/>
    <w:rsid w:val="00492925"/>
    <w:rsid w:val="00493041"/>
    <w:rsid w:val="00493B90"/>
    <w:rsid w:val="00494520"/>
    <w:rsid w:val="00494903"/>
    <w:rsid w:val="00495049"/>
    <w:rsid w:val="004952CE"/>
    <w:rsid w:val="0049544F"/>
    <w:rsid w:val="00496373"/>
    <w:rsid w:val="00496427"/>
    <w:rsid w:val="0049676B"/>
    <w:rsid w:val="00496F54"/>
    <w:rsid w:val="00497059"/>
    <w:rsid w:val="0049744E"/>
    <w:rsid w:val="0049757E"/>
    <w:rsid w:val="004977A1"/>
    <w:rsid w:val="004977AA"/>
    <w:rsid w:val="00497E0B"/>
    <w:rsid w:val="004A031A"/>
    <w:rsid w:val="004A0370"/>
    <w:rsid w:val="004A0549"/>
    <w:rsid w:val="004A0C85"/>
    <w:rsid w:val="004A0F40"/>
    <w:rsid w:val="004A103D"/>
    <w:rsid w:val="004A12B6"/>
    <w:rsid w:val="004A1543"/>
    <w:rsid w:val="004A1D26"/>
    <w:rsid w:val="004A1E02"/>
    <w:rsid w:val="004A1F6D"/>
    <w:rsid w:val="004A21EC"/>
    <w:rsid w:val="004A29D4"/>
    <w:rsid w:val="004A2CBA"/>
    <w:rsid w:val="004A2E70"/>
    <w:rsid w:val="004A3379"/>
    <w:rsid w:val="004A38D9"/>
    <w:rsid w:val="004A3E36"/>
    <w:rsid w:val="004A3F3B"/>
    <w:rsid w:val="004A3F44"/>
    <w:rsid w:val="004A46E8"/>
    <w:rsid w:val="004A4745"/>
    <w:rsid w:val="004A482E"/>
    <w:rsid w:val="004A4D44"/>
    <w:rsid w:val="004A4E55"/>
    <w:rsid w:val="004A506C"/>
    <w:rsid w:val="004A54EF"/>
    <w:rsid w:val="004A5805"/>
    <w:rsid w:val="004A58EF"/>
    <w:rsid w:val="004A593F"/>
    <w:rsid w:val="004A64BC"/>
    <w:rsid w:val="004A683D"/>
    <w:rsid w:val="004A6846"/>
    <w:rsid w:val="004A6A08"/>
    <w:rsid w:val="004A6EA1"/>
    <w:rsid w:val="004A6FD2"/>
    <w:rsid w:val="004A7067"/>
    <w:rsid w:val="004A76B1"/>
    <w:rsid w:val="004A7810"/>
    <w:rsid w:val="004A7FED"/>
    <w:rsid w:val="004B049E"/>
    <w:rsid w:val="004B0ADB"/>
    <w:rsid w:val="004B0C91"/>
    <w:rsid w:val="004B16A4"/>
    <w:rsid w:val="004B1832"/>
    <w:rsid w:val="004B1C95"/>
    <w:rsid w:val="004B1FF6"/>
    <w:rsid w:val="004B206B"/>
    <w:rsid w:val="004B24FD"/>
    <w:rsid w:val="004B2677"/>
    <w:rsid w:val="004B2C7A"/>
    <w:rsid w:val="004B2D55"/>
    <w:rsid w:val="004B33C3"/>
    <w:rsid w:val="004B3604"/>
    <w:rsid w:val="004B405F"/>
    <w:rsid w:val="004B42AE"/>
    <w:rsid w:val="004B434C"/>
    <w:rsid w:val="004B4452"/>
    <w:rsid w:val="004B48A1"/>
    <w:rsid w:val="004B49B3"/>
    <w:rsid w:val="004B49D4"/>
    <w:rsid w:val="004B4A83"/>
    <w:rsid w:val="004B5358"/>
    <w:rsid w:val="004B5E53"/>
    <w:rsid w:val="004B5F97"/>
    <w:rsid w:val="004B6312"/>
    <w:rsid w:val="004B63A5"/>
    <w:rsid w:val="004B649F"/>
    <w:rsid w:val="004B6A0D"/>
    <w:rsid w:val="004B6B0F"/>
    <w:rsid w:val="004B6D42"/>
    <w:rsid w:val="004B6D77"/>
    <w:rsid w:val="004B77AC"/>
    <w:rsid w:val="004B79CF"/>
    <w:rsid w:val="004B7EF4"/>
    <w:rsid w:val="004B7F9F"/>
    <w:rsid w:val="004C016A"/>
    <w:rsid w:val="004C02E2"/>
    <w:rsid w:val="004C035F"/>
    <w:rsid w:val="004C0990"/>
    <w:rsid w:val="004C0A15"/>
    <w:rsid w:val="004C0AA5"/>
    <w:rsid w:val="004C0ACF"/>
    <w:rsid w:val="004C125B"/>
    <w:rsid w:val="004C13F1"/>
    <w:rsid w:val="004C1B47"/>
    <w:rsid w:val="004C2015"/>
    <w:rsid w:val="004C21E5"/>
    <w:rsid w:val="004C2825"/>
    <w:rsid w:val="004C28D7"/>
    <w:rsid w:val="004C2C35"/>
    <w:rsid w:val="004C30A8"/>
    <w:rsid w:val="004C3EAA"/>
    <w:rsid w:val="004C44D9"/>
    <w:rsid w:val="004C4C85"/>
    <w:rsid w:val="004C4DF3"/>
    <w:rsid w:val="004C4E96"/>
    <w:rsid w:val="004C4F20"/>
    <w:rsid w:val="004C5C9F"/>
    <w:rsid w:val="004C5F8B"/>
    <w:rsid w:val="004C609E"/>
    <w:rsid w:val="004C612C"/>
    <w:rsid w:val="004C6919"/>
    <w:rsid w:val="004C69C5"/>
    <w:rsid w:val="004C6FC2"/>
    <w:rsid w:val="004C7062"/>
    <w:rsid w:val="004C7213"/>
    <w:rsid w:val="004C72BE"/>
    <w:rsid w:val="004C739C"/>
    <w:rsid w:val="004C74BA"/>
    <w:rsid w:val="004C764E"/>
    <w:rsid w:val="004C7842"/>
    <w:rsid w:val="004C7843"/>
    <w:rsid w:val="004C7A47"/>
    <w:rsid w:val="004C7BAF"/>
    <w:rsid w:val="004D0417"/>
    <w:rsid w:val="004D0636"/>
    <w:rsid w:val="004D0BDB"/>
    <w:rsid w:val="004D1080"/>
    <w:rsid w:val="004D1281"/>
    <w:rsid w:val="004D19E6"/>
    <w:rsid w:val="004D1AFD"/>
    <w:rsid w:val="004D1B68"/>
    <w:rsid w:val="004D3374"/>
    <w:rsid w:val="004D35E6"/>
    <w:rsid w:val="004D3A89"/>
    <w:rsid w:val="004D3DBB"/>
    <w:rsid w:val="004D3ED5"/>
    <w:rsid w:val="004D3F1F"/>
    <w:rsid w:val="004D41A0"/>
    <w:rsid w:val="004D4A2C"/>
    <w:rsid w:val="004D5108"/>
    <w:rsid w:val="004D575D"/>
    <w:rsid w:val="004D5A58"/>
    <w:rsid w:val="004D5B79"/>
    <w:rsid w:val="004D5D3E"/>
    <w:rsid w:val="004D5DA9"/>
    <w:rsid w:val="004D60B4"/>
    <w:rsid w:val="004D63CE"/>
    <w:rsid w:val="004D650D"/>
    <w:rsid w:val="004D6EBC"/>
    <w:rsid w:val="004D713E"/>
    <w:rsid w:val="004D7239"/>
    <w:rsid w:val="004D772E"/>
    <w:rsid w:val="004D7BAD"/>
    <w:rsid w:val="004D7D59"/>
    <w:rsid w:val="004D7FA9"/>
    <w:rsid w:val="004D7FF9"/>
    <w:rsid w:val="004E0C0E"/>
    <w:rsid w:val="004E145B"/>
    <w:rsid w:val="004E1922"/>
    <w:rsid w:val="004E1EA2"/>
    <w:rsid w:val="004E1F67"/>
    <w:rsid w:val="004E23FD"/>
    <w:rsid w:val="004E2A8B"/>
    <w:rsid w:val="004E2F09"/>
    <w:rsid w:val="004E3058"/>
    <w:rsid w:val="004E3581"/>
    <w:rsid w:val="004E36EC"/>
    <w:rsid w:val="004E372E"/>
    <w:rsid w:val="004E38F3"/>
    <w:rsid w:val="004E3939"/>
    <w:rsid w:val="004E427A"/>
    <w:rsid w:val="004E485E"/>
    <w:rsid w:val="004E4875"/>
    <w:rsid w:val="004E51B4"/>
    <w:rsid w:val="004E5242"/>
    <w:rsid w:val="004E5AC7"/>
    <w:rsid w:val="004E626A"/>
    <w:rsid w:val="004E67C5"/>
    <w:rsid w:val="004E6883"/>
    <w:rsid w:val="004E6A2B"/>
    <w:rsid w:val="004E6E45"/>
    <w:rsid w:val="004E6EE6"/>
    <w:rsid w:val="004E6FFD"/>
    <w:rsid w:val="004E70C6"/>
    <w:rsid w:val="004E72A9"/>
    <w:rsid w:val="004E7398"/>
    <w:rsid w:val="004E7828"/>
    <w:rsid w:val="004E7EE3"/>
    <w:rsid w:val="004F0050"/>
    <w:rsid w:val="004F0499"/>
    <w:rsid w:val="004F051F"/>
    <w:rsid w:val="004F0942"/>
    <w:rsid w:val="004F09A0"/>
    <w:rsid w:val="004F0CB4"/>
    <w:rsid w:val="004F0D64"/>
    <w:rsid w:val="004F109D"/>
    <w:rsid w:val="004F1705"/>
    <w:rsid w:val="004F1A29"/>
    <w:rsid w:val="004F1C87"/>
    <w:rsid w:val="004F21E2"/>
    <w:rsid w:val="004F2422"/>
    <w:rsid w:val="004F33FE"/>
    <w:rsid w:val="004F3484"/>
    <w:rsid w:val="004F3AE3"/>
    <w:rsid w:val="004F3BF6"/>
    <w:rsid w:val="004F3FAB"/>
    <w:rsid w:val="004F4031"/>
    <w:rsid w:val="004F41BB"/>
    <w:rsid w:val="004F47EA"/>
    <w:rsid w:val="004F4918"/>
    <w:rsid w:val="004F4922"/>
    <w:rsid w:val="004F5DB7"/>
    <w:rsid w:val="004F60C1"/>
    <w:rsid w:val="004F66EF"/>
    <w:rsid w:val="004F6CE9"/>
    <w:rsid w:val="004F714B"/>
    <w:rsid w:val="004F795A"/>
    <w:rsid w:val="004F79F1"/>
    <w:rsid w:val="0050109A"/>
    <w:rsid w:val="00501256"/>
    <w:rsid w:val="0050193A"/>
    <w:rsid w:val="00501A1D"/>
    <w:rsid w:val="00501E87"/>
    <w:rsid w:val="00501E9C"/>
    <w:rsid w:val="005021D2"/>
    <w:rsid w:val="0050261D"/>
    <w:rsid w:val="005029CA"/>
    <w:rsid w:val="00502C16"/>
    <w:rsid w:val="00502FA9"/>
    <w:rsid w:val="005032E9"/>
    <w:rsid w:val="00503350"/>
    <w:rsid w:val="00503542"/>
    <w:rsid w:val="00503A62"/>
    <w:rsid w:val="00503C82"/>
    <w:rsid w:val="00504BCB"/>
    <w:rsid w:val="00504D68"/>
    <w:rsid w:val="00504EF6"/>
    <w:rsid w:val="00504FDA"/>
    <w:rsid w:val="0050508B"/>
    <w:rsid w:val="005051DC"/>
    <w:rsid w:val="00505337"/>
    <w:rsid w:val="005053C9"/>
    <w:rsid w:val="005057C0"/>
    <w:rsid w:val="00505A35"/>
    <w:rsid w:val="00505A5D"/>
    <w:rsid w:val="00505CD9"/>
    <w:rsid w:val="00506033"/>
    <w:rsid w:val="00506085"/>
    <w:rsid w:val="005061F7"/>
    <w:rsid w:val="005065D6"/>
    <w:rsid w:val="005067E2"/>
    <w:rsid w:val="005071F1"/>
    <w:rsid w:val="00507240"/>
    <w:rsid w:val="0050731F"/>
    <w:rsid w:val="0050737E"/>
    <w:rsid w:val="00507ADE"/>
    <w:rsid w:val="00510169"/>
    <w:rsid w:val="00510729"/>
    <w:rsid w:val="00510845"/>
    <w:rsid w:val="005108BC"/>
    <w:rsid w:val="00510984"/>
    <w:rsid w:val="00510991"/>
    <w:rsid w:val="00510AB4"/>
    <w:rsid w:val="00510C42"/>
    <w:rsid w:val="00510DE0"/>
    <w:rsid w:val="00511D60"/>
    <w:rsid w:val="00511D86"/>
    <w:rsid w:val="005121F7"/>
    <w:rsid w:val="0051224B"/>
    <w:rsid w:val="005123DC"/>
    <w:rsid w:val="00512454"/>
    <w:rsid w:val="0051290A"/>
    <w:rsid w:val="00512D2E"/>
    <w:rsid w:val="00513632"/>
    <w:rsid w:val="005138AB"/>
    <w:rsid w:val="00513D0C"/>
    <w:rsid w:val="00513EC2"/>
    <w:rsid w:val="005140F8"/>
    <w:rsid w:val="005142DC"/>
    <w:rsid w:val="005144DF"/>
    <w:rsid w:val="0051466D"/>
    <w:rsid w:val="00514674"/>
    <w:rsid w:val="00514A02"/>
    <w:rsid w:val="00514B13"/>
    <w:rsid w:val="00514E16"/>
    <w:rsid w:val="005150FA"/>
    <w:rsid w:val="00515ABD"/>
    <w:rsid w:val="00515AC4"/>
    <w:rsid w:val="00515CF2"/>
    <w:rsid w:val="00515E23"/>
    <w:rsid w:val="005160B0"/>
    <w:rsid w:val="005160B6"/>
    <w:rsid w:val="00516B4E"/>
    <w:rsid w:val="00516D21"/>
    <w:rsid w:val="005170A4"/>
    <w:rsid w:val="005178DF"/>
    <w:rsid w:val="00520334"/>
    <w:rsid w:val="005203DF"/>
    <w:rsid w:val="005208B1"/>
    <w:rsid w:val="00520F78"/>
    <w:rsid w:val="00521000"/>
    <w:rsid w:val="005211D4"/>
    <w:rsid w:val="00521372"/>
    <w:rsid w:val="00521458"/>
    <w:rsid w:val="00521B14"/>
    <w:rsid w:val="0052212B"/>
    <w:rsid w:val="005222FF"/>
    <w:rsid w:val="0052244E"/>
    <w:rsid w:val="00522641"/>
    <w:rsid w:val="00522815"/>
    <w:rsid w:val="00522CA0"/>
    <w:rsid w:val="00522D60"/>
    <w:rsid w:val="005231F0"/>
    <w:rsid w:val="00523558"/>
    <w:rsid w:val="005238B5"/>
    <w:rsid w:val="00523C9D"/>
    <w:rsid w:val="0052451B"/>
    <w:rsid w:val="00524C75"/>
    <w:rsid w:val="0052522B"/>
    <w:rsid w:val="00525A66"/>
    <w:rsid w:val="005260D1"/>
    <w:rsid w:val="00526EC0"/>
    <w:rsid w:val="00527137"/>
    <w:rsid w:val="00527151"/>
    <w:rsid w:val="005271FB"/>
    <w:rsid w:val="00527438"/>
    <w:rsid w:val="00530279"/>
    <w:rsid w:val="00530393"/>
    <w:rsid w:val="00530396"/>
    <w:rsid w:val="00530C12"/>
    <w:rsid w:val="00530F15"/>
    <w:rsid w:val="0053101D"/>
    <w:rsid w:val="00531515"/>
    <w:rsid w:val="005317CC"/>
    <w:rsid w:val="00531FF9"/>
    <w:rsid w:val="005322E4"/>
    <w:rsid w:val="005324FC"/>
    <w:rsid w:val="00532505"/>
    <w:rsid w:val="005328BB"/>
    <w:rsid w:val="00532A53"/>
    <w:rsid w:val="00532BF0"/>
    <w:rsid w:val="00533053"/>
    <w:rsid w:val="005333B5"/>
    <w:rsid w:val="005334CA"/>
    <w:rsid w:val="00534024"/>
    <w:rsid w:val="00534AB6"/>
    <w:rsid w:val="00534D58"/>
    <w:rsid w:val="00534F7C"/>
    <w:rsid w:val="005356EF"/>
    <w:rsid w:val="00535975"/>
    <w:rsid w:val="00535A11"/>
    <w:rsid w:val="00535DEA"/>
    <w:rsid w:val="00536203"/>
    <w:rsid w:val="00536278"/>
    <w:rsid w:val="005362A7"/>
    <w:rsid w:val="005363CA"/>
    <w:rsid w:val="00536D1C"/>
    <w:rsid w:val="0053794C"/>
    <w:rsid w:val="0053797B"/>
    <w:rsid w:val="00537BB2"/>
    <w:rsid w:val="0054009F"/>
    <w:rsid w:val="00540763"/>
    <w:rsid w:val="0054095E"/>
    <w:rsid w:val="005411F9"/>
    <w:rsid w:val="005415A6"/>
    <w:rsid w:val="00541821"/>
    <w:rsid w:val="00541B6B"/>
    <w:rsid w:val="005424AC"/>
    <w:rsid w:val="00542763"/>
    <w:rsid w:val="00542BBB"/>
    <w:rsid w:val="00543129"/>
    <w:rsid w:val="0054332E"/>
    <w:rsid w:val="0054338D"/>
    <w:rsid w:val="005433F9"/>
    <w:rsid w:val="00543633"/>
    <w:rsid w:val="00543A0C"/>
    <w:rsid w:val="00543BF1"/>
    <w:rsid w:val="00543D83"/>
    <w:rsid w:val="00543EF5"/>
    <w:rsid w:val="00543F25"/>
    <w:rsid w:val="00544168"/>
    <w:rsid w:val="005441CD"/>
    <w:rsid w:val="005442B4"/>
    <w:rsid w:val="005446C9"/>
    <w:rsid w:val="00544A8A"/>
    <w:rsid w:val="0054531A"/>
    <w:rsid w:val="005454AA"/>
    <w:rsid w:val="00545823"/>
    <w:rsid w:val="0054587B"/>
    <w:rsid w:val="005458E6"/>
    <w:rsid w:val="00545A60"/>
    <w:rsid w:val="00545E5F"/>
    <w:rsid w:val="00546599"/>
    <w:rsid w:val="00546B4D"/>
    <w:rsid w:val="0054713F"/>
    <w:rsid w:val="005472FB"/>
    <w:rsid w:val="00547571"/>
    <w:rsid w:val="0054780A"/>
    <w:rsid w:val="00547AC4"/>
    <w:rsid w:val="00547ADD"/>
    <w:rsid w:val="00547AEF"/>
    <w:rsid w:val="00547C11"/>
    <w:rsid w:val="00547F05"/>
    <w:rsid w:val="00550256"/>
    <w:rsid w:val="00550854"/>
    <w:rsid w:val="00550E24"/>
    <w:rsid w:val="00550ED5"/>
    <w:rsid w:val="00551564"/>
    <w:rsid w:val="005515D3"/>
    <w:rsid w:val="005517C6"/>
    <w:rsid w:val="00551971"/>
    <w:rsid w:val="00551C4D"/>
    <w:rsid w:val="00551C53"/>
    <w:rsid w:val="00551F66"/>
    <w:rsid w:val="00552201"/>
    <w:rsid w:val="005524A6"/>
    <w:rsid w:val="00553222"/>
    <w:rsid w:val="0055330D"/>
    <w:rsid w:val="00553831"/>
    <w:rsid w:val="00553B49"/>
    <w:rsid w:val="00553CAA"/>
    <w:rsid w:val="00553D39"/>
    <w:rsid w:val="00554028"/>
    <w:rsid w:val="005544B6"/>
    <w:rsid w:val="00554567"/>
    <w:rsid w:val="00554A8B"/>
    <w:rsid w:val="00554B57"/>
    <w:rsid w:val="00554D63"/>
    <w:rsid w:val="00555372"/>
    <w:rsid w:val="00555D80"/>
    <w:rsid w:val="00555E40"/>
    <w:rsid w:val="00556005"/>
    <w:rsid w:val="005565D2"/>
    <w:rsid w:val="0055668B"/>
    <w:rsid w:val="0055696D"/>
    <w:rsid w:val="00556AD2"/>
    <w:rsid w:val="00557BC5"/>
    <w:rsid w:val="00557DF4"/>
    <w:rsid w:val="005602A5"/>
    <w:rsid w:val="005604EE"/>
    <w:rsid w:val="005608D6"/>
    <w:rsid w:val="005608DA"/>
    <w:rsid w:val="0056118C"/>
    <w:rsid w:val="00561B2A"/>
    <w:rsid w:val="0056236D"/>
    <w:rsid w:val="005623F2"/>
    <w:rsid w:val="00562461"/>
    <w:rsid w:val="005626FB"/>
    <w:rsid w:val="00562DA3"/>
    <w:rsid w:val="00562FC8"/>
    <w:rsid w:val="005630BB"/>
    <w:rsid w:val="0056315A"/>
    <w:rsid w:val="00563194"/>
    <w:rsid w:val="005633BB"/>
    <w:rsid w:val="005637F6"/>
    <w:rsid w:val="00563C56"/>
    <w:rsid w:val="00563D83"/>
    <w:rsid w:val="00563E9D"/>
    <w:rsid w:val="00563ECF"/>
    <w:rsid w:val="00564211"/>
    <w:rsid w:val="00564395"/>
    <w:rsid w:val="005647B8"/>
    <w:rsid w:val="00564E31"/>
    <w:rsid w:val="00565388"/>
    <w:rsid w:val="00565464"/>
    <w:rsid w:val="0056563C"/>
    <w:rsid w:val="00565A57"/>
    <w:rsid w:val="00565B14"/>
    <w:rsid w:val="00566976"/>
    <w:rsid w:val="005669E6"/>
    <w:rsid w:val="00566BE4"/>
    <w:rsid w:val="00566D58"/>
    <w:rsid w:val="005671E4"/>
    <w:rsid w:val="005673BD"/>
    <w:rsid w:val="005674C3"/>
    <w:rsid w:val="005676B1"/>
    <w:rsid w:val="00567EF9"/>
    <w:rsid w:val="00567F80"/>
    <w:rsid w:val="005703C9"/>
    <w:rsid w:val="005704D6"/>
    <w:rsid w:val="0057064A"/>
    <w:rsid w:val="00570663"/>
    <w:rsid w:val="005706ED"/>
    <w:rsid w:val="00570898"/>
    <w:rsid w:val="00570A93"/>
    <w:rsid w:val="00570D21"/>
    <w:rsid w:val="00570E9F"/>
    <w:rsid w:val="00570EA0"/>
    <w:rsid w:val="005715EC"/>
    <w:rsid w:val="00571A4B"/>
    <w:rsid w:val="00571C64"/>
    <w:rsid w:val="00571F31"/>
    <w:rsid w:val="00571F45"/>
    <w:rsid w:val="00572AF0"/>
    <w:rsid w:val="00572B28"/>
    <w:rsid w:val="0057312F"/>
    <w:rsid w:val="005734E5"/>
    <w:rsid w:val="005736F3"/>
    <w:rsid w:val="00573755"/>
    <w:rsid w:val="00573806"/>
    <w:rsid w:val="00573D55"/>
    <w:rsid w:val="00574080"/>
    <w:rsid w:val="0057431E"/>
    <w:rsid w:val="005745D7"/>
    <w:rsid w:val="005750E6"/>
    <w:rsid w:val="00575BEB"/>
    <w:rsid w:val="00575EFA"/>
    <w:rsid w:val="005762C3"/>
    <w:rsid w:val="00576977"/>
    <w:rsid w:val="00576A37"/>
    <w:rsid w:val="00576D35"/>
    <w:rsid w:val="005771D7"/>
    <w:rsid w:val="0057746A"/>
    <w:rsid w:val="00577C3A"/>
    <w:rsid w:val="00577D35"/>
    <w:rsid w:val="00577EFB"/>
    <w:rsid w:val="005804F0"/>
    <w:rsid w:val="00581611"/>
    <w:rsid w:val="005816F2"/>
    <w:rsid w:val="00581B88"/>
    <w:rsid w:val="0058205F"/>
    <w:rsid w:val="005825F0"/>
    <w:rsid w:val="005825F9"/>
    <w:rsid w:val="00582703"/>
    <w:rsid w:val="00582796"/>
    <w:rsid w:val="005828B5"/>
    <w:rsid w:val="00582CB5"/>
    <w:rsid w:val="00582CD8"/>
    <w:rsid w:val="00582FA4"/>
    <w:rsid w:val="0058301A"/>
    <w:rsid w:val="0058316D"/>
    <w:rsid w:val="005831B1"/>
    <w:rsid w:val="00583A24"/>
    <w:rsid w:val="00583B3B"/>
    <w:rsid w:val="00583CD8"/>
    <w:rsid w:val="00583CE0"/>
    <w:rsid w:val="00584132"/>
    <w:rsid w:val="005841E0"/>
    <w:rsid w:val="00584464"/>
    <w:rsid w:val="005845C1"/>
    <w:rsid w:val="00584B02"/>
    <w:rsid w:val="00584E54"/>
    <w:rsid w:val="00585045"/>
    <w:rsid w:val="0058505B"/>
    <w:rsid w:val="005854EC"/>
    <w:rsid w:val="00585545"/>
    <w:rsid w:val="005858C1"/>
    <w:rsid w:val="00586826"/>
    <w:rsid w:val="0058683A"/>
    <w:rsid w:val="005868C8"/>
    <w:rsid w:val="00586972"/>
    <w:rsid w:val="00586E0C"/>
    <w:rsid w:val="00586E5D"/>
    <w:rsid w:val="00587068"/>
    <w:rsid w:val="00587E4B"/>
    <w:rsid w:val="0059004B"/>
    <w:rsid w:val="00590168"/>
    <w:rsid w:val="00590303"/>
    <w:rsid w:val="005906EC"/>
    <w:rsid w:val="005914B4"/>
    <w:rsid w:val="00591A5D"/>
    <w:rsid w:val="00591C07"/>
    <w:rsid w:val="00591E54"/>
    <w:rsid w:val="0059257A"/>
    <w:rsid w:val="00592740"/>
    <w:rsid w:val="00592752"/>
    <w:rsid w:val="00592863"/>
    <w:rsid w:val="0059299F"/>
    <w:rsid w:val="00592BA8"/>
    <w:rsid w:val="00592CA5"/>
    <w:rsid w:val="00592E6B"/>
    <w:rsid w:val="00592FBD"/>
    <w:rsid w:val="005938A4"/>
    <w:rsid w:val="00593BB3"/>
    <w:rsid w:val="00594068"/>
    <w:rsid w:val="00594071"/>
    <w:rsid w:val="00594203"/>
    <w:rsid w:val="00594459"/>
    <w:rsid w:val="005947A5"/>
    <w:rsid w:val="00594CD4"/>
    <w:rsid w:val="0059579F"/>
    <w:rsid w:val="00595964"/>
    <w:rsid w:val="00595A0D"/>
    <w:rsid w:val="0059694A"/>
    <w:rsid w:val="005969B3"/>
    <w:rsid w:val="00596CFB"/>
    <w:rsid w:val="00596F96"/>
    <w:rsid w:val="00597169"/>
    <w:rsid w:val="00597562"/>
    <w:rsid w:val="005A0C2B"/>
    <w:rsid w:val="005A0F9D"/>
    <w:rsid w:val="005A1186"/>
    <w:rsid w:val="005A1325"/>
    <w:rsid w:val="005A134A"/>
    <w:rsid w:val="005A147B"/>
    <w:rsid w:val="005A148A"/>
    <w:rsid w:val="005A1A0E"/>
    <w:rsid w:val="005A1BF7"/>
    <w:rsid w:val="005A1D0B"/>
    <w:rsid w:val="005A2068"/>
    <w:rsid w:val="005A20FE"/>
    <w:rsid w:val="005A2267"/>
    <w:rsid w:val="005A23F6"/>
    <w:rsid w:val="005A2EA5"/>
    <w:rsid w:val="005A2F38"/>
    <w:rsid w:val="005A32D2"/>
    <w:rsid w:val="005A330F"/>
    <w:rsid w:val="005A344A"/>
    <w:rsid w:val="005A3A6B"/>
    <w:rsid w:val="005A487A"/>
    <w:rsid w:val="005A4917"/>
    <w:rsid w:val="005A491B"/>
    <w:rsid w:val="005A4C56"/>
    <w:rsid w:val="005A5413"/>
    <w:rsid w:val="005A58F2"/>
    <w:rsid w:val="005A62FA"/>
    <w:rsid w:val="005A67AC"/>
    <w:rsid w:val="005A6AC6"/>
    <w:rsid w:val="005A6CEB"/>
    <w:rsid w:val="005A7187"/>
    <w:rsid w:val="005A7237"/>
    <w:rsid w:val="005A754E"/>
    <w:rsid w:val="005A75F6"/>
    <w:rsid w:val="005A78A2"/>
    <w:rsid w:val="005B0836"/>
    <w:rsid w:val="005B0E7C"/>
    <w:rsid w:val="005B0EFF"/>
    <w:rsid w:val="005B0F04"/>
    <w:rsid w:val="005B1072"/>
    <w:rsid w:val="005B1378"/>
    <w:rsid w:val="005B1466"/>
    <w:rsid w:val="005B1667"/>
    <w:rsid w:val="005B16A5"/>
    <w:rsid w:val="005B188A"/>
    <w:rsid w:val="005B1DEC"/>
    <w:rsid w:val="005B1FFE"/>
    <w:rsid w:val="005B2072"/>
    <w:rsid w:val="005B22B6"/>
    <w:rsid w:val="005B2418"/>
    <w:rsid w:val="005B2576"/>
    <w:rsid w:val="005B26C2"/>
    <w:rsid w:val="005B27A7"/>
    <w:rsid w:val="005B2AA8"/>
    <w:rsid w:val="005B2CEC"/>
    <w:rsid w:val="005B2E7A"/>
    <w:rsid w:val="005B33A6"/>
    <w:rsid w:val="005B33E4"/>
    <w:rsid w:val="005B3459"/>
    <w:rsid w:val="005B3502"/>
    <w:rsid w:val="005B3D0E"/>
    <w:rsid w:val="005B3D34"/>
    <w:rsid w:val="005B3ED9"/>
    <w:rsid w:val="005B3FBB"/>
    <w:rsid w:val="005B4F3D"/>
    <w:rsid w:val="005B5392"/>
    <w:rsid w:val="005B5983"/>
    <w:rsid w:val="005B6368"/>
    <w:rsid w:val="005B6792"/>
    <w:rsid w:val="005B67EF"/>
    <w:rsid w:val="005B6DFC"/>
    <w:rsid w:val="005B70ED"/>
    <w:rsid w:val="005B79C5"/>
    <w:rsid w:val="005B7C32"/>
    <w:rsid w:val="005B7D27"/>
    <w:rsid w:val="005C05BF"/>
    <w:rsid w:val="005C0B1F"/>
    <w:rsid w:val="005C0C16"/>
    <w:rsid w:val="005C0FE6"/>
    <w:rsid w:val="005C16EC"/>
    <w:rsid w:val="005C2266"/>
    <w:rsid w:val="005C2BD0"/>
    <w:rsid w:val="005C351D"/>
    <w:rsid w:val="005C3B5A"/>
    <w:rsid w:val="005C3BA8"/>
    <w:rsid w:val="005C3F86"/>
    <w:rsid w:val="005C41B4"/>
    <w:rsid w:val="005C44CE"/>
    <w:rsid w:val="005C4716"/>
    <w:rsid w:val="005C4B0A"/>
    <w:rsid w:val="005C4BF8"/>
    <w:rsid w:val="005C50C9"/>
    <w:rsid w:val="005C5155"/>
    <w:rsid w:val="005C5858"/>
    <w:rsid w:val="005C5D24"/>
    <w:rsid w:val="005C69E3"/>
    <w:rsid w:val="005C70FF"/>
    <w:rsid w:val="005C7392"/>
    <w:rsid w:val="005D07B7"/>
    <w:rsid w:val="005D0A49"/>
    <w:rsid w:val="005D0DBF"/>
    <w:rsid w:val="005D0EA8"/>
    <w:rsid w:val="005D14D5"/>
    <w:rsid w:val="005D1ABB"/>
    <w:rsid w:val="005D1B20"/>
    <w:rsid w:val="005D2305"/>
    <w:rsid w:val="005D2484"/>
    <w:rsid w:val="005D2642"/>
    <w:rsid w:val="005D28F3"/>
    <w:rsid w:val="005D2AA2"/>
    <w:rsid w:val="005D2BA7"/>
    <w:rsid w:val="005D2EE3"/>
    <w:rsid w:val="005D2FE4"/>
    <w:rsid w:val="005D34F7"/>
    <w:rsid w:val="005D3550"/>
    <w:rsid w:val="005D3580"/>
    <w:rsid w:val="005D3B80"/>
    <w:rsid w:val="005D3BA8"/>
    <w:rsid w:val="005D40A9"/>
    <w:rsid w:val="005D4B24"/>
    <w:rsid w:val="005D4E90"/>
    <w:rsid w:val="005D5AF0"/>
    <w:rsid w:val="005D5E6A"/>
    <w:rsid w:val="005D616E"/>
    <w:rsid w:val="005D6418"/>
    <w:rsid w:val="005D6552"/>
    <w:rsid w:val="005D65AD"/>
    <w:rsid w:val="005D66C4"/>
    <w:rsid w:val="005D6790"/>
    <w:rsid w:val="005D6905"/>
    <w:rsid w:val="005D71D0"/>
    <w:rsid w:val="005D72B0"/>
    <w:rsid w:val="005D7656"/>
    <w:rsid w:val="005D7AC7"/>
    <w:rsid w:val="005D7B03"/>
    <w:rsid w:val="005D7BAB"/>
    <w:rsid w:val="005E00C7"/>
    <w:rsid w:val="005E0677"/>
    <w:rsid w:val="005E0DB2"/>
    <w:rsid w:val="005E129B"/>
    <w:rsid w:val="005E1427"/>
    <w:rsid w:val="005E1B11"/>
    <w:rsid w:val="005E1F6C"/>
    <w:rsid w:val="005E29FD"/>
    <w:rsid w:val="005E309F"/>
    <w:rsid w:val="005E337D"/>
    <w:rsid w:val="005E3B0C"/>
    <w:rsid w:val="005E3E04"/>
    <w:rsid w:val="005E3F8F"/>
    <w:rsid w:val="005E4056"/>
    <w:rsid w:val="005E45B6"/>
    <w:rsid w:val="005E4741"/>
    <w:rsid w:val="005E47CB"/>
    <w:rsid w:val="005E4889"/>
    <w:rsid w:val="005E4BF3"/>
    <w:rsid w:val="005E4C9B"/>
    <w:rsid w:val="005E5094"/>
    <w:rsid w:val="005E527D"/>
    <w:rsid w:val="005E62A2"/>
    <w:rsid w:val="005E64C4"/>
    <w:rsid w:val="005E673A"/>
    <w:rsid w:val="005E67E2"/>
    <w:rsid w:val="005E68D8"/>
    <w:rsid w:val="005E692A"/>
    <w:rsid w:val="005E69BD"/>
    <w:rsid w:val="005E6B2F"/>
    <w:rsid w:val="005E6C25"/>
    <w:rsid w:val="005E6E0D"/>
    <w:rsid w:val="005E6F93"/>
    <w:rsid w:val="005E748E"/>
    <w:rsid w:val="005E76E5"/>
    <w:rsid w:val="005E774C"/>
    <w:rsid w:val="005E7A63"/>
    <w:rsid w:val="005E7BA1"/>
    <w:rsid w:val="005E7D22"/>
    <w:rsid w:val="005F073D"/>
    <w:rsid w:val="005F07AF"/>
    <w:rsid w:val="005F09ED"/>
    <w:rsid w:val="005F100B"/>
    <w:rsid w:val="005F1A27"/>
    <w:rsid w:val="005F1E0D"/>
    <w:rsid w:val="005F21D2"/>
    <w:rsid w:val="005F24C4"/>
    <w:rsid w:val="005F2802"/>
    <w:rsid w:val="005F2984"/>
    <w:rsid w:val="005F2B95"/>
    <w:rsid w:val="005F2E5F"/>
    <w:rsid w:val="005F31A3"/>
    <w:rsid w:val="005F3754"/>
    <w:rsid w:val="005F3ABF"/>
    <w:rsid w:val="005F3B8C"/>
    <w:rsid w:val="005F3BEA"/>
    <w:rsid w:val="005F3F2C"/>
    <w:rsid w:val="005F4625"/>
    <w:rsid w:val="005F4C81"/>
    <w:rsid w:val="005F5045"/>
    <w:rsid w:val="005F58C7"/>
    <w:rsid w:val="005F5DAF"/>
    <w:rsid w:val="005F5E70"/>
    <w:rsid w:val="005F674D"/>
    <w:rsid w:val="005F696C"/>
    <w:rsid w:val="005F6B86"/>
    <w:rsid w:val="005F6FA0"/>
    <w:rsid w:val="005F70CA"/>
    <w:rsid w:val="005F71EA"/>
    <w:rsid w:val="005F720F"/>
    <w:rsid w:val="005F7467"/>
    <w:rsid w:val="005F767F"/>
    <w:rsid w:val="005F7CE5"/>
    <w:rsid w:val="005F7D0D"/>
    <w:rsid w:val="00600014"/>
    <w:rsid w:val="00600054"/>
    <w:rsid w:val="006001AB"/>
    <w:rsid w:val="0060030F"/>
    <w:rsid w:val="00600663"/>
    <w:rsid w:val="006006B0"/>
    <w:rsid w:val="00600947"/>
    <w:rsid w:val="00600A03"/>
    <w:rsid w:val="00600CD0"/>
    <w:rsid w:val="00600EDA"/>
    <w:rsid w:val="00601082"/>
    <w:rsid w:val="00601957"/>
    <w:rsid w:val="00601B73"/>
    <w:rsid w:val="00601D43"/>
    <w:rsid w:val="00601F5F"/>
    <w:rsid w:val="00602254"/>
    <w:rsid w:val="00602457"/>
    <w:rsid w:val="00602579"/>
    <w:rsid w:val="00602DDC"/>
    <w:rsid w:val="00603665"/>
    <w:rsid w:val="00603967"/>
    <w:rsid w:val="00604553"/>
    <w:rsid w:val="0060457C"/>
    <w:rsid w:val="00604909"/>
    <w:rsid w:val="00605372"/>
    <w:rsid w:val="00605CE8"/>
    <w:rsid w:val="0060601B"/>
    <w:rsid w:val="00606147"/>
    <w:rsid w:val="00606472"/>
    <w:rsid w:val="0060676A"/>
    <w:rsid w:val="00606B7A"/>
    <w:rsid w:val="00607198"/>
    <w:rsid w:val="00607FBB"/>
    <w:rsid w:val="0061016A"/>
    <w:rsid w:val="006101DC"/>
    <w:rsid w:val="006103C2"/>
    <w:rsid w:val="00610425"/>
    <w:rsid w:val="006104AD"/>
    <w:rsid w:val="00610761"/>
    <w:rsid w:val="00610A09"/>
    <w:rsid w:val="00610ED9"/>
    <w:rsid w:val="00611399"/>
    <w:rsid w:val="006113E9"/>
    <w:rsid w:val="00611A51"/>
    <w:rsid w:val="00611C22"/>
    <w:rsid w:val="00612505"/>
    <w:rsid w:val="0061253B"/>
    <w:rsid w:val="00613501"/>
    <w:rsid w:val="00613659"/>
    <w:rsid w:val="00613954"/>
    <w:rsid w:val="00613ADC"/>
    <w:rsid w:val="00613F45"/>
    <w:rsid w:val="00614000"/>
    <w:rsid w:val="006144C5"/>
    <w:rsid w:val="00614893"/>
    <w:rsid w:val="006148E9"/>
    <w:rsid w:val="00614F1B"/>
    <w:rsid w:val="006150B6"/>
    <w:rsid w:val="00615504"/>
    <w:rsid w:val="006157D3"/>
    <w:rsid w:val="00616B39"/>
    <w:rsid w:val="00616B79"/>
    <w:rsid w:val="00616BCC"/>
    <w:rsid w:val="00617557"/>
    <w:rsid w:val="00617830"/>
    <w:rsid w:val="00617DCB"/>
    <w:rsid w:val="0062088F"/>
    <w:rsid w:val="0062089A"/>
    <w:rsid w:val="00620F3E"/>
    <w:rsid w:val="006215E7"/>
    <w:rsid w:val="00621698"/>
    <w:rsid w:val="00621897"/>
    <w:rsid w:val="00621B84"/>
    <w:rsid w:val="0062204F"/>
    <w:rsid w:val="00622258"/>
    <w:rsid w:val="0062230C"/>
    <w:rsid w:val="006228F7"/>
    <w:rsid w:val="0062293D"/>
    <w:rsid w:val="006230CB"/>
    <w:rsid w:val="006233A1"/>
    <w:rsid w:val="00623491"/>
    <w:rsid w:val="006235CC"/>
    <w:rsid w:val="00623BAC"/>
    <w:rsid w:val="00623E82"/>
    <w:rsid w:val="006241E6"/>
    <w:rsid w:val="00624A2A"/>
    <w:rsid w:val="00624BA6"/>
    <w:rsid w:val="006252E1"/>
    <w:rsid w:val="00625663"/>
    <w:rsid w:val="006259F0"/>
    <w:rsid w:val="00625B61"/>
    <w:rsid w:val="0062600F"/>
    <w:rsid w:val="0062608A"/>
    <w:rsid w:val="00626DB0"/>
    <w:rsid w:val="0062759B"/>
    <w:rsid w:val="00627725"/>
    <w:rsid w:val="00627C94"/>
    <w:rsid w:val="006305F7"/>
    <w:rsid w:val="006318BA"/>
    <w:rsid w:val="00632BFC"/>
    <w:rsid w:val="006331A2"/>
    <w:rsid w:val="006335BB"/>
    <w:rsid w:val="00633A53"/>
    <w:rsid w:val="0063404A"/>
    <w:rsid w:val="00634163"/>
    <w:rsid w:val="006341BE"/>
    <w:rsid w:val="006343D3"/>
    <w:rsid w:val="00634430"/>
    <w:rsid w:val="0063458F"/>
    <w:rsid w:val="006345DF"/>
    <w:rsid w:val="0063467C"/>
    <w:rsid w:val="00634688"/>
    <w:rsid w:val="006348E5"/>
    <w:rsid w:val="00634E5D"/>
    <w:rsid w:val="00634FA3"/>
    <w:rsid w:val="0063531F"/>
    <w:rsid w:val="00635524"/>
    <w:rsid w:val="006357EA"/>
    <w:rsid w:val="0063587A"/>
    <w:rsid w:val="00635A6D"/>
    <w:rsid w:val="00635BD5"/>
    <w:rsid w:val="006369E6"/>
    <w:rsid w:val="00636AD5"/>
    <w:rsid w:val="00636F11"/>
    <w:rsid w:val="00637110"/>
    <w:rsid w:val="00637C15"/>
    <w:rsid w:val="0064085E"/>
    <w:rsid w:val="0064093E"/>
    <w:rsid w:val="00640B46"/>
    <w:rsid w:val="00640FA5"/>
    <w:rsid w:val="00640FF0"/>
    <w:rsid w:val="00641646"/>
    <w:rsid w:val="006419E0"/>
    <w:rsid w:val="00641AB9"/>
    <w:rsid w:val="00641FAB"/>
    <w:rsid w:val="0064201E"/>
    <w:rsid w:val="006423C5"/>
    <w:rsid w:val="006425AA"/>
    <w:rsid w:val="00642C5F"/>
    <w:rsid w:val="00642FA2"/>
    <w:rsid w:val="00643D78"/>
    <w:rsid w:val="00643E6E"/>
    <w:rsid w:val="00644748"/>
    <w:rsid w:val="0064486A"/>
    <w:rsid w:val="00644C76"/>
    <w:rsid w:val="00644D90"/>
    <w:rsid w:val="00644F96"/>
    <w:rsid w:val="0064500F"/>
    <w:rsid w:val="0064553E"/>
    <w:rsid w:val="006455EA"/>
    <w:rsid w:val="00645988"/>
    <w:rsid w:val="0064613B"/>
    <w:rsid w:val="0064624B"/>
    <w:rsid w:val="006462EC"/>
    <w:rsid w:val="00646B1D"/>
    <w:rsid w:val="00646C92"/>
    <w:rsid w:val="00646F73"/>
    <w:rsid w:val="00647270"/>
    <w:rsid w:val="006473B5"/>
    <w:rsid w:val="0064796B"/>
    <w:rsid w:val="0065028B"/>
    <w:rsid w:val="00650454"/>
    <w:rsid w:val="00650918"/>
    <w:rsid w:val="00650F74"/>
    <w:rsid w:val="006511BD"/>
    <w:rsid w:val="00651EB4"/>
    <w:rsid w:val="00652020"/>
    <w:rsid w:val="0065212D"/>
    <w:rsid w:val="006522B6"/>
    <w:rsid w:val="0065241D"/>
    <w:rsid w:val="00652C3B"/>
    <w:rsid w:val="006534E1"/>
    <w:rsid w:val="0065377A"/>
    <w:rsid w:val="00654099"/>
    <w:rsid w:val="006542D0"/>
    <w:rsid w:val="00654991"/>
    <w:rsid w:val="00654D2D"/>
    <w:rsid w:val="00654F8D"/>
    <w:rsid w:val="006557D5"/>
    <w:rsid w:val="00655EDA"/>
    <w:rsid w:val="00655F5D"/>
    <w:rsid w:val="00656323"/>
    <w:rsid w:val="006563A2"/>
    <w:rsid w:val="00657251"/>
    <w:rsid w:val="00657B7C"/>
    <w:rsid w:val="00657B88"/>
    <w:rsid w:val="006607B0"/>
    <w:rsid w:val="00660824"/>
    <w:rsid w:val="00660879"/>
    <w:rsid w:val="006609F0"/>
    <w:rsid w:val="00660A58"/>
    <w:rsid w:val="00660A5D"/>
    <w:rsid w:val="00660F05"/>
    <w:rsid w:val="00661373"/>
    <w:rsid w:val="006613CD"/>
    <w:rsid w:val="00661671"/>
    <w:rsid w:val="00662519"/>
    <w:rsid w:val="0066252E"/>
    <w:rsid w:val="00662D4B"/>
    <w:rsid w:val="00662E9C"/>
    <w:rsid w:val="0066307B"/>
    <w:rsid w:val="006630D7"/>
    <w:rsid w:val="00663137"/>
    <w:rsid w:val="00663239"/>
    <w:rsid w:val="00663439"/>
    <w:rsid w:val="0066369A"/>
    <w:rsid w:val="00663B3D"/>
    <w:rsid w:val="00663D0F"/>
    <w:rsid w:val="006641C0"/>
    <w:rsid w:val="00664222"/>
    <w:rsid w:val="00664736"/>
    <w:rsid w:val="00664FAC"/>
    <w:rsid w:val="00665638"/>
    <w:rsid w:val="0066581F"/>
    <w:rsid w:val="00665C6E"/>
    <w:rsid w:val="00666337"/>
    <w:rsid w:val="00666725"/>
    <w:rsid w:val="006669FD"/>
    <w:rsid w:val="006671C1"/>
    <w:rsid w:val="00667268"/>
    <w:rsid w:val="006672E5"/>
    <w:rsid w:val="0066754D"/>
    <w:rsid w:val="006679E5"/>
    <w:rsid w:val="00667C88"/>
    <w:rsid w:val="00667F96"/>
    <w:rsid w:val="00670093"/>
    <w:rsid w:val="006703AA"/>
    <w:rsid w:val="00671061"/>
    <w:rsid w:val="0067121D"/>
    <w:rsid w:val="006713EC"/>
    <w:rsid w:val="00671AC8"/>
    <w:rsid w:val="00671DDA"/>
    <w:rsid w:val="006729A3"/>
    <w:rsid w:val="006730C7"/>
    <w:rsid w:val="00673715"/>
    <w:rsid w:val="006739E5"/>
    <w:rsid w:val="00673CFD"/>
    <w:rsid w:val="00673DBC"/>
    <w:rsid w:val="00673EBF"/>
    <w:rsid w:val="00674086"/>
    <w:rsid w:val="006741C1"/>
    <w:rsid w:val="00674BAA"/>
    <w:rsid w:val="00674D56"/>
    <w:rsid w:val="00674DA6"/>
    <w:rsid w:val="00674E89"/>
    <w:rsid w:val="0067518F"/>
    <w:rsid w:val="0067535D"/>
    <w:rsid w:val="0067691C"/>
    <w:rsid w:val="00676BE8"/>
    <w:rsid w:val="006770EA"/>
    <w:rsid w:val="006775F3"/>
    <w:rsid w:val="00677A7C"/>
    <w:rsid w:val="00680042"/>
    <w:rsid w:val="00680453"/>
    <w:rsid w:val="00680CB3"/>
    <w:rsid w:val="00680E0B"/>
    <w:rsid w:val="0068117E"/>
    <w:rsid w:val="00681382"/>
    <w:rsid w:val="00681454"/>
    <w:rsid w:val="00681594"/>
    <w:rsid w:val="0068171F"/>
    <w:rsid w:val="00681ABA"/>
    <w:rsid w:val="00681CA8"/>
    <w:rsid w:val="00682BAE"/>
    <w:rsid w:val="00682D81"/>
    <w:rsid w:val="00683D44"/>
    <w:rsid w:val="00683EAA"/>
    <w:rsid w:val="00684295"/>
    <w:rsid w:val="006843DC"/>
    <w:rsid w:val="00684629"/>
    <w:rsid w:val="00684829"/>
    <w:rsid w:val="00684953"/>
    <w:rsid w:val="00684A77"/>
    <w:rsid w:val="00684B1F"/>
    <w:rsid w:val="00685191"/>
    <w:rsid w:val="00685C1F"/>
    <w:rsid w:val="00686386"/>
    <w:rsid w:val="006866FA"/>
    <w:rsid w:val="00686DF1"/>
    <w:rsid w:val="00687471"/>
    <w:rsid w:val="0068792F"/>
    <w:rsid w:val="00687CC2"/>
    <w:rsid w:val="00687E34"/>
    <w:rsid w:val="006906D8"/>
    <w:rsid w:val="00690CE1"/>
    <w:rsid w:val="0069131F"/>
    <w:rsid w:val="00691830"/>
    <w:rsid w:val="00691A10"/>
    <w:rsid w:val="00691DBA"/>
    <w:rsid w:val="00691F2E"/>
    <w:rsid w:val="006921C9"/>
    <w:rsid w:val="00692213"/>
    <w:rsid w:val="006924EF"/>
    <w:rsid w:val="006924FF"/>
    <w:rsid w:val="00692761"/>
    <w:rsid w:val="00692AA2"/>
    <w:rsid w:val="00692B04"/>
    <w:rsid w:val="00692B3A"/>
    <w:rsid w:val="00692C8A"/>
    <w:rsid w:val="00693255"/>
    <w:rsid w:val="00693604"/>
    <w:rsid w:val="00693727"/>
    <w:rsid w:val="0069386F"/>
    <w:rsid w:val="00693D03"/>
    <w:rsid w:val="00693D07"/>
    <w:rsid w:val="00693D4E"/>
    <w:rsid w:val="0069442C"/>
    <w:rsid w:val="0069463E"/>
    <w:rsid w:val="0069493A"/>
    <w:rsid w:val="00694B35"/>
    <w:rsid w:val="00694D0F"/>
    <w:rsid w:val="00694FBC"/>
    <w:rsid w:val="00694FF9"/>
    <w:rsid w:val="006950E8"/>
    <w:rsid w:val="00695192"/>
    <w:rsid w:val="0069547D"/>
    <w:rsid w:val="006955DB"/>
    <w:rsid w:val="00695BA9"/>
    <w:rsid w:val="00695DE7"/>
    <w:rsid w:val="00695E89"/>
    <w:rsid w:val="00695F59"/>
    <w:rsid w:val="00695FDA"/>
    <w:rsid w:val="006960C5"/>
    <w:rsid w:val="006962CA"/>
    <w:rsid w:val="00696495"/>
    <w:rsid w:val="00696504"/>
    <w:rsid w:val="00696520"/>
    <w:rsid w:val="006969BD"/>
    <w:rsid w:val="00696AE3"/>
    <w:rsid w:val="006970B1"/>
    <w:rsid w:val="006972B2"/>
    <w:rsid w:val="006978FB"/>
    <w:rsid w:val="006A03E2"/>
    <w:rsid w:val="006A09CF"/>
    <w:rsid w:val="006A1592"/>
    <w:rsid w:val="006A1726"/>
    <w:rsid w:val="006A1B6E"/>
    <w:rsid w:val="006A1E35"/>
    <w:rsid w:val="006A1FEC"/>
    <w:rsid w:val="006A22DA"/>
    <w:rsid w:val="006A2506"/>
    <w:rsid w:val="006A2877"/>
    <w:rsid w:val="006A29CA"/>
    <w:rsid w:val="006A2AF0"/>
    <w:rsid w:val="006A2E18"/>
    <w:rsid w:val="006A2F0B"/>
    <w:rsid w:val="006A3143"/>
    <w:rsid w:val="006A3ABC"/>
    <w:rsid w:val="006A3D33"/>
    <w:rsid w:val="006A3FC8"/>
    <w:rsid w:val="006A4186"/>
    <w:rsid w:val="006A43CA"/>
    <w:rsid w:val="006A4D3D"/>
    <w:rsid w:val="006A4DE5"/>
    <w:rsid w:val="006A4F98"/>
    <w:rsid w:val="006A50B0"/>
    <w:rsid w:val="006A5BD0"/>
    <w:rsid w:val="006A5CCD"/>
    <w:rsid w:val="006A5F72"/>
    <w:rsid w:val="006A674D"/>
    <w:rsid w:val="006A6893"/>
    <w:rsid w:val="006A690D"/>
    <w:rsid w:val="006A6962"/>
    <w:rsid w:val="006A7441"/>
    <w:rsid w:val="006A769D"/>
    <w:rsid w:val="006A776E"/>
    <w:rsid w:val="006A7CD0"/>
    <w:rsid w:val="006B02F8"/>
    <w:rsid w:val="006B0DA2"/>
    <w:rsid w:val="006B0E50"/>
    <w:rsid w:val="006B1502"/>
    <w:rsid w:val="006B1A3E"/>
    <w:rsid w:val="006B1EAF"/>
    <w:rsid w:val="006B26B9"/>
    <w:rsid w:val="006B2885"/>
    <w:rsid w:val="006B2EB6"/>
    <w:rsid w:val="006B32C6"/>
    <w:rsid w:val="006B3DA0"/>
    <w:rsid w:val="006B40F8"/>
    <w:rsid w:val="006B41D3"/>
    <w:rsid w:val="006B4AB0"/>
    <w:rsid w:val="006B4E7D"/>
    <w:rsid w:val="006B5162"/>
    <w:rsid w:val="006B51EA"/>
    <w:rsid w:val="006B524F"/>
    <w:rsid w:val="006B59BC"/>
    <w:rsid w:val="006B5C93"/>
    <w:rsid w:val="006B6B52"/>
    <w:rsid w:val="006B6B90"/>
    <w:rsid w:val="006B6E0E"/>
    <w:rsid w:val="006B714C"/>
    <w:rsid w:val="006B7211"/>
    <w:rsid w:val="006B73A6"/>
    <w:rsid w:val="006B773E"/>
    <w:rsid w:val="006B7C16"/>
    <w:rsid w:val="006C0262"/>
    <w:rsid w:val="006C0670"/>
    <w:rsid w:val="006C06A6"/>
    <w:rsid w:val="006C0FD0"/>
    <w:rsid w:val="006C1561"/>
    <w:rsid w:val="006C1746"/>
    <w:rsid w:val="006C1B83"/>
    <w:rsid w:val="006C23FE"/>
    <w:rsid w:val="006C28B6"/>
    <w:rsid w:val="006C2959"/>
    <w:rsid w:val="006C2CB7"/>
    <w:rsid w:val="006C2E03"/>
    <w:rsid w:val="006C314F"/>
    <w:rsid w:val="006C3153"/>
    <w:rsid w:val="006C3260"/>
    <w:rsid w:val="006C3BDD"/>
    <w:rsid w:val="006C40AC"/>
    <w:rsid w:val="006C441B"/>
    <w:rsid w:val="006C44E3"/>
    <w:rsid w:val="006C482D"/>
    <w:rsid w:val="006C4836"/>
    <w:rsid w:val="006C4842"/>
    <w:rsid w:val="006C4E0F"/>
    <w:rsid w:val="006C5286"/>
    <w:rsid w:val="006C57B3"/>
    <w:rsid w:val="006C5ABC"/>
    <w:rsid w:val="006C6020"/>
    <w:rsid w:val="006C6025"/>
    <w:rsid w:val="006C6604"/>
    <w:rsid w:val="006C67C7"/>
    <w:rsid w:val="006C6AEC"/>
    <w:rsid w:val="006C742B"/>
    <w:rsid w:val="006C756A"/>
    <w:rsid w:val="006C76F0"/>
    <w:rsid w:val="006C7791"/>
    <w:rsid w:val="006C7B02"/>
    <w:rsid w:val="006C7B0C"/>
    <w:rsid w:val="006C7CA3"/>
    <w:rsid w:val="006C7DA0"/>
    <w:rsid w:val="006C7DB6"/>
    <w:rsid w:val="006D0051"/>
    <w:rsid w:val="006D0BD5"/>
    <w:rsid w:val="006D0E59"/>
    <w:rsid w:val="006D1877"/>
    <w:rsid w:val="006D1A19"/>
    <w:rsid w:val="006D1C0D"/>
    <w:rsid w:val="006D2120"/>
    <w:rsid w:val="006D2A7B"/>
    <w:rsid w:val="006D2AD2"/>
    <w:rsid w:val="006D2F61"/>
    <w:rsid w:val="006D3115"/>
    <w:rsid w:val="006D31B7"/>
    <w:rsid w:val="006D3267"/>
    <w:rsid w:val="006D37FB"/>
    <w:rsid w:val="006D3BAD"/>
    <w:rsid w:val="006D3CF0"/>
    <w:rsid w:val="006D3D11"/>
    <w:rsid w:val="006D4552"/>
    <w:rsid w:val="006D4BCF"/>
    <w:rsid w:val="006D4CE6"/>
    <w:rsid w:val="006D5163"/>
    <w:rsid w:val="006D5577"/>
    <w:rsid w:val="006D564D"/>
    <w:rsid w:val="006D59DE"/>
    <w:rsid w:val="006D5AC2"/>
    <w:rsid w:val="006D5DE0"/>
    <w:rsid w:val="006D5FA4"/>
    <w:rsid w:val="006D60E4"/>
    <w:rsid w:val="006D6187"/>
    <w:rsid w:val="006D6595"/>
    <w:rsid w:val="006D6776"/>
    <w:rsid w:val="006D743A"/>
    <w:rsid w:val="006D7B4D"/>
    <w:rsid w:val="006E03AD"/>
    <w:rsid w:val="006E0B17"/>
    <w:rsid w:val="006E0D29"/>
    <w:rsid w:val="006E0E1E"/>
    <w:rsid w:val="006E0F88"/>
    <w:rsid w:val="006E173C"/>
    <w:rsid w:val="006E22FF"/>
    <w:rsid w:val="006E233F"/>
    <w:rsid w:val="006E24AD"/>
    <w:rsid w:val="006E25B9"/>
    <w:rsid w:val="006E2D2C"/>
    <w:rsid w:val="006E2D7B"/>
    <w:rsid w:val="006E2EA6"/>
    <w:rsid w:val="006E2FEA"/>
    <w:rsid w:val="006E32C5"/>
    <w:rsid w:val="006E34ED"/>
    <w:rsid w:val="006E383E"/>
    <w:rsid w:val="006E3AF3"/>
    <w:rsid w:val="006E4859"/>
    <w:rsid w:val="006E4A98"/>
    <w:rsid w:val="006E4B21"/>
    <w:rsid w:val="006E4D0F"/>
    <w:rsid w:val="006E4F38"/>
    <w:rsid w:val="006E5459"/>
    <w:rsid w:val="006E5493"/>
    <w:rsid w:val="006E54A5"/>
    <w:rsid w:val="006E5798"/>
    <w:rsid w:val="006E6331"/>
    <w:rsid w:val="006E6367"/>
    <w:rsid w:val="006E6931"/>
    <w:rsid w:val="006E6A9A"/>
    <w:rsid w:val="006E7078"/>
    <w:rsid w:val="006E72E9"/>
    <w:rsid w:val="006E7402"/>
    <w:rsid w:val="006E778F"/>
    <w:rsid w:val="006E7F49"/>
    <w:rsid w:val="006F02D9"/>
    <w:rsid w:val="006F0586"/>
    <w:rsid w:val="006F0688"/>
    <w:rsid w:val="006F09A6"/>
    <w:rsid w:val="006F0A90"/>
    <w:rsid w:val="006F11E4"/>
    <w:rsid w:val="006F18FE"/>
    <w:rsid w:val="006F1C5C"/>
    <w:rsid w:val="006F1CAD"/>
    <w:rsid w:val="006F1CCE"/>
    <w:rsid w:val="006F1D68"/>
    <w:rsid w:val="006F206A"/>
    <w:rsid w:val="006F21E8"/>
    <w:rsid w:val="006F2475"/>
    <w:rsid w:val="006F2BEA"/>
    <w:rsid w:val="006F340B"/>
    <w:rsid w:val="006F3652"/>
    <w:rsid w:val="006F38DF"/>
    <w:rsid w:val="006F3A42"/>
    <w:rsid w:val="006F3F40"/>
    <w:rsid w:val="006F3FDD"/>
    <w:rsid w:val="006F4094"/>
    <w:rsid w:val="006F4C5D"/>
    <w:rsid w:val="006F4D8C"/>
    <w:rsid w:val="006F51CF"/>
    <w:rsid w:val="006F52D9"/>
    <w:rsid w:val="006F54B1"/>
    <w:rsid w:val="006F568A"/>
    <w:rsid w:val="006F571C"/>
    <w:rsid w:val="006F59AE"/>
    <w:rsid w:val="006F59EB"/>
    <w:rsid w:val="006F5E69"/>
    <w:rsid w:val="006F60BB"/>
    <w:rsid w:val="006F6649"/>
    <w:rsid w:val="006F6B5E"/>
    <w:rsid w:val="006F7021"/>
    <w:rsid w:val="006F708E"/>
    <w:rsid w:val="006F739F"/>
    <w:rsid w:val="006F747F"/>
    <w:rsid w:val="006F7480"/>
    <w:rsid w:val="006F7949"/>
    <w:rsid w:val="007002E2"/>
    <w:rsid w:val="00700309"/>
    <w:rsid w:val="007006F8"/>
    <w:rsid w:val="007008DF"/>
    <w:rsid w:val="0070097C"/>
    <w:rsid w:val="00700B64"/>
    <w:rsid w:val="00700F69"/>
    <w:rsid w:val="00700FB4"/>
    <w:rsid w:val="00701022"/>
    <w:rsid w:val="007011E9"/>
    <w:rsid w:val="00701812"/>
    <w:rsid w:val="007019FF"/>
    <w:rsid w:val="00701D8C"/>
    <w:rsid w:val="007020FE"/>
    <w:rsid w:val="00702435"/>
    <w:rsid w:val="00702A2A"/>
    <w:rsid w:val="00702AEE"/>
    <w:rsid w:val="00702C3F"/>
    <w:rsid w:val="00702D83"/>
    <w:rsid w:val="00702F06"/>
    <w:rsid w:val="007030DA"/>
    <w:rsid w:val="007034CE"/>
    <w:rsid w:val="00703657"/>
    <w:rsid w:val="007037D8"/>
    <w:rsid w:val="0070388D"/>
    <w:rsid w:val="0070396B"/>
    <w:rsid w:val="007039D8"/>
    <w:rsid w:val="00703E25"/>
    <w:rsid w:val="00704151"/>
    <w:rsid w:val="00704315"/>
    <w:rsid w:val="00704D15"/>
    <w:rsid w:val="0070501D"/>
    <w:rsid w:val="00705108"/>
    <w:rsid w:val="00705126"/>
    <w:rsid w:val="00705607"/>
    <w:rsid w:val="00705CEC"/>
    <w:rsid w:val="007062B0"/>
    <w:rsid w:val="00706A5B"/>
    <w:rsid w:val="00706DC8"/>
    <w:rsid w:val="0070743E"/>
    <w:rsid w:val="00707700"/>
    <w:rsid w:val="00707719"/>
    <w:rsid w:val="00707C5E"/>
    <w:rsid w:val="00707E1E"/>
    <w:rsid w:val="00707F9D"/>
    <w:rsid w:val="007104B6"/>
    <w:rsid w:val="007106B8"/>
    <w:rsid w:val="00710F53"/>
    <w:rsid w:val="00711AC7"/>
    <w:rsid w:val="00711DDD"/>
    <w:rsid w:val="00712302"/>
    <w:rsid w:val="007125C7"/>
    <w:rsid w:val="007126D6"/>
    <w:rsid w:val="007126F5"/>
    <w:rsid w:val="00712BE7"/>
    <w:rsid w:val="00713A0F"/>
    <w:rsid w:val="00713CB5"/>
    <w:rsid w:val="0071438F"/>
    <w:rsid w:val="00714409"/>
    <w:rsid w:val="0071460B"/>
    <w:rsid w:val="00714B24"/>
    <w:rsid w:val="00714DE2"/>
    <w:rsid w:val="00714F03"/>
    <w:rsid w:val="00714F62"/>
    <w:rsid w:val="00715493"/>
    <w:rsid w:val="0071550C"/>
    <w:rsid w:val="0071589F"/>
    <w:rsid w:val="0071655A"/>
    <w:rsid w:val="00716733"/>
    <w:rsid w:val="0071700D"/>
    <w:rsid w:val="00717031"/>
    <w:rsid w:val="00717356"/>
    <w:rsid w:val="00717EC0"/>
    <w:rsid w:val="0072030F"/>
    <w:rsid w:val="0072104C"/>
    <w:rsid w:val="00721058"/>
    <w:rsid w:val="007214E7"/>
    <w:rsid w:val="00721B14"/>
    <w:rsid w:val="00721D0E"/>
    <w:rsid w:val="00722168"/>
    <w:rsid w:val="0072231C"/>
    <w:rsid w:val="007226BF"/>
    <w:rsid w:val="00722994"/>
    <w:rsid w:val="007229BD"/>
    <w:rsid w:val="007229EF"/>
    <w:rsid w:val="00722D35"/>
    <w:rsid w:val="00723474"/>
    <w:rsid w:val="0072357F"/>
    <w:rsid w:val="007237A3"/>
    <w:rsid w:val="007237DC"/>
    <w:rsid w:val="007237F6"/>
    <w:rsid w:val="007238B9"/>
    <w:rsid w:val="00723A13"/>
    <w:rsid w:val="00723E4F"/>
    <w:rsid w:val="00724203"/>
    <w:rsid w:val="00724782"/>
    <w:rsid w:val="00724DC3"/>
    <w:rsid w:val="007250F0"/>
    <w:rsid w:val="00725458"/>
    <w:rsid w:val="007260EC"/>
    <w:rsid w:val="00726200"/>
    <w:rsid w:val="007262C9"/>
    <w:rsid w:val="00726571"/>
    <w:rsid w:val="0072679E"/>
    <w:rsid w:val="00726873"/>
    <w:rsid w:val="0072695E"/>
    <w:rsid w:val="00726C78"/>
    <w:rsid w:val="00726FE7"/>
    <w:rsid w:val="007270F3"/>
    <w:rsid w:val="007274B1"/>
    <w:rsid w:val="007274FD"/>
    <w:rsid w:val="00727716"/>
    <w:rsid w:val="0072788E"/>
    <w:rsid w:val="00727FC6"/>
    <w:rsid w:val="0073094E"/>
    <w:rsid w:val="00731099"/>
    <w:rsid w:val="00731221"/>
    <w:rsid w:val="007317BE"/>
    <w:rsid w:val="007317DD"/>
    <w:rsid w:val="00731864"/>
    <w:rsid w:val="00731A5F"/>
    <w:rsid w:val="0073204E"/>
    <w:rsid w:val="007327A8"/>
    <w:rsid w:val="00732AB7"/>
    <w:rsid w:val="00732B47"/>
    <w:rsid w:val="00732C4D"/>
    <w:rsid w:val="00732CBE"/>
    <w:rsid w:val="00732F24"/>
    <w:rsid w:val="00732F6A"/>
    <w:rsid w:val="00733555"/>
    <w:rsid w:val="00733A4E"/>
    <w:rsid w:val="00733A78"/>
    <w:rsid w:val="00734094"/>
    <w:rsid w:val="0073410A"/>
    <w:rsid w:val="0073417E"/>
    <w:rsid w:val="007341FE"/>
    <w:rsid w:val="00734EB5"/>
    <w:rsid w:val="00734FDB"/>
    <w:rsid w:val="007350A8"/>
    <w:rsid w:val="0073526F"/>
    <w:rsid w:val="007353C9"/>
    <w:rsid w:val="0073548C"/>
    <w:rsid w:val="007356E3"/>
    <w:rsid w:val="00735771"/>
    <w:rsid w:val="007359AF"/>
    <w:rsid w:val="00735C48"/>
    <w:rsid w:val="00736068"/>
    <w:rsid w:val="00736078"/>
    <w:rsid w:val="00736490"/>
    <w:rsid w:val="007364F0"/>
    <w:rsid w:val="00736B3B"/>
    <w:rsid w:val="007372AD"/>
    <w:rsid w:val="0073737A"/>
    <w:rsid w:val="0073749B"/>
    <w:rsid w:val="00737A92"/>
    <w:rsid w:val="00737EFC"/>
    <w:rsid w:val="00740054"/>
    <w:rsid w:val="007404D4"/>
    <w:rsid w:val="00740BAA"/>
    <w:rsid w:val="007411C9"/>
    <w:rsid w:val="007413A8"/>
    <w:rsid w:val="00741A67"/>
    <w:rsid w:val="00742398"/>
    <w:rsid w:val="007425A0"/>
    <w:rsid w:val="00742600"/>
    <w:rsid w:val="00742AF2"/>
    <w:rsid w:val="00742FB4"/>
    <w:rsid w:val="00743110"/>
    <w:rsid w:val="0074346B"/>
    <w:rsid w:val="007437A8"/>
    <w:rsid w:val="00743844"/>
    <w:rsid w:val="00743A6A"/>
    <w:rsid w:val="00743B68"/>
    <w:rsid w:val="00743D25"/>
    <w:rsid w:val="00744078"/>
    <w:rsid w:val="0074451A"/>
    <w:rsid w:val="007449CE"/>
    <w:rsid w:val="00744ABD"/>
    <w:rsid w:val="007451F9"/>
    <w:rsid w:val="007452D0"/>
    <w:rsid w:val="00745322"/>
    <w:rsid w:val="0074547A"/>
    <w:rsid w:val="007455A1"/>
    <w:rsid w:val="007458D0"/>
    <w:rsid w:val="00745D2C"/>
    <w:rsid w:val="0074607E"/>
    <w:rsid w:val="0074655D"/>
    <w:rsid w:val="0074663D"/>
    <w:rsid w:val="0074699B"/>
    <w:rsid w:val="00746A9A"/>
    <w:rsid w:val="00746E14"/>
    <w:rsid w:val="00746EBE"/>
    <w:rsid w:val="00746FD2"/>
    <w:rsid w:val="007471D4"/>
    <w:rsid w:val="00747549"/>
    <w:rsid w:val="0074774A"/>
    <w:rsid w:val="00747A4B"/>
    <w:rsid w:val="00747FCD"/>
    <w:rsid w:val="00750934"/>
    <w:rsid w:val="00750D38"/>
    <w:rsid w:val="00750E14"/>
    <w:rsid w:val="00750F0C"/>
    <w:rsid w:val="007510C3"/>
    <w:rsid w:val="007513DA"/>
    <w:rsid w:val="0075153E"/>
    <w:rsid w:val="00752370"/>
    <w:rsid w:val="00752749"/>
    <w:rsid w:val="00752C76"/>
    <w:rsid w:val="00753000"/>
    <w:rsid w:val="00753096"/>
    <w:rsid w:val="0075324C"/>
    <w:rsid w:val="007532DF"/>
    <w:rsid w:val="00753781"/>
    <w:rsid w:val="00753A9C"/>
    <w:rsid w:val="00753E0C"/>
    <w:rsid w:val="00754481"/>
    <w:rsid w:val="00754579"/>
    <w:rsid w:val="007553FD"/>
    <w:rsid w:val="00755C7E"/>
    <w:rsid w:val="00755E68"/>
    <w:rsid w:val="0075674F"/>
    <w:rsid w:val="00756C3A"/>
    <w:rsid w:val="00756F5D"/>
    <w:rsid w:val="00757187"/>
    <w:rsid w:val="00757648"/>
    <w:rsid w:val="00760691"/>
    <w:rsid w:val="0076071C"/>
    <w:rsid w:val="007607F5"/>
    <w:rsid w:val="00760D4E"/>
    <w:rsid w:val="0076166B"/>
    <w:rsid w:val="00761B9A"/>
    <w:rsid w:val="00761BBE"/>
    <w:rsid w:val="00761D79"/>
    <w:rsid w:val="007621B5"/>
    <w:rsid w:val="007621CE"/>
    <w:rsid w:val="0076222A"/>
    <w:rsid w:val="007622AC"/>
    <w:rsid w:val="007622D5"/>
    <w:rsid w:val="0076282B"/>
    <w:rsid w:val="00762BB5"/>
    <w:rsid w:val="00762C2A"/>
    <w:rsid w:val="00762CE2"/>
    <w:rsid w:val="00763002"/>
    <w:rsid w:val="0076348E"/>
    <w:rsid w:val="00764066"/>
    <w:rsid w:val="00764291"/>
    <w:rsid w:val="007644B0"/>
    <w:rsid w:val="00764735"/>
    <w:rsid w:val="00764D6D"/>
    <w:rsid w:val="0076504E"/>
    <w:rsid w:val="00765522"/>
    <w:rsid w:val="00765EFE"/>
    <w:rsid w:val="0076621B"/>
    <w:rsid w:val="0076629F"/>
    <w:rsid w:val="007662CF"/>
    <w:rsid w:val="007666DA"/>
    <w:rsid w:val="00766711"/>
    <w:rsid w:val="00766795"/>
    <w:rsid w:val="007667DF"/>
    <w:rsid w:val="0076709F"/>
    <w:rsid w:val="0076798E"/>
    <w:rsid w:val="007700CD"/>
    <w:rsid w:val="007703F5"/>
    <w:rsid w:val="007708DA"/>
    <w:rsid w:val="00770E07"/>
    <w:rsid w:val="00770E9C"/>
    <w:rsid w:val="00771280"/>
    <w:rsid w:val="007713AD"/>
    <w:rsid w:val="00771B3C"/>
    <w:rsid w:val="00771FBF"/>
    <w:rsid w:val="0077216E"/>
    <w:rsid w:val="0077240B"/>
    <w:rsid w:val="00772BCF"/>
    <w:rsid w:val="00772DC0"/>
    <w:rsid w:val="00772E46"/>
    <w:rsid w:val="00773226"/>
    <w:rsid w:val="0077353C"/>
    <w:rsid w:val="00773802"/>
    <w:rsid w:val="00774112"/>
    <w:rsid w:val="007748F4"/>
    <w:rsid w:val="00774A35"/>
    <w:rsid w:val="007756CB"/>
    <w:rsid w:val="0077578C"/>
    <w:rsid w:val="0077596D"/>
    <w:rsid w:val="00775F35"/>
    <w:rsid w:val="0077624C"/>
    <w:rsid w:val="00776343"/>
    <w:rsid w:val="00776373"/>
    <w:rsid w:val="007763E3"/>
    <w:rsid w:val="00776589"/>
    <w:rsid w:val="00776AF8"/>
    <w:rsid w:val="00777068"/>
    <w:rsid w:val="0077723D"/>
    <w:rsid w:val="0077725C"/>
    <w:rsid w:val="00777800"/>
    <w:rsid w:val="00777E67"/>
    <w:rsid w:val="00780206"/>
    <w:rsid w:val="0078073F"/>
    <w:rsid w:val="00780FB1"/>
    <w:rsid w:val="0078116C"/>
    <w:rsid w:val="0078129E"/>
    <w:rsid w:val="0078197A"/>
    <w:rsid w:val="007827A4"/>
    <w:rsid w:val="00782830"/>
    <w:rsid w:val="007829D6"/>
    <w:rsid w:val="00783121"/>
    <w:rsid w:val="007835EA"/>
    <w:rsid w:val="007837C2"/>
    <w:rsid w:val="007838E4"/>
    <w:rsid w:val="00783A73"/>
    <w:rsid w:val="00783D24"/>
    <w:rsid w:val="0078453C"/>
    <w:rsid w:val="00784D24"/>
    <w:rsid w:val="00784EFB"/>
    <w:rsid w:val="00785F87"/>
    <w:rsid w:val="007863BB"/>
    <w:rsid w:val="007863E8"/>
    <w:rsid w:val="00786908"/>
    <w:rsid w:val="00786C84"/>
    <w:rsid w:val="00786D01"/>
    <w:rsid w:val="00786F2E"/>
    <w:rsid w:val="007873AF"/>
    <w:rsid w:val="007875BC"/>
    <w:rsid w:val="00787ADC"/>
    <w:rsid w:val="00787AE6"/>
    <w:rsid w:val="00787DE7"/>
    <w:rsid w:val="0079073A"/>
    <w:rsid w:val="007907B9"/>
    <w:rsid w:val="00790FF8"/>
    <w:rsid w:val="0079122C"/>
    <w:rsid w:val="007914A6"/>
    <w:rsid w:val="007915D5"/>
    <w:rsid w:val="007917AB"/>
    <w:rsid w:val="00791BF8"/>
    <w:rsid w:val="0079265A"/>
    <w:rsid w:val="00792C43"/>
    <w:rsid w:val="0079399E"/>
    <w:rsid w:val="00793F81"/>
    <w:rsid w:val="0079416D"/>
    <w:rsid w:val="0079421A"/>
    <w:rsid w:val="00794472"/>
    <w:rsid w:val="007946D6"/>
    <w:rsid w:val="007947AF"/>
    <w:rsid w:val="00794890"/>
    <w:rsid w:val="00794EB8"/>
    <w:rsid w:val="00795470"/>
    <w:rsid w:val="0079587A"/>
    <w:rsid w:val="0079666B"/>
    <w:rsid w:val="00796B78"/>
    <w:rsid w:val="00796C63"/>
    <w:rsid w:val="007972BD"/>
    <w:rsid w:val="007978A3"/>
    <w:rsid w:val="00797A7C"/>
    <w:rsid w:val="00797CDF"/>
    <w:rsid w:val="007A089D"/>
    <w:rsid w:val="007A09A9"/>
    <w:rsid w:val="007A0A3B"/>
    <w:rsid w:val="007A0B5D"/>
    <w:rsid w:val="007A0BFC"/>
    <w:rsid w:val="007A0EA3"/>
    <w:rsid w:val="007A1180"/>
    <w:rsid w:val="007A14E1"/>
    <w:rsid w:val="007A16E7"/>
    <w:rsid w:val="007A1DD3"/>
    <w:rsid w:val="007A2CDB"/>
    <w:rsid w:val="007A2ED3"/>
    <w:rsid w:val="007A4247"/>
    <w:rsid w:val="007A42EE"/>
    <w:rsid w:val="007A447D"/>
    <w:rsid w:val="007A481B"/>
    <w:rsid w:val="007A49AF"/>
    <w:rsid w:val="007A49D7"/>
    <w:rsid w:val="007A4AF3"/>
    <w:rsid w:val="007A4D1D"/>
    <w:rsid w:val="007A4E40"/>
    <w:rsid w:val="007A4FA8"/>
    <w:rsid w:val="007A51FF"/>
    <w:rsid w:val="007A55D7"/>
    <w:rsid w:val="007A583F"/>
    <w:rsid w:val="007A5A99"/>
    <w:rsid w:val="007A5BD2"/>
    <w:rsid w:val="007A5E66"/>
    <w:rsid w:val="007A601A"/>
    <w:rsid w:val="007A6098"/>
    <w:rsid w:val="007A65A8"/>
    <w:rsid w:val="007A70BB"/>
    <w:rsid w:val="007A73DC"/>
    <w:rsid w:val="007A751F"/>
    <w:rsid w:val="007A77D4"/>
    <w:rsid w:val="007A7829"/>
    <w:rsid w:val="007A7D25"/>
    <w:rsid w:val="007B01C7"/>
    <w:rsid w:val="007B0215"/>
    <w:rsid w:val="007B03E5"/>
    <w:rsid w:val="007B0A49"/>
    <w:rsid w:val="007B0F0C"/>
    <w:rsid w:val="007B1404"/>
    <w:rsid w:val="007B1ABC"/>
    <w:rsid w:val="007B1B32"/>
    <w:rsid w:val="007B251C"/>
    <w:rsid w:val="007B255D"/>
    <w:rsid w:val="007B2FED"/>
    <w:rsid w:val="007B34DC"/>
    <w:rsid w:val="007B3548"/>
    <w:rsid w:val="007B38BB"/>
    <w:rsid w:val="007B3A00"/>
    <w:rsid w:val="007B3A7B"/>
    <w:rsid w:val="007B3ABA"/>
    <w:rsid w:val="007B4707"/>
    <w:rsid w:val="007B47D4"/>
    <w:rsid w:val="007B48B5"/>
    <w:rsid w:val="007B4B48"/>
    <w:rsid w:val="007B52CF"/>
    <w:rsid w:val="007B5307"/>
    <w:rsid w:val="007B5609"/>
    <w:rsid w:val="007B58E2"/>
    <w:rsid w:val="007B5B55"/>
    <w:rsid w:val="007B5E18"/>
    <w:rsid w:val="007B62E2"/>
    <w:rsid w:val="007B65C2"/>
    <w:rsid w:val="007B6AB4"/>
    <w:rsid w:val="007B6E77"/>
    <w:rsid w:val="007B70B7"/>
    <w:rsid w:val="007B7937"/>
    <w:rsid w:val="007B7B3D"/>
    <w:rsid w:val="007B7BA9"/>
    <w:rsid w:val="007B7CAF"/>
    <w:rsid w:val="007C02DD"/>
    <w:rsid w:val="007C0443"/>
    <w:rsid w:val="007C05F6"/>
    <w:rsid w:val="007C0613"/>
    <w:rsid w:val="007C0956"/>
    <w:rsid w:val="007C0F51"/>
    <w:rsid w:val="007C112E"/>
    <w:rsid w:val="007C1623"/>
    <w:rsid w:val="007C1992"/>
    <w:rsid w:val="007C1B03"/>
    <w:rsid w:val="007C2598"/>
    <w:rsid w:val="007C28F1"/>
    <w:rsid w:val="007C2A6B"/>
    <w:rsid w:val="007C3323"/>
    <w:rsid w:val="007C3E9A"/>
    <w:rsid w:val="007C3F55"/>
    <w:rsid w:val="007C4EF3"/>
    <w:rsid w:val="007C518E"/>
    <w:rsid w:val="007C5786"/>
    <w:rsid w:val="007C666B"/>
    <w:rsid w:val="007C6AF4"/>
    <w:rsid w:val="007C6CAB"/>
    <w:rsid w:val="007C6CB8"/>
    <w:rsid w:val="007C6E29"/>
    <w:rsid w:val="007C7BC2"/>
    <w:rsid w:val="007C7CE0"/>
    <w:rsid w:val="007D0165"/>
    <w:rsid w:val="007D1783"/>
    <w:rsid w:val="007D17C4"/>
    <w:rsid w:val="007D1CAA"/>
    <w:rsid w:val="007D2533"/>
    <w:rsid w:val="007D263A"/>
    <w:rsid w:val="007D2641"/>
    <w:rsid w:val="007D26C1"/>
    <w:rsid w:val="007D283C"/>
    <w:rsid w:val="007D2C9D"/>
    <w:rsid w:val="007D33ED"/>
    <w:rsid w:val="007D34EB"/>
    <w:rsid w:val="007D35B6"/>
    <w:rsid w:val="007D3796"/>
    <w:rsid w:val="007D42C6"/>
    <w:rsid w:val="007D4373"/>
    <w:rsid w:val="007D47F5"/>
    <w:rsid w:val="007D53DB"/>
    <w:rsid w:val="007D54DE"/>
    <w:rsid w:val="007D5566"/>
    <w:rsid w:val="007D565B"/>
    <w:rsid w:val="007D58CB"/>
    <w:rsid w:val="007D5A9D"/>
    <w:rsid w:val="007D5B33"/>
    <w:rsid w:val="007D6329"/>
    <w:rsid w:val="007D6BAF"/>
    <w:rsid w:val="007D6EA3"/>
    <w:rsid w:val="007D6F35"/>
    <w:rsid w:val="007D6F6A"/>
    <w:rsid w:val="007D705E"/>
    <w:rsid w:val="007D720E"/>
    <w:rsid w:val="007D7539"/>
    <w:rsid w:val="007D77B9"/>
    <w:rsid w:val="007D78A9"/>
    <w:rsid w:val="007D7AD5"/>
    <w:rsid w:val="007D7B10"/>
    <w:rsid w:val="007D7EE4"/>
    <w:rsid w:val="007E0179"/>
    <w:rsid w:val="007E01F5"/>
    <w:rsid w:val="007E0410"/>
    <w:rsid w:val="007E0C49"/>
    <w:rsid w:val="007E0D49"/>
    <w:rsid w:val="007E0FCF"/>
    <w:rsid w:val="007E1006"/>
    <w:rsid w:val="007E17ED"/>
    <w:rsid w:val="007E18EA"/>
    <w:rsid w:val="007E1D66"/>
    <w:rsid w:val="007E1EC7"/>
    <w:rsid w:val="007E2085"/>
    <w:rsid w:val="007E2562"/>
    <w:rsid w:val="007E2AE3"/>
    <w:rsid w:val="007E2CAC"/>
    <w:rsid w:val="007E2E24"/>
    <w:rsid w:val="007E3106"/>
    <w:rsid w:val="007E3142"/>
    <w:rsid w:val="007E3735"/>
    <w:rsid w:val="007E3E2C"/>
    <w:rsid w:val="007E3F05"/>
    <w:rsid w:val="007E46C4"/>
    <w:rsid w:val="007E5643"/>
    <w:rsid w:val="007E5B5B"/>
    <w:rsid w:val="007E5BEB"/>
    <w:rsid w:val="007E5CC6"/>
    <w:rsid w:val="007E6433"/>
    <w:rsid w:val="007E69A3"/>
    <w:rsid w:val="007E6EBE"/>
    <w:rsid w:val="007E6FA9"/>
    <w:rsid w:val="007E7233"/>
    <w:rsid w:val="007E7290"/>
    <w:rsid w:val="007E74B5"/>
    <w:rsid w:val="007E7667"/>
    <w:rsid w:val="007E76B8"/>
    <w:rsid w:val="007E7718"/>
    <w:rsid w:val="007E777F"/>
    <w:rsid w:val="007E7C9D"/>
    <w:rsid w:val="007E7ED2"/>
    <w:rsid w:val="007F1087"/>
    <w:rsid w:val="007F1411"/>
    <w:rsid w:val="007F150C"/>
    <w:rsid w:val="007F1DEC"/>
    <w:rsid w:val="007F1DFF"/>
    <w:rsid w:val="007F35CF"/>
    <w:rsid w:val="007F3A1B"/>
    <w:rsid w:val="007F3A57"/>
    <w:rsid w:val="007F4408"/>
    <w:rsid w:val="007F4716"/>
    <w:rsid w:val="007F493B"/>
    <w:rsid w:val="007F53B0"/>
    <w:rsid w:val="007F551E"/>
    <w:rsid w:val="007F5AED"/>
    <w:rsid w:val="007F6677"/>
    <w:rsid w:val="007F6802"/>
    <w:rsid w:val="007F6816"/>
    <w:rsid w:val="007F7453"/>
    <w:rsid w:val="007F7454"/>
    <w:rsid w:val="0080013B"/>
    <w:rsid w:val="0080021B"/>
    <w:rsid w:val="008007ED"/>
    <w:rsid w:val="00800A43"/>
    <w:rsid w:val="00800B0E"/>
    <w:rsid w:val="00800B5E"/>
    <w:rsid w:val="00800D31"/>
    <w:rsid w:val="00800E77"/>
    <w:rsid w:val="00800F15"/>
    <w:rsid w:val="00800FDA"/>
    <w:rsid w:val="0080112F"/>
    <w:rsid w:val="00801725"/>
    <w:rsid w:val="00801810"/>
    <w:rsid w:val="0080195B"/>
    <w:rsid w:val="00801A5E"/>
    <w:rsid w:val="008025C7"/>
    <w:rsid w:val="00802644"/>
    <w:rsid w:val="00802774"/>
    <w:rsid w:val="00802798"/>
    <w:rsid w:val="00802B2D"/>
    <w:rsid w:val="00802C00"/>
    <w:rsid w:val="00802F9A"/>
    <w:rsid w:val="008032BC"/>
    <w:rsid w:val="00803924"/>
    <w:rsid w:val="00803CD0"/>
    <w:rsid w:val="008045B3"/>
    <w:rsid w:val="008047B5"/>
    <w:rsid w:val="0080480B"/>
    <w:rsid w:val="0080480D"/>
    <w:rsid w:val="008049BD"/>
    <w:rsid w:val="00804EA4"/>
    <w:rsid w:val="00805324"/>
    <w:rsid w:val="008054B1"/>
    <w:rsid w:val="00805681"/>
    <w:rsid w:val="008056CB"/>
    <w:rsid w:val="00805A49"/>
    <w:rsid w:val="008060F1"/>
    <w:rsid w:val="00806360"/>
    <w:rsid w:val="008065E5"/>
    <w:rsid w:val="00806715"/>
    <w:rsid w:val="00806941"/>
    <w:rsid w:val="00806ED3"/>
    <w:rsid w:val="00807315"/>
    <w:rsid w:val="00807501"/>
    <w:rsid w:val="008079E0"/>
    <w:rsid w:val="00807C89"/>
    <w:rsid w:val="00807D6F"/>
    <w:rsid w:val="00807DA1"/>
    <w:rsid w:val="00807ED2"/>
    <w:rsid w:val="00810118"/>
    <w:rsid w:val="00810433"/>
    <w:rsid w:val="00810B84"/>
    <w:rsid w:val="00810EDB"/>
    <w:rsid w:val="008110CE"/>
    <w:rsid w:val="00811197"/>
    <w:rsid w:val="0081136E"/>
    <w:rsid w:val="008115B5"/>
    <w:rsid w:val="008119CE"/>
    <w:rsid w:val="00811A86"/>
    <w:rsid w:val="00811ADF"/>
    <w:rsid w:val="00811BD4"/>
    <w:rsid w:val="00811CBD"/>
    <w:rsid w:val="00811CFC"/>
    <w:rsid w:val="00811F7B"/>
    <w:rsid w:val="0081233B"/>
    <w:rsid w:val="00812433"/>
    <w:rsid w:val="00812BD7"/>
    <w:rsid w:val="00812DFA"/>
    <w:rsid w:val="00812EE1"/>
    <w:rsid w:val="00813847"/>
    <w:rsid w:val="00813AEA"/>
    <w:rsid w:val="00813C0B"/>
    <w:rsid w:val="00814000"/>
    <w:rsid w:val="0081422F"/>
    <w:rsid w:val="008147CE"/>
    <w:rsid w:val="008148CA"/>
    <w:rsid w:val="008148D1"/>
    <w:rsid w:val="00814BF0"/>
    <w:rsid w:val="00815038"/>
    <w:rsid w:val="008154CD"/>
    <w:rsid w:val="00815677"/>
    <w:rsid w:val="00815A6D"/>
    <w:rsid w:val="00815B84"/>
    <w:rsid w:val="00815F44"/>
    <w:rsid w:val="00816338"/>
    <w:rsid w:val="0081642A"/>
    <w:rsid w:val="0081698C"/>
    <w:rsid w:val="00816A45"/>
    <w:rsid w:val="00816A7D"/>
    <w:rsid w:val="00816C85"/>
    <w:rsid w:val="00816D77"/>
    <w:rsid w:val="00817023"/>
    <w:rsid w:val="008170F2"/>
    <w:rsid w:val="008175B3"/>
    <w:rsid w:val="00817826"/>
    <w:rsid w:val="00817C2F"/>
    <w:rsid w:val="0082047C"/>
    <w:rsid w:val="008206A2"/>
    <w:rsid w:val="00820A7C"/>
    <w:rsid w:val="00821227"/>
    <w:rsid w:val="0082159B"/>
    <w:rsid w:val="0082182E"/>
    <w:rsid w:val="00822601"/>
    <w:rsid w:val="008229BA"/>
    <w:rsid w:val="00822D30"/>
    <w:rsid w:val="00823A3A"/>
    <w:rsid w:val="00823BC7"/>
    <w:rsid w:val="00823D41"/>
    <w:rsid w:val="00823FCF"/>
    <w:rsid w:val="008245E7"/>
    <w:rsid w:val="00825204"/>
    <w:rsid w:val="00825419"/>
    <w:rsid w:val="00825C89"/>
    <w:rsid w:val="00825CB3"/>
    <w:rsid w:val="00825F85"/>
    <w:rsid w:val="00826E6F"/>
    <w:rsid w:val="00826F21"/>
    <w:rsid w:val="00826F80"/>
    <w:rsid w:val="0082707B"/>
    <w:rsid w:val="0082777B"/>
    <w:rsid w:val="0083001E"/>
    <w:rsid w:val="00830176"/>
    <w:rsid w:val="008307F2"/>
    <w:rsid w:val="00830954"/>
    <w:rsid w:val="008309EC"/>
    <w:rsid w:val="00830AE7"/>
    <w:rsid w:val="00831502"/>
    <w:rsid w:val="00831600"/>
    <w:rsid w:val="0083167E"/>
    <w:rsid w:val="00831BD8"/>
    <w:rsid w:val="00831F92"/>
    <w:rsid w:val="008326B4"/>
    <w:rsid w:val="00832711"/>
    <w:rsid w:val="00832CDB"/>
    <w:rsid w:val="00832D43"/>
    <w:rsid w:val="00832DD3"/>
    <w:rsid w:val="00833032"/>
    <w:rsid w:val="00833D9F"/>
    <w:rsid w:val="008342C9"/>
    <w:rsid w:val="0083436F"/>
    <w:rsid w:val="008344A2"/>
    <w:rsid w:val="00834604"/>
    <w:rsid w:val="0083468B"/>
    <w:rsid w:val="0083480B"/>
    <w:rsid w:val="00834D90"/>
    <w:rsid w:val="00834FE9"/>
    <w:rsid w:val="00835148"/>
    <w:rsid w:val="00835953"/>
    <w:rsid w:val="00835C26"/>
    <w:rsid w:val="008360BD"/>
    <w:rsid w:val="008362D6"/>
    <w:rsid w:val="0083633D"/>
    <w:rsid w:val="008366A1"/>
    <w:rsid w:val="008367A3"/>
    <w:rsid w:val="00836F86"/>
    <w:rsid w:val="0083735D"/>
    <w:rsid w:val="00840D8B"/>
    <w:rsid w:val="00840F97"/>
    <w:rsid w:val="00841121"/>
    <w:rsid w:val="008411A9"/>
    <w:rsid w:val="008414E2"/>
    <w:rsid w:val="00842020"/>
    <w:rsid w:val="008422B0"/>
    <w:rsid w:val="0084232D"/>
    <w:rsid w:val="008425A5"/>
    <w:rsid w:val="008429A8"/>
    <w:rsid w:val="00842B53"/>
    <w:rsid w:val="00842FB7"/>
    <w:rsid w:val="0084335D"/>
    <w:rsid w:val="008434A0"/>
    <w:rsid w:val="008438DF"/>
    <w:rsid w:val="00843BC8"/>
    <w:rsid w:val="008442E6"/>
    <w:rsid w:val="008445FE"/>
    <w:rsid w:val="00844C96"/>
    <w:rsid w:val="008451F9"/>
    <w:rsid w:val="008454D0"/>
    <w:rsid w:val="0084593B"/>
    <w:rsid w:val="00845E96"/>
    <w:rsid w:val="00846465"/>
    <w:rsid w:val="00846838"/>
    <w:rsid w:val="00846D61"/>
    <w:rsid w:val="00846D69"/>
    <w:rsid w:val="0084707A"/>
    <w:rsid w:val="00847141"/>
    <w:rsid w:val="008473A8"/>
    <w:rsid w:val="008474A2"/>
    <w:rsid w:val="00847AE1"/>
    <w:rsid w:val="00847B13"/>
    <w:rsid w:val="00847DEB"/>
    <w:rsid w:val="00847EA2"/>
    <w:rsid w:val="0085045C"/>
    <w:rsid w:val="00850906"/>
    <w:rsid w:val="00850C6A"/>
    <w:rsid w:val="00851280"/>
    <w:rsid w:val="00852296"/>
    <w:rsid w:val="008524B8"/>
    <w:rsid w:val="00852C82"/>
    <w:rsid w:val="008531D0"/>
    <w:rsid w:val="00853250"/>
    <w:rsid w:val="008536C8"/>
    <w:rsid w:val="00853722"/>
    <w:rsid w:val="00853ACB"/>
    <w:rsid w:val="00853B11"/>
    <w:rsid w:val="00853EDF"/>
    <w:rsid w:val="00853F16"/>
    <w:rsid w:val="008540B7"/>
    <w:rsid w:val="00854EDC"/>
    <w:rsid w:val="008550D7"/>
    <w:rsid w:val="0085510E"/>
    <w:rsid w:val="008554AF"/>
    <w:rsid w:val="008556BF"/>
    <w:rsid w:val="00855B03"/>
    <w:rsid w:val="008561D0"/>
    <w:rsid w:val="008564AE"/>
    <w:rsid w:val="00856541"/>
    <w:rsid w:val="00856D5B"/>
    <w:rsid w:val="00856D82"/>
    <w:rsid w:val="00856EA9"/>
    <w:rsid w:val="00857121"/>
    <w:rsid w:val="00857338"/>
    <w:rsid w:val="0085754E"/>
    <w:rsid w:val="00857B26"/>
    <w:rsid w:val="00857CD9"/>
    <w:rsid w:val="00857D18"/>
    <w:rsid w:val="00857D67"/>
    <w:rsid w:val="00857FC0"/>
    <w:rsid w:val="00860967"/>
    <w:rsid w:val="00860B9B"/>
    <w:rsid w:val="00861624"/>
    <w:rsid w:val="008619BD"/>
    <w:rsid w:val="00861A16"/>
    <w:rsid w:val="00861E79"/>
    <w:rsid w:val="00861EB5"/>
    <w:rsid w:val="008620D8"/>
    <w:rsid w:val="008626F0"/>
    <w:rsid w:val="0086292B"/>
    <w:rsid w:val="00862D30"/>
    <w:rsid w:val="00862F62"/>
    <w:rsid w:val="008639B6"/>
    <w:rsid w:val="00863C87"/>
    <w:rsid w:val="00863F3D"/>
    <w:rsid w:val="00863FD8"/>
    <w:rsid w:val="0086473C"/>
    <w:rsid w:val="008648FB"/>
    <w:rsid w:val="00864A56"/>
    <w:rsid w:val="00864F1F"/>
    <w:rsid w:val="00865819"/>
    <w:rsid w:val="00865AF8"/>
    <w:rsid w:val="00865B72"/>
    <w:rsid w:val="00865EA2"/>
    <w:rsid w:val="0086624F"/>
    <w:rsid w:val="00866331"/>
    <w:rsid w:val="008663C4"/>
    <w:rsid w:val="008664ED"/>
    <w:rsid w:val="0086672E"/>
    <w:rsid w:val="008668F1"/>
    <w:rsid w:val="00866BD6"/>
    <w:rsid w:val="00866C0B"/>
    <w:rsid w:val="008671E7"/>
    <w:rsid w:val="00867239"/>
    <w:rsid w:val="00867E5C"/>
    <w:rsid w:val="00870062"/>
    <w:rsid w:val="00870186"/>
    <w:rsid w:val="00870456"/>
    <w:rsid w:val="008706E8"/>
    <w:rsid w:val="00870A23"/>
    <w:rsid w:val="00870E1E"/>
    <w:rsid w:val="0087102A"/>
    <w:rsid w:val="008711F4"/>
    <w:rsid w:val="0087177D"/>
    <w:rsid w:val="008718BF"/>
    <w:rsid w:val="008721F5"/>
    <w:rsid w:val="0087236E"/>
    <w:rsid w:val="00872BEB"/>
    <w:rsid w:val="00872C4A"/>
    <w:rsid w:val="00872E93"/>
    <w:rsid w:val="00872EB1"/>
    <w:rsid w:val="008731E0"/>
    <w:rsid w:val="00873212"/>
    <w:rsid w:val="0087323F"/>
    <w:rsid w:val="0087353A"/>
    <w:rsid w:val="00873A96"/>
    <w:rsid w:val="008740FF"/>
    <w:rsid w:val="00874BD2"/>
    <w:rsid w:val="00875250"/>
    <w:rsid w:val="0087566A"/>
    <w:rsid w:val="00876161"/>
    <w:rsid w:val="008768A3"/>
    <w:rsid w:val="00876B02"/>
    <w:rsid w:val="00876D59"/>
    <w:rsid w:val="0087715A"/>
    <w:rsid w:val="008771F0"/>
    <w:rsid w:val="0087740E"/>
    <w:rsid w:val="008776D4"/>
    <w:rsid w:val="00877958"/>
    <w:rsid w:val="00877AB6"/>
    <w:rsid w:val="00877C21"/>
    <w:rsid w:val="00877D2D"/>
    <w:rsid w:val="00877F1E"/>
    <w:rsid w:val="0088055A"/>
    <w:rsid w:val="0088067A"/>
    <w:rsid w:val="00880BD5"/>
    <w:rsid w:val="00880CA6"/>
    <w:rsid w:val="008810EB"/>
    <w:rsid w:val="008814E9"/>
    <w:rsid w:val="00881B84"/>
    <w:rsid w:val="00881FDF"/>
    <w:rsid w:val="008822D4"/>
    <w:rsid w:val="008829CE"/>
    <w:rsid w:val="00882C48"/>
    <w:rsid w:val="00882CF1"/>
    <w:rsid w:val="00882D6C"/>
    <w:rsid w:val="00882EC2"/>
    <w:rsid w:val="00883C01"/>
    <w:rsid w:val="00883C47"/>
    <w:rsid w:val="00883E68"/>
    <w:rsid w:val="00884674"/>
    <w:rsid w:val="0088479E"/>
    <w:rsid w:val="00884896"/>
    <w:rsid w:val="00884966"/>
    <w:rsid w:val="00884A63"/>
    <w:rsid w:val="00884ACD"/>
    <w:rsid w:val="00884B30"/>
    <w:rsid w:val="00884CFD"/>
    <w:rsid w:val="00884FF4"/>
    <w:rsid w:val="008856DF"/>
    <w:rsid w:val="00885BCA"/>
    <w:rsid w:val="0088604C"/>
    <w:rsid w:val="008860C4"/>
    <w:rsid w:val="008861CC"/>
    <w:rsid w:val="008863E5"/>
    <w:rsid w:val="008865B6"/>
    <w:rsid w:val="00886A23"/>
    <w:rsid w:val="00886B45"/>
    <w:rsid w:val="00886ECF"/>
    <w:rsid w:val="008871FF"/>
    <w:rsid w:val="008874B6"/>
    <w:rsid w:val="0088783B"/>
    <w:rsid w:val="00887F24"/>
    <w:rsid w:val="008903BD"/>
    <w:rsid w:val="008905A0"/>
    <w:rsid w:val="0089092F"/>
    <w:rsid w:val="00890A56"/>
    <w:rsid w:val="00890AF3"/>
    <w:rsid w:val="00890E2B"/>
    <w:rsid w:val="008910D3"/>
    <w:rsid w:val="008911C5"/>
    <w:rsid w:val="008918A0"/>
    <w:rsid w:val="00891F7E"/>
    <w:rsid w:val="008922AF"/>
    <w:rsid w:val="0089251B"/>
    <w:rsid w:val="00892D74"/>
    <w:rsid w:val="00892D8C"/>
    <w:rsid w:val="00892EF9"/>
    <w:rsid w:val="00893316"/>
    <w:rsid w:val="0089350C"/>
    <w:rsid w:val="008936F3"/>
    <w:rsid w:val="008937CD"/>
    <w:rsid w:val="00893840"/>
    <w:rsid w:val="00893C40"/>
    <w:rsid w:val="0089443B"/>
    <w:rsid w:val="008945C1"/>
    <w:rsid w:val="00894E1E"/>
    <w:rsid w:val="00894E58"/>
    <w:rsid w:val="008950FD"/>
    <w:rsid w:val="00895247"/>
    <w:rsid w:val="00895635"/>
    <w:rsid w:val="0089564B"/>
    <w:rsid w:val="00895821"/>
    <w:rsid w:val="00895CE2"/>
    <w:rsid w:val="00896011"/>
    <w:rsid w:val="00896281"/>
    <w:rsid w:val="008963AE"/>
    <w:rsid w:val="0089683D"/>
    <w:rsid w:val="00896AA8"/>
    <w:rsid w:val="00896ED1"/>
    <w:rsid w:val="00897652"/>
    <w:rsid w:val="00897D2A"/>
    <w:rsid w:val="008A10F5"/>
    <w:rsid w:val="008A15EB"/>
    <w:rsid w:val="008A1D05"/>
    <w:rsid w:val="008A1E1A"/>
    <w:rsid w:val="008A1FB0"/>
    <w:rsid w:val="008A2059"/>
    <w:rsid w:val="008A2074"/>
    <w:rsid w:val="008A2148"/>
    <w:rsid w:val="008A22BF"/>
    <w:rsid w:val="008A25B7"/>
    <w:rsid w:val="008A2631"/>
    <w:rsid w:val="008A288B"/>
    <w:rsid w:val="008A2945"/>
    <w:rsid w:val="008A2D5F"/>
    <w:rsid w:val="008A30F7"/>
    <w:rsid w:val="008A31BE"/>
    <w:rsid w:val="008A3691"/>
    <w:rsid w:val="008A40E6"/>
    <w:rsid w:val="008A4B55"/>
    <w:rsid w:val="008A58AE"/>
    <w:rsid w:val="008A5FDD"/>
    <w:rsid w:val="008A64DD"/>
    <w:rsid w:val="008A66B5"/>
    <w:rsid w:val="008A70A6"/>
    <w:rsid w:val="008A76BB"/>
    <w:rsid w:val="008A7774"/>
    <w:rsid w:val="008A7CB2"/>
    <w:rsid w:val="008A7E2D"/>
    <w:rsid w:val="008B00E8"/>
    <w:rsid w:val="008B0440"/>
    <w:rsid w:val="008B0868"/>
    <w:rsid w:val="008B0D35"/>
    <w:rsid w:val="008B0EC1"/>
    <w:rsid w:val="008B103E"/>
    <w:rsid w:val="008B18B9"/>
    <w:rsid w:val="008B1F08"/>
    <w:rsid w:val="008B200E"/>
    <w:rsid w:val="008B2069"/>
    <w:rsid w:val="008B2590"/>
    <w:rsid w:val="008B2791"/>
    <w:rsid w:val="008B2DE2"/>
    <w:rsid w:val="008B2E56"/>
    <w:rsid w:val="008B2FAE"/>
    <w:rsid w:val="008B3002"/>
    <w:rsid w:val="008B30DE"/>
    <w:rsid w:val="008B37EF"/>
    <w:rsid w:val="008B4C13"/>
    <w:rsid w:val="008B506C"/>
    <w:rsid w:val="008B5FB5"/>
    <w:rsid w:val="008B60CA"/>
    <w:rsid w:val="008B63B2"/>
    <w:rsid w:val="008B64F3"/>
    <w:rsid w:val="008B6512"/>
    <w:rsid w:val="008B69C2"/>
    <w:rsid w:val="008B6A36"/>
    <w:rsid w:val="008B6AD1"/>
    <w:rsid w:val="008B6C02"/>
    <w:rsid w:val="008B6E60"/>
    <w:rsid w:val="008B704B"/>
    <w:rsid w:val="008B7930"/>
    <w:rsid w:val="008C0C14"/>
    <w:rsid w:val="008C0D21"/>
    <w:rsid w:val="008C0E20"/>
    <w:rsid w:val="008C0FB4"/>
    <w:rsid w:val="008C157C"/>
    <w:rsid w:val="008C1602"/>
    <w:rsid w:val="008C1A18"/>
    <w:rsid w:val="008C1C27"/>
    <w:rsid w:val="008C1CF3"/>
    <w:rsid w:val="008C1DBD"/>
    <w:rsid w:val="008C20D7"/>
    <w:rsid w:val="008C2529"/>
    <w:rsid w:val="008C25DE"/>
    <w:rsid w:val="008C27A6"/>
    <w:rsid w:val="008C32DC"/>
    <w:rsid w:val="008C3B48"/>
    <w:rsid w:val="008C458D"/>
    <w:rsid w:val="008C476E"/>
    <w:rsid w:val="008C4AE4"/>
    <w:rsid w:val="008C63FA"/>
    <w:rsid w:val="008C68D4"/>
    <w:rsid w:val="008C7321"/>
    <w:rsid w:val="008C780A"/>
    <w:rsid w:val="008D07A4"/>
    <w:rsid w:val="008D0B8D"/>
    <w:rsid w:val="008D0D37"/>
    <w:rsid w:val="008D1208"/>
    <w:rsid w:val="008D122A"/>
    <w:rsid w:val="008D153D"/>
    <w:rsid w:val="008D1B0D"/>
    <w:rsid w:val="008D1BFF"/>
    <w:rsid w:val="008D2441"/>
    <w:rsid w:val="008D26DC"/>
    <w:rsid w:val="008D2E85"/>
    <w:rsid w:val="008D2F2D"/>
    <w:rsid w:val="008D3146"/>
    <w:rsid w:val="008D33A7"/>
    <w:rsid w:val="008D3408"/>
    <w:rsid w:val="008D34AC"/>
    <w:rsid w:val="008D369C"/>
    <w:rsid w:val="008D3AB5"/>
    <w:rsid w:val="008D3D13"/>
    <w:rsid w:val="008D3DCD"/>
    <w:rsid w:val="008D3ED3"/>
    <w:rsid w:val="008D3F01"/>
    <w:rsid w:val="008D3F6B"/>
    <w:rsid w:val="008D46BF"/>
    <w:rsid w:val="008D481D"/>
    <w:rsid w:val="008D4A9E"/>
    <w:rsid w:val="008D4B50"/>
    <w:rsid w:val="008D4F1F"/>
    <w:rsid w:val="008D54FC"/>
    <w:rsid w:val="008D558D"/>
    <w:rsid w:val="008D5EF3"/>
    <w:rsid w:val="008D611E"/>
    <w:rsid w:val="008D6727"/>
    <w:rsid w:val="008D70F1"/>
    <w:rsid w:val="008D7142"/>
    <w:rsid w:val="008D7F13"/>
    <w:rsid w:val="008E0DE1"/>
    <w:rsid w:val="008E0E84"/>
    <w:rsid w:val="008E1478"/>
    <w:rsid w:val="008E14B7"/>
    <w:rsid w:val="008E15AA"/>
    <w:rsid w:val="008E17CB"/>
    <w:rsid w:val="008E1D46"/>
    <w:rsid w:val="008E1DF7"/>
    <w:rsid w:val="008E1F54"/>
    <w:rsid w:val="008E2355"/>
    <w:rsid w:val="008E23DC"/>
    <w:rsid w:val="008E29AC"/>
    <w:rsid w:val="008E2BEB"/>
    <w:rsid w:val="008E3100"/>
    <w:rsid w:val="008E3252"/>
    <w:rsid w:val="008E3511"/>
    <w:rsid w:val="008E3A84"/>
    <w:rsid w:val="008E3CA0"/>
    <w:rsid w:val="008E43BC"/>
    <w:rsid w:val="008E47CE"/>
    <w:rsid w:val="008E4B33"/>
    <w:rsid w:val="008E4BA9"/>
    <w:rsid w:val="008E4F8A"/>
    <w:rsid w:val="008E53E3"/>
    <w:rsid w:val="008E5A91"/>
    <w:rsid w:val="008E5CB4"/>
    <w:rsid w:val="008E6480"/>
    <w:rsid w:val="008E675B"/>
    <w:rsid w:val="008E6787"/>
    <w:rsid w:val="008E6AF0"/>
    <w:rsid w:val="008E6D40"/>
    <w:rsid w:val="008E7B1E"/>
    <w:rsid w:val="008F0364"/>
    <w:rsid w:val="008F0711"/>
    <w:rsid w:val="008F09C2"/>
    <w:rsid w:val="008F0B3C"/>
    <w:rsid w:val="008F0CAE"/>
    <w:rsid w:val="008F0F72"/>
    <w:rsid w:val="008F10C0"/>
    <w:rsid w:val="008F12F5"/>
    <w:rsid w:val="008F133E"/>
    <w:rsid w:val="008F1F0B"/>
    <w:rsid w:val="008F20FA"/>
    <w:rsid w:val="008F24F2"/>
    <w:rsid w:val="008F2510"/>
    <w:rsid w:val="008F2F1B"/>
    <w:rsid w:val="008F3284"/>
    <w:rsid w:val="008F373A"/>
    <w:rsid w:val="008F3E38"/>
    <w:rsid w:val="008F41FB"/>
    <w:rsid w:val="008F461A"/>
    <w:rsid w:val="008F46D4"/>
    <w:rsid w:val="008F48A2"/>
    <w:rsid w:val="008F4A08"/>
    <w:rsid w:val="008F53BF"/>
    <w:rsid w:val="008F5493"/>
    <w:rsid w:val="008F57A0"/>
    <w:rsid w:val="008F5CFE"/>
    <w:rsid w:val="008F5E89"/>
    <w:rsid w:val="008F5ED8"/>
    <w:rsid w:val="008F6646"/>
    <w:rsid w:val="008F6C8F"/>
    <w:rsid w:val="008F6FD0"/>
    <w:rsid w:val="008F72AE"/>
    <w:rsid w:val="008F740B"/>
    <w:rsid w:val="008F75D0"/>
    <w:rsid w:val="008F7C5E"/>
    <w:rsid w:val="008F7DE2"/>
    <w:rsid w:val="008F7F19"/>
    <w:rsid w:val="008F7FE4"/>
    <w:rsid w:val="009005D1"/>
    <w:rsid w:val="00900618"/>
    <w:rsid w:val="00900675"/>
    <w:rsid w:val="009006C7"/>
    <w:rsid w:val="00900879"/>
    <w:rsid w:val="00900959"/>
    <w:rsid w:val="009009B4"/>
    <w:rsid w:val="00900A71"/>
    <w:rsid w:val="00900ABE"/>
    <w:rsid w:val="00900C02"/>
    <w:rsid w:val="00900E72"/>
    <w:rsid w:val="00900ED5"/>
    <w:rsid w:val="009010E6"/>
    <w:rsid w:val="009011B8"/>
    <w:rsid w:val="009016CE"/>
    <w:rsid w:val="00901AFB"/>
    <w:rsid w:val="00901BC6"/>
    <w:rsid w:val="0090273F"/>
    <w:rsid w:val="00902C2D"/>
    <w:rsid w:val="00902EB3"/>
    <w:rsid w:val="00902FCA"/>
    <w:rsid w:val="009039E5"/>
    <w:rsid w:val="009040E9"/>
    <w:rsid w:val="009042C5"/>
    <w:rsid w:val="0090448C"/>
    <w:rsid w:val="009049C1"/>
    <w:rsid w:val="00904A19"/>
    <w:rsid w:val="00905365"/>
    <w:rsid w:val="00905ACB"/>
    <w:rsid w:val="00905D7D"/>
    <w:rsid w:val="00905DAF"/>
    <w:rsid w:val="00906397"/>
    <w:rsid w:val="00906507"/>
    <w:rsid w:val="00906527"/>
    <w:rsid w:val="00906A74"/>
    <w:rsid w:val="00906FF7"/>
    <w:rsid w:val="00907E15"/>
    <w:rsid w:val="009103B1"/>
    <w:rsid w:val="00910691"/>
    <w:rsid w:val="009106F7"/>
    <w:rsid w:val="0091082B"/>
    <w:rsid w:val="00911DDB"/>
    <w:rsid w:val="00911FD4"/>
    <w:rsid w:val="00912244"/>
    <w:rsid w:val="00912B4B"/>
    <w:rsid w:val="00912BED"/>
    <w:rsid w:val="00913351"/>
    <w:rsid w:val="009133E8"/>
    <w:rsid w:val="009138B3"/>
    <w:rsid w:val="00913C4A"/>
    <w:rsid w:val="00913F94"/>
    <w:rsid w:val="0091410B"/>
    <w:rsid w:val="0091462C"/>
    <w:rsid w:val="00914A3A"/>
    <w:rsid w:val="00914B18"/>
    <w:rsid w:val="00915403"/>
    <w:rsid w:val="009155BE"/>
    <w:rsid w:val="00915AF9"/>
    <w:rsid w:val="00915BAD"/>
    <w:rsid w:val="00915FE7"/>
    <w:rsid w:val="00916C0B"/>
    <w:rsid w:val="00916D28"/>
    <w:rsid w:val="0091717A"/>
    <w:rsid w:val="00917B99"/>
    <w:rsid w:val="009204BD"/>
    <w:rsid w:val="00920AA7"/>
    <w:rsid w:val="00920B19"/>
    <w:rsid w:val="0092151F"/>
    <w:rsid w:val="0092174F"/>
    <w:rsid w:val="0092180F"/>
    <w:rsid w:val="009218E4"/>
    <w:rsid w:val="00921976"/>
    <w:rsid w:val="00921C50"/>
    <w:rsid w:val="009222EB"/>
    <w:rsid w:val="00922423"/>
    <w:rsid w:val="00922B08"/>
    <w:rsid w:val="009236F3"/>
    <w:rsid w:val="00923791"/>
    <w:rsid w:val="00923801"/>
    <w:rsid w:val="00923C8A"/>
    <w:rsid w:val="009241CE"/>
    <w:rsid w:val="0092486E"/>
    <w:rsid w:val="00924DA2"/>
    <w:rsid w:val="00924FAB"/>
    <w:rsid w:val="00925AA4"/>
    <w:rsid w:val="00925AE0"/>
    <w:rsid w:val="00925D6C"/>
    <w:rsid w:val="00926014"/>
    <w:rsid w:val="009265F8"/>
    <w:rsid w:val="009270D7"/>
    <w:rsid w:val="00927160"/>
    <w:rsid w:val="00927251"/>
    <w:rsid w:val="00927939"/>
    <w:rsid w:val="0092796D"/>
    <w:rsid w:val="00927978"/>
    <w:rsid w:val="009279B0"/>
    <w:rsid w:val="00927E35"/>
    <w:rsid w:val="00930121"/>
    <w:rsid w:val="009302D6"/>
    <w:rsid w:val="0093050F"/>
    <w:rsid w:val="009306A6"/>
    <w:rsid w:val="00930AA9"/>
    <w:rsid w:val="00930C90"/>
    <w:rsid w:val="00930F30"/>
    <w:rsid w:val="0093156C"/>
    <w:rsid w:val="009317BB"/>
    <w:rsid w:val="009318B5"/>
    <w:rsid w:val="00931FF3"/>
    <w:rsid w:val="00932050"/>
    <w:rsid w:val="0093217F"/>
    <w:rsid w:val="009325E9"/>
    <w:rsid w:val="00932D80"/>
    <w:rsid w:val="00932DB2"/>
    <w:rsid w:val="00932DE7"/>
    <w:rsid w:val="009330F9"/>
    <w:rsid w:val="009331E4"/>
    <w:rsid w:val="009332DF"/>
    <w:rsid w:val="00933655"/>
    <w:rsid w:val="00934184"/>
    <w:rsid w:val="009341ED"/>
    <w:rsid w:val="009341F0"/>
    <w:rsid w:val="009346DA"/>
    <w:rsid w:val="009349E1"/>
    <w:rsid w:val="00934BB0"/>
    <w:rsid w:val="0093511A"/>
    <w:rsid w:val="00935734"/>
    <w:rsid w:val="00935A5E"/>
    <w:rsid w:val="00935F70"/>
    <w:rsid w:val="00936A92"/>
    <w:rsid w:val="00936F73"/>
    <w:rsid w:val="00937105"/>
    <w:rsid w:val="0093721B"/>
    <w:rsid w:val="009376DD"/>
    <w:rsid w:val="009377FB"/>
    <w:rsid w:val="009377FC"/>
    <w:rsid w:val="009378B3"/>
    <w:rsid w:val="0093791E"/>
    <w:rsid w:val="00937A39"/>
    <w:rsid w:val="00937B12"/>
    <w:rsid w:val="00937C79"/>
    <w:rsid w:val="00937D28"/>
    <w:rsid w:val="0094145F"/>
    <w:rsid w:val="00941865"/>
    <w:rsid w:val="0094197B"/>
    <w:rsid w:val="00941B67"/>
    <w:rsid w:val="00941D1D"/>
    <w:rsid w:val="00941E51"/>
    <w:rsid w:val="009422E9"/>
    <w:rsid w:val="00942474"/>
    <w:rsid w:val="0094294B"/>
    <w:rsid w:val="00942C32"/>
    <w:rsid w:val="00942E1D"/>
    <w:rsid w:val="00942FB3"/>
    <w:rsid w:val="009432A9"/>
    <w:rsid w:val="0094345A"/>
    <w:rsid w:val="009437DD"/>
    <w:rsid w:val="00944361"/>
    <w:rsid w:val="00944593"/>
    <w:rsid w:val="0094491D"/>
    <w:rsid w:val="00944D72"/>
    <w:rsid w:val="00945349"/>
    <w:rsid w:val="009458A3"/>
    <w:rsid w:val="009458FB"/>
    <w:rsid w:val="00946025"/>
    <w:rsid w:val="0094602F"/>
    <w:rsid w:val="00946361"/>
    <w:rsid w:val="009469F6"/>
    <w:rsid w:val="00946A6E"/>
    <w:rsid w:val="00946A8C"/>
    <w:rsid w:val="00946B8C"/>
    <w:rsid w:val="00946BE9"/>
    <w:rsid w:val="00946E70"/>
    <w:rsid w:val="00947222"/>
    <w:rsid w:val="0094732C"/>
    <w:rsid w:val="009473A6"/>
    <w:rsid w:val="0094750F"/>
    <w:rsid w:val="009475BC"/>
    <w:rsid w:val="0094772B"/>
    <w:rsid w:val="00947799"/>
    <w:rsid w:val="00947F06"/>
    <w:rsid w:val="0095020E"/>
    <w:rsid w:val="009502E2"/>
    <w:rsid w:val="009506F4"/>
    <w:rsid w:val="00950871"/>
    <w:rsid w:val="00950A7C"/>
    <w:rsid w:val="00950C19"/>
    <w:rsid w:val="00950CE7"/>
    <w:rsid w:val="00950CF8"/>
    <w:rsid w:val="00951395"/>
    <w:rsid w:val="0095148B"/>
    <w:rsid w:val="0095159C"/>
    <w:rsid w:val="0095190E"/>
    <w:rsid w:val="00951FFB"/>
    <w:rsid w:val="009523C0"/>
    <w:rsid w:val="0095245A"/>
    <w:rsid w:val="00952621"/>
    <w:rsid w:val="009527B8"/>
    <w:rsid w:val="00952960"/>
    <w:rsid w:val="009531A8"/>
    <w:rsid w:val="00953E9B"/>
    <w:rsid w:val="009546A6"/>
    <w:rsid w:val="00954C8A"/>
    <w:rsid w:val="00954D0D"/>
    <w:rsid w:val="009557E4"/>
    <w:rsid w:val="0095591A"/>
    <w:rsid w:val="00955964"/>
    <w:rsid w:val="00955D8C"/>
    <w:rsid w:val="00956174"/>
    <w:rsid w:val="0095656B"/>
    <w:rsid w:val="00957044"/>
    <w:rsid w:val="0095795C"/>
    <w:rsid w:val="00957A45"/>
    <w:rsid w:val="00957B73"/>
    <w:rsid w:val="00957BE3"/>
    <w:rsid w:val="009600B0"/>
    <w:rsid w:val="009601DF"/>
    <w:rsid w:val="009603E5"/>
    <w:rsid w:val="009612FF"/>
    <w:rsid w:val="009615B8"/>
    <w:rsid w:val="00961866"/>
    <w:rsid w:val="009618C4"/>
    <w:rsid w:val="00961B3A"/>
    <w:rsid w:val="009620AA"/>
    <w:rsid w:val="0096227D"/>
    <w:rsid w:val="009623FD"/>
    <w:rsid w:val="00962670"/>
    <w:rsid w:val="00962727"/>
    <w:rsid w:val="0096290D"/>
    <w:rsid w:val="00962A0A"/>
    <w:rsid w:val="009632B2"/>
    <w:rsid w:val="00963654"/>
    <w:rsid w:val="00963A07"/>
    <w:rsid w:val="00963DE8"/>
    <w:rsid w:val="00963FF2"/>
    <w:rsid w:val="009643BC"/>
    <w:rsid w:val="00964670"/>
    <w:rsid w:val="00964718"/>
    <w:rsid w:val="0096491F"/>
    <w:rsid w:val="00964CB8"/>
    <w:rsid w:val="009650BB"/>
    <w:rsid w:val="0096513C"/>
    <w:rsid w:val="009651C0"/>
    <w:rsid w:val="00965654"/>
    <w:rsid w:val="0096588A"/>
    <w:rsid w:val="00966944"/>
    <w:rsid w:val="009669B8"/>
    <w:rsid w:val="00966AE6"/>
    <w:rsid w:val="009704E2"/>
    <w:rsid w:val="00970D7E"/>
    <w:rsid w:val="00970EBB"/>
    <w:rsid w:val="009710FF"/>
    <w:rsid w:val="00971662"/>
    <w:rsid w:val="009718B6"/>
    <w:rsid w:val="00971F36"/>
    <w:rsid w:val="00972149"/>
    <w:rsid w:val="009726D7"/>
    <w:rsid w:val="00972D32"/>
    <w:rsid w:val="00972F44"/>
    <w:rsid w:val="009730D2"/>
    <w:rsid w:val="0097375E"/>
    <w:rsid w:val="00974480"/>
    <w:rsid w:val="00974950"/>
    <w:rsid w:val="00974B51"/>
    <w:rsid w:val="00974EB7"/>
    <w:rsid w:val="009756C1"/>
    <w:rsid w:val="00975BBB"/>
    <w:rsid w:val="00975E24"/>
    <w:rsid w:val="00976070"/>
    <w:rsid w:val="00976B62"/>
    <w:rsid w:val="00976B95"/>
    <w:rsid w:val="00976CAC"/>
    <w:rsid w:val="00976D75"/>
    <w:rsid w:val="00977078"/>
    <w:rsid w:val="0097712E"/>
    <w:rsid w:val="00977AA8"/>
    <w:rsid w:val="00977ECD"/>
    <w:rsid w:val="009801C2"/>
    <w:rsid w:val="00980E7A"/>
    <w:rsid w:val="0098165B"/>
    <w:rsid w:val="009819A1"/>
    <w:rsid w:val="009819A2"/>
    <w:rsid w:val="00981EC8"/>
    <w:rsid w:val="00982DCB"/>
    <w:rsid w:val="009831C1"/>
    <w:rsid w:val="0098361D"/>
    <w:rsid w:val="009836DD"/>
    <w:rsid w:val="0098437B"/>
    <w:rsid w:val="00984942"/>
    <w:rsid w:val="00984E97"/>
    <w:rsid w:val="0098557C"/>
    <w:rsid w:val="0098559F"/>
    <w:rsid w:val="0098594E"/>
    <w:rsid w:val="0098598A"/>
    <w:rsid w:val="009859C1"/>
    <w:rsid w:val="00985A99"/>
    <w:rsid w:val="00985ED0"/>
    <w:rsid w:val="00986258"/>
    <w:rsid w:val="00986351"/>
    <w:rsid w:val="0098677B"/>
    <w:rsid w:val="00986992"/>
    <w:rsid w:val="00986A91"/>
    <w:rsid w:val="00987466"/>
    <w:rsid w:val="00987ADC"/>
    <w:rsid w:val="00987BF2"/>
    <w:rsid w:val="00987E2E"/>
    <w:rsid w:val="009900B1"/>
    <w:rsid w:val="00990624"/>
    <w:rsid w:val="0099080B"/>
    <w:rsid w:val="009909D0"/>
    <w:rsid w:val="00990CF0"/>
    <w:rsid w:val="00990FA4"/>
    <w:rsid w:val="0099104D"/>
    <w:rsid w:val="009918B8"/>
    <w:rsid w:val="00991977"/>
    <w:rsid w:val="00991B77"/>
    <w:rsid w:val="00991D77"/>
    <w:rsid w:val="00991EEE"/>
    <w:rsid w:val="00992289"/>
    <w:rsid w:val="00992411"/>
    <w:rsid w:val="00992550"/>
    <w:rsid w:val="0099287A"/>
    <w:rsid w:val="00992B8E"/>
    <w:rsid w:val="00992C99"/>
    <w:rsid w:val="00992E13"/>
    <w:rsid w:val="00993398"/>
    <w:rsid w:val="00994081"/>
    <w:rsid w:val="0099410A"/>
    <w:rsid w:val="009950F4"/>
    <w:rsid w:val="009953A8"/>
    <w:rsid w:val="00995BA9"/>
    <w:rsid w:val="00995C4B"/>
    <w:rsid w:val="00995F0A"/>
    <w:rsid w:val="00996166"/>
    <w:rsid w:val="009962C0"/>
    <w:rsid w:val="0099699A"/>
    <w:rsid w:val="00996E42"/>
    <w:rsid w:val="00996EFF"/>
    <w:rsid w:val="009970C8"/>
    <w:rsid w:val="00997440"/>
    <w:rsid w:val="009977C7"/>
    <w:rsid w:val="00997976"/>
    <w:rsid w:val="00997B02"/>
    <w:rsid w:val="00997B67"/>
    <w:rsid w:val="009A0323"/>
    <w:rsid w:val="009A0B2A"/>
    <w:rsid w:val="009A0E34"/>
    <w:rsid w:val="009A0E44"/>
    <w:rsid w:val="009A19DE"/>
    <w:rsid w:val="009A1B8A"/>
    <w:rsid w:val="009A1C30"/>
    <w:rsid w:val="009A1CB2"/>
    <w:rsid w:val="009A1D88"/>
    <w:rsid w:val="009A1EF8"/>
    <w:rsid w:val="009A202C"/>
    <w:rsid w:val="009A2EFD"/>
    <w:rsid w:val="009A2FF1"/>
    <w:rsid w:val="009A3021"/>
    <w:rsid w:val="009A3285"/>
    <w:rsid w:val="009A3424"/>
    <w:rsid w:val="009A350B"/>
    <w:rsid w:val="009A3730"/>
    <w:rsid w:val="009A393D"/>
    <w:rsid w:val="009A39A5"/>
    <w:rsid w:val="009A3D39"/>
    <w:rsid w:val="009A3D72"/>
    <w:rsid w:val="009A42BF"/>
    <w:rsid w:val="009A4318"/>
    <w:rsid w:val="009A501E"/>
    <w:rsid w:val="009A5423"/>
    <w:rsid w:val="009A550C"/>
    <w:rsid w:val="009A584F"/>
    <w:rsid w:val="009A69E1"/>
    <w:rsid w:val="009A6AC2"/>
    <w:rsid w:val="009A722B"/>
    <w:rsid w:val="009A7C96"/>
    <w:rsid w:val="009B0311"/>
    <w:rsid w:val="009B0457"/>
    <w:rsid w:val="009B048A"/>
    <w:rsid w:val="009B0787"/>
    <w:rsid w:val="009B117E"/>
    <w:rsid w:val="009B167D"/>
    <w:rsid w:val="009B1BA9"/>
    <w:rsid w:val="009B1E6C"/>
    <w:rsid w:val="009B2928"/>
    <w:rsid w:val="009B297C"/>
    <w:rsid w:val="009B2A40"/>
    <w:rsid w:val="009B2C29"/>
    <w:rsid w:val="009B2EFA"/>
    <w:rsid w:val="009B36B9"/>
    <w:rsid w:val="009B3C3F"/>
    <w:rsid w:val="009B40C7"/>
    <w:rsid w:val="009B4351"/>
    <w:rsid w:val="009B43F0"/>
    <w:rsid w:val="009B45F0"/>
    <w:rsid w:val="009B46FC"/>
    <w:rsid w:val="009B490D"/>
    <w:rsid w:val="009B4F5C"/>
    <w:rsid w:val="009B517C"/>
    <w:rsid w:val="009B5410"/>
    <w:rsid w:val="009B567F"/>
    <w:rsid w:val="009B56D0"/>
    <w:rsid w:val="009B5852"/>
    <w:rsid w:val="009B59C2"/>
    <w:rsid w:val="009B6245"/>
    <w:rsid w:val="009B6251"/>
    <w:rsid w:val="009B62AF"/>
    <w:rsid w:val="009B62D8"/>
    <w:rsid w:val="009B6A69"/>
    <w:rsid w:val="009B6B97"/>
    <w:rsid w:val="009B6C69"/>
    <w:rsid w:val="009B704A"/>
    <w:rsid w:val="009B7089"/>
    <w:rsid w:val="009B75CA"/>
    <w:rsid w:val="009B7EA2"/>
    <w:rsid w:val="009C0D12"/>
    <w:rsid w:val="009C1151"/>
    <w:rsid w:val="009C1983"/>
    <w:rsid w:val="009C1B6F"/>
    <w:rsid w:val="009C243E"/>
    <w:rsid w:val="009C24BE"/>
    <w:rsid w:val="009C2552"/>
    <w:rsid w:val="009C2D8E"/>
    <w:rsid w:val="009C2E41"/>
    <w:rsid w:val="009C39E7"/>
    <w:rsid w:val="009C3A2E"/>
    <w:rsid w:val="009C3C38"/>
    <w:rsid w:val="009C40A7"/>
    <w:rsid w:val="009C4135"/>
    <w:rsid w:val="009C44E3"/>
    <w:rsid w:val="009C4C98"/>
    <w:rsid w:val="009C4FC8"/>
    <w:rsid w:val="009C523C"/>
    <w:rsid w:val="009C5B29"/>
    <w:rsid w:val="009C5CDD"/>
    <w:rsid w:val="009C5E6C"/>
    <w:rsid w:val="009C62D3"/>
    <w:rsid w:val="009C6598"/>
    <w:rsid w:val="009C65A3"/>
    <w:rsid w:val="009C6729"/>
    <w:rsid w:val="009C67E6"/>
    <w:rsid w:val="009C6955"/>
    <w:rsid w:val="009C6A66"/>
    <w:rsid w:val="009C6E68"/>
    <w:rsid w:val="009C6FDA"/>
    <w:rsid w:val="009C7242"/>
    <w:rsid w:val="009C779A"/>
    <w:rsid w:val="009C7C4F"/>
    <w:rsid w:val="009C7DEA"/>
    <w:rsid w:val="009C7F39"/>
    <w:rsid w:val="009D01BA"/>
    <w:rsid w:val="009D0642"/>
    <w:rsid w:val="009D09E0"/>
    <w:rsid w:val="009D09FF"/>
    <w:rsid w:val="009D0AE4"/>
    <w:rsid w:val="009D0BBB"/>
    <w:rsid w:val="009D0C86"/>
    <w:rsid w:val="009D1175"/>
    <w:rsid w:val="009D1550"/>
    <w:rsid w:val="009D15E2"/>
    <w:rsid w:val="009D1727"/>
    <w:rsid w:val="009D1BAB"/>
    <w:rsid w:val="009D1C18"/>
    <w:rsid w:val="009D1FCB"/>
    <w:rsid w:val="009D1FFE"/>
    <w:rsid w:val="009D2119"/>
    <w:rsid w:val="009D2321"/>
    <w:rsid w:val="009D2586"/>
    <w:rsid w:val="009D29CE"/>
    <w:rsid w:val="009D2BC9"/>
    <w:rsid w:val="009D2BE3"/>
    <w:rsid w:val="009D2C3D"/>
    <w:rsid w:val="009D2EFE"/>
    <w:rsid w:val="009D32AC"/>
    <w:rsid w:val="009D3D2A"/>
    <w:rsid w:val="009D3D56"/>
    <w:rsid w:val="009D4601"/>
    <w:rsid w:val="009D4B3F"/>
    <w:rsid w:val="009D4D10"/>
    <w:rsid w:val="009D4D99"/>
    <w:rsid w:val="009D56C2"/>
    <w:rsid w:val="009D56E4"/>
    <w:rsid w:val="009D59BF"/>
    <w:rsid w:val="009D5C5F"/>
    <w:rsid w:val="009D6376"/>
    <w:rsid w:val="009D6687"/>
    <w:rsid w:val="009D6C78"/>
    <w:rsid w:val="009D6E20"/>
    <w:rsid w:val="009D6EEB"/>
    <w:rsid w:val="009D6FF9"/>
    <w:rsid w:val="009D74EA"/>
    <w:rsid w:val="009D76AD"/>
    <w:rsid w:val="009D7B76"/>
    <w:rsid w:val="009E063B"/>
    <w:rsid w:val="009E14B9"/>
    <w:rsid w:val="009E161C"/>
    <w:rsid w:val="009E17C3"/>
    <w:rsid w:val="009E1A01"/>
    <w:rsid w:val="009E1DC3"/>
    <w:rsid w:val="009E2038"/>
    <w:rsid w:val="009E2049"/>
    <w:rsid w:val="009E21C8"/>
    <w:rsid w:val="009E220A"/>
    <w:rsid w:val="009E2210"/>
    <w:rsid w:val="009E2445"/>
    <w:rsid w:val="009E2AC8"/>
    <w:rsid w:val="009E2B51"/>
    <w:rsid w:val="009E2C6B"/>
    <w:rsid w:val="009E3068"/>
    <w:rsid w:val="009E3214"/>
    <w:rsid w:val="009E3250"/>
    <w:rsid w:val="009E3D77"/>
    <w:rsid w:val="009E41CF"/>
    <w:rsid w:val="009E485C"/>
    <w:rsid w:val="009E4C54"/>
    <w:rsid w:val="009E4CC8"/>
    <w:rsid w:val="009E4FFE"/>
    <w:rsid w:val="009E54D1"/>
    <w:rsid w:val="009E553C"/>
    <w:rsid w:val="009E5580"/>
    <w:rsid w:val="009E5E69"/>
    <w:rsid w:val="009E63C4"/>
    <w:rsid w:val="009E6518"/>
    <w:rsid w:val="009E656D"/>
    <w:rsid w:val="009E6843"/>
    <w:rsid w:val="009E691A"/>
    <w:rsid w:val="009E6C31"/>
    <w:rsid w:val="009E7519"/>
    <w:rsid w:val="009E7805"/>
    <w:rsid w:val="009E7D9D"/>
    <w:rsid w:val="009F00DA"/>
    <w:rsid w:val="009F01D5"/>
    <w:rsid w:val="009F039C"/>
    <w:rsid w:val="009F0A0B"/>
    <w:rsid w:val="009F13CF"/>
    <w:rsid w:val="009F1666"/>
    <w:rsid w:val="009F1965"/>
    <w:rsid w:val="009F19CB"/>
    <w:rsid w:val="009F1D5C"/>
    <w:rsid w:val="009F1DBF"/>
    <w:rsid w:val="009F2163"/>
    <w:rsid w:val="009F22D1"/>
    <w:rsid w:val="009F279E"/>
    <w:rsid w:val="009F2AD4"/>
    <w:rsid w:val="009F2B73"/>
    <w:rsid w:val="009F37A7"/>
    <w:rsid w:val="009F3F2E"/>
    <w:rsid w:val="009F3F6C"/>
    <w:rsid w:val="009F4113"/>
    <w:rsid w:val="009F42BF"/>
    <w:rsid w:val="009F494D"/>
    <w:rsid w:val="009F4BB0"/>
    <w:rsid w:val="009F4F7F"/>
    <w:rsid w:val="009F51F2"/>
    <w:rsid w:val="009F5829"/>
    <w:rsid w:val="009F596B"/>
    <w:rsid w:val="009F5B7B"/>
    <w:rsid w:val="009F5BCD"/>
    <w:rsid w:val="009F5E9F"/>
    <w:rsid w:val="009F5FB0"/>
    <w:rsid w:val="009F60B6"/>
    <w:rsid w:val="009F6361"/>
    <w:rsid w:val="009F6595"/>
    <w:rsid w:val="009F6EB2"/>
    <w:rsid w:val="009F719D"/>
    <w:rsid w:val="009F7487"/>
    <w:rsid w:val="009F7527"/>
    <w:rsid w:val="009F781F"/>
    <w:rsid w:val="009F7CE7"/>
    <w:rsid w:val="009F7ED1"/>
    <w:rsid w:val="00A001D1"/>
    <w:rsid w:val="00A00484"/>
    <w:rsid w:val="00A00612"/>
    <w:rsid w:val="00A0067A"/>
    <w:rsid w:val="00A0070D"/>
    <w:rsid w:val="00A00743"/>
    <w:rsid w:val="00A007EF"/>
    <w:rsid w:val="00A00929"/>
    <w:rsid w:val="00A014B9"/>
    <w:rsid w:val="00A021FB"/>
    <w:rsid w:val="00A02464"/>
    <w:rsid w:val="00A02A9E"/>
    <w:rsid w:val="00A02D54"/>
    <w:rsid w:val="00A0303B"/>
    <w:rsid w:val="00A03259"/>
    <w:rsid w:val="00A035F3"/>
    <w:rsid w:val="00A0393D"/>
    <w:rsid w:val="00A03E12"/>
    <w:rsid w:val="00A0456C"/>
    <w:rsid w:val="00A05258"/>
    <w:rsid w:val="00A052AF"/>
    <w:rsid w:val="00A05439"/>
    <w:rsid w:val="00A05669"/>
    <w:rsid w:val="00A05684"/>
    <w:rsid w:val="00A05748"/>
    <w:rsid w:val="00A0574D"/>
    <w:rsid w:val="00A05A8D"/>
    <w:rsid w:val="00A05DAF"/>
    <w:rsid w:val="00A06481"/>
    <w:rsid w:val="00A06681"/>
    <w:rsid w:val="00A0771C"/>
    <w:rsid w:val="00A10833"/>
    <w:rsid w:val="00A10EAC"/>
    <w:rsid w:val="00A1100C"/>
    <w:rsid w:val="00A11054"/>
    <w:rsid w:val="00A11CEE"/>
    <w:rsid w:val="00A11E44"/>
    <w:rsid w:val="00A121F3"/>
    <w:rsid w:val="00A12717"/>
    <w:rsid w:val="00A12890"/>
    <w:rsid w:val="00A12B36"/>
    <w:rsid w:val="00A13271"/>
    <w:rsid w:val="00A134C6"/>
    <w:rsid w:val="00A1355A"/>
    <w:rsid w:val="00A13587"/>
    <w:rsid w:val="00A135EF"/>
    <w:rsid w:val="00A13DB0"/>
    <w:rsid w:val="00A13E68"/>
    <w:rsid w:val="00A13F81"/>
    <w:rsid w:val="00A1400C"/>
    <w:rsid w:val="00A14071"/>
    <w:rsid w:val="00A140A7"/>
    <w:rsid w:val="00A141B0"/>
    <w:rsid w:val="00A144D9"/>
    <w:rsid w:val="00A15444"/>
    <w:rsid w:val="00A154D4"/>
    <w:rsid w:val="00A15AC2"/>
    <w:rsid w:val="00A16001"/>
    <w:rsid w:val="00A164CE"/>
    <w:rsid w:val="00A16BE1"/>
    <w:rsid w:val="00A16EAF"/>
    <w:rsid w:val="00A17CBC"/>
    <w:rsid w:val="00A17F3B"/>
    <w:rsid w:val="00A2028E"/>
    <w:rsid w:val="00A207B4"/>
    <w:rsid w:val="00A2104D"/>
    <w:rsid w:val="00A21268"/>
    <w:rsid w:val="00A2187D"/>
    <w:rsid w:val="00A219B5"/>
    <w:rsid w:val="00A21ACC"/>
    <w:rsid w:val="00A21BE8"/>
    <w:rsid w:val="00A21F95"/>
    <w:rsid w:val="00A223BC"/>
    <w:rsid w:val="00A2258D"/>
    <w:rsid w:val="00A22706"/>
    <w:rsid w:val="00A22835"/>
    <w:rsid w:val="00A22940"/>
    <w:rsid w:val="00A23BEB"/>
    <w:rsid w:val="00A23DE4"/>
    <w:rsid w:val="00A243D3"/>
    <w:rsid w:val="00A247AE"/>
    <w:rsid w:val="00A24D1B"/>
    <w:rsid w:val="00A24DCC"/>
    <w:rsid w:val="00A259BE"/>
    <w:rsid w:val="00A25ABB"/>
    <w:rsid w:val="00A25CB4"/>
    <w:rsid w:val="00A25DCD"/>
    <w:rsid w:val="00A262A8"/>
    <w:rsid w:val="00A26355"/>
    <w:rsid w:val="00A26487"/>
    <w:rsid w:val="00A26975"/>
    <w:rsid w:val="00A26DC2"/>
    <w:rsid w:val="00A27A08"/>
    <w:rsid w:val="00A27A2E"/>
    <w:rsid w:val="00A30738"/>
    <w:rsid w:val="00A30821"/>
    <w:rsid w:val="00A30C52"/>
    <w:rsid w:val="00A30C5C"/>
    <w:rsid w:val="00A3120F"/>
    <w:rsid w:val="00A316B4"/>
    <w:rsid w:val="00A32097"/>
    <w:rsid w:val="00A32572"/>
    <w:rsid w:val="00A327A1"/>
    <w:rsid w:val="00A3280B"/>
    <w:rsid w:val="00A32988"/>
    <w:rsid w:val="00A32D57"/>
    <w:rsid w:val="00A331C9"/>
    <w:rsid w:val="00A33761"/>
    <w:rsid w:val="00A3507B"/>
    <w:rsid w:val="00A353E9"/>
    <w:rsid w:val="00A35791"/>
    <w:rsid w:val="00A35931"/>
    <w:rsid w:val="00A35A78"/>
    <w:rsid w:val="00A35AE5"/>
    <w:rsid w:val="00A35BE8"/>
    <w:rsid w:val="00A35F59"/>
    <w:rsid w:val="00A36024"/>
    <w:rsid w:val="00A36068"/>
    <w:rsid w:val="00A36497"/>
    <w:rsid w:val="00A37278"/>
    <w:rsid w:val="00A372F2"/>
    <w:rsid w:val="00A37925"/>
    <w:rsid w:val="00A37CFA"/>
    <w:rsid w:val="00A4012F"/>
    <w:rsid w:val="00A403CA"/>
    <w:rsid w:val="00A40496"/>
    <w:rsid w:val="00A40517"/>
    <w:rsid w:val="00A40686"/>
    <w:rsid w:val="00A40BF1"/>
    <w:rsid w:val="00A40F1E"/>
    <w:rsid w:val="00A41168"/>
    <w:rsid w:val="00A4141C"/>
    <w:rsid w:val="00A4145D"/>
    <w:rsid w:val="00A4168E"/>
    <w:rsid w:val="00A41D07"/>
    <w:rsid w:val="00A41E49"/>
    <w:rsid w:val="00A42A0A"/>
    <w:rsid w:val="00A42A87"/>
    <w:rsid w:val="00A42AFC"/>
    <w:rsid w:val="00A42D4C"/>
    <w:rsid w:val="00A4303C"/>
    <w:rsid w:val="00A43291"/>
    <w:rsid w:val="00A43294"/>
    <w:rsid w:val="00A43D46"/>
    <w:rsid w:val="00A44D1A"/>
    <w:rsid w:val="00A44DA7"/>
    <w:rsid w:val="00A454B8"/>
    <w:rsid w:val="00A4566F"/>
    <w:rsid w:val="00A45680"/>
    <w:rsid w:val="00A45C32"/>
    <w:rsid w:val="00A45DEF"/>
    <w:rsid w:val="00A462CA"/>
    <w:rsid w:val="00A462CD"/>
    <w:rsid w:val="00A462CE"/>
    <w:rsid w:val="00A4649D"/>
    <w:rsid w:val="00A46855"/>
    <w:rsid w:val="00A46CE9"/>
    <w:rsid w:val="00A471DF"/>
    <w:rsid w:val="00A47445"/>
    <w:rsid w:val="00A47DE4"/>
    <w:rsid w:val="00A5075B"/>
    <w:rsid w:val="00A507DE"/>
    <w:rsid w:val="00A50AF1"/>
    <w:rsid w:val="00A50CE2"/>
    <w:rsid w:val="00A50EC0"/>
    <w:rsid w:val="00A50ED6"/>
    <w:rsid w:val="00A50FFA"/>
    <w:rsid w:val="00A512AC"/>
    <w:rsid w:val="00A513D8"/>
    <w:rsid w:val="00A5165F"/>
    <w:rsid w:val="00A51BC7"/>
    <w:rsid w:val="00A51EB8"/>
    <w:rsid w:val="00A5205F"/>
    <w:rsid w:val="00A521D0"/>
    <w:rsid w:val="00A52688"/>
    <w:rsid w:val="00A52707"/>
    <w:rsid w:val="00A52874"/>
    <w:rsid w:val="00A52D7F"/>
    <w:rsid w:val="00A52D99"/>
    <w:rsid w:val="00A52EFB"/>
    <w:rsid w:val="00A52FC4"/>
    <w:rsid w:val="00A530B7"/>
    <w:rsid w:val="00A5374A"/>
    <w:rsid w:val="00A53F39"/>
    <w:rsid w:val="00A54084"/>
    <w:rsid w:val="00A54296"/>
    <w:rsid w:val="00A545F6"/>
    <w:rsid w:val="00A546B8"/>
    <w:rsid w:val="00A54930"/>
    <w:rsid w:val="00A54C30"/>
    <w:rsid w:val="00A54E54"/>
    <w:rsid w:val="00A558F3"/>
    <w:rsid w:val="00A560B6"/>
    <w:rsid w:val="00A56A52"/>
    <w:rsid w:val="00A56CE3"/>
    <w:rsid w:val="00A571D2"/>
    <w:rsid w:val="00A5798E"/>
    <w:rsid w:val="00A60234"/>
    <w:rsid w:val="00A6069E"/>
    <w:rsid w:val="00A6090D"/>
    <w:rsid w:val="00A60911"/>
    <w:rsid w:val="00A61289"/>
    <w:rsid w:val="00A61528"/>
    <w:rsid w:val="00A616B7"/>
    <w:rsid w:val="00A616C8"/>
    <w:rsid w:val="00A61825"/>
    <w:rsid w:val="00A61A2C"/>
    <w:rsid w:val="00A62611"/>
    <w:rsid w:val="00A626C0"/>
    <w:rsid w:val="00A62C0B"/>
    <w:rsid w:val="00A62C64"/>
    <w:rsid w:val="00A62E8F"/>
    <w:rsid w:val="00A63312"/>
    <w:rsid w:val="00A63642"/>
    <w:rsid w:val="00A636ED"/>
    <w:rsid w:val="00A637A6"/>
    <w:rsid w:val="00A637E8"/>
    <w:rsid w:val="00A6380C"/>
    <w:rsid w:val="00A63B14"/>
    <w:rsid w:val="00A63C3B"/>
    <w:rsid w:val="00A64026"/>
    <w:rsid w:val="00A6449A"/>
    <w:rsid w:val="00A644CC"/>
    <w:rsid w:val="00A64FD6"/>
    <w:rsid w:val="00A653A6"/>
    <w:rsid w:val="00A665F1"/>
    <w:rsid w:val="00A667E0"/>
    <w:rsid w:val="00A67303"/>
    <w:rsid w:val="00A679F4"/>
    <w:rsid w:val="00A67AF5"/>
    <w:rsid w:val="00A70716"/>
    <w:rsid w:val="00A7078E"/>
    <w:rsid w:val="00A709A6"/>
    <w:rsid w:val="00A70F0F"/>
    <w:rsid w:val="00A71436"/>
    <w:rsid w:val="00A71B5B"/>
    <w:rsid w:val="00A71D3B"/>
    <w:rsid w:val="00A722B0"/>
    <w:rsid w:val="00A7253F"/>
    <w:rsid w:val="00A7259A"/>
    <w:rsid w:val="00A72601"/>
    <w:rsid w:val="00A72F4A"/>
    <w:rsid w:val="00A732A2"/>
    <w:rsid w:val="00A73627"/>
    <w:rsid w:val="00A73CE8"/>
    <w:rsid w:val="00A740C4"/>
    <w:rsid w:val="00A74271"/>
    <w:rsid w:val="00A74334"/>
    <w:rsid w:val="00A74B87"/>
    <w:rsid w:val="00A74CFE"/>
    <w:rsid w:val="00A74FF0"/>
    <w:rsid w:val="00A753C3"/>
    <w:rsid w:val="00A753C8"/>
    <w:rsid w:val="00A7570A"/>
    <w:rsid w:val="00A75C9A"/>
    <w:rsid w:val="00A7600E"/>
    <w:rsid w:val="00A76143"/>
    <w:rsid w:val="00A76144"/>
    <w:rsid w:val="00A761F3"/>
    <w:rsid w:val="00A76203"/>
    <w:rsid w:val="00A7620C"/>
    <w:rsid w:val="00A7638F"/>
    <w:rsid w:val="00A76401"/>
    <w:rsid w:val="00A766FF"/>
    <w:rsid w:val="00A76AC0"/>
    <w:rsid w:val="00A76FDD"/>
    <w:rsid w:val="00A7702A"/>
    <w:rsid w:val="00A776ED"/>
    <w:rsid w:val="00A77972"/>
    <w:rsid w:val="00A77EFB"/>
    <w:rsid w:val="00A80543"/>
    <w:rsid w:val="00A81236"/>
    <w:rsid w:val="00A816B1"/>
    <w:rsid w:val="00A817D5"/>
    <w:rsid w:val="00A818F0"/>
    <w:rsid w:val="00A81F18"/>
    <w:rsid w:val="00A8207E"/>
    <w:rsid w:val="00A820ED"/>
    <w:rsid w:val="00A822D9"/>
    <w:rsid w:val="00A82390"/>
    <w:rsid w:val="00A829B1"/>
    <w:rsid w:val="00A82AE0"/>
    <w:rsid w:val="00A82CA1"/>
    <w:rsid w:val="00A831DD"/>
    <w:rsid w:val="00A8384D"/>
    <w:rsid w:val="00A83E60"/>
    <w:rsid w:val="00A842B3"/>
    <w:rsid w:val="00A8430F"/>
    <w:rsid w:val="00A84A4F"/>
    <w:rsid w:val="00A85960"/>
    <w:rsid w:val="00A85C47"/>
    <w:rsid w:val="00A862E0"/>
    <w:rsid w:val="00A86358"/>
    <w:rsid w:val="00A86D42"/>
    <w:rsid w:val="00A86F54"/>
    <w:rsid w:val="00A870F2"/>
    <w:rsid w:val="00A8733A"/>
    <w:rsid w:val="00A875BE"/>
    <w:rsid w:val="00A87B1A"/>
    <w:rsid w:val="00A900B4"/>
    <w:rsid w:val="00A907F6"/>
    <w:rsid w:val="00A9120E"/>
    <w:rsid w:val="00A91475"/>
    <w:rsid w:val="00A917DA"/>
    <w:rsid w:val="00A9188D"/>
    <w:rsid w:val="00A92437"/>
    <w:rsid w:val="00A92C3A"/>
    <w:rsid w:val="00A92DC7"/>
    <w:rsid w:val="00A93594"/>
    <w:rsid w:val="00A93719"/>
    <w:rsid w:val="00A93EAB"/>
    <w:rsid w:val="00A943A0"/>
    <w:rsid w:val="00A9457E"/>
    <w:rsid w:val="00A94B98"/>
    <w:rsid w:val="00A94CF9"/>
    <w:rsid w:val="00A954C3"/>
    <w:rsid w:val="00A956AE"/>
    <w:rsid w:val="00A95BF6"/>
    <w:rsid w:val="00A95CE3"/>
    <w:rsid w:val="00A964DB"/>
    <w:rsid w:val="00A96FEA"/>
    <w:rsid w:val="00A97B52"/>
    <w:rsid w:val="00AA03A7"/>
    <w:rsid w:val="00AA18CF"/>
    <w:rsid w:val="00AA1DF6"/>
    <w:rsid w:val="00AA1E4E"/>
    <w:rsid w:val="00AA20B7"/>
    <w:rsid w:val="00AA20E1"/>
    <w:rsid w:val="00AA23C3"/>
    <w:rsid w:val="00AA24BB"/>
    <w:rsid w:val="00AA312B"/>
    <w:rsid w:val="00AA332B"/>
    <w:rsid w:val="00AA33BB"/>
    <w:rsid w:val="00AA359C"/>
    <w:rsid w:val="00AA3640"/>
    <w:rsid w:val="00AA3719"/>
    <w:rsid w:val="00AA38F0"/>
    <w:rsid w:val="00AA397A"/>
    <w:rsid w:val="00AA3994"/>
    <w:rsid w:val="00AA4457"/>
    <w:rsid w:val="00AA47C5"/>
    <w:rsid w:val="00AA47ED"/>
    <w:rsid w:val="00AA4CF7"/>
    <w:rsid w:val="00AA52F4"/>
    <w:rsid w:val="00AA544C"/>
    <w:rsid w:val="00AA6ABB"/>
    <w:rsid w:val="00AA6C2A"/>
    <w:rsid w:val="00AA6FBF"/>
    <w:rsid w:val="00AA7361"/>
    <w:rsid w:val="00AA7401"/>
    <w:rsid w:val="00AA7E01"/>
    <w:rsid w:val="00AA7F71"/>
    <w:rsid w:val="00AB028D"/>
    <w:rsid w:val="00AB045A"/>
    <w:rsid w:val="00AB078A"/>
    <w:rsid w:val="00AB094D"/>
    <w:rsid w:val="00AB1355"/>
    <w:rsid w:val="00AB16F2"/>
    <w:rsid w:val="00AB187D"/>
    <w:rsid w:val="00AB1A86"/>
    <w:rsid w:val="00AB1C64"/>
    <w:rsid w:val="00AB1F61"/>
    <w:rsid w:val="00AB224B"/>
    <w:rsid w:val="00AB2319"/>
    <w:rsid w:val="00AB2CA1"/>
    <w:rsid w:val="00AB30B2"/>
    <w:rsid w:val="00AB31BB"/>
    <w:rsid w:val="00AB38A8"/>
    <w:rsid w:val="00AB3A9D"/>
    <w:rsid w:val="00AB3B02"/>
    <w:rsid w:val="00AB4080"/>
    <w:rsid w:val="00AB40B7"/>
    <w:rsid w:val="00AB4480"/>
    <w:rsid w:val="00AB47D9"/>
    <w:rsid w:val="00AB5613"/>
    <w:rsid w:val="00AB5B88"/>
    <w:rsid w:val="00AB5DC5"/>
    <w:rsid w:val="00AB5FAA"/>
    <w:rsid w:val="00AB62D3"/>
    <w:rsid w:val="00AB6C8D"/>
    <w:rsid w:val="00AB7048"/>
    <w:rsid w:val="00AB7E29"/>
    <w:rsid w:val="00AC01F4"/>
    <w:rsid w:val="00AC1191"/>
    <w:rsid w:val="00AC1540"/>
    <w:rsid w:val="00AC1751"/>
    <w:rsid w:val="00AC1ADF"/>
    <w:rsid w:val="00AC1B8A"/>
    <w:rsid w:val="00AC2ADA"/>
    <w:rsid w:val="00AC2D60"/>
    <w:rsid w:val="00AC2E76"/>
    <w:rsid w:val="00AC325D"/>
    <w:rsid w:val="00AC3528"/>
    <w:rsid w:val="00AC35ED"/>
    <w:rsid w:val="00AC39BB"/>
    <w:rsid w:val="00AC3B31"/>
    <w:rsid w:val="00AC3E20"/>
    <w:rsid w:val="00AC41DB"/>
    <w:rsid w:val="00AC4587"/>
    <w:rsid w:val="00AC476A"/>
    <w:rsid w:val="00AC4992"/>
    <w:rsid w:val="00AC4C17"/>
    <w:rsid w:val="00AC4DB6"/>
    <w:rsid w:val="00AC54CE"/>
    <w:rsid w:val="00AC5903"/>
    <w:rsid w:val="00AC5972"/>
    <w:rsid w:val="00AC59C9"/>
    <w:rsid w:val="00AC5D68"/>
    <w:rsid w:val="00AC5E5E"/>
    <w:rsid w:val="00AC5FAF"/>
    <w:rsid w:val="00AC666F"/>
    <w:rsid w:val="00AC66C1"/>
    <w:rsid w:val="00AC68F2"/>
    <w:rsid w:val="00AC6A35"/>
    <w:rsid w:val="00AC6D04"/>
    <w:rsid w:val="00AC7600"/>
    <w:rsid w:val="00AC7807"/>
    <w:rsid w:val="00AC7823"/>
    <w:rsid w:val="00AC7D13"/>
    <w:rsid w:val="00AD028F"/>
    <w:rsid w:val="00AD041F"/>
    <w:rsid w:val="00AD051D"/>
    <w:rsid w:val="00AD08E2"/>
    <w:rsid w:val="00AD10CD"/>
    <w:rsid w:val="00AD10DA"/>
    <w:rsid w:val="00AD19F7"/>
    <w:rsid w:val="00AD1A3A"/>
    <w:rsid w:val="00AD1BBF"/>
    <w:rsid w:val="00AD1C38"/>
    <w:rsid w:val="00AD1D50"/>
    <w:rsid w:val="00AD202A"/>
    <w:rsid w:val="00AD2476"/>
    <w:rsid w:val="00AD2505"/>
    <w:rsid w:val="00AD29B3"/>
    <w:rsid w:val="00AD2AE9"/>
    <w:rsid w:val="00AD2CCD"/>
    <w:rsid w:val="00AD3043"/>
    <w:rsid w:val="00AD3575"/>
    <w:rsid w:val="00AD3A10"/>
    <w:rsid w:val="00AD4131"/>
    <w:rsid w:val="00AD423E"/>
    <w:rsid w:val="00AD43C9"/>
    <w:rsid w:val="00AD444E"/>
    <w:rsid w:val="00AD450D"/>
    <w:rsid w:val="00AD452C"/>
    <w:rsid w:val="00AD45FB"/>
    <w:rsid w:val="00AD4CD2"/>
    <w:rsid w:val="00AD4D82"/>
    <w:rsid w:val="00AD4F36"/>
    <w:rsid w:val="00AD5276"/>
    <w:rsid w:val="00AD54A9"/>
    <w:rsid w:val="00AD619F"/>
    <w:rsid w:val="00AD6460"/>
    <w:rsid w:val="00AD64D1"/>
    <w:rsid w:val="00AD66D2"/>
    <w:rsid w:val="00AD6BA2"/>
    <w:rsid w:val="00AD6F56"/>
    <w:rsid w:val="00AD709B"/>
    <w:rsid w:val="00AD71B6"/>
    <w:rsid w:val="00AD71ED"/>
    <w:rsid w:val="00AD74A6"/>
    <w:rsid w:val="00AD757B"/>
    <w:rsid w:val="00AD75C7"/>
    <w:rsid w:val="00AD7631"/>
    <w:rsid w:val="00AD7A12"/>
    <w:rsid w:val="00AD7BEC"/>
    <w:rsid w:val="00AE0287"/>
    <w:rsid w:val="00AE031D"/>
    <w:rsid w:val="00AE065C"/>
    <w:rsid w:val="00AE1043"/>
    <w:rsid w:val="00AE128C"/>
    <w:rsid w:val="00AE153F"/>
    <w:rsid w:val="00AE1663"/>
    <w:rsid w:val="00AE185A"/>
    <w:rsid w:val="00AE22C9"/>
    <w:rsid w:val="00AE25A0"/>
    <w:rsid w:val="00AE27CD"/>
    <w:rsid w:val="00AE296A"/>
    <w:rsid w:val="00AE2AFB"/>
    <w:rsid w:val="00AE2E0C"/>
    <w:rsid w:val="00AE389F"/>
    <w:rsid w:val="00AE3AFD"/>
    <w:rsid w:val="00AE3B01"/>
    <w:rsid w:val="00AE44AB"/>
    <w:rsid w:val="00AE46A3"/>
    <w:rsid w:val="00AE472A"/>
    <w:rsid w:val="00AE4A85"/>
    <w:rsid w:val="00AE4CEA"/>
    <w:rsid w:val="00AE5503"/>
    <w:rsid w:val="00AE5523"/>
    <w:rsid w:val="00AE592E"/>
    <w:rsid w:val="00AE67C3"/>
    <w:rsid w:val="00AE689C"/>
    <w:rsid w:val="00AE7333"/>
    <w:rsid w:val="00AE7347"/>
    <w:rsid w:val="00AE735F"/>
    <w:rsid w:val="00AF0DD6"/>
    <w:rsid w:val="00AF0FD6"/>
    <w:rsid w:val="00AF10EB"/>
    <w:rsid w:val="00AF160B"/>
    <w:rsid w:val="00AF1AB0"/>
    <w:rsid w:val="00AF1C69"/>
    <w:rsid w:val="00AF1EB0"/>
    <w:rsid w:val="00AF2227"/>
    <w:rsid w:val="00AF2294"/>
    <w:rsid w:val="00AF2321"/>
    <w:rsid w:val="00AF2385"/>
    <w:rsid w:val="00AF2762"/>
    <w:rsid w:val="00AF2879"/>
    <w:rsid w:val="00AF28ED"/>
    <w:rsid w:val="00AF33AA"/>
    <w:rsid w:val="00AF3624"/>
    <w:rsid w:val="00AF37A7"/>
    <w:rsid w:val="00AF3A1F"/>
    <w:rsid w:val="00AF3B93"/>
    <w:rsid w:val="00AF3C65"/>
    <w:rsid w:val="00AF3D8F"/>
    <w:rsid w:val="00AF41CF"/>
    <w:rsid w:val="00AF470C"/>
    <w:rsid w:val="00AF4970"/>
    <w:rsid w:val="00AF4991"/>
    <w:rsid w:val="00AF570E"/>
    <w:rsid w:val="00AF57E2"/>
    <w:rsid w:val="00AF58D7"/>
    <w:rsid w:val="00AF5B80"/>
    <w:rsid w:val="00AF5F28"/>
    <w:rsid w:val="00AF5F4B"/>
    <w:rsid w:val="00AF6100"/>
    <w:rsid w:val="00AF621A"/>
    <w:rsid w:val="00AF64B3"/>
    <w:rsid w:val="00AF655D"/>
    <w:rsid w:val="00AF66C5"/>
    <w:rsid w:val="00AF6715"/>
    <w:rsid w:val="00AF717C"/>
    <w:rsid w:val="00AF74CD"/>
    <w:rsid w:val="00AF76D8"/>
    <w:rsid w:val="00AF7A71"/>
    <w:rsid w:val="00B0055C"/>
    <w:rsid w:val="00B00870"/>
    <w:rsid w:val="00B00ADD"/>
    <w:rsid w:val="00B00CAC"/>
    <w:rsid w:val="00B00DF7"/>
    <w:rsid w:val="00B00FA2"/>
    <w:rsid w:val="00B01013"/>
    <w:rsid w:val="00B01141"/>
    <w:rsid w:val="00B01A53"/>
    <w:rsid w:val="00B01A80"/>
    <w:rsid w:val="00B01BCC"/>
    <w:rsid w:val="00B0266C"/>
    <w:rsid w:val="00B027CA"/>
    <w:rsid w:val="00B02B97"/>
    <w:rsid w:val="00B02C81"/>
    <w:rsid w:val="00B0359A"/>
    <w:rsid w:val="00B035C2"/>
    <w:rsid w:val="00B03679"/>
    <w:rsid w:val="00B0416E"/>
    <w:rsid w:val="00B0433E"/>
    <w:rsid w:val="00B043F2"/>
    <w:rsid w:val="00B045BD"/>
    <w:rsid w:val="00B04FEE"/>
    <w:rsid w:val="00B0513E"/>
    <w:rsid w:val="00B05544"/>
    <w:rsid w:val="00B055CE"/>
    <w:rsid w:val="00B06AAF"/>
    <w:rsid w:val="00B06CDC"/>
    <w:rsid w:val="00B07225"/>
    <w:rsid w:val="00B07411"/>
    <w:rsid w:val="00B0788C"/>
    <w:rsid w:val="00B1066C"/>
    <w:rsid w:val="00B106DB"/>
    <w:rsid w:val="00B10918"/>
    <w:rsid w:val="00B10F19"/>
    <w:rsid w:val="00B11435"/>
    <w:rsid w:val="00B115BA"/>
    <w:rsid w:val="00B116F2"/>
    <w:rsid w:val="00B11982"/>
    <w:rsid w:val="00B121A0"/>
    <w:rsid w:val="00B12407"/>
    <w:rsid w:val="00B12574"/>
    <w:rsid w:val="00B12645"/>
    <w:rsid w:val="00B12DA0"/>
    <w:rsid w:val="00B12DA7"/>
    <w:rsid w:val="00B13A52"/>
    <w:rsid w:val="00B13C44"/>
    <w:rsid w:val="00B13E1E"/>
    <w:rsid w:val="00B13E2C"/>
    <w:rsid w:val="00B14099"/>
    <w:rsid w:val="00B14B06"/>
    <w:rsid w:val="00B1511E"/>
    <w:rsid w:val="00B1513E"/>
    <w:rsid w:val="00B15167"/>
    <w:rsid w:val="00B152A0"/>
    <w:rsid w:val="00B153C0"/>
    <w:rsid w:val="00B15407"/>
    <w:rsid w:val="00B154FB"/>
    <w:rsid w:val="00B15591"/>
    <w:rsid w:val="00B15774"/>
    <w:rsid w:val="00B15806"/>
    <w:rsid w:val="00B15CD4"/>
    <w:rsid w:val="00B15D5F"/>
    <w:rsid w:val="00B15E99"/>
    <w:rsid w:val="00B1611D"/>
    <w:rsid w:val="00B16129"/>
    <w:rsid w:val="00B16C2E"/>
    <w:rsid w:val="00B16C38"/>
    <w:rsid w:val="00B16F59"/>
    <w:rsid w:val="00B16F5B"/>
    <w:rsid w:val="00B170ED"/>
    <w:rsid w:val="00B17499"/>
    <w:rsid w:val="00B17A94"/>
    <w:rsid w:val="00B17D28"/>
    <w:rsid w:val="00B2009F"/>
    <w:rsid w:val="00B20151"/>
    <w:rsid w:val="00B20289"/>
    <w:rsid w:val="00B20BA0"/>
    <w:rsid w:val="00B22254"/>
    <w:rsid w:val="00B22D42"/>
    <w:rsid w:val="00B2347C"/>
    <w:rsid w:val="00B23527"/>
    <w:rsid w:val="00B23826"/>
    <w:rsid w:val="00B23C15"/>
    <w:rsid w:val="00B23C39"/>
    <w:rsid w:val="00B23F38"/>
    <w:rsid w:val="00B24750"/>
    <w:rsid w:val="00B247AE"/>
    <w:rsid w:val="00B24BC7"/>
    <w:rsid w:val="00B24E36"/>
    <w:rsid w:val="00B25595"/>
    <w:rsid w:val="00B25872"/>
    <w:rsid w:val="00B25A11"/>
    <w:rsid w:val="00B25B7D"/>
    <w:rsid w:val="00B2664A"/>
    <w:rsid w:val="00B26ABC"/>
    <w:rsid w:val="00B26BDA"/>
    <w:rsid w:val="00B26BEE"/>
    <w:rsid w:val="00B26E40"/>
    <w:rsid w:val="00B26F3A"/>
    <w:rsid w:val="00B275F8"/>
    <w:rsid w:val="00B279E1"/>
    <w:rsid w:val="00B27DCD"/>
    <w:rsid w:val="00B27DE3"/>
    <w:rsid w:val="00B300D4"/>
    <w:rsid w:val="00B31AB1"/>
    <w:rsid w:val="00B31ABC"/>
    <w:rsid w:val="00B31CA9"/>
    <w:rsid w:val="00B322B7"/>
    <w:rsid w:val="00B3252D"/>
    <w:rsid w:val="00B32612"/>
    <w:rsid w:val="00B32637"/>
    <w:rsid w:val="00B32679"/>
    <w:rsid w:val="00B32687"/>
    <w:rsid w:val="00B32CD7"/>
    <w:rsid w:val="00B32FFC"/>
    <w:rsid w:val="00B3342D"/>
    <w:rsid w:val="00B337F4"/>
    <w:rsid w:val="00B33911"/>
    <w:rsid w:val="00B33D34"/>
    <w:rsid w:val="00B3417A"/>
    <w:rsid w:val="00B34185"/>
    <w:rsid w:val="00B348FD"/>
    <w:rsid w:val="00B349F3"/>
    <w:rsid w:val="00B34FC3"/>
    <w:rsid w:val="00B351B7"/>
    <w:rsid w:val="00B357A5"/>
    <w:rsid w:val="00B36341"/>
    <w:rsid w:val="00B36360"/>
    <w:rsid w:val="00B3648E"/>
    <w:rsid w:val="00B3657D"/>
    <w:rsid w:val="00B36903"/>
    <w:rsid w:val="00B36970"/>
    <w:rsid w:val="00B373C6"/>
    <w:rsid w:val="00B37875"/>
    <w:rsid w:val="00B378AA"/>
    <w:rsid w:val="00B404C3"/>
    <w:rsid w:val="00B406D2"/>
    <w:rsid w:val="00B40A3B"/>
    <w:rsid w:val="00B411C8"/>
    <w:rsid w:val="00B4188C"/>
    <w:rsid w:val="00B41A4C"/>
    <w:rsid w:val="00B41ED6"/>
    <w:rsid w:val="00B41F0F"/>
    <w:rsid w:val="00B42132"/>
    <w:rsid w:val="00B42190"/>
    <w:rsid w:val="00B4298E"/>
    <w:rsid w:val="00B42D1A"/>
    <w:rsid w:val="00B42E42"/>
    <w:rsid w:val="00B430E2"/>
    <w:rsid w:val="00B431AB"/>
    <w:rsid w:val="00B43201"/>
    <w:rsid w:val="00B43333"/>
    <w:rsid w:val="00B434AE"/>
    <w:rsid w:val="00B43726"/>
    <w:rsid w:val="00B43947"/>
    <w:rsid w:val="00B43F5A"/>
    <w:rsid w:val="00B442F3"/>
    <w:rsid w:val="00B4445D"/>
    <w:rsid w:val="00B44B80"/>
    <w:rsid w:val="00B44D74"/>
    <w:rsid w:val="00B44DDD"/>
    <w:rsid w:val="00B45041"/>
    <w:rsid w:val="00B45558"/>
    <w:rsid w:val="00B45631"/>
    <w:rsid w:val="00B45B22"/>
    <w:rsid w:val="00B45C64"/>
    <w:rsid w:val="00B4607A"/>
    <w:rsid w:val="00B4631C"/>
    <w:rsid w:val="00B465C1"/>
    <w:rsid w:val="00B4694C"/>
    <w:rsid w:val="00B46A20"/>
    <w:rsid w:val="00B4724E"/>
    <w:rsid w:val="00B47278"/>
    <w:rsid w:val="00B473D3"/>
    <w:rsid w:val="00B474D7"/>
    <w:rsid w:val="00B474EC"/>
    <w:rsid w:val="00B47566"/>
    <w:rsid w:val="00B4789C"/>
    <w:rsid w:val="00B47B7E"/>
    <w:rsid w:val="00B47EC9"/>
    <w:rsid w:val="00B500B7"/>
    <w:rsid w:val="00B500DD"/>
    <w:rsid w:val="00B5060F"/>
    <w:rsid w:val="00B51043"/>
    <w:rsid w:val="00B5111F"/>
    <w:rsid w:val="00B51D87"/>
    <w:rsid w:val="00B5200C"/>
    <w:rsid w:val="00B5239F"/>
    <w:rsid w:val="00B52718"/>
    <w:rsid w:val="00B527AD"/>
    <w:rsid w:val="00B533C6"/>
    <w:rsid w:val="00B540CE"/>
    <w:rsid w:val="00B54AFA"/>
    <w:rsid w:val="00B54BD2"/>
    <w:rsid w:val="00B55362"/>
    <w:rsid w:val="00B5550A"/>
    <w:rsid w:val="00B558BD"/>
    <w:rsid w:val="00B55A51"/>
    <w:rsid w:val="00B55DA0"/>
    <w:rsid w:val="00B56340"/>
    <w:rsid w:val="00B56362"/>
    <w:rsid w:val="00B56443"/>
    <w:rsid w:val="00B566E8"/>
    <w:rsid w:val="00B56815"/>
    <w:rsid w:val="00B56A98"/>
    <w:rsid w:val="00B56F09"/>
    <w:rsid w:val="00B573A6"/>
    <w:rsid w:val="00B57415"/>
    <w:rsid w:val="00B57729"/>
    <w:rsid w:val="00B57C8F"/>
    <w:rsid w:val="00B57ED6"/>
    <w:rsid w:val="00B60415"/>
    <w:rsid w:val="00B60466"/>
    <w:rsid w:val="00B608D5"/>
    <w:rsid w:val="00B60CCB"/>
    <w:rsid w:val="00B60D5F"/>
    <w:rsid w:val="00B61A80"/>
    <w:rsid w:val="00B61CEF"/>
    <w:rsid w:val="00B61EF7"/>
    <w:rsid w:val="00B62349"/>
    <w:rsid w:val="00B624AD"/>
    <w:rsid w:val="00B62644"/>
    <w:rsid w:val="00B6299D"/>
    <w:rsid w:val="00B629A6"/>
    <w:rsid w:val="00B62B1E"/>
    <w:rsid w:val="00B62D95"/>
    <w:rsid w:val="00B62DB4"/>
    <w:rsid w:val="00B63346"/>
    <w:rsid w:val="00B63840"/>
    <w:rsid w:val="00B638F8"/>
    <w:rsid w:val="00B63AA9"/>
    <w:rsid w:val="00B6428F"/>
    <w:rsid w:val="00B64393"/>
    <w:rsid w:val="00B64599"/>
    <w:rsid w:val="00B64701"/>
    <w:rsid w:val="00B64D0D"/>
    <w:rsid w:val="00B64DD5"/>
    <w:rsid w:val="00B65A4D"/>
    <w:rsid w:val="00B65A80"/>
    <w:rsid w:val="00B65ACF"/>
    <w:rsid w:val="00B65C33"/>
    <w:rsid w:val="00B65CCF"/>
    <w:rsid w:val="00B660AF"/>
    <w:rsid w:val="00B662C4"/>
    <w:rsid w:val="00B66338"/>
    <w:rsid w:val="00B66456"/>
    <w:rsid w:val="00B66973"/>
    <w:rsid w:val="00B66A0F"/>
    <w:rsid w:val="00B66AF8"/>
    <w:rsid w:val="00B66DA2"/>
    <w:rsid w:val="00B674F8"/>
    <w:rsid w:val="00B67AC4"/>
    <w:rsid w:val="00B67BE4"/>
    <w:rsid w:val="00B700B3"/>
    <w:rsid w:val="00B701ED"/>
    <w:rsid w:val="00B70387"/>
    <w:rsid w:val="00B70580"/>
    <w:rsid w:val="00B7070D"/>
    <w:rsid w:val="00B70728"/>
    <w:rsid w:val="00B709FE"/>
    <w:rsid w:val="00B712DC"/>
    <w:rsid w:val="00B71526"/>
    <w:rsid w:val="00B715DC"/>
    <w:rsid w:val="00B718E5"/>
    <w:rsid w:val="00B71B70"/>
    <w:rsid w:val="00B724E5"/>
    <w:rsid w:val="00B72987"/>
    <w:rsid w:val="00B72AB1"/>
    <w:rsid w:val="00B733FB"/>
    <w:rsid w:val="00B73C4B"/>
    <w:rsid w:val="00B73FD7"/>
    <w:rsid w:val="00B7404A"/>
    <w:rsid w:val="00B74186"/>
    <w:rsid w:val="00B743F7"/>
    <w:rsid w:val="00B748B1"/>
    <w:rsid w:val="00B74CA4"/>
    <w:rsid w:val="00B74FDF"/>
    <w:rsid w:val="00B75336"/>
    <w:rsid w:val="00B75764"/>
    <w:rsid w:val="00B75820"/>
    <w:rsid w:val="00B75B54"/>
    <w:rsid w:val="00B75C2B"/>
    <w:rsid w:val="00B75C67"/>
    <w:rsid w:val="00B7621A"/>
    <w:rsid w:val="00B76232"/>
    <w:rsid w:val="00B76347"/>
    <w:rsid w:val="00B76387"/>
    <w:rsid w:val="00B7642F"/>
    <w:rsid w:val="00B764F2"/>
    <w:rsid w:val="00B766FD"/>
    <w:rsid w:val="00B7697A"/>
    <w:rsid w:val="00B76AA2"/>
    <w:rsid w:val="00B770DB"/>
    <w:rsid w:val="00B772C9"/>
    <w:rsid w:val="00B77446"/>
    <w:rsid w:val="00B775CD"/>
    <w:rsid w:val="00B776EC"/>
    <w:rsid w:val="00B77CF0"/>
    <w:rsid w:val="00B77EB7"/>
    <w:rsid w:val="00B80358"/>
    <w:rsid w:val="00B804B5"/>
    <w:rsid w:val="00B8055C"/>
    <w:rsid w:val="00B8069C"/>
    <w:rsid w:val="00B80B30"/>
    <w:rsid w:val="00B81833"/>
    <w:rsid w:val="00B81AD8"/>
    <w:rsid w:val="00B81AFF"/>
    <w:rsid w:val="00B82010"/>
    <w:rsid w:val="00B8242D"/>
    <w:rsid w:val="00B82629"/>
    <w:rsid w:val="00B82663"/>
    <w:rsid w:val="00B827B2"/>
    <w:rsid w:val="00B827E5"/>
    <w:rsid w:val="00B82A64"/>
    <w:rsid w:val="00B82A74"/>
    <w:rsid w:val="00B830B6"/>
    <w:rsid w:val="00B8312E"/>
    <w:rsid w:val="00B83156"/>
    <w:rsid w:val="00B834C8"/>
    <w:rsid w:val="00B83738"/>
    <w:rsid w:val="00B83C4F"/>
    <w:rsid w:val="00B83E62"/>
    <w:rsid w:val="00B83FDE"/>
    <w:rsid w:val="00B84471"/>
    <w:rsid w:val="00B84768"/>
    <w:rsid w:val="00B84B47"/>
    <w:rsid w:val="00B85084"/>
    <w:rsid w:val="00B8528B"/>
    <w:rsid w:val="00B855A6"/>
    <w:rsid w:val="00B856A4"/>
    <w:rsid w:val="00B85D93"/>
    <w:rsid w:val="00B85E4A"/>
    <w:rsid w:val="00B85FE9"/>
    <w:rsid w:val="00B862C1"/>
    <w:rsid w:val="00B86C4B"/>
    <w:rsid w:val="00B87040"/>
    <w:rsid w:val="00B87685"/>
    <w:rsid w:val="00B87868"/>
    <w:rsid w:val="00B878ED"/>
    <w:rsid w:val="00B87A55"/>
    <w:rsid w:val="00B87B8A"/>
    <w:rsid w:val="00B901CF"/>
    <w:rsid w:val="00B90392"/>
    <w:rsid w:val="00B90497"/>
    <w:rsid w:val="00B90635"/>
    <w:rsid w:val="00B90649"/>
    <w:rsid w:val="00B90B66"/>
    <w:rsid w:val="00B90BCC"/>
    <w:rsid w:val="00B90DEC"/>
    <w:rsid w:val="00B915DB"/>
    <w:rsid w:val="00B91F44"/>
    <w:rsid w:val="00B9203E"/>
    <w:rsid w:val="00B92206"/>
    <w:rsid w:val="00B9220D"/>
    <w:rsid w:val="00B9242A"/>
    <w:rsid w:val="00B92C58"/>
    <w:rsid w:val="00B92D7A"/>
    <w:rsid w:val="00B92E53"/>
    <w:rsid w:val="00B92EEA"/>
    <w:rsid w:val="00B930A7"/>
    <w:rsid w:val="00B93364"/>
    <w:rsid w:val="00B9345A"/>
    <w:rsid w:val="00B93713"/>
    <w:rsid w:val="00B93C7C"/>
    <w:rsid w:val="00B93F86"/>
    <w:rsid w:val="00B941D6"/>
    <w:rsid w:val="00B944F5"/>
    <w:rsid w:val="00B94BEA"/>
    <w:rsid w:val="00B94C49"/>
    <w:rsid w:val="00B94CDA"/>
    <w:rsid w:val="00B94F2E"/>
    <w:rsid w:val="00B9510D"/>
    <w:rsid w:val="00B95113"/>
    <w:rsid w:val="00B95343"/>
    <w:rsid w:val="00B95530"/>
    <w:rsid w:val="00B959BD"/>
    <w:rsid w:val="00B95F88"/>
    <w:rsid w:val="00B964CD"/>
    <w:rsid w:val="00B965BE"/>
    <w:rsid w:val="00B966F0"/>
    <w:rsid w:val="00B968C3"/>
    <w:rsid w:val="00B97151"/>
    <w:rsid w:val="00B97162"/>
    <w:rsid w:val="00B9732B"/>
    <w:rsid w:val="00B97341"/>
    <w:rsid w:val="00B97392"/>
    <w:rsid w:val="00B973B7"/>
    <w:rsid w:val="00B97499"/>
    <w:rsid w:val="00B974FE"/>
    <w:rsid w:val="00B97834"/>
    <w:rsid w:val="00B97951"/>
    <w:rsid w:val="00B97D70"/>
    <w:rsid w:val="00B97D92"/>
    <w:rsid w:val="00B97F0C"/>
    <w:rsid w:val="00BA03C8"/>
    <w:rsid w:val="00BA0FB5"/>
    <w:rsid w:val="00BA10BE"/>
    <w:rsid w:val="00BA1365"/>
    <w:rsid w:val="00BA1A4F"/>
    <w:rsid w:val="00BA1D08"/>
    <w:rsid w:val="00BA238D"/>
    <w:rsid w:val="00BA249E"/>
    <w:rsid w:val="00BA2725"/>
    <w:rsid w:val="00BA2864"/>
    <w:rsid w:val="00BA2977"/>
    <w:rsid w:val="00BA3CD3"/>
    <w:rsid w:val="00BA41AA"/>
    <w:rsid w:val="00BA4333"/>
    <w:rsid w:val="00BA4371"/>
    <w:rsid w:val="00BA4883"/>
    <w:rsid w:val="00BA537D"/>
    <w:rsid w:val="00BA5812"/>
    <w:rsid w:val="00BA5AAA"/>
    <w:rsid w:val="00BA5EA0"/>
    <w:rsid w:val="00BA631F"/>
    <w:rsid w:val="00BA65E4"/>
    <w:rsid w:val="00BA6797"/>
    <w:rsid w:val="00BA6E22"/>
    <w:rsid w:val="00BA7634"/>
    <w:rsid w:val="00BA782D"/>
    <w:rsid w:val="00BA7ABF"/>
    <w:rsid w:val="00BA7EB5"/>
    <w:rsid w:val="00BA7F3C"/>
    <w:rsid w:val="00BB029C"/>
    <w:rsid w:val="00BB040E"/>
    <w:rsid w:val="00BB09FA"/>
    <w:rsid w:val="00BB0A48"/>
    <w:rsid w:val="00BB0ADB"/>
    <w:rsid w:val="00BB0BAF"/>
    <w:rsid w:val="00BB0E4D"/>
    <w:rsid w:val="00BB0E80"/>
    <w:rsid w:val="00BB0EEA"/>
    <w:rsid w:val="00BB1019"/>
    <w:rsid w:val="00BB1299"/>
    <w:rsid w:val="00BB12B6"/>
    <w:rsid w:val="00BB13C9"/>
    <w:rsid w:val="00BB15A6"/>
    <w:rsid w:val="00BB174F"/>
    <w:rsid w:val="00BB1919"/>
    <w:rsid w:val="00BB1E72"/>
    <w:rsid w:val="00BB1EF6"/>
    <w:rsid w:val="00BB20A0"/>
    <w:rsid w:val="00BB263C"/>
    <w:rsid w:val="00BB2792"/>
    <w:rsid w:val="00BB2909"/>
    <w:rsid w:val="00BB3683"/>
    <w:rsid w:val="00BB4087"/>
    <w:rsid w:val="00BB41B3"/>
    <w:rsid w:val="00BB478A"/>
    <w:rsid w:val="00BB4C00"/>
    <w:rsid w:val="00BB4E86"/>
    <w:rsid w:val="00BB52A8"/>
    <w:rsid w:val="00BB5422"/>
    <w:rsid w:val="00BB5A95"/>
    <w:rsid w:val="00BB5D72"/>
    <w:rsid w:val="00BB67BA"/>
    <w:rsid w:val="00BB6AAC"/>
    <w:rsid w:val="00BB7AAF"/>
    <w:rsid w:val="00BB7C9F"/>
    <w:rsid w:val="00BB7E15"/>
    <w:rsid w:val="00BC03CD"/>
    <w:rsid w:val="00BC04E9"/>
    <w:rsid w:val="00BC0545"/>
    <w:rsid w:val="00BC0768"/>
    <w:rsid w:val="00BC0A36"/>
    <w:rsid w:val="00BC0C84"/>
    <w:rsid w:val="00BC0CF5"/>
    <w:rsid w:val="00BC1360"/>
    <w:rsid w:val="00BC14B1"/>
    <w:rsid w:val="00BC1693"/>
    <w:rsid w:val="00BC1FDE"/>
    <w:rsid w:val="00BC23C7"/>
    <w:rsid w:val="00BC2911"/>
    <w:rsid w:val="00BC2C24"/>
    <w:rsid w:val="00BC2D83"/>
    <w:rsid w:val="00BC2FC0"/>
    <w:rsid w:val="00BC2FE4"/>
    <w:rsid w:val="00BC3421"/>
    <w:rsid w:val="00BC3765"/>
    <w:rsid w:val="00BC399C"/>
    <w:rsid w:val="00BC3F42"/>
    <w:rsid w:val="00BC4194"/>
    <w:rsid w:val="00BC472A"/>
    <w:rsid w:val="00BC4CE5"/>
    <w:rsid w:val="00BC4FC6"/>
    <w:rsid w:val="00BC5136"/>
    <w:rsid w:val="00BC5411"/>
    <w:rsid w:val="00BC5787"/>
    <w:rsid w:val="00BC5C87"/>
    <w:rsid w:val="00BC5F27"/>
    <w:rsid w:val="00BC643A"/>
    <w:rsid w:val="00BC647E"/>
    <w:rsid w:val="00BC6485"/>
    <w:rsid w:val="00BC675A"/>
    <w:rsid w:val="00BC6D2C"/>
    <w:rsid w:val="00BC7455"/>
    <w:rsid w:val="00BC7808"/>
    <w:rsid w:val="00BC78BF"/>
    <w:rsid w:val="00BC7A3A"/>
    <w:rsid w:val="00BC7BC5"/>
    <w:rsid w:val="00BC7BF9"/>
    <w:rsid w:val="00BD028B"/>
    <w:rsid w:val="00BD04F1"/>
    <w:rsid w:val="00BD08F5"/>
    <w:rsid w:val="00BD0C9C"/>
    <w:rsid w:val="00BD1119"/>
    <w:rsid w:val="00BD113A"/>
    <w:rsid w:val="00BD124D"/>
    <w:rsid w:val="00BD12BF"/>
    <w:rsid w:val="00BD1673"/>
    <w:rsid w:val="00BD1816"/>
    <w:rsid w:val="00BD199C"/>
    <w:rsid w:val="00BD1E94"/>
    <w:rsid w:val="00BD203E"/>
    <w:rsid w:val="00BD282A"/>
    <w:rsid w:val="00BD29B5"/>
    <w:rsid w:val="00BD3958"/>
    <w:rsid w:val="00BD4834"/>
    <w:rsid w:val="00BD48A6"/>
    <w:rsid w:val="00BD48CC"/>
    <w:rsid w:val="00BD5584"/>
    <w:rsid w:val="00BD5CCD"/>
    <w:rsid w:val="00BD5FC9"/>
    <w:rsid w:val="00BD6546"/>
    <w:rsid w:val="00BD6880"/>
    <w:rsid w:val="00BD6889"/>
    <w:rsid w:val="00BD6902"/>
    <w:rsid w:val="00BD6AC2"/>
    <w:rsid w:val="00BD6DE0"/>
    <w:rsid w:val="00BD7043"/>
    <w:rsid w:val="00BD7E75"/>
    <w:rsid w:val="00BD7EBD"/>
    <w:rsid w:val="00BD7F1C"/>
    <w:rsid w:val="00BE02F3"/>
    <w:rsid w:val="00BE0345"/>
    <w:rsid w:val="00BE096C"/>
    <w:rsid w:val="00BE0AC8"/>
    <w:rsid w:val="00BE0BBF"/>
    <w:rsid w:val="00BE0D24"/>
    <w:rsid w:val="00BE0F82"/>
    <w:rsid w:val="00BE1053"/>
    <w:rsid w:val="00BE12C3"/>
    <w:rsid w:val="00BE14DC"/>
    <w:rsid w:val="00BE188F"/>
    <w:rsid w:val="00BE1DF6"/>
    <w:rsid w:val="00BE21F8"/>
    <w:rsid w:val="00BE222E"/>
    <w:rsid w:val="00BE307A"/>
    <w:rsid w:val="00BE31CC"/>
    <w:rsid w:val="00BE3592"/>
    <w:rsid w:val="00BE37AB"/>
    <w:rsid w:val="00BE3A23"/>
    <w:rsid w:val="00BE3A64"/>
    <w:rsid w:val="00BE3CE1"/>
    <w:rsid w:val="00BE3F34"/>
    <w:rsid w:val="00BE44D8"/>
    <w:rsid w:val="00BE4614"/>
    <w:rsid w:val="00BE46BF"/>
    <w:rsid w:val="00BE4F2F"/>
    <w:rsid w:val="00BE549B"/>
    <w:rsid w:val="00BE5673"/>
    <w:rsid w:val="00BE57C8"/>
    <w:rsid w:val="00BE582B"/>
    <w:rsid w:val="00BE5B5A"/>
    <w:rsid w:val="00BE6D35"/>
    <w:rsid w:val="00BE6E47"/>
    <w:rsid w:val="00BE6F9E"/>
    <w:rsid w:val="00BE706C"/>
    <w:rsid w:val="00BE7382"/>
    <w:rsid w:val="00BF003C"/>
    <w:rsid w:val="00BF08A1"/>
    <w:rsid w:val="00BF08F1"/>
    <w:rsid w:val="00BF0B2C"/>
    <w:rsid w:val="00BF0B63"/>
    <w:rsid w:val="00BF0CF5"/>
    <w:rsid w:val="00BF115E"/>
    <w:rsid w:val="00BF12AB"/>
    <w:rsid w:val="00BF1649"/>
    <w:rsid w:val="00BF1712"/>
    <w:rsid w:val="00BF1EAE"/>
    <w:rsid w:val="00BF1F0F"/>
    <w:rsid w:val="00BF21BB"/>
    <w:rsid w:val="00BF24EC"/>
    <w:rsid w:val="00BF25FD"/>
    <w:rsid w:val="00BF2D52"/>
    <w:rsid w:val="00BF31E6"/>
    <w:rsid w:val="00BF4674"/>
    <w:rsid w:val="00BF4F21"/>
    <w:rsid w:val="00BF5120"/>
    <w:rsid w:val="00BF540E"/>
    <w:rsid w:val="00BF5563"/>
    <w:rsid w:val="00BF5B8C"/>
    <w:rsid w:val="00BF5FB4"/>
    <w:rsid w:val="00BF61F2"/>
    <w:rsid w:val="00BF67BB"/>
    <w:rsid w:val="00BF695F"/>
    <w:rsid w:val="00BF6A4F"/>
    <w:rsid w:val="00BF6BB9"/>
    <w:rsid w:val="00BF6CAD"/>
    <w:rsid w:val="00BF6F98"/>
    <w:rsid w:val="00BF72EB"/>
    <w:rsid w:val="00BF77C8"/>
    <w:rsid w:val="00C0014A"/>
    <w:rsid w:val="00C00203"/>
    <w:rsid w:val="00C003D2"/>
    <w:rsid w:val="00C007A4"/>
    <w:rsid w:val="00C00FDB"/>
    <w:rsid w:val="00C0165E"/>
    <w:rsid w:val="00C016BE"/>
    <w:rsid w:val="00C0177A"/>
    <w:rsid w:val="00C01FAB"/>
    <w:rsid w:val="00C01FD9"/>
    <w:rsid w:val="00C02014"/>
    <w:rsid w:val="00C021A0"/>
    <w:rsid w:val="00C021C7"/>
    <w:rsid w:val="00C028F5"/>
    <w:rsid w:val="00C02F38"/>
    <w:rsid w:val="00C033A7"/>
    <w:rsid w:val="00C033B8"/>
    <w:rsid w:val="00C038BA"/>
    <w:rsid w:val="00C0397F"/>
    <w:rsid w:val="00C03BC1"/>
    <w:rsid w:val="00C03BD0"/>
    <w:rsid w:val="00C045DA"/>
    <w:rsid w:val="00C04783"/>
    <w:rsid w:val="00C04872"/>
    <w:rsid w:val="00C0488B"/>
    <w:rsid w:val="00C048F6"/>
    <w:rsid w:val="00C04E25"/>
    <w:rsid w:val="00C05C45"/>
    <w:rsid w:val="00C061A1"/>
    <w:rsid w:val="00C0620E"/>
    <w:rsid w:val="00C06599"/>
    <w:rsid w:val="00C0670B"/>
    <w:rsid w:val="00C0676F"/>
    <w:rsid w:val="00C0686E"/>
    <w:rsid w:val="00C06AB6"/>
    <w:rsid w:val="00C070BB"/>
    <w:rsid w:val="00C07121"/>
    <w:rsid w:val="00C073CB"/>
    <w:rsid w:val="00C0754E"/>
    <w:rsid w:val="00C0771A"/>
    <w:rsid w:val="00C077B2"/>
    <w:rsid w:val="00C07816"/>
    <w:rsid w:val="00C07DA1"/>
    <w:rsid w:val="00C1026F"/>
    <w:rsid w:val="00C104CD"/>
    <w:rsid w:val="00C119E4"/>
    <w:rsid w:val="00C11A52"/>
    <w:rsid w:val="00C11A99"/>
    <w:rsid w:val="00C11CAE"/>
    <w:rsid w:val="00C11D82"/>
    <w:rsid w:val="00C11E08"/>
    <w:rsid w:val="00C12451"/>
    <w:rsid w:val="00C1259E"/>
    <w:rsid w:val="00C125F7"/>
    <w:rsid w:val="00C126BD"/>
    <w:rsid w:val="00C129A4"/>
    <w:rsid w:val="00C12A13"/>
    <w:rsid w:val="00C12BE1"/>
    <w:rsid w:val="00C12E52"/>
    <w:rsid w:val="00C1307C"/>
    <w:rsid w:val="00C1340D"/>
    <w:rsid w:val="00C134D4"/>
    <w:rsid w:val="00C13A94"/>
    <w:rsid w:val="00C13B0C"/>
    <w:rsid w:val="00C14586"/>
    <w:rsid w:val="00C145CB"/>
    <w:rsid w:val="00C149C0"/>
    <w:rsid w:val="00C14BDA"/>
    <w:rsid w:val="00C1517E"/>
    <w:rsid w:val="00C15A70"/>
    <w:rsid w:val="00C15C91"/>
    <w:rsid w:val="00C15EA2"/>
    <w:rsid w:val="00C177EB"/>
    <w:rsid w:val="00C17CA9"/>
    <w:rsid w:val="00C17CD9"/>
    <w:rsid w:val="00C17FD9"/>
    <w:rsid w:val="00C2010D"/>
    <w:rsid w:val="00C205A2"/>
    <w:rsid w:val="00C20675"/>
    <w:rsid w:val="00C20768"/>
    <w:rsid w:val="00C208DB"/>
    <w:rsid w:val="00C20D64"/>
    <w:rsid w:val="00C21008"/>
    <w:rsid w:val="00C21775"/>
    <w:rsid w:val="00C217A2"/>
    <w:rsid w:val="00C21A6F"/>
    <w:rsid w:val="00C21E97"/>
    <w:rsid w:val="00C21F0E"/>
    <w:rsid w:val="00C22230"/>
    <w:rsid w:val="00C22555"/>
    <w:rsid w:val="00C2263C"/>
    <w:rsid w:val="00C229F9"/>
    <w:rsid w:val="00C22D6F"/>
    <w:rsid w:val="00C23603"/>
    <w:rsid w:val="00C237B5"/>
    <w:rsid w:val="00C238DA"/>
    <w:rsid w:val="00C23952"/>
    <w:rsid w:val="00C239ED"/>
    <w:rsid w:val="00C23A65"/>
    <w:rsid w:val="00C24512"/>
    <w:rsid w:val="00C24723"/>
    <w:rsid w:val="00C24DD2"/>
    <w:rsid w:val="00C25350"/>
    <w:rsid w:val="00C255B8"/>
    <w:rsid w:val="00C25CFF"/>
    <w:rsid w:val="00C25D52"/>
    <w:rsid w:val="00C2626B"/>
    <w:rsid w:val="00C267A4"/>
    <w:rsid w:val="00C26F00"/>
    <w:rsid w:val="00C26FB4"/>
    <w:rsid w:val="00C27686"/>
    <w:rsid w:val="00C27E13"/>
    <w:rsid w:val="00C27E59"/>
    <w:rsid w:val="00C30614"/>
    <w:rsid w:val="00C30769"/>
    <w:rsid w:val="00C30978"/>
    <w:rsid w:val="00C313DC"/>
    <w:rsid w:val="00C3170B"/>
    <w:rsid w:val="00C3175A"/>
    <w:rsid w:val="00C31A4A"/>
    <w:rsid w:val="00C31AD7"/>
    <w:rsid w:val="00C31DD1"/>
    <w:rsid w:val="00C31EA8"/>
    <w:rsid w:val="00C320D1"/>
    <w:rsid w:val="00C324E1"/>
    <w:rsid w:val="00C325C5"/>
    <w:rsid w:val="00C329FB"/>
    <w:rsid w:val="00C32B66"/>
    <w:rsid w:val="00C32C0A"/>
    <w:rsid w:val="00C32D86"/>
    <w:rsid w:val="00C32E83"/>
    <w:rsid w:val="00C3381C"/>
    <w:rsid w:val="00C3387D"/>
    <w:rsid w:val="00C33E5C"/>
    <w:rsid w:val="00C340F4"/>
    <w:rsid w:val="00C342F2"/>
    <w:rsid w:val="00C348A7"/>
    <w:rsid w:val="00C35520"/>
    <w:rsid w:val="00C36226"/>
    <w:rsid w:val="00C365CE"/>
    <w:rsid w:val="00C36F68"/>
    <w:rsid w:val="00C374AF"/>
    <w:rsid w:val="00C376D1"/>
    <w:rsid w:val="00C3796C"/>
    <w:rsid w:val="00C37DF9"/>
    <w:rsid w:val="00C400D3"/>
    <w:rsid w:val="00C40100"/>
    <w:rsid w:val="00C40CD5"/>
    <w:rsid w:val="00C40E45"/>
    <w:rsid w:val="00C40FCB"/>
    <w:rsid w:val="00C4138B"/>
    <w:rsid w:val="00C42568"/>
    <w:rsid w:val="00C4279C"/>
    <w:rsid w:val="00C42B81"/>
    <w:rsid w:val="00C42B8D"/>
    <w:rsid w:val="00C42CC6"/>
    <w:rsid w:val="00C43167"/>
    <w:rsid w:val="00C431F9"/>
    <w:rsid w:val="00C4337A"/>
    <w:rsid w:val="00C4369F"/>
    <w:rsid w:val="00C4401A"/>
    <w:rsid w:val="00C44537"/>
    <w:rsid w:val="00C44B6A"/>
    <w:rsid w:val="00C45142"/>
    <w:rsid w:val="00C460DF"/>
    <w:rsid w:val="00C46113"/>
    <w:rsid w:val="00C469B6"/>
    <w:rsid w:val="00C473F8"/>
    <w:rsid w:val="00C4740D"/>
    <w:rsid w:val="00C47885"/>
    <w:rsid w:val="00C478E9"/>
    <w:rsid w:val="00C47C3A"/>
    <w:rsid w:val="00C47D01"/>
    <w:rsid w:val="00C47FCC"/>
    <w:rsid w:val="00C502C3"/>
    <w:rsid w:val="00C5059B"/>
    <w:rsid w:val="00C506B6"/>
    <w:rsid w:val="00C509A6"/>
    <w:rsid w:val="00C5142A"/>
    <w:rsid w:val="00C518A8"/>
    <w:rsid w:val="00C51B4C"/>
    <w:rsid w:val="00C51E58"/>
    <w:rsid w:val="00C51F25"/>
    <w:rsid w:val="00C52115"/>
    <w:rsid w:val="00C5283A"/>
    <w:rsid w:val="00C52B70"/>
    <w:rsid w:val="00C533E2"/>
    <w:rsid w:val="00C53675"/>
    <w:rsid w:val="00C53834"/>
    <w:rsid w:val="00C53955"/>
    <w:rsid w:val="00C53B5C"/>
    <w:rsid w:val="00C542D6"/>
    <w:rsid w:val="00C54640"/>
    <w:rsid w:val="00C54AEC"/>
    <w:rsid w:val="00C54BE0"/>
    <w:rsid w:val="00C54DEB"/>
    <w:rsid w:val="00C55047"/>
    <w:rsid w:val="00C55374"/>
    <w:rsid w:val="00C55565"/>
    <w:rsid w:val="00C556B8"/>
    <w:rsid w:val="00C56A13"/>
    <w:rsid w:val="00C56CAA"/>
    <w:rsid w:val="00C56E11"/>
    <w:rsid w:val="00C56EA9"/>
    <w:rsid w:val="00C57468"/>
    <w:rsid w:val="00C57EA3"/>
    <w:rsid w:val="00C57EB2"/>
    <w:rsid w:val="00C602BA"/>
    <w:rsid w:val="00C604DF"/>
    <w:rsid w:val="00C6067D"/>
    <w:rsid w:val="00C6078F"/>
    <w:rsid w:val="00C60B3A"/>
    <w:rsid w:val="00C6123C"/>
    <w:rsid w:val="00C61878"/>
    <w:rsid w:val="00C618C5"/>
    <w:rsid w:val="00C61AAD"/>
    <w:rsid w:val="00C62083"/>
    <w:rsid w:val="00C62115"/>
    <w:rsid w:val="00C6239A"/>
    <w:rsid w:val="00C62454"/>
    <w:rsid w:val="00C62825"/>
    <w:rsid w:val="00C62B44"/>
    <w:rsid w:val="00C6307E"/>
    <w:rsid w:val="00C632A2"/>
    <w:rsid w:val="00C63A01"/>
    <w:rsid w:val="00C63D72"/>
    <w:rsid w:val="00C64103"/>
    <w:rsid w:val="00C64339"/>
    <w:rsid w:val="00C648AD"/>
    <w:rsid w:val="00C649BC"/>
    <w:rsid w:val="00C64D1F"/>
    <w:rsid w:val="00C6515D"/>
    <w:rsid w:val="00C658E3"/>
    <w:rsid w:val="00C6595D"/>
    <w:rsid w:val="00C65AAB"/>
    <w:rsid w:val="00C66848"/>
    <w:rsid w:val="00C66B69"/>
    <w:rsid w:val="00C66DD6"/>
    <w:rsid w:val="00C67029"/>
    <w:rsid w:val="00C67213"/>
    <w:rsid w:val="00C67594"/>
    <w:rsid w:val="00C677C4"/>
    <w:rsid w:val="00C679C8"/>
    <w:rsid w:val="00C67B84"/>
    <w:rsid w:val="00C67CB9"/>
    <w:rsid w:val="00C7053B"/>
    <w:rsid w:val="00C70B2A"/>
    <w:rsid w:val="00C70C60"/>
    <w:rsid w:val="00C70EA4"/>
    <w:rsid w:val="00C71385"/>
    <w:rsid w:val="00C7190B"/>
    <w:rsid w:val="00C72764"/>
    <w:rsid w:val="00C72B4A"/>
    <w:rsid w:val="00C73A4F"/>
    <w:rsid w:val="00C73E92"/>
    <w:rsid w:val="00C74219"/>
    <w:rsid w:val="00C74657"/>
    <w:rsid w:val="00C74CA3"/>
    <w:rsid w:val="00C750AD"/>
    <w:rsid w:val="00C752A5"/>
    <w:rsid w:val="00C752AE"/>
    <w:rsid w:val="00C7582F"/>
    <w:rsid w:val="00C75BCA"/>
    <w:rsid w:val="00C75C07"/>
    <w:rsid w:val="00C75E07"/>
    <w:rsid w:val="00C763D8"/>
    <w:rsid w:val="00C76B4A"/>
    <w:rsid w:val="00C76C62"/>
    <w:rsid w:val="00C77521"/>
    <w:rsid w:val="00C77745"/>
    <w:rsid w:val="00C80B72"/>
    <w:rsid w:val="00C80EEA"/>
    <w:rsid w:val="00C815E8"/>
    <w:rsid w:val="00C81858"/>
    <w:rsid w:val="00C81BBF"/>
    <w:rsid w:val="00C81C07"/>
    <w:rsid w:val="00C81C41"/>
    <w:rsid w:val="00C81E2A"/>
    <w:rsid w:val="00C81EF6"/>
    <w:rsid w:val="00C821BD"/>
    <w:rsid w:val="00C8240C"/>
    <w:rsid w:val="00C827CF"/>
    <w:rsid w:val="00C82E62"/>
    <w:rsid w:val="00C835BA"/>
    <w:rsid w:val="00C8376C"/>
    <w:rsid w:val="00C8406E"/>
    <w:rsid w:val="00C84164"/>
    <w:rsid w:val="00C845A8"/>
    <w:rsid w:val="00C847AE"/>
    <w:rsid w:val="00C848AD"/>
    <w:rsid w:val="00C84A91"/>
    <w:rsid w:val="00C84C9C"/>
    <w:rsid w:val="00C85014"/>
    <w:rsid w:val="00C855A9"/>
    <w:rsid w:val="00C855D4"/>
    <w:rsid w:val="00C85641"/>
    <w:rsid w:val="00C85955"/>
    <w:rsid w:val="00C85F33"/>
    <w:rsid w:val="00C861E2"/>
    <w:rsid w:val="00C864BC"/>
    <w:rsid w:val="00C8674E"/>
    <w:rsid w:val="00C868D7"/>
    <w:rsid w:val="00C86BF8"/>
    <w:rsid w:val="00C86CC5"/>
    <w:rsid w:val="00C86FDF"/>
    <w:rsid w:val="00C8715B"/>
    <w:rsid w:val="00C8730D"/>
    <w:rsid w:val="00C87668"/>
    <w:rsid w:val="00C8798D"/>
    <w:rsid w:val="00C87A9E"/>
    <w:rsid w:val="00C87FD0"/>
    <w:rsid w:val="00C90109"/>
    <w:rsid w:val="00C9060B"/>
    <w:rsid w:val="00C908A4"/>
    <w:rsid w:val="00C908FE"/>
    <w:rsid w:val="00C90C47"/>
    <w:rsid w:val="00C90E01"/>
    <w:rsid w:val="00C91CC0"/>
    <w:rsid w:val="00C91E18"/>
    <w:rsid w:val="00C91F2B"/>
    <w:rsid w:val="00C924A6"/>
    <w:rsid w:val="00C92710"/>
    <w:rsid w:val="00C92E5E"/>
    <w:rsid w:val="00C938DF"/>
    <w:rsid w:val="00C93C3E"/>
    <w:rsid w:val="00C94403"/>
    <w:rsid w:val="00C94B9F"/>
    <w:rsid w:val="00C94BD9"/>
    <w:rsid w:val="00C94D14"/>
    <w:rsid w:val="00C95110"/>
    <w:rsid w:val="00C95553"/>
    <w:rsid w:val="00C9558F"/>
    <w:rsid w:val="00C95AEF"/>
    <w:rsid w:val="00C95BBB"/>
    <w:rsid w:val="00C95D66"/>
    <w:rsid w:val="00C97480"/>
    <w:rsid w:val="00C97548"/>
    <w:rsid w:val="00C9770D"/>
    <w:rsid w:val="00C97959"/>
    <w:rsid w:val="00C97F2C"/>
    <w:rsid w:val="00C97FD7"/>
    <w:rsid w:val="00CA00DF"/>
    <w:rsid w:val="00CA079A"/>
    <w:rsid w:val="00CA0C41"/>
    <w:rsid w:val="00CA0E53"/>
    <w:rsid w:val="00CA0F8A"/>
    <w:rsid w:val="00CA108D"/>
    <w:rsid w:val="00CA10CD"/>
    <w:rsid w:val="00CA11BB"/>
    <w:rsid w:val="00CA1352"/>
    <w:rsid w:val="00CA1952"/>
    <w:rsid w:val="00CA1B0F"/>
    <w:rsid w:val="00CA1DA4"/>
    <w:rsid w:val="00CA2156"/>
    <w:rsid w:val="00CA21A4"/>
    <w:rsid w:val="00CA234A"/>
    <w:rsid w:val="00CA2624"/>
    <w:rsid w:val="00CA29EC"/>
    <w:rsid w:val="00CA3513"/>
    <w:rsid w:val="00CA361C"/>
    <w:rsid w:val="00CA3A41"/>
    <w:rsid w:val="00CA3AB3"/>
    <w:rsid w:val="00CA3EC6"/>
    <w:rsid w:val="00CA42E4"/>
    <w:rsid w:val="00CA43A7"/>
    <w:rsid w:val="00CA44F1"/>
    <w:rsid w:val="00CA44FE"/>
    <w:rsid w:val="00CA4506"/>
    <w:rsid w:val="00CA480E"/>
    <w:rsid w:val="00CA4815"/>
    <w:rsid w:val="00CA4D4A"/>
    <w:rsid w:val="00CA4F84"/>
    <w:rsid w:val="00CA51FA"/>
    <w:rsid w:val="00CA5461"/>
    <w:rsid w:val="00CA5725"/>
    <w:rsid w:val="00CA574C"/>
    <w:rsid w:val="00CA57ED"/>
    <w:rsid w:val="00CA584D"/>
    <w:rsid w:val="00CA6027"/>
    <w:rsid w:val="00CA7A22"/>
    <w:rsid w:val="00CA7BA2"/>
    <w:rsid w:val="00CA7CF9"/>
    <w:rsid w:val="00CB01B6"/>
    <w:rsid w:val="00CB01C5"/>
    <w:rsid w:val="00CB0345"/>
    <w:rsid w:val="00CB0644"/>
    <w:rsid w:val="00CB0660"/>
    <w:rsid w:val="00CB07E5"/>
    <w:rsid w:val="00CB09DA"/>
    <w:rsid w:val="00CB0CFB"/>
    <w:rsid w:val="00CB1169"/>
    <w:rsid w:val="00CB129E"/>
    <w:rsid w:val="00CB13EC"/>
    <w:rsid w:val="00CB1756"/>
    <w:rsid w:val="00CB183D"/>
    <w:rsid w:val="00CB199A"/>
    <w:rsid w:val="00CB1E44"/>
    <w:rsid w:val="00CB2512"/>
    <w:rsid w:val="00CB2A80"/>
    <w:rsid w:val="00CB2B0A"/>
    <w:rsid w:val="00CB3371"/>
    <w:rsid w:val="00CB3436"/>
    <w:rsid w:val="00CB3641"/>
    <w:rsid w:val="00CB3EE5"/>
    <w:rsid w:val="00CB4634"/>
    <w:rsid w:val="00CB4F01"/>
    <w:rsid w:val="00CB51E3"/>
    <w:rsid w:val="00CB5A7B"/>
    <w:rsid w:val="00CB5CEE"/>
    <w:rsid w:val="00CB5E99"/>
    <w:rsid w:val="00CB6098"/>
    <w:rsid w:val="00CB60E8"/>
    <w:rsid w:val="00CB6A05"/>
    <w:rsid w:val="00CB6A47"/>
    <w:rsid w:val="00CB6DE8"/>
    <w:rsid w:val="00CB776B"/>
    <w:rsid w:val="00CB78BE"/>
    <w:rsid w:val="00CB78CA"/>
    <w:rsid w:val="00CB7990"/>
    <w:rsid w:val="00CC010A"/>
    <w:rsid w:val="00CC06A0"/>
    <w:rsid w:val="00CC07BB"/>
    <w:rsid w:val="00CC0F9A"/>
    <w:rsid w:val="00CC0FCE"/>
    <w:rsid w:val="00CC1883"/>
    <w:rsid w:val="00CC18F1"/>
    <w:rsid w:val="00CC1954"/>
    <w:rsid w:val="00CC1A29"/>
    <w:rsid w:val="00CC1D99"/>
    <w:rsid w:val="00CC1FE9"/>
    <w:rsid w:val="00CC271F"/>
    <w:rsid w:val="00CC2CB8"/>
    <w:rsid w:val="00CC31C6"/>
    <w:rsid w:val="00CC3292"/>
    <w:rsid w:val="00CC336C"/>
    <w:rsid w:val="00CC3530"/>
    <w:rsid w:val="00CC3742"/>
    <w:rsid w:val="00CC452F"/>
    <w:rsid w:val="00CC4592"/>
    <w:rsid w:val="00CC46E5"/>
    <w:rsid w:val="00CC4C5F"/>
    <w:rsid w:val="00CC4D95"/>
    <w:rsid w:val="00CC4F7E"/>
    <w:rsid w:val="00CC5128"/>
    <w:rsid w:val="00CC51E6"/>
    <w:rsid w:val="00CC5251"/>
    <w:rsid w:val="00CC52A7"/>
    <w:rsid w:val="00CC5561"/>
    <w:rsid w:val="00CC5DA4"/>
    <w:rsid w:val="00CC6318"/>
    <w:rsid w:val="00CC6816"/>
    <w:rsid w:val="00CC6979"/>
    <w:rsid w:val="00CC6994"/>
    <w:rsid w:val="00CC6B15"/>
    <w:rsid w:val="00CC7171"/>
    <w:rsid w:val="00CC71EC"/>
    <w:rsid w:val="00CC7417"/>
    <w:rsid w:val="00CC795C"/>
    <w:rsid w:val="00CC79E0"/>
    <w:rsid w:val="00CC7A45"/>
    <w:rsid w:val="00CD0026"/>
    <w:rsid w:val="00CD0729"/>
    <w:rsid w:val="00CD07EE"/>
    <w:rsid w:val="00CD0AE8"/>
    <w:rsid w:val="00CD0B15"/>
    <w:rsid w:val="00CD1206"/>
    <w:rsid w:val="00CD1277"/>
    <w:rsid w:val="00CD143B"/>
    <w:rsid w:val="00CD15C0"/>
    <w:rsid w:val="00CD16A0"/>
    <w:rsid w:val="00CD16BB"/>
    <w:rsid w:val="00CD1948"/>
    <w:rsid w:val="00CD1AAA"/>
    <w:rsid w:val="00CD20DB"/>
    <w:rsid w:val="00CD23B8"/>
    <w:rsid w:val="00CD2A20"/>
    <w:rsid w:val="00CD2B72"/>
    <w:rsid w:val="00CD2EE4"/>
    <w:rsid w:val="00CD30BF"/>
    <w:rsid w:val="00CD3228"/>
    <w:rsid w:val="00CD3408"/>
    <w:rsid w:val="00CD3601"/>
    <w:rsid w:val="00CD37D8"/>
    <w:rsid w:val="00CD3BF0"/>
    <w:rsid w:val="00CD410D"/>
    <w:rsid w:val="00CD4131"/>
    <w:rsid w:val="00CD44A6"/>
    <w:rsid w:val="00CD4732"/>
    <w:rsid w:val="00CD4767"/>
    <w:rsid w:val="00CD4CA9"/>
    <w:rsid w:val="00CD4CB0"/>
    <w:rsid w:val="00CD5213"/>
    <w:rsid w:val="00CD53C4"/>
    <w:rsid w:val="00CD53CA"/>
    <w:rsid w:val="00CD57CC"/>
    <w:rsid w:val="00CD5A11"/>
    <w:rsid w:val="00CD5F89"/>
    <w:rsid w:val="00CD6252"/>
    <w:rsid w:val="00CD638C"/>
    <w:rsid w:val="00CD6AD9"/>
    <w:rsid w:val="00CD6B5C"/>
    <w:rsid w:val="00CD70F0"/>
    <w:rsid w:val="00CD7AB0"/>
    <w:rsid w:val="00CD7BF4"/>
    <w:rsid w:val="00CE0135"/>
    <w:rsid w:val="00CE1A72"/>
    <w:rsid w:val="00CE2170"/>
    <w:rsid w:val="00CE2C22"/>
    <w:rsid w:val="00CE2C62"/>
    <w:rsid w:val="00CE3443"/>
    <w:rsid w:val="00CE3947"/>
    <w:rsid w:val="00CE3B14"/>
    <w:rsid w:val="00CE3CE3"/>
    <w:rsid w:val="00CE437F"/>
    <w:rsid w:val="00CE4466"/>
    <w:rsid w:val="00CE44F3"/>
    <w:rsid w:val="00CE4569"/>
    <w:rsid w:val="00CE46AE"/>
    <w:rsid w:val="00CE4B66"/>
    <w:rsid w:val="00CE4B76"/>
    <w:rsid w:val="00CE4C6E"/>
    <w:rsid w:val="00CE4CF5"/>
    <w:rsid w:val="00CE5131"/>
    <w:rsid w:val="00CE5859"/>
    <w:rsid w:val="00CE5E72"/>
    <w:rsid w:val="00CE5E85"/>
    <w:rsid w:val="00CE6377"/>
    <w:rsid w:val="00CE6517"/>
    <w:rsid w:val="00CE75D6"/>
    <w:rsid w:val="00CE773D"/>
    <w:rsid w:val="00CE77A3"/>
    <w:rsid w:val="00CE783D"/>
    <w:rsid w:val="00CE7C56"/>
    <w:rsid w:val="00CE7CA3"/>
    <w:rsid w:val="00CE7DC0"/>
    <w:rsid w:val="00CF0144"/>
    <w:rsid w:val="00CF04B5"/>
    <w:rsid w:val="00CF04C1"/>
    <w:rsid w:val="00CF0774"/>
    <w:rsid w:val="00CF099A"/>
    <w:rsid w:val="00CF100D"/>
    <w:rsid w:val="00CF1039"/>
    <w:rsid w:val="00CF1396"/>
    <w:rsid w:val="00CF14C1"/>
    <w:rsid w:val="00CF16AB"/>
    <w:rsid w:val="00CF16AC"/>
    <w:rsid w:val="00CF1716"/>
    <w:rsid w:val="00CF1A20"/>
    <w:rsid w:val="00CF2043"/>
    <w:rsid w:val="00CF2203"/>
    <w:rsid w:val="00CF2509"/>
    <w:rsid w:val="00CF2A30"/>
    <w:rsid w:val="00CF2A70"/>
    <w:rsid w:val="00CF2FE8"/>
    <w:rsid w:val="00CF3224"/>
    <w:rsid w:val="00CF327B"/>
    <w:rsid w:val="00CF35BA"/>
    <w:rsid w:val="00CF3828"/>
    <w:rsid w:val="00CF392E"/>
    <w:rsid w:val="00CF39E3"/>
    <w:rsid w:val="00CF3B39"/>
    <w:rsid w:val="00CF3E9E"/>
    <w:rsid w:val="00CF3F3F"/>
    <w:rsid w:val="00CF40C5"/>
    <w:rsid w:val="00CF438C"/>
    <w:rsid w:val="00CF447B"/>
    <w:rsid w:val="00CF45D7"/>
    <w:rsid w:val="00CF49A3"/>
    <w:rsid w:val="00CF49C1"/>
    <w:rsid w:val="00CF4E20"/>
    <w:rsid w:val="00CF4F81"/>
    <w:rsid w:val="00CF533B"/>
    <w:rsid w:val="00CF53A5"/>
    <w:rsid w:val="00CF5596"/>
    <w:rsid w:val="00CF5BFB"/>
    <w:rsid w:val="00CF5CCC"/>
    <w:rsid w:val="00CF5ED1"/>
    <w:rsid w:val="00CF64B3"/>
    <w:rsid w:val="00CF65B3"/>
    <w:rsid w:val="00CF6A77"/>
    <w:rsid w:val="00CF793B"/>
    <w:rsid w:val="00D00163"/>
    <w:rsid w:val="00D00890"/>
    <w:rsid w:val="00D00AA2"/>
    <w:rsid w:val="00D00E0D"/>
    <w:rsid w:val="00D00FC3"/>
    <w:rsid w:val="00D0172C"/>
    <w:rsid w:val="00D01909"/>
    <w:rsid w:val="00D01B97"/>
    <w:rsid w:val="00D026C4"/>
    <w:rsid w:val="00D029C9"/>
    <w:rsid w:val="00D030B5"/>
    <w:rsid w:val="00D032BF"/>
    <w:rsid w:val="00D033F2"/>
    <w:rsid w:val="00D0346E"/>
    <w:rsid w:val="00D0380D"/>
    <w:rsid w:val="00D038D5"/>
    <w:rsid w:val="00D03996"/>
    <w:rsid w:val="00D039CA"/>
    <w:rsid w:val="00D03A6C"/>
    <w:rsid w:val="00D03B5A"/>
    <w:rsid w:val="00D03B98"/>
    <w:rsid w:val="00D03CAC"/>
    <w:rsid w:val="00D03D5A"/>
    <w:rsid w:val="00D03E51"/>
    <w:rsid w:val="00D042D1"/>
    <w:rsid w:val="00D0453E"/>
    <w:rsid w:val="00D04834"/>
    <w:rsid w:val="00D04CB9"/>
    <w:rsid w:val="00D050CD"/>
    <w:rsid w:val="00D052C1"/>
    <w:rsid w:val="00D05A22"/>
    <w:rsid w:val="00D05F93"/>
    <w:rsid w:val="00D06066"/>
    <w:rsid w:val="00D060A8"/>
    <w:rsid w:val="00D0610A"/>
    <w:rsid w:val="00D061D9"/>
    <w:rsid w:val="00D0681B"/>
    <w:rsid w:val="00D06C5B"/>
    <w:rsid w:val="00D06F78"/>
    <w:rsid w:val="00D07127"/>
    <w:rsid w:val="00D07419"/>
    <w:rsid w:val="00D07499"/>
    <w:rsid w:val="00D075D3"/>
    <w:rsid w:val="00D078A0"/>
    <w:rsid w:val="00D07A54"/>
    <w:rsid w:val="00D07A7F"/>
    <w:rsid w:val="00D07EA3"/>
    <w:rsid w:val="00D10057"/>
    <w:rsid w:val="00D100E8"/>
    <w:rsid w:val="00D10159"/>
    <w:rsid w:val="00D1024F"/>
    <w:rsid w:val="00D10323"/>
    <w:rsid w:val="00D10D96"/>
    <w:rsid w:val="00D10D9D"/>
    <w:rsid w:val="00D11BE8"/>
    <w:rsid w:val="00D11C28"/>
    <w:rsid w:val="00D11D30"/>
    <w:rsid w:val="00D11D6F"/>
    <w:rsid w:val="00D12131"/>
    <w:rsid w:val="00D12396"/>
    <w:rsid w:val="00D12BAF"/>
    <w:rsid w:val="00D1373A"/>
    <w:rsid w:val="00D1381F"/>
    <w:rsid w:val="00D13968"/>
    <w:rsid w:val="00D13A67"/>
    <w:rsid w:val="00D13E92"/>
    <w:rsid w:val="00D13F76"/>
    <w:rsid w:val="00D141E4"/>
    <w:rsid w:val="00D14953"/>
    <w:rsid w:val="00D14D6D"/>
    <w:rsid w:val="00D154A8"/>
    <w:rsid w:val="00D154AF"/>
    <w:rsid w:val="00D154D0"/>
    <w:rsid w:val="00D15851"/>
    <w:rsid w:val="00D158DE"/>
    <w:rsid w:val="00D1594B"/>
    <w:rsid w:val="00D15A11"/>
    <w:rsid w:val="00D15F02"/>
    <w:rsid w:val="00D161D3"/>
    <w:rsid w:val="00D1636B"/>
    <w:rsid w:val="00D17123"/>
    <w:rsid w:val="00D17316"/>
    <w:rsid w:val="00D17682"/>
    <w:rsid w:val="00D2056A"/>
    <w:rsid w:val="00D209CD"/>
    <w:rsid w:val="00D21132"/>
    <w:rsid w:val="00D212E9"/>
    <w:rsid w:val="00D2167A"/>
    <w:rsid w:val="00D21F2C"/>
    <w:rsid w:val="00D22096"/>
    <w:rsid w:val="00D2236C"/>
    <w:rsid w:val="00D2237F"/>
    <w:rsid w:val="00D22423"/>
    <w:rsid w:val="00D232F7"/>
    <w:rsid w:val="00D23493"/>
    <w:rsid w:val="00D23BB2"/>
    <w:rsid w:val="00D23CCB"/>
    <w:rsid w:val="00D23D24"/>
    <w:rsid w:val="00D23F89"/>
    <w:rsid w:val="00D24B6D"/>
    <w:rsid w:val="00D24CC9"/>
    <w:rsid w:val="00D25821"/>
    <w:rsid w:val="00D258F9"/>
    <w:rsid w:val="00D25AF3"/>
    <w:rsid w:val="00D25F4A"/>
    <w:rsid w:val="00D2682B"/>
    <w:rsid w:val="00D26DA9"/>
    <w:rsid w:val="00D26E52"/>
    <w:rsid w:val="00D3004C"/>
    <w:rsid w:val="00D30342"/>
    <w:rsid w:val="00D30542"/>
    <w:rsid w:val="00D31149"/>
    <w:rsid w:val="00D31D81"/>
    <w:rsid w:val="00D31F78"/>
    <w:rsid w:val="00D31FAE"/>
    <w:rsid w:val="00D3212A"/>
    <w:rsid w:val="00D32608"/>
    <w:rsid w:val="00D329C4"/>
    <w:rsid w:val="00D32E17"/>
    <w:rsid w:val="00D33650"/>
    <w:rsid w:val="00D33886"/>
    <w:rsid w:val="00D33910"/>
    <w:rsid w:val="00D346E5"/>
    <w:rsid w:val="00D346F4"/>
    <w:rsid w:val="00D348AD"/>
    <w:rsid w:val="00D34CBD"/>
    <w:rsid w:val="00D34D1D"/>
    <w:rsid w:val="00D351BB"/>
    <w:rsid w:val="00D354DC"/>
    <w:rsid w:val="00D35B8E"/>
    <w:rsid w:val="00D35E0C"/>
    <w:rsid w:val="00D36053"/>
    <w:rsid w:val="00D3631E"/>
    <w:rsid w:val="00D36348"/>
    <w:rsid w:val="00D36544"/>
    <w:rsid w:val="00D36732"/>
    <w:rsid w:val="00D36AC7"/>
    <w:rsid w:val="00D36B09"/>
    <w:rsid w:val="00D36E54"/>
    <w:rsid w:val="00D36EBF"/>
    <w:rsid w:val="00D3703F"/>
    <w:rsid w:val="00D370C4"/>
    <w:rsid w:val="00D37461"/>
    <w:rsid w:val="00D37727"/>
    <w:rsid w:val="00D37951"/>
    <w:rsid w:val="00D40543"/>
    <w:rsid w:val="00D406CB"/>
    <w:rsid w:val="00D40736"/>
    <w:rsid w:val="00D40FA4"/>
    <w:rsid w:val="00D4136C"/>
    <w:rsid w:val="00D41763"/>
    <w:rsid w:val="00D4222D"/>
    <w:rsid w:val="00D423DE"/>
    <w:rsid w:val="00D423EE"/>
    <w:rsid w:val="00D42623"/>
    <w:rsid w:val="00D4280F"/>
    <w:rsid w:val="00D42AEE"/>
    <w:rsid w:val="00D43135"/>
    <w:rsid w:val="00D4320B"/>
    <w:rsid w:val="00D4356B"/>
    <w:rsid w:val="00D43714"/>
    <w:rsid w:val="00D43CA1"/>
    <w:rsid w:val="00D43CA6"/>
    <w:rsid w:val="00D43CC5"/>
    <w:rsid w:val="00D43F10"/>
    <w:rsid w:val="00D44214"/>
    <w:rsid w:val="00D4432F"/>
    <w:rsid w:val="00D44371"/>
    <w:rsid w:val="00D446C5"/>
    <w:rsid w:val="00D44AEF"/>
    <w:rsid w:val="00D44B9F"/>
    <w:rsid w:val="00D44D2C"/>
    <w:rsid w:val="00D45124"/>
    <w:rsid w:val="00D45156"/>
    <w:rsid w:val="00D45517"/>
    <w:rsid w:val="00D458AB"/>
    <w:rsid w:val="00D45BD4"/>
    <w:rsid w:val="00D46381"/>
    <w:rsid w:val="00D463D4"/>
    <w:rsid w:val="00D466B6"/>
    <w:rsid w:val="00D46D77"/>
    <w:rsid w:val="00D46E6F"/>
    <w:rsid w:val="00D46FA5"/>
    <w:rsid w:val="00D47214"/>
    <w:rsid w:val="00D47830"/>
    <w:rsid w:val="00D501DF"/>
    <w:rsid w:val="00D502CD"/>
    <w:rsid w:val="00D50400"/>
    <w:rsid w:val="00D50668"/>
    <w:rsid w:val="00D50BE6"/>
    <w:rsid w:val="00D50CE5"/>
    <w:rsid w:val="00D50EAB"/>
    <w:rsid w:val="00D51626"/>
    <w:rsid w:val="00D524AF"/>
    <w:rsid w:val="00D52574"/>
    <w:rsid w:val="00D526D3"/>
    <w:rsid w:val="00D5293B"/>
    <w:rsid w:val="00D52BCB"/>
    <w:rsid w:val="00D52E98"/>
    <w:rsid w:val="00D52F82"/>
    <w:rsid w:val="00D5326F"/>
    <w:rsid w:val="00D532BA"/>
    <w:rsid w:val="00D5365A"/>
    <w:rsid w:val="00D53A8C"/>
    <w:rsid w:val="00D53AD8"/>
    <w:rsid w:val="00D543E7"/>
    <w:rsid w:val="00D54521"/>
    <w:rsid w:val="00D54DB7"/>
    <w:rsid w:val="00D54FCC"/>
    <w:rsid w:val="00D5545E"/>
    <w:rsid w:val="00D556C7"/>
    <w:rsid w:val="00D55E4E"/>
    <w:rsid w:val="00D55E69"/>
    <w:rsid w:val="00D55EF1"/>
    <w:rsid w:val="00D55F92"/>
    <w:rsid w:val="00D564E9"/>
    <w:rsid w:val="00D56ADA"/>
    <w:rsid w:val="00D56C99"/>
    <w:rsid w:val="00D5747E"/>
    <w:rsid w:val="00D57519"/>
    <w:rsid w:val="00D5791C"/>
    <w:rsid w:val="00D57B0C"/>
    <w:rsid w:val="00D60643"/>
    <w:rsid w:val="00D6114D"/>
    <w:rsid w:val="00D62245"/>
    <w:rsid w:val="00D6241D"/>
    <w:rsid w:val="00D6264F"/>
    <w:rsid w:val="00D62703"/>
    <w:rsid w:val="00D63769"/>
    <w:rsid w:val="00D63973"/>
    <w:rsid w:val="00D63B36"/>
    <w:rsid w:val="00D63BD4"/>
    <w:rsid w:val="00D641A7"/>
    <w:rsid w:val="00D64BAE"/>
    <w:rsid w:val="00D64BD4"/>
    <w:rsid w:val="00D64E63"/>
    <w:rsid w:val="00D6521A"/>
    <w:rsid w:val="00D65455"/>
    <w:rsid w:val="00D65AFB"/>
    <w:rsid w:val="00D65B06"/>
    <w:rsid w:val="00D65C7C"/>
    <w:rsid w:val="00D65F08"/>
    <w:rsid w:val="00D6603F"/>
    <w:rsid w:val="00D664C2"/>
    <w:rsid w:val="00D66664"/>
    <w:rsid w:val="00D6679A"/>
    <w:rsid w:val="00D66998"/>
    <w:rsid w:val="00D703E4"/>
    <w:rsid w:val="00D70442"/>
    <w:rsid w:val="00D7048A"/>
    <w:rsid w:val="00D711C3"/>
    <w:rsid w:val="00D715D7"/>
    <w:rsid w:val="00D717CE"/>
    <w:rsid w:val="00D71F8F"/>
    <w:rsid w:val="00D71FF9"/>
    <w:rsid w:val="00D723F1"/>
    <w:rsid w:val="00D7259B"/>
    <w:rsid w:val="00D73087"/>
    <w:rsid w:val="00D73218"/>
    <w:rsid w:val="00D73243"/>
    <w:rsid w:val="00D732AC"/>
    <w:rsid w:val="00D732E2"/>
    <w:rsid w:val="00D733AA"/>
    <w:rsid w:val="00D734A6"/>
    <w:rsid w:val="00D7383A"/>
    <w:rsid w:val="00D73BEB"/>
    <w:rsid w:val="00D745D5"/>
    <w:rsid w:val="00D74827"/>
    <w:rsid w:val="00D74AFA"/>
    <w:rsid w:val="00D74E86"/>
    <w:rsid w:val="00D7502E"/>
    <w:rsid w:val="00D753C3"/>
    <w:rsid w:val="00D7570D"/>
    <w:rsid w:val="00D75814"/>
    <w:rsid w:val="00D75E0B"/>
    <w:rsid w:val="00D75F66"/>
    <w:rsid w:val="00D763FC"/>
    <w:rsid w:val="00D76618"/>
    <w:rsid w:val="00D76FDC"/>
    <w:rsid w:val="00D77924"/>
    <w:rsid w:val="00D77AEA"/>
    <w:rsid w:val="00D77B21"/>
    <w:rsid w:val="00D77B9C"/>
    <w:rsid w:val="00D8027D"/>
    <w:rsid w:val="00D804D8"/>
    <w:rsid w:val="00D80F87"/>
    <w:rsid w:val="00D81021"/>
    <w:rsid w:val="00D8112F"/>
    <w:rsid w:val="00D811F1"/>
    <w:rsid w:val="00D81323"/>
    <w:rsid w:val="00D814D9"/>
    <w:rsid w:val="00D814EE"/>
    <w:rsid w:val="00D8191F"/>
    <w:rsid w:val="00D81AF3"/>
    <w:rsid w:val="00D81E48"/>
    <w:rsid w:val="00D81ECE"/>
    <w:rsid w:val="00D81F6B"/>
    <w:rsid w:val="00D8237D"/>
    <w:rsid w:val="00D82447"/>
    <w:rsid w:val="00D82592"/>
    <w:rsid w:val="00D8263B"/>
    <w:rsid w:val="00D82794"/>
    <w:rsid w:val="00D8285A"/>
    <w:rsid w:val="00D82976"/>
    <w:rsid w:val="00D82A11"/>
    <w:rsid w:val="00D82A53"/>
    <w:rsid w:val="00D82B65"/>
    <w:rsid w:val="00D82CD0"/>
    <w:rsid w:val="00D841ED"/>
    <w:rsid w:val="00D84337"/>
    <w:rsid w:val="00D845B2"/>
    <w:rsid w:val="00D84DB4"/>
    <w:rsid w:val="00D85086"/>
    <w:rsid w:val="00D8523A"/>
    <w:rsid w:val="00D8584B"/>
    <w:rsid w:val="00D858DF"/>
    <w:rsid w:val="00D85E42"/>
    <w:rsid w:val="00D86451"/>
    <w:rsid w:val="00D86472"/>
    <w:rsid w:val="00D86641"/>
    <w:rsid w:val="00D86772"/>
    <w:rsid w:val="00D86B2E"/>
    <w:rsid w:val="00D86B31"/>
    <w:rsid w:val="00D86D76"/>
    <w:rsid w:val="00D86DD7"/>
    <w:rsid w:val="00D86F84"/>
    <w:rsid w:val="00D87DFA"/>
    <w:rsid w:val="00D9074E"/>
    <w:rsid w:val="00D90BB4"/>
    <w:rsid w:val="00D90D10"/>
    <w:rsid w:val="00D90E1B"/>
    <w:rsid w:val="00D913F0"/>
    <w:rsid w:val="00D915D0"/>
    <w:rsid w:val="00D917E2"/>
    <w:rsid w:val="00D918BF"/>
    <w:rsid w:val="00D91901"/>
    <w:rsid w:val="00D91D62"/>
    <w:rsid w:val="00D9224B"/>
    <w:rsid w:val="00D92D47"/>
    <w:rsid w:val="00D92F33"/>
    <w:rsid w:val="00D93379"/>
    <w:rsid w:val="00D937BB"/>
    <w:rsid w:val="00D93838"/>
    <w:rsid w:val="00D94090"/>
    <w:rsid w:val="00D944E0"/>
    <w:rsid w:val="00D946D4"/>
    <w:rsid w:val="00D94775"/>
    <w:rsid w:val="00D94AAF"/>
    <w:rsid w:val="00D94B8D"/>
    <w:rsid w:val="00D95785"/>
    <w:rsid w:val="00D957FE"/>
    <w:rsid w:val="00D958DC"/>
    <w:rsid w:val="00D9658D"/>
    <w:rsid w:val="00D96BF7"/>
    <w:rsid w:val="00D96CEB"/>
    <w:rsid w:val="00D96FF0"/>
    <w:rsid w:val="00D972F8"/>
    <w:rsid w:val="00D97481"/>
    <w:rsid w:val="00D97E57"/>
    <w:rsid w:val="00DA0007"/>
    <w:rsid w:val="00DA01C2"/>
    <w:rsid w:val="00DA01D0"/>
    <w:rsid w:val="00DA057F"/>
    <w:rsid w:val="00DA1195"/>
    <w:rsid w:val="00DA19B9"/>
    <w:rsid w:val="00DA1B7D"/>
    <w:rsid w:val="00DA1EB7"/>
    <w:rsid w:val="00DA2238"/>
    <w:rsid w:val="00DA2492"/>
    <w:rsid w:val="00DA24D3"/>
    <w:rsid w:val="00DA2781"/>
    <w:rsid w:val="00DA2D04"/>
    <w:rsid w:val="00DA2DBF"/>
    <w:rsid w:val="00DA312E"/>
    <w:rsid w:val="00DA3545"/>
    <w:rsid w:val="00DA38B3"/>
    <w:rsid w:val="00DA459F"/>
    <w:rsid w:val="00DA4841"/>
    <w:rsid w:val="00DA4AE8"/>
    <w:rsid w:val="00DA4C2F"/>
    <w:rsid w:val="00DA4DD3"/>
    <w:rsid w:val="00DA4E2D"/>
    <w:rsid w:val="00DA4F96"/>
    <w:rsid w:val="00DA5004"/>
    <w:rsid w:val="00DA50D8"/>
    <w:rsid w:val="00DA5500"/>
    <w:rsid w:val="00DA5625"/>
    <w:rsid w:val="00DA584F"/>
    <w:rsid w:val="00DA5866"/>
    <w:rsid w:val="00DA609D"/>
    <w:rsid w:val="00DA63BE"/>
    <w:rsid w:val="00DA683E"/>
    <w:rsid w:val="00DA6950"/>
    <w:rsid w:val="00DA6F87"/>
    <w:rsid w:val="00DA7093"/>
    <w:rsid w:val="00DA7281"/>
    <w:rsid w:val="00DA7E2F"/>
    <w:rsid w:val="00DB0027"/>
    <w:rsid w:val="00DB01AC"/>
    <w:rsid w:val="00DB06BE"/>
    <w:rsid w:val="00DB0EA3"/>
    <w:rsid w:val="00DB11E6"/>
    <w:rsid w:val="00DB1583"/>
    <w:rsid w:val="00DB16AC"/>
    <w:rsid w:val="00DB1982"/>
    <w:rsid w:val="00DB223D"/>
    <w:rsid w:val="00DB233E"/>
    <w:rsid w:val="00DB2BC3"/>
    <w:rsid w:val="00DB2F4B"/>
    <w:rsid w:val="00DB3DCD"/>
    <w:rsid w:val="00DB4A88"/>
    <w:rsid w:val="00DB4DA4"/>
    <w:rsid w:val="00DB4EE5"/>
    <w:rsid w:val="00DB50C3"/>
    <w:rsid w:val="00DB5126"/>
    <w:rsid w:val="00DB524C"/>
    <w:rsid w:val="00DB5578"/>
    <w:rsid w:val="00DB561A"/>
    <w:rsid w:val="00DB5C24"/>
    <w:rsid w:val="00DB5D72"/>
    <w:rsid w:val="00DB5DB3"/>
    <w:rsid w:val="00DB5F71"/>
    <w:rsid w:val="00DB6585"/>
    <w:rsid w:val="00DB667C"/>
    <w:rsid w:val="00DB67C0"/>
    <w:rsid w:val="00DB6C1F"/>
    <w:rsid w:val="00DB6F5A"/>
    <w:rsid w:val="00DB725A"/>
    <w:rsid w:val="00DB755F"/>
    <w:rsid w:val="00DB75AE"/>
    <w:rsid w:val="00DB7875"/>
    <w:rsid w:val="00DB7B29"/>
    <w:rsid w:val="00DB7ECA"/>
    <w:rsid w:val="00DC0625"/>
    <w:rsid w:val="00DC0C32"/>
    <w:rsid w:val="00DC0CE4"/>
    <w:rsid w:val="00DC0E35"/>
    <w:rsid w:val="00DC121A"/>
    <w:rsid w:val="00DC1580"/>
    <w:rsid w:val="00DC1967"/>
    <w:rsid w:val="00DC1975"/>
    <w:rsid w:val="00DC29B1"/>
    <w:rsid w:val="00DC2C0A"/>
    <w:rsid w:val="00DC2F7A"/>
    <w:rsid w:val="00DC3108"/>
    <w:rsid w:val="00DC315B"/>
    <w:rsid w:val="00DC3198"/>
    <w:rsid w:val="00DC4129"/>
    <w:rsid w:val="00DC41AF"/>
    <w:rsid w:val="00DC4229"/>
    <w:rsid w:val="00DC42F1"/>
    <w:rsid w:val="00DC4656"/>
    <w:rsid w:val="00DC465F"/>
    <w:rsid w:val="00DC477F"/>
    <w:rsid w:val="00DC50E8"/>
    <w:rsid w:val="00DC5BB7"/>
    <w:rsid w:val="00DC5E2C"/>
    <w:rsid w:val="00DC6703"/>
    <w:rsid w:val="00DC6912"/>
    <w:rsid w:val="00DC6E75"/>
    <w:rsid w:val="00DC76A2"/>
    <w:rsid w:val="00DD001B"/>
    <w:rsid w:val="00DD02E9"/>
    <w:rsid w:val="00DD0664"/>
    <w:rsid w:val="00DD0CA3"/>
    <w:rsid w:val="00DD0EF1"/>
    <w:rsid w:val="00DD1609"/>
    <w:rsid w:val="00DD21A5"/>
    <w:rsid w:val="00DD2547"/>
    <w:rsid w:val="00DD28E0"/>
    <w:rsid w:val="00DD29FB"/>
    <w:rsid w:val="00DD2F2D"/>
    <w:rsid w:val="00DD3384"/>
    <w:rsid w:val="00DD34C8"/>
    <w:rsid w:val="00DD3586"/>
    <w:rsid w:val="00DD36A7"/>
    <w:rsid w:val="00DD3A0B"/>
    <w:rsid w:val="00DD417A"/>
    <w:rsid w:val="00DD4735"/>
    <w:rsid w:val="00DD4914"/>
    <w:rsid w:val="00DD4AC9"/>
    <w:rsid w:val="00DD4F04"/>
    <w:rsid w:val="00DD5266"/>
    <w:rsid w:val="00DD59DB"/>
    <w:rsid w:val="00DD5D46"/>
    <w:rsid w:val="00DD68F2"/>
    <w:rsid w:val="00DD69F6"/>
    <w:rsid w:val="00DD6B0B"/>
    <w:rsid w:val="00DD6C14"/>
    <w:rsid w:val="00DD6D3C"/>
    <w:rsid w:val="00DD75D7"/>
    <w:rsid w:val="00DD7602"/>
    <w:rsid w:val="00DD7B40"/>
    <w:rsid w:val="00DE0183"/>
    <w:rsid w:val="00DE05C9"/>
    <w:rsid w:val="00DE07A5"/>
    <w:rsid w:val="00DE0B6A"/>
    <w:rsid w:val="00DE0F31"/>
    <w:rsid w:val="00DE12A5"/>
    <w:rsid w:val="00DE1781"/>
    <w:rsid w:val="00DE1A87"/>
    <w:rsid w:val="00DE1B12"/>
    <w:rsid w:val="00DE1F06"/>
    <w:rsid w:val="00DE2182"/>
    <w:rsid w:val="00DE229C"/>
    <w:rsid w:val="00DE2399"/>
    <w:rsid w:val="00DE2DEB"/>
    <w:rsid w:val="00DE2F03"/>
    <w:rsid w:val="00DE2F5F"/>
    <w:rsid w:val="00DE312C"/>
    <w:rsid w:val="00DE338E"/>
    <w:rsid w:val="00DE4045"/>
    <w:rsid w:val="00DE40FF"/>
    <w:rsid w:val="00DE460F"/>
    <w:rsid w:val="00DE466A"/>
    <w:rsid w:val="00DE4B24"/>
    <w:rsid w:val="00DE5277"/>
    <w:rsid w:val="00DE5469"/>
    <w:rsid w:val="00DE5A47"/>
    <w:rsid w:val="00DE5E33"/>
    <w:rsid w:val="00DE641A"/>
    <w:rsid w:val="00DE64C6"/>
    <w:rsid w:val="00DE6590"/>
    <w:rsid w:val="00DE6CFC"/>
    <w:rsid w:val="00DE6E12"/>
    <w:rsid w:val="00DE6EBC"/>
    <w:rsid w:val="00DE73EC"/>
    <w:rsid w:val="00DE7574"/>
    <w:rsid w:val="00DE767E"/>
    <w:rsid w:val="00DE7D5C"/>
    <w:rsid w:val="00DF03F6"/>
    <w:rsid w:val="00DF044D"/>
    <w:rsid w:val="00DF048B"/>
    <w:rsid w:val="00DF05C3"/>
    <w:rsid w:val="00DF0957"/>
    <w:rsid w:val="00DF0D7A"/>
    <w:rsid w:val="00DF12D0"/>
    <w:rsid w:val="00DF1334"/>
    <w:rsid w:val="00DF1556"/>
    <w:rsid w:val="00DF1BE8"/>
    <w:rsid w:val="00DF1EED"/>
    <w:rsid w:val="00DF1F0C"/>
    <w:rsid w:val="00DF208C"/>
    <w:rsid w:val="00DF21F4"/>
    <w:rsid w:val="00DF2500"/>
    <w:rsid w:val="00DF2523"/>
    <w:rsid w:val="00DF267C"/>
    <w:rsid w:val="00DF29AB"/>
    <w:rsid w:val="00DF2D12"/>
    <w:rsid w:val="00DF324A"/>
    <w:rsid w:val="00DF4A2E"/>
    <w:rsid w:val="00DF4A6B"/>
    <w:rsid w:val="00DF4B3A"/>
    <w:rsid w:val="00DF4FA6"/>
    <w:rsid w:val="00DF508E"/>
    <w:rsid w:val="00DF5695"/>
    <w:rsid w:val="00DF5EA7"/>
    <w:rsid w:val="00DF6A55"/>
    <w:rsid w:val="00DF6DD3"/>
    <w:rsid w:val="00DF7039"/>
    <w:rsid w:val="00DF713F"/>
    <w:rsid w:val="00DF733B"/>
    <w:rsid w:val="00DF73BF"/>
    <w:rsid w:val="00DF751B"/>
    <w:rsid w:val="00DF78E9"/>
    <w:rsid w:val="00E0002A"/>
    <w:rsid w:val="00E000FA"/>
    <w:rsid w:val="00E00C6C"/>
    <w:rsid w:val="00E010F6"/>
    <w:rsid w:val="00E01B57"/>
    <w:rsid w:val="00E01E97"/>
    <w:rsid w:val="00E01ED2"/>
    <w:rsid w:val="00E02243"/>
    <w:rsid w:val="00E02A44"/>
    <w:rsid w:val="00E0311E"/>
    <w:rsid w:val="00E032B4"/>
    <w:rsid w:val="00E033D3"/>
    <w:rsid w:val="00E036C7"/>
    <w:rsid w:val="00E044B0"/>
    <w:rsid w:val="00E0461C"/>
    <w:rsid w:val="00E04752"/>
    <w:rsid w:val="00E04B22"/>
    <w:rsid w:val="00E04B7D"/>
    <w:rsid w:val="00E04E5C"/>
    <w:rsid w:val="00E05107"/>
    <w:rsid w:val="00E054C4"/>
    <w:rsid w:val="00E05710"/>
    <w:rsid w:val="00E05E0B"/>
    <w:rsid w:val="00E05F48"/>
    <w:rsid w:val="00E0638B"/>
    <w:rsid w:val="00E06553"/>
    <w:rsid w:val="00E06AFD"/>
    <w:rsid w:val="00E06DBE"/>
    <w:rsid w:val="00E06DF0"/>
    <w:rsid w:val="00E074A8"/>
    <w:rsid w:val="00E07DC9"/>
    <w:rsid w:val="00E07F28"/>
    <w:rsid w:val="00E07F9B"/>
    <w:rsid w:val="00E1014A"/>
    <w:rsid w:val="00E1027D"/>
    <w:rsid w:val="00E102D1"/>
    <w:rsid w:val="00E10E6C"/>
    <w:rsid w:val="00E1124F"/>
    <w:rsid w:val="00E11973"/>
    <w:rsid w:val="00E11A6E"/>
    <w:rsid w:val="00E1235C"/>
    <w:rsid w:val="00E12902"/>
    <w:rsid w:val="00E12ACF"/>
    <w:rsid w:val="00E12FC5"/>
    <w:rsid w:val="00E12FD4"/>
    <w:rsid w:val="00E130F5"/>
    <w:rsid w:val="00E135D0"/>
    <w:rsid w:val="00E139DF"/>
    <w:rsid w:val="00E142E1"/>
    <w:rsid w:val="00E142FF"/>
    <w:rsid w:val="00E14388"/>
    <w:rsid w:val="00E14DCB"/>
    <w:rsid w:val="00E15082"/>
    <w:rsid w:val="00E15567"/>
    <w:rsid w:val="00E155F1"/>
    <w:rsid w:val="00E158CE"/>
    <w:rsid w:val="00E159ED"/>
    <w:rsid w:val="00E15A99"/>
    <w:rsid w:val="00E15F59"/>
    <w:rsid w:val="00E16690"/>
    <w:rsid w:val="00E16858"/>
    <w:rsid w:val="00E16B0E"/>
    <w:rsid w:val="00E16DD5"/>
    <w:rsid w:val="00E16E80"/>
    <w:rsid w:val="00E17396"/>
    <w:rsid w:val="00E1747D"/>
    <w:rsid w:val="00E17596"/>
    <w:rsid w:val="00E177E6"/>
    <w:rsid w:val="00E178C7"/>
    <w:rsid w:val="00E17DAF"/>
    <w:rsid w:val="00E203CE"/>
    <w:rsid w:val="00E2062F"/>
    <w:rsid w:val="00E20CD6"/>
    <w:rsid w:val="00E21F0C"/>
    <w:rsid w:val="00E21FD2"/>
    <w:rsid w:val="00E2237A"/>
    <w:rsid w:val="00E23431"/>
    <w:rsid w:val="00E23517"/>
    <w:rsid w:val="00E2381C"/>
    <w:rsid w:val="00E23933"/>
    <w:rsid w:val="00E239C5"/>
    <w:rsid w:val="00E23A66"/>
    <w:rsid w:val="00E243EB"/>
    <w:rsid w:val="00E24648"/>
    <w:rsid w:val="00E24CC5"/>
    <w:rsid w:val="00E25497"/>
    <w:rsid w:val="00E254A8"/>
    <w:rsid w:val="00E25690"/>
    <w:rsid w:val="00E258ED"/>
    <w:rsid w:val="00E259ED"/>
    <w:rsid w:val="00E25C94"/>
    <w:rsid w:val="00E26078"/>
    <w:rsid w:val="00E26796"/>
    <w:rsid w:val="00E274BD"/>
    <w:rsid w:val="00E277B3"/>
    <w:rsid w:val="00E27A74"/>
    <w:rsid w:val="00E27AD5"/>
    <w:rsid w:val="00E27B71"/>
    <w:rsid w:val="00E3012B"/>
    <w:rsid w:val="00E30446"/>
    <w:rsid w:val="00E3052E"/>
    <w:rsid w:val="00E30859"/>
    <w:rsid w:val="00E308EB"/>
    <w:rsid w:val="00E30C2C"/>
    <w:rsid w:val="00E30C9E"/>
    <w:rsid w:val="00E30E56"/>
    <w:rsid w:val="00E3128B"/>
    <w:rsid w:val="00E314B9"/>
    <w:rsid w:val="00E3153B"/>
    <w:rsid w:val="00E3197B"/>
    <w:rsid w:val="00E31DB8"/>
    <w:rsid w:val="00E31EE5"/>
    <w:rsid w:val="00E32257"/>
    <w:rsid w:val="00E32360"/>
    <w:rsid w:val="00E328C8"/>
    <w:rsid w:val="00E32A44"/>
    <w:rsid w:val="00E32F26"/>
    <w:rsid w:val="00E3306C"/>
    <w:rsid w:val="00E330AB"/>
    <w:rsid w:val="00E335FD"/>
    <w:rsid w:val="00E33973"/>
    <w:rsid w:val="00E339ED"/>
    <w:rsid w:val="00E34707"/>
    <w:rsid w:val="00E3472C"/>
    <w:rsid w:val="00E3493C"/>
    <w:rsid w:val="00E349D2"/>
    <w:rsid w:val="00E34A07"/>
    <w:rsid w:val="00E34A83"/>
    <w:rsid w:val="00E34C8E"/>
    <w:rsid w:val="00E351C7"/>
    <w:rsid w:val="00E3523B"/>
    <w:rsid w:val="00E353A7"/>
    <w:rsid w:val="00E359BD"/>
    <w:rsid w:val="00E35D08"/>
    <w:rsid w:val="00E35E59"/>
    <w:rsid w:val="00E36396"/>
    <w:rsid w:val="00E367D0"/>
    <w:rsid w:val="00E36811"/>
    <w:rsid w:val="00E36908"/>
    <w:rsid w:val="00E36EDB"/>
    <w:rsid w:val="00E370AB"/>
    <w:rsid w:val="00E371AC"/>
    <w:rsid w:val="00E376BE"/>
    <w:rsid w:val="00E37C1D"/>
    <w:rsid w:val="00E37ED1"/>
    <w:rsid w:val="00E37F01"/>
    <w:rsid w:val="00E37F3D"/>
    <w:rsid w:val="00E400BF"/>
    <w:rsid w:val="00E40141"/>
    <w:rsid w:val="00E4063D"/>
    <w:rsid w:val="00E407C5"/>
    <w:rsid w:val="00E40FE3"/>
    <w:rsid w:val="00E41549"/>
    <w:rsid w:val="00E416CD"/>
    <w:rsid w:val="00E4209C"/>
    <w:rsid w:val="00E42317"/>
    <w:rsid w:val="00E42782"/>
    <w:rsid w:val="00E42CDE"/>
    <w:rsid w:val="00E4320D"/>
    <w:rsid w:val="00E44563"/>
    <w:rsid w:val="00E447FB"/>
    <w:rsid w:val="00E448F9"/>
    <w:rsid w:val="00E44ACE"/>
    <w:rsid w:val="00E44DE4"/>
    <w:rsid w:val="00E45071"/>
    <w:rsid w:val="00E45508"/>
    <w:rsid w:val="00E455A5"/>
    <w:rsid w:val="00E46365"/>
    <w:rsid w:val="00E467B1"/>
    <w:rsid w:val="00E46ADF"/>
    <w:rsid w:val="00E470A4"/>
    <w:rsid w:val="00E4716C"/>
    <w:rsid w:val="00E47B0E"/>
    <w:rsid w:val="00E47B32"/>
    <w:rsid w:val="00E47B73"/>
    <w:rsid w:val="00E50611"/>
    <w:rsid w:val="00E5068C"/>
    <w:rsid w:val="00E50B04"/>
    <w:rsid w:val="00E50FBC"/>
    <w:rsid w:val="00E5131F"/>
    <w:rsid w:val="00E51B74"/>
    <w:rsid w:val="00E52445"/>
    <w:rsid w:val="00E5248C"/>
    <w:rsid w:val="00E5251F"/>
    <w:rsid w:val="00E5279A"/>
    <w:rsid w:val="00E5361B"/>
    <w:rsid w:val="00E5381C"/>
    <w:rsid w:val="00E53E3B"/>
    <w:rsid w:val="00E543C4"/>
    <w:rsid w:val="00E546F8"/>
    <w:rsid w:val="00E549A4"/>
    <w:rsid w:val="00E54B5F"/>
    <w:rsid w:val="00E54B76"/>
    <w:rsid w:val="00E54E55"/>
    <w:rsid w:val="00E5500B"/>
    <w:rsid w:val="00E551C7"/>
    <w:rsid w:val="00E5536B"/>
    <w:rsid w:val="00E55466"/>
    <w:rsid w:val="00E559EB"/>
    <w:rsid w:val="00E55CAD"/>
    <w:rsid w:val="00E56054"/>
    <w:rsid w:val="00E564BD"/>
    <w:rsid w:val="00E56605"/>
    <w:rsid w:val="00E56952"/>
    <w:rsid w:val="00E56A8B"/>
    <w:rsid w:val="00E570EF"/>
    <w:rsid w:val="00E60CE9"/>
    <w:rsid w:val="00E616CA"/>
    <w:rsid w:val="00E61A84"/>
    <w:rsid w:val="00E61CEE"/>
    <w:rsid w:val="00E621ED"/>
    <w:rsid w:val="00E626F0"/>
    <w:rsid w:val="00E629F7"/>
    <w:rsid w:val="00E62ADE"/>
    <w:rsid w:val="00E62F2E"/>
    <w:rsid w:val="00E63009"/>
    <w:rsid w:val="00E63157"/>
    <w:rsid w:val="00E631C4"/>
    <w:rsid w:val="00E6339C"/>
    <w:rsid w:val="00E63523"/>
    <w:rsid w:val="00E63F99"/>
    <w:rsid w:val="00E64556"/>
    <w:rsid w:val="00E6466B"/>
    <w:rsid w:val="00E649EC"/>
    <w:rsid w:val="00E64A0E"/>
    <w:rsid w:val="00E652E3"/>
    <w:rsid w:val="00E663F1"/>
    <w:rsid w:val="00E66D5E"/>
    <w:rsid w:val="00E66EA9"/>
    <w:rsid w:val="00E672E1"/>
    <w:rsid w:val="00E676DA"/>
    <w:rsid w:val="00E70724"/>
    <w:rsid w:val="00E70A19"/>
    <w:rsid w:val="00E70C1F"/>
    <w:rsid w:val="00E710C6"/>
    <w:rsid w:val="00E71131"/>
    <w:rsid w:val="00E712DE"/>
    <w:rsid w:val="00E71612"/>
    <w:rsid w:val="00E71AA5"/>
    <w:rsid w:val="00E71D73"/>
    <w:rsid w:val="00E71E19"/>
    <w:rsid w:val="00E71F14"/>
    <w:rsid w:val="00E72453"/>
    <w:rsid w:val="00E7253B"/>
    <w:rsid w:val="00E72873"/>
    <w:rsid w:val="00E72994"/>
    <w:rsid w:val="00E7315D"/>
    <w:rsid w:val="00E73370"/>
    <w:rsid w:val="00E7341D"/>
    <w:rsid w:val="00E73524"/>
    <w:rsid w:val="00E7352E"/>
    <w:rsid w:val="00E738C9"/>
    <w:rsid w:val="00E73F4E"/>
    <w:rsid w:val="00E7442B"/>
    <w:rsid w:val="00E74614"/>
    <w:rsid w:val="00E74AA3"/>
    <w:rsid w:val="00E74D4D"/>
    <w:rsid w:val="00E75B3C"/>
    <w:rsid w:val="00E75BB7"/>
    <w:rsid w:val="00E75C24"/>
    <w:rsid w:val="00E76144"/>
    <w:rsid w:val="00E761AC"/>
    <w:rsid w:val="00E767F1"/>
    <w:rsid w:val="00E7723C"/>
    <w:rsid w:val="00E77444"/>
    <w:rsid w:val="00E77500"/>
    <w:rsid w:val="00E775A8"/>
    <w:rsid w:val="00E7760C"/>
    <w:rsid w:val="00E777D2"/>
    <w:rsid w:val="00E80188"/>
    <w:rsid w:val="00E80646"/>
    <w:rsid w:val="00E8091D"/>
    <w:rsid w:val="00E80E28"/>
    <w:rsid w:val="00E810AF"/>
    <w:rsid w:val="00E811FF"/>
    <w:rsid w:val="00E820D3"/>
    <w:rsid w:val="00E824B1"/>
    <w:rsid w:val="00E82602"/>
    <w:rsid w:val="00E82C75"/>
    <w:rsid w:val="00E82CB1"/>
    <w:rsid w:val="00E8373A"/>
    <w:rsid w:val="00E83A83"/>
    <w:rsid w:val="00E8408F"/>
    <w:rsid w:val="00E84330"/>
    <w:rsid w:val="00E8436A"/>
    <w:rsid w:val="00E84666"/>
    <w:rsid w:val="00E8472E"/>
    <w:rsid w:val="00E848F9"/>
    <w:rsid w:val="00E85A70"/>
    <w:rsid w:val="00E85CFB"/>
    <w:rsid w:val="00E85E69"/>
    <w:rsid w:val="00E85F84"/>
    <w:rsid w:val="00E85FF1"/>
    <w:rsid w:val="00E863E3"/>
    <w:rsid w:val="00E8677B"/>
    <w:rsid w:val="00E867F0"/>
    <w:rsid w:val="00E87167"/>
    <w:rsid w:val="00E87D28"/>
    <w:rsid w:val="00E87D9C"/>
    <w:rsid w:val="00E87F86"/>
    <w:rsid w:val="00E900F7"/>
    <w:rsid w:val="00E901CE"/>
    <w:rsid w:val="00E9028B"/>
    <w:rsid w:val="00E9029A"/>
    <w:rsid w:val="00E90C2E"/>
    <w:rsid w:val="00E911C3"/>
    <w:rsid w:val="00E9120B"/>
    <w:rsid w:val="00E914C0"/>
    <w:rsid w:val="00E9167B"/>
    <w:rsid w:val="00E916D2"/>
    <w:rsid w:val="00E9187E"/>
    <w:rsid w:val="00E91D79"/>
    <w:rsid w:val="00E91FF6"/>
    <w:rsid w:val="00E92382"/>
    <w:rsid w:val="00E923A3"/>
    <w:rsid w:val="00E929B4"/>
    <w:rsid w:val="00E937C2"/>
    <w:rsid w:val="00E93D82"/>
    <w:rsid w:val="00E93DAA"/>
    <w:rsid w:val="00E9482E"/>
    <w:rsid w:val="00E95138"/>
    <w:rsid w:val="00E951AE"/>
    <w:rsid w:val="00E95B1B"/>
    <w:rsid w:val="00E95DA4"/>
    <w:rsid w:val="00E9728A"/>
    <w:rsid w:val="00E97C1B"/>
    <w:rsid w:val="00E97E3F"/>
    <w:rsid w:val="00EA047F"/>
    <w:rsid w:val="00EA06DF"/>
    <w:rsid w:val="00EA09A5"/>
    <w:rsid w:val="00EA0AE5"/>
    <w:rsid w:val="00EA0C9D"/>
    <w:rsid w:val="00EA0D3E"/>
    <w:rsid w:val="00EA0E2D"/>
    <w:rsid w:val="00EA1314"/>
    <w:rsid w:val="00EA13CB"/>
    <w:rsid w:val="00EA14F0"/>
    <w:rsid w:val="00EA1B1E"/>
    <w:rsid w:val="00EA1C34"/>
    <w:rsid w:val="00EA210D"/>
    <w:rsid w:val="00EA2AB2"/>
    <w:rsid w:val="00EA2EC4"/>
    <w:rsid w:val="00EA3EEE"/>
    <w:rsid w:val="00EA4459"/>
    <w:rsid w:val="00EA46A0"/>
    <w:rsid w:val="00EA552E"/>
    <w:rsid w:val="00EA562B"/>
    <w:rsid w:val="00EA57DB"/>
    <w:rsid w:val="00EA59E8"/>
    <w:rsid w:val="00EA5B66"/>
    <w:rsid w:val="00EA5DDB"/>
    <w:rsid w:val="00EA5E14"/>
    <w:rsid w:val="00EA6924"/>
    <w:rsid w:val="00EA6A42"/>
    <w:rsid w:val="00EA6D37"/>
    <w:rsid w:val="00EA70DB"/>
    <w:rsid w:val="00EA7248"/>
    <w:rsid w:val="00EA799E"/>
    <w:rsid w:val="00EA7EEA"/>
    <w:rsid w:val="00EA7FAB"/>
    <w:rsid w:val="00EB02D8"/>
    <w:rsid w:val="00EB0405"/>
    <w:rsid w:val="00EB0888"/>
    <w:rsid w:val="00EB0A00"/>
    <w:rsid w:val="00EB0BE0"/>
    <w:rsid w:val="00EB1561"/>
    <w:rsid w:val="00EB1AF7"/>
    <w:rsid w:val="00EB2048"/>
    <w:rsid w:val="00EB21DB"/>
    <w:rsid w:val="00EB23A8"/>
    <w:rsid w:val="00EB2CEC"/>
    <w:rsid w:val="00EB3731"/>
    <w:rsid w:val="00EB3CF9"/>
    <w:rsid w:val="00EB3D37"/>
    <w:rsid w:val="00EB434E"/>
    <w:rsid w:val="00EB4A64"/>
    <w:rsid w:val="00EB4E43"/>
    <w:rsid w:val="00EB5469"/>
    <w:rsid w:val="00EB54BA"/>
    <w:rsid w:val="00EB56A7"/>
    <w:rsid w:val="00EB57FF"/>
    <w:rsid w:val="00EB5ED6"/>
    <w:rsid w:val="00EB6074"/>
    <w:rsid w:val="00EB6190"/>
    <w:rsid w:val="00EB633D"/>
    <w:rsid w:val="00EB6416"/>
    <w:rsid w:val="00EB6C60"/>
    <w:rsid w:val="00EB6D52"/>
    <w:rsid w:val="00EC00BC"/>
    <w:rsid w:val="00EC02B0"/>
    <w:rsid w:val="00EC02BF"/>
    <w:rsid w:val="00EC04D8"/>
    <w:rsid w:val="00EC0562"/>
    <w:rsid w:val="00EC0594"/>
    <w:rsid w:val="00EC09BC"/>
    <w:rsid w:val="00EC0E1E"/>
    <w:rsid w:val="00EC1154"/>
    <w:rsid w:val="00EC11D2"/>
    <w:rsid w:val="00EC147E"/>
    <w:rsid w:val="00EC154B"/>
    <w:rsid w:val="00EC16D9"/>
    <w:rsid w:val="00EC18FF"/>
    <w:rsid w:val="00EC194D"/>
    <w:rsid w:val="00EC1C49"/>
    <w:rsid w:val="00EC1D29"/>
    <w:rsid w:val="00EC1DED"/>
    <w:rsid w:val="00EC2041"/>
    <w:rsid w:val="00EC2654"/>
    <w:rsid w:val="00EC288A"/>
    <w:rsid w:val="00EC3494"/>
    <w:rsid w:val="00EC3F70"/>
    <w:rsid w:val="00EC4500"/>
    <w:rsid w:val="00EC4551"/>
    <w:rsid w:val="00EC4756"/>
    <w:rsid w:val="00EC4F10"/>
    <w:rsid w:val="00EC52D7"/>
    <w:rsid w:val="00EC5371"/>
    <w:rsid w:val="00EC5647"/>
    <w:rsid w:val="00EC618A"/>
    <w:rsid w:val="00EC6854"/>
    <w:rsid w:val="00EC68AE"/>
    <w:rsid w:val="00EC69F4"/>
    <w:rsid w:val="00EC6AE0"/>
    <w:rsid w:val="00EC6E2B"/>
    <w:rsid w:val="00EC70DD"/>
    <w:rsid w:val="00EC74A0"/>
    <w:rsid w:val="00EC7633"/>
    <w:rsid w:val="00EC7888"/>
    <w:rsid w:val="00ED076A"/>
    <w:rsid w:val="00ED0775"/>
    <w:rsid w:val="00ED09AA"/>
    <w:rsid w:val="00ED0CBD"/>
    <w:rsid w:val="00ED11BC"/>
    <w:rsid w:val="00ED1A67"/>
    <w:rsid w:val="00ED2890"/>
    <w:rsid w:val="00ED29B5"/>
    <w:rsid w:val="00ED29F5"/>
    <w:rsid w:val="00ED2FA4"/>
    <w:rsid w:val="00ED2FB3"/>
    <w:rsid w:val="00ED35BC"/>
    <w:rsid w:val="00ED3671"/>
    <w:rsid w:val="00ED3749"/>
    <w:rsid w:val="00ED3A5D"/>
    <w:rsid w:val="00ED3D30"/>
    <w:rsid w:val="00ED4152"/>
    <w:rsid w:val="00ED421F"/>
    <w:rsid w:val="00ED4AF4"/>
    <w:rsid w:val="00ED5547"/>
    <w:rsid w:val="00ED560B"/>
    <w:rsid w:val="00ED596E"/>
    <w:rsid w:val="00ED621A"/>
    <w:rsid w:val="00ED63F4"/>
    <w:rsid w:val="00ED644E"/>
    <w:rsid w:val="00ED66ED"/>
    <w:rsid w:val="00ED67BE"/>
    <w:rsid w:val="00ED6C38"/>
    <w:rsid w:val="00ED704A"/>
    <w:rsid w:val="00ED735E"/>
    <w:rsid w:val="00ED7424"/>
    <w:rsid w:val="00ED75C5"/>
    <w:rsid w:val="00ED7726"/>
    <w:rsid w:val="00ED7863"/>
    <w:rsid w:val="00ED7A83"/>
    <w:rsid w:val="00ED7B04"/>
    <w:rsid w:val="00ED7B32"/>
    <w:rsid w:val="00ED7D2E"/>
    <w:rsid w:val="00ED7D3D"/>
    <w:rsid w:val="00EE020A"/>
    <w:rsid w:val="00EE02EC"/>
    <w:rsid w:val="00EE0B94"/>
    <w:rsid w:val="00EE0C78"/>
    <w:rsid w:val="00EE0D02"/>
    <w:rsid w:val="00EE1460"/>
    <w:rsid w:val="00EE1A37"/>
    <w:rsid w:val="00EE1AAD"/>
    <w:rsid w:val="00EE1F78"/>
    <w:rsid w:val="00EE2251"/>
    <w:rsid w:val="00EE2439"/>
    <w:rsid w:val="00EE28A8"/>
    <w:rsid w:val="00EE3033"/>
    <w:rsid w:val="00EE372C"/>
    <w:rsid w:val="00EE3A49"/>
    <w:rsid w:val="00EE3CB4"/>
    <w:rsid w:val="00EE446C"/>
    <w:rsid w:val="00EE4667"/>
    <w:rsid w:val="00EE4DD0"/>
    <w:rsid w:val="00EE5569"/>
    <w:rsid w:val="00EE587B"/>
    <w:rsid w:val="00EE5ED4"/>
    <w:rsid w:val="00EE5ED6"/>
    <w:rsid w:val="00EE5EF4"/>
    <w:rsid w:val="00EE6AF8"/>
    <w:rsid w:val="00EE6CFE"/>
    <w:rsid w:val="00EE6DA2"/>
    <w:rsid w:val="00EE7266"/>
    <w:rsid w:val="00EE72AE"/>
    <w:rsid w:val="00EE7484"/>
    <w:rsid w:val="00EE77FF"/>
    <w:rsid w:val="00EE7B23"/>
    <w:rsid w:val="00EF005D"/>
    <w:rsid w:val="00EF02D7"/>
    <w:rsid w:val="00EF065C"/>
    <w:rsid w:val="00EF06B3"/>
    <w:rsid w:val="00EF0758"/>
    <w:rsid w:val="00EF0861"/>
    <w:rsid w:val="00EF0AEF"/>
    <w:rsid w:val="00EF0CF0"/>
    <w:rsid w:val="00EF0E3B"/>
    <w:rsid w:val="00EF0EE9"/>
    <w:rsid w:val="00EF1645"/>
    <w:rsid w:val="00EF1842"/>
    <w:rsid w:val="00EF1930"/>
    <w:rsid w:val="00EF19D6"/>
    <w:rsid w:val="00EF1CD0"/>
    <w:rsid w:val="00EF1E0A"/>
    <w:rsid w:val="00EF21B5"/>
    <w:rsid w:val="00EF2587"/>
    <w:rsid w:val="00EF2BA8"/>
    <w:rsid w:val="00EF3073"/>
    <w:rsid w:val="00EF313E"/>
    <w:rsid w:val="00EF33D5"/>
    <w:rsid w:val="00EF34A0"/>
    <w:rsid w:val="00EF3F47"/>
    <w:rsid w:val="00EF407A"/>
    <w:rsid w:val="00EF4ED6"/>
    <w:rsid w:val="00EF4F50"/>
    <w:rsid w:val="00EF52ED"/>
    <w:rsid w:val="00EF5381"/>
    <w:rsid w:val="00EF5486"/>
    <w:rsid w:val="00EF59EF"/>
    <w:rsid w:val="00EF5F77"/>
    <w:rsid w:val="00EF63F6"/>
    <w:rsid w:val="00EF652E"/>
    <w:rsid w:val="00EF67F4"/>
    <w:rsid w:val="00EF699A"/>
    <w:rsid w:val="00EF703E"/>
    <w:rsid w:val="00EF72B3"/>
    <w:rsid w:val="00EF72FF"/>
    <w:rsid w:val="00EF738F"/>
    <w:rsid w:val="00EF747F"/>
    <w:rsid w:val="00EF7E76"/>
    <w:rsid w:val="00F0026B"/>
    <w:rsid w:val="00F002BC"/>
    <w:rsid w:val="00F004EA"/>
    <w:rsid w:val="00F0164C"/>
    <w:rsid w:val="00F01829"/>
    <w:rsid w:val="00F018A6"/>
    <w:rsid w:val="00F01EEF"/>
    <w:rsid w:val="00F021F6"/>
    <w:rsid w:val="00F02220"/>
    <w:rsid w:val="00F024B6"/>
    <w:rsid w:val="00F0250C"/>
    <w:rsid w:val="00F02617"/>
    <w:rsid w:val="00F02834"/>
    <w:rsid w:val="00F02AF7"/>
    <w:rsid w:val="00F02B10"/>
    <w:rsid w:val="00F04110"/>
    <w:rsid w:val="00F0492D"/>
    <w:rsid w:val="00F0528B"/>
    <w:rsid w:val="00F05657"/>
    <w:rsid w:val="00F05D83"/>
    <w:rsid w:val="00F06218"/>
    <w:rsid w:val="00F06619"/>
    <w:rsid w:val="00F0671B"/>
    <w:rsid w:val="00F06811"/>
    <w:rsid w:val="00F06918"/>
    <w:rsid w:val="00F06C4D"/>
    <w:rsid w:val="00F06C5D"/>
    <w:rsid w:val="00F06CBE"/>
    <w:rsid w:val="00F06E44"/>
    <w:rsid w:val="00F0728F"/>
    <w:rsid w:val="00F073D7"/>
    <w:rsid w:val="00F07404"/>
    <w:rsid w:val="00F0784E"/>
    <w:rsid w:val="00F07B9B"/>
    <w:rsid w:val="00F10038"/>
    <w:rsid w:val="00F10276"/>
    <w:rsid w:val="00F102A9"/>
    <w:rsid w:val="00F103AC"/>
    <w:rsid w:val="00F103C5"/>
    <w:rsid w:val="00F10596"/>
    <w:rsid w:val="00F108F2"/>
    <w:rsid w:val="00F10A27"/>
    <w:rsid w:val="00F10A28"/>
    <w:rsid w:val="00F11282"/>
    <w:rsid w:val="00F11457"/>
    <w:rsid w:val="00F11601"/>
    <w:rsid w:val="00F1176A"/>
    <w:rsid w:val="00F11BBC"/>
    <w:rsid w:val="00F126F5"/>
    <w:rsid w:val="00F12786"/>
    <w:rsid w:val="00F12B2E"/>
    <w:rsid w:val="00F12C8B"/>
    <w:rsid w:val="00F1301C"/>
    <w:rsid w:val="00F130B2"/>
    <w:rsid w:val="00F1331A"/>
    <w:rsid w:val="00F134CA"/>
    <w:rsid w:val="00F136A9"/>
    <w:rsid w:val="00F138FD"/>
    <w:rsid w:val="00F13BE1"/>
    <w:rsid w:val="00F13EA0"/>
    <w:rsid w:val="00F13F69"/>
    <w:rsid w:val="00F14792"/>
    <w:rsid w:val="00F14C1A"/>
    <w:rsid w:val="00F15014"/>
    <w:rsid w:val="00F15133"/>
    <w:rsid w:val="00F1537E"/>
    <w:rsid w:val="00F155AE"/>
    <w:rsid w:val="00F158CA"/>
    <w:rsid w:val="00F15FBF"/>
    <w:rsid w:val="00F15FCA"/>
    <w:rsid w:val="00F164BC"/>
    <w:rsid w:val="00F165C6"/>
    <w:rsid w:val="00F168F9"/>
    <w:rsid w:val="00F16E9A"/>
    <w:rsid w:val="00F16FA4"/>
    <w:rsid w:val="00F17069"/>
    <w:rsid w:val="00F17340"/>
    <w:rsid w:val="00F17705"/>
    <w:rsid w:val="00F177BC"/>
    <w:rsid w:val="00F17CD7"/>
    <w:rsid w:val="00F20315"/>
    <w:rsid w:val="00F204C8"/>
    <w:rsid w:val="00F20598"/>
    <w:rsid w:val="00F20747"/>
    <w:rsid w:val="00F208C7"/>
    <w:rsid w:val="00F20BF9"/>
    <w:rsid w:val="00F2114F"/>
    <w:rsid w:val="00F211CF"/>
    <w:rsid w:val="00F212B8"/>
    <w:rsid w:val="00F213DB"/>
    <w:rsid w:val="00F21AF9"/>
    <w:rsid w:val="00F223BD"/>
    <w:rsid w:val="00F2244E"/>
    <w:rsid w:val="00F22908"/>
    <w:rsid w:val="00F229F7"/>
    <w:rsid w:val="00F22CCD"/>
    <w:rsid w:val="00F22D5E"/>
    <w:rsid w:val="00F23227"/>
    <w:rsid w:val="00F2333D"/>
    <w:rsid w:val="00F2336F"/>
    <w:rsid w:val="00F23553"/>
    <w:rsid w:val="00F2377C"/>
    <w:rsid w:val="00F2420E"/>
    <w:rsid w:val="00F2484A"/>
    <w:rsid w:val="00F24B86"/>
    <w:rsid w:val="00F2548E"/>
    <w:rsid w:val="00F25A7C"/>
    <w:rsid w:val="00F25DC4"/>
    <w:rsid w:val="00F25ED7"/>
    <w:rsid w:val="00F25F6D"/>
    <w:rsid w:val="00F263C0"/>
    <w:rsid w:val="00F2651D"/>
    <w:rsid w:val="00F27192"/>
    <w:rsid w:val="00F2735D"/>
    <w:rsid w:val="00F275CA"/>
    <w:rsid w:val="00F2777C"/>
    <w:rsid w:val="00F3071D"/>
    <w:rsid w:val="00F309EC"/>
    <w:rsid w:val="00F30B87"/>
    <w:rsid w:val="00F31262"/>
    <w:rsid w:val="00F3129B"/>
    <w:rsid w:val="00F312C8"/>
    <w:rsid w:val="00F314C4"/>
    <w:rsid w:val="00F3170A"/>
    <w:rsid w:val="00F319C3"/>
    <w:rsid w:val="00F31B61"/>
    <w:rsid w:val="00F3203D"/>
    <w:rsid w:val="00F320F1"/>
    <w:rsid w:val="00F3226B"/>
    <w:rsid w:val="00F3263F"/>
    <w:rsid w:val="00F32672"/>
    <w:rsid w:val="00F327C5"/>
    <w:rsid w:val="00F32CE5"/>
    <w:rsid w:val="00F32D13"/>
    <w:rsid w:val="00F3325A"/>
    <w:rsid w:val="00F337A7"/>
    <w:rsid w:val="00F338CD"/>
    <w:rsid w:val="00F33BDA"/>
    <w:rsid w:val="00F34325"/>
    <w:rsid w:val="00F343DB"/>
    <w:rsid w:val="00F34539"/>
    <w:rsid w:val="00F349A7"/>
    <w:rsid w:val="00F34A9A"/>
    <w:rsid w:val="00F350DB"/>
    <w:rsid w:val="00F352FF"/>
    <w:rsid w:val="00F3569A"/>
    <w:rsid w:val="00F35ACD"/>
    <w:rsid w:val="00F35B5E"/>
    <w:rsid w:val="00F35C32"/>
    <w:rsid w:val="00F35DD9"/>
    <w:rsid w:val="00F36A67"/>
    <w:rsid w:val="00F36BD3"/>
    <w:rsid w:val="00F36E57"/>
    <w:rsid w:val="00F37037"/>
    <w:rsid w:val="00F3740A"/>
    <w:rsid w:val="00F3743E"/>
    <w:rsid w:val="00F3748A"/>
    <w:rsid w:val="00F378EB"/>
    <w:rsid w:val="00F40353"/>
    <w:rsid w:val="00F4048F"/>
    <w:rsid w:val="00F40C14"/>
    <w:rsid w:val="00F40D29"/>
    <w:rsid w:val="00F41431"/>
    <w:rsid w:val="00F4183D"/>
    <w:rsid w:val="00F41E9F"/>
    <w:rsid w:val="00F42013"/>
    <w:rsid w:val="00F4269B"/>
    <w:rsid w:val="00F428B0"/>
    <w:rsid w:val="00F42904"/>
    <w:rsid w:val="00F43230"/>
    <w:rsid w:val="00F433D0"/>
    <w:rsid w:val="00F43403"/>
    <w:rsid w:val="00F43DB1"/>
    <w:rsid w:val="00F444B8"/>
    <w:rsid w:val="00F44AFA"/>
    <w:rsid w:val="00F44E92"/>
    <w:rsid w:val="00F452A8"/>
    <w:rsid w:val="00F454AF"/>
    <w:rsid w:val="00F4566F"/>
    <w:rsid w:val="00F459DB"/>
    <w:rsid w:val="00F45C03"/>
    <w:rsid w:val="00F45CA9"/>
    <w:rsid w:val="00F45CFA"/>
    <w:rsid w:val="00F45F9A"/>
    <w:rsid w:val="00F464BF"/>
    <w:rsid w:val="00F46F5F"/>
    <w:rsid w:val="00F47121"/>
    <w:rsid w:val="00F5060D"/>
    <w:rsid w:val="00F5090F"/>
    <w:rsid w:val="00F50CEE"/>
    <w:rsid w:val="00F50FAD"/>
    <w:rsid w:val="00F51170"/>
    <w:rsid w:val="00F51197"/>
    <w:rsid w:val="00F517AA"/>
    <w:rsid w:val="00F51926"/>
    <w:rsid w:val="00F51BB6"/>
    <w:rsid w:val="00F51BC7"/>
    <w:rsid w:val="00F51C74"/>
    <w:rsid w:val="00F51D21"/>
    <w:rsid w:val="00F51F4B"/>
    <w:rsid w:val="00F52066"/>
    <w:rsid w:val="00F52391"/>
    <w:rsid w:val="00F523AF"/>
    <w:rsid w:val="00F52663"/>
    <w:rsid w:val="00F5280B"/>
    <w:rsid w:val="00F5291A"/>
    <w:rsid w:val="00F52A8D"/>
    <w:rsid w:val="00F52C83"/>
    <w:rsid w:val="00F52D83"/>
    <w:rsid w:val="00F52D9C"/>
    <w:rsid w:val="00F52E7F"/>
    <w:rsid w:val="00F52F7D"/>
    <w:rsid w:val="00F534AF"/>
    <w:rsid w:val="00F53571"/>
    <w:rsid w:val="00F53643"/>
    <w:rsid w:val="00F53754"/>
    <w:rsid w:val="00F5387F"/>
    <w:rsid w:val="00F53C7F"/>
    <w:rsid w:val="00F53FD3"/>
    <w:rsid w:val="00F54583"/>
    <w:rsid w:val="00F5486C"/>
    <w:rsid w:val="00F54F2B"/>
    <w:rsid w:val="00F54FAB"/>
    <w:rsid w:val="00F55658"/>
    <w:rsid w:val="00F559A5"/>
    <w:rsid w:val="00F55D22"/>
    <w:rsid w:val="00F56225"/>
    <w:rsid w:val="00F56446"/>
    <w:rsid w:val="00F565E3"/>
    <w:rsid w:val="00F567B2"/>
    <w:rsid w:val="00F5687D"/>
    <w:rsid w:val="00F569C4"/>
    <w:rsid w:val="00F56A7E"/>
    <w:rsid w:val="00F5794B"/>
    <w:rsid w:val="00F5797F"/>
    <w:rsid w:val="00F57EAA"/>
    <w:rsid w:val="00F57FD9"/>
    <w:rsid w:val="00F603F5"/>
    <w:rsid w:val="00F606E4"/>
    <w:rsid w:val="00F607F3"/>
    <w:rsid w:val="00F60D93"/>
    <w:rsid w:val="00F60DED"/>
    <w:rsid w:val="00F61EB3"/>
    <w:rsid w:val="00F621F2"/>
    <w:rsid w:val="00F62565"/>
    <w:rsid w:val="00F629BC"/>
    <w:rsid w:val="00F62B7A"/>
    <w:rsid w:val="00F62CD9"/>
    <w:rsid w:val="00F62E0E"/>
    <w:rsid w:val="00F6369B"/>
    <w:rsid w:val="00F63944"/>
    <w:rsid w:val="00F63BA6"/>
    <w:rsid w:val="00F63BF1"/>
    <w:rsid w:val="00F646B6"/>
    <w:rsid w:val="00F6488B"/>
    <w:rsid w:val="00F655EC"/>
    <w:rsid w:val="00F6571B"/>
    <w:rsid w:val="00F65CE8"/>
    <w:rsid w:val="00F65EE7"/>
    <w:rsid w:val="00F6645F"/>
    <w:rsid w:val="00F665CA"/>
    <w:rsid w:val="00F66B82"/>
    <w:rsid w:val="00F66EB6"/>
    <w:rsid w:val="00F6709F"/>
    <w:rsid w:val="00F674D8"/>
    <w:rsid w:val="00F677D0"/>
    <w:rsid w:val="00F67849"/>
    <w:rsid w:val="00F706EE"/>
    <w:rsid w:val="00F708BD"/>
    <w:rsid w:val="00F70A9D"/>
    <w:rsid w:val="00F70C3F"/>
    <w:rsid w:val="00F70F44"/>
    <w:rsid w:val="00F71A49"/>
    <w:rsid w:val="00F71CA2"/>
    <w:rsid w:val="00F71FBE"/>
    <w:rsid w:val="00F721BE"/>
    <w:rsid w:val="00F72330"/>
    <w:rsid w:val="00F72431"/>
    <w:rsid w:val="00F72506"/>
    <w:rsid w:val="00F7252B"/>
    <w:rsid w:val="00F72753"/>
    <w:rsid w:val="00F727CA"/>
    <w:rsid w:val="00F728D3"/>
    <w:rsid w:val="00F72E23"/>
    <w:rsid w:val="00F73060"/>
    <w:rsid w:val="00F731A4"/>
    <w:rsid w:val="00F732B2"/>
    <w:rsid w:val="00F738CA"/>
    <w:rsid w:val="00F73CCC"/>
    <w:rsid w:val="00F73DE3"/>
    <w:rsid w:val="00F7434D"/>
    <w:rsid w:val="00F74AC7"/>
    <w:rsid w:val="00F74D7A"/>
    <w:rsid w:val="00F74E30"/>
    <w:rsid w:val="00F75024"/>
    <w:rsid w:val="00F7518F"/>
    <w:rsid w:val="00F752B6"/>
    <w:rsid w:val="00F75794"/>
    <w:rsid w:val="00F757AD"/>
    <w:rsid w:val="00F7588B"/>
    <w:rsid w:val="00F75CDC"/>
    <w:rsid w:val="00F75CF7"/>
    <w:rsid w:val="00F766CC"/>
    <w:rsid w:val="00F76703"/>
    <w:rsid w:val="00F76926"/>
    <w:rsid w:val="00F770F1"/>
    <w:rsid w:val="00F77227"/>
    <w:rsid w:val="00F77339"/>
    <w:rsid w:val="00F77528"/>
    <w:rsid w:val="00F77ADE"/>
    <w:rsid w:val="00F80F55"/>
    <w:rsid w:val="00F813AE"/>
    <w:rsid w:val="00F81646"/>
    <w:rsid w:val="00F81A0C"/>
    <w:rsid w:val="00F81E8C"/>
    <w:rsid w:val="00F81F3C"/>
    <w:rsid w:val="00F820A8"/>
    <w:rsid w:val="00F820DC"/>
    <w:rsid w:val="00F8243F"/>
    <w:rsid w:val="00F82611"/>
    <w:rsid w:val="00F8266F"/>
    <w:rsid w:val="00F82D1A"/>
    <w:rsid w:val="00F82DF4"/>
    <w:rsid w:val="00F82FED"/>
    <w:rsid w:val="00F83011"/>
    <w:rsid w:val="00F83317"/>
    <w:rsid w:val="00F83824"/>
    <w:rsid w:val="00F83DBF"/>
    <w:rsid w:val="00F8446D"/>
    <w:rsid w:val="00F84618"/>
    <w:rsid w:val="00F847B4"/>
    <w:rsid w:val="00F84802"/>
    <w:rsid w:val="00F849E0"/>
    <w:rsid w:val="00F84A7F"/>
    <w:rsid w:val="00F84AFC"/>
    <w:rsid w:val="00F85325"/>
    <w:rsid w:val="00F8638C"/>
    <w:rsid w:val="00F868B2"/>
    <w:rsid w:val="00F86A9A"/>
    <w:rsid w:val="00F86C5F"/>
    <w:rsid w:val="00F87344"/>
    <w:rsid w:val="00F8748E"/>
    <w:rsid w:val="00F874A1"/>
    <w:rsid w:val="00F874BE"/>
    <w:rsid w:val="00F874D3"/>
    <w:rsid w:val="00F8765C"/>
    <w:rsid w:val="00F8790A"/>
    <w:rsid w:val="00F87BB9"/>
    <w:rsid w:val="00F87D48"/>
    <w:rsid w:val="00F87EDD"/>
    <w:rsid w:val="00F90110"/>
    <w:rsid w:val="00F902A6"/>
    <w:rsid w:val="00F903AB"/>
    <w:rsid w:val="00F9041A"/>
    <w:rsid w:val="00F9076B"/>
    <w:rsid w:val="00F90F5A"/>
    <w:rsid w:val="00F9137B"/>
    <w:rsid w:val="00F916DB"/>
    <w:rsid w:val="00F91A0D"/>
    <w:rsid w:val="00F92172"/>
    <w:rsid w:val="00F925CE"/>
    <w:rsid w:val="00F9311C"/>
    <w:rsid w:val="00F93AD7"/>
    <w:rsid w:val="00F93D44"/>
    <w:rsid w:val="00F93EA8"/>
    <w:rsid w:val="00F9407D"/>
    <w:rsid w:val="00F94432"/>
    <w:rsid w:val="00F94A68"/>
    <w:rsid w:val="00F94E98"/>
    <w:rsid w:val="00F9614E"/>
    <w:rsid w:val="00F964EB"/>
    <w:rsid w:val="00F96823"/>
    <w:rsid w:val="00F96BE3"/>
    <w:rsid w:val="00F96D29"/>
    <w:rsid w:val="00FA007B"/>
    <w:rsid w:val="00FA02E9"/>
    <w:rsid w:val="00FA037E"/>
    <w:rsid w:val="00FA07C3"/>
    <w:rsid w:val="00FA08C8"/>
    <w:rsid w:val="00FA0B23"/>
    <w:rsid w:val="00FA0B87"/>
    <w:rsid w:val="00FA0C97"/>
    <w:rsid w:val="00FA0EC3"/>
    <w:rsid w:val="00FA13FF"/>
    <w:rsid w:val="00FA14EB"/>
    <w:rsid w:val="00FA19D0"/>
    <w:rsid w:val="00FA1DB7"/>
    <w:rsid w:val="00FA200A"/>
    <w:rsid w:val="00FA2288"/>
    <w:rsid w:val="00FA23E4"/>
    <w:rsid w:val="00FA2664"/>
    <w:rsid w:val="00FA29C2"/>
    <w:rsid w:val="00FA2B98"/>
    <w:rsid w:val="00FA2D04"/>
    <w:rsid w:val="00FA2DCE"/>
    <w:rsid w:val="00FA2DFD"/>
    <w:rsid w:val="00FA2E97"/>
    <w:rsid w:val="00FA3490"/>
    <w:rsid w:val="00FA372B"/>
    <w:rsid w:val="00FA3AF9"/>
    <w:rsid w:val="00FA3C5E"/>
    <w:rsid w:val="00FA4B57"/>
    <w:rsid w:val="00FA52CD"/>
    <w:rsid w:val="00FA5892"/>
    <w:rsid w:val="00FA634A"/>
    <w:rsid w:val="00FA654A"/>
    <w:rsid w:val="00FA722A"/>
    <w:rsid w:val="00FB04A1"/>
    <w:rsid w:val="00FB06C1"/>
    <w:rsid w:val="00FB0B98"/>
    <w:rsid w:val="00FB0DE9"/>
    <w:rsid w:val="00FB14BE"/>
    <w:rsid w:val="00FB14DA"/>
    <w:rsid w:val="00FB14F5"/>
    <w:rsid w:val="00FB1698"/>
    <w:rsid w:val="00FB17C5"/>
    <w:rsid w:val="00FB18D6"/>
    <w:rsid w:val="00FB1B68"/>
    <w:rsid w:val="00FB1CCF"/>
    <w:rsid w:val="00FB2E0E"/>
    <w:rsid w:val="00FB2EE3"/>
    <w:rsid w:val="00FB2F3E"/>
    <w:rsid w:val="00FB3050"/>
    <w:rsid w:val="00FB362B"/>
    <w:rsid w:val="00FB38F6"/>
    <w:rsid w:val="00FB3A2D"/>
    <w:rsid w:val="00FB3A9B"/>
    <w:rsid w:val="00FB40AE"/>
    <w:rsid w:val="00FB414C"/>
    <w:rsid w:val="00FB41A3"/>
    <w:rsid w:val="00FB4498"/>
    <w:rsid w:val="00FB473B"/>
    <w:rsid w:val="00FB47DC"/>
    <w:rsid w:val="00FB4AD5"/>
    <w:rsid w:val="00FB4CD5"/>
    <w:rsid w:val="00FB4F52"/>
    <w:rsid w:val="00FB5FAF"/>
    <w:rsid w:val="00FB60A8"/>
    <w:rsid w:val="00FB6198"/>
    <w:rsid w:val="00FB6222"/>
    <w:rsid w:val="00FB636D"/>
    <w:rsid w:val="00FB6E41"/>
    <w:rsid w:val="00FB6FC3"/>
    <w:rsid w:val="00FB728D"/>
    <w:rsid w:val="00FB78A2"/>
    <w:rsid w:val="00FB791E"/>
    <w:rsid w:val="00FC0294"/>
    <w:rsid w:val="00FC0340"/>
    <w:rsid w:val="00FC0450"/>
    <w:rsid w:val="00FC08A4"/>
    <w:rsid w:val="00FC09C9"/>
    <w:rsid w:val="00FC0CC8"/>
    <w:rsid w:val="00FC10C7"/>
    <w:rsid w:val="00FC1531"/>
    <w:rsid w:val="00FC1E6A"/>
    <w:rsid w:val="00FC2067"/>
    <w:rsid w:val="00FC2193"/>
    <w:rsid w:val="00FC2AF8"/>
    <w:rsid w:val="00FC2BA0"/>
    <w:rsid w:val="00FC31F0"/>
    <w:rsid w:val="00FC3340"/>
    <w:rsid w:val="00FC371C"/>
    <w:rsid w:val="00FC3758"/>
    <w:rsid w:val="00FC37A4"/>
    <w:rsid w:val="00FC3A20"/>
    <w:rsid w:val="00FC3F1B"/>
    <w:rsid w:val="00FC410F"/>
    <w:rsid w:val="00FC4530"/>
    <w:rsid w:val="00FC4AB9"/>
    <w:rsid w:val="00FC4D48"/>
    <w:rsid w:val="00FC4D5E"/>
    <w:rsid w:val="00FC4E71"/>
    <w:rsid w:val="00FC603B"/>
    <w:rsid w:val="00FC6127"/>
    <w:rsid w:val="00FC632E"/>
    <w:rsid w:val="00FC66EA"/>
    <w:rsid w:val="00FC678C"/>
    <w:rsid w:val="00FC6799"/>
    <w:rsid w:val="00FC6C54"/>
    <w:rsid w:val="00FC720E"/>
    <w:rsid w:val="00FC7653"/>
    <w:rsid w:val="00FC7DAF"/>
    <w:rsid w:val="00FD006F"/>
    <w:rsid w:val="00FD050E"/>
    <w:rsid w:val="00FD0E0C"/>
    <w:rsid w:val="00FD0F40"/>
    <w:rsid w:val="00FD11AE"/>
    <w:rsid w:val="00FD13BE"/>
    <w:rsid w:val="00FD15E2"/>
    <w:rsid w:val="00FD1AF5"/>
    <w:rsid w:val="00FD1B6A"/>
    <w:rsid w:val="00FD27C3"/>
    <w:rsid w:val="00FD27E9"/>
    <w:rsid w:val="00FD2878"/>
    <w:rsid w:val="00FD2A29"/>
    <w:rsid w:val="00FD2CFC"/>
    <w:rsid w:val="00FD39B6"/>
    <w:rsid w:val="00FD3CBA"/>
    <w:rsid w:val="00FD3DA6"/>
    <w:rsid w:val="00FD3DFB"/>
    <w:rsid w:val="00FD4841"/>
    <w:rsid w:val="00FD4C29"/>
    <w:rsid w:val="00FD5172"/>
    <w:rsid w:val="00FD51F6"/>
    <w:rsid w:val="00FD5398"/>
    <w:rsid w:val="00FD54C9"/>
    <w:rsid w:val="00FD5C12"/>
    <w:rsid w:val="00FD641B"/>
    <w:rsid w:val="00FD68FA"/>
    <w:rsid w:val="00FD6B72"/>
    <w:rsid w:val="00FD6CD3"/>
    <w:rsid w:val="00FD7080"/>
    <w:rsid w:val="00FD7434"/>
    <w:rsid w:val="00FD7BE9"/>
    <w:rsid w:val="00FD7D7D"/>
    <w:rsid w:val="00FE009B"/>
    <w:rsid w:val="00FE042D"/>
    <w:rsid w:val="00FE06D5"/>
    <w:rsid w:val="00FE0897"/>
    <w:rsid w:val="00FE08F7"/>
    <w:rsid w:val="00FE0D57"/>
    <w:rsid w:val="00FE0E26"/>
    <w:rsid w:val="00FE0F86"/>
    <w:rsid w:val="00FE1190"/>
    <w:rsid w:val="00FE1587"/>
    <w:rsid w:val="00FE15CE"/>
    <w:rsid w:val="00FE16CB"/>
    <w:rsid w:val="00FE16D7"/>
    <w:rsid w:val="00FE1735"/>
    <w:rsid w:val="00FE1896"/>
    <w:rsid w:val="00FE1C09"/>
    <w:rsid w:val="00FE1E9B"/>
    <w:rsid w:val="00FE2672"/>
    <w:rsid w:val="00FE2C6B"/>
    <w:rsid w:val="00FE2D4E"/>
    <w:rsid w:val="00FE2F36"/>
    <w:rsid w:val="00FE355A"/>
    <w:rsid w:val="00FE3584"/>
    <w:rsid w:val="00FE35F8"/>
    <w:rsid w:val="00FE3897"/>
    <w:rsid w:val="00FE3F71"/>
    <w:rsid w:val="00FE4129"/>
    <w:rsid w:val="00FE44BA"/>
    <w:rsid w:val="00FE45B3"/>
    <w:rsid w:val="00FE469F"/>
    <w:rsid w:val="00FE471B"/>
    <w:rsid w:val="00FE499C"/>
    <w:rsid w:val="00FE4A06"/>
    <w:rsid w:val="00FE5529"/>
    <w:rsid w:val="00FE56A8"/>
    <w:rsid w:val="00FE5710"/>
    <w:rsid w:val="00FE599E"/>
    <w:rsid w:val="00FE6425"/>
    <w:rsid w:val="00FE652D"/>
    <w:rsid w:val="00FE658D"/>
    <w:rsid w:val="00FE6A04"/>
    <w:rsid w:val="00FE7391"/>
    <w:rsid w:val="00FE755C"/>
    <w:rsid w:val="00FE7869"/>
    <w:rsid w:val="00FE7C9B"/>
    <w:rsid w:val="00FF0593"/>
    <w:rsid w:val="00FF0AFC"/>
    <w:rsid w:val="00FF10EF"/>
    <w:rsid w:val="00FF10FD"/>
    <w:rsid w:val="00FF120A"/>
    <w:rsid w:val="00FF1701"/>
    <w:rsid w:val="00FF1B48"/>
    <w:rsid w:val="00FF21CB"/>
    <w:rsid w:val="00FF2777"/>
    <w:rsid w:val="00FF3582"/>
    <w:rsid w:val="00FF358D"/>
    <w:rsid w:val="00FF377C"/>
    <w:rsid w:val="00FF396D"/>
    <w:rsid w:val="00FF40CF"/>
    <w:rsid w:val="00FF4358"/>
    <w:rsid w:val="00FF4A2F"/>
    <w:rsid w:val="00FF4F26"/>
    <w:rsid w:val="00FF5249"/>
    <w:rsid w:val="00FF5352"/>
    <w:rsid w:val="00FF5657"/>
    <w:rsid w:val="00FF5AA8"/>
    <w:rsid w:val="00FF5D66"/>
    <w:rsid w:val="00FF6DE7"/>
    <w:rsid w:val="00FF7139"/>
    <w:rsid w:val="00FF7583"/>
    <w:rsid w:val="00FF7680"/>
    <w:rsid w:val="00FF793B"/>
    <w:rsid w:val="00FF7CC8"/>
    <w:rsid w:val="02332B78"/>
    <w:rsid w:val="07092826"/>
    <w:rsid w:val="09176938"/>
    <w:rsid w:val="0A950CEE"/>
    <w:rsid w:val="119C78FB"/>
    <w:rsid w:val="17E6286A"/>
    <w:rsid w:val="184036DC"/>
    <w:rsid w:val="1FC00A5C"/>
    <w:rsid w:val="227325F2"/>
    <w:rsid w:val="25BF7DCE"/>
    <w:rsid w:val="261F3BFF"/>
    <w:rsid w:val="279278A0"/>
    <w:rsid w:val="27EC0EEA"/>
    <w:rsid w:val="286C0309"/>
    <w:rsid w:val="28D11E47"/>
    <w:rsid w:val="29F9516E"/>
    <w:rsid w:val="2A355B25"/>
    <w:rsid w:val="2AB86478"/>
    <w:rsid w:val="2D0B6329"/>
    <w:rsid w:val="2F73618A"/>
    <w:rsid w:val="2FEF14BC"/>
    <w:rsid w:val="30624067"/>
    <w:rsid w:val="30837ADD"/>
    <w:rsid w:val="320C091E"/>
    <w:rsid w:val="32B3411A"/>
    <w:rsid w:val="33B5651A"/>
    <w:rsid w:val="34003A47"/>
    <w:rsid w:val="3627310D"/>
    <w:rsid w:val="36845CCD"/>
    <w:rsid w:val="38F1355F"/>
    <w:rsid w:val="3A0E6FF9"/>
    <w:rsid w:val="3A661830"/>
    <w:rsid w:val="3A6E77AE"/>
    <w:rsid w:val="3A8A6CCD"/>
    <w:rsid w:val="3CAA05F4"/>
    <w:rsid w:val="3D0B6E25"/>
    <w:rsid w:val="3D110BF9"/>
    <w:rsid w:val="3DC01EF3"/>
    <w:rsid w:val="3F28635E"/>
    <w:rsid w:val="42CD1A47"/>
    <w:rsid w:val="43D93F2B"/>
    <w:rsid w:val="449563AF"/>
    <w:rsid w:val="452E700A"/>
    <w:rsid w:val="45E14FDC"/>
    <w:rsid w:val="46F74F38"/>
    <w:rsid w:val="47A76F6F"/>
    <w:rsid w:val="48291299"/>
    <w:rsid w:val="4AF80616"/>
    <w:rsid w:val="4B4B11F4"/>
    <w:rsid w:val="4B6F3320"/>
    <w:rsid w:val="4D5E5599"/>
    <w:rsid w:val="4E4215CB"/>
    <w:rsid w:val="4E513735"/>
    <w:rsid w:val="52053BD2"/>
    <w:rsid w:val="528C44CF"/>
    <w:rsid w:val="55293C6F"/>
    <w:rsid w:val="55C23E61"/>
    <w:rsid w:val="58434EC6"/>
    <w:rsid w:val="5AAD06A9"/>
    <w:rsid w:val="5B0D5A4A"/>
    <w:rsid w:val="5DAB6991"/>
    <w:rsid w:val="5E2D617D"/>
    <w:rsid w:val="5EBD205C"/>
    <w:rsid w:val="60573712"/>
    <w:rsid w:val="609B59DA"/>
    <w:rsid w:val="621122C6"/>
    <w:rsid w:val="63DB45F9"/>
    <w:rsid w:val="6549372A"/>
    <w:rsid w:val="65AA0250"/>
    <w:rsid w:val="65BA5340"/>
    <w:rsid w:val="65E02954"/>
    <w:rsid w:val="667617C2"/>
    <w:rsid w:val="66DC701A"/>
    <w:rsid w:val="686C554C"/>
    <w:rsid w:val="68E343C2"/>
    <w:rsid w:val="69A2602B"/>
    <w:rsid w:val="6CEC7209"/>
    <w:rsid w:val="6E022F27"/>
    <w:rsid w:val="720F6C8E"/>
    <w:rsid w:val="72263119"/>
    <w:rsid w:val="735C58E7"/>
    <w:rsid w:val="768D7B82"/>
    <w:rsid w:val="76CE3453"/>
    <w:rsid w:val="78570929"/>
    <w:rsid w:val="793F7D3B"/>
    <w:rsid w:val="797352EE"/>
    <w:rsid w:val="7C74181E"/>
    <w:rsid w:val="7DEB230E"/>
    <w:rsid w:val="7ECE568B"/>
    <w:rsid w:val="7FD96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qFormat="1" w:unhideWhenUsed="0" w:uiPriority="0" w:name="index heading"/>
    <w:lsdException w:qFormat="1" w:unhideWhenUsed="0" w:uiPriority="0" w:semiHidden="0" w:name="caption"/>
    <w:lsdException w:qFormat="1" w:unhideWhenUsed="0" w:uiPriority="0" w:name="table of figures"/>
    <w:lsdException w:qFormat="1" w:unhideWhenUsed="0" w:uiPriority="0" w:semiHidden="0" w:name="envelope address"/>
    <w:lsdException w:qFormat="1"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lang w:val="en-US" w:eastAsia="zh-CN" w:bidi="ar-SA"/>
    </w:rPr>
  </w:style>
  <w:style w:type="paragraph" w:styleId="3">
    <w:name w:val="heading 1"/>
    <w:basedOn w:val="4"/>
    <w:next w:val="5"/>
    <w:qFormat/>
    <w:uiPriority w:val="0"/>
    <w:rPr>
      <w:sz w:val="36"/>
    </w:rPr>
  </w:style>
  <w:style w:type="paragraph" w:styleId="6">
    <w:name w:val="heading 2"/>
    <w:basedOn w:val="1"/>
    <w:next w:val="5"/>
    <w:link w:val="109"/>
    <w:qFormat/>
    <w:uiPriority w:val="0"/>
    <w:pPr>
      <w:keepNext/>
      <w:keepLines/>
      <w:numPr>
        <w:ilvl w:val="1"/>
        <w:numId w:val="1"/>
      </w:numPr>
      <w:spacing w:before="120"/>
      <w:ind w:left="0" w:firstLine="0"/>
      <w:outlineLvl w:val="1"/>
    </w:pPr>
    <w:rPr>
      <w:rFonts w:eastAsia="黑体"/>
      <w:sz w:val="30"/>
    </w:rPr>
  </w:style>
  <w:style w:type="paragraph" w:styleId="7">
    <w:name w:val="heading 3"/>
    <w:basedOn w:val="1"/>
    <w:next w:val="5"/>
    <w:qFormat/>
    <w:uiPriority w:val="0"/>
    <w:pPr>
      <w:keepNext/>
      <w:keepLines/>
      <w:numPr>
        <w:ilvl w:val="2"/>
        <w:numId w:val="1"/>
      </w:numPr>
      <w:spacing w:before="50" w:beforeLines="50" w:after="50" w:afterLines="50"/>
      <w:ind w:left="0" w:hanging="1718" w:hangingChars="716"/>
      <w:outlineLvl w:val="2"/>
    </w:pPr>
    <w:rPr>
      <w:rFonts w:eastAsia="黑体"/>
      <w:sz w:val="28"/>
    </w:rPr>
  </w:style>
  <w:style w:type="paragraph" w:styleId="8">
    <w:name w:val="heading 4"/>
    <w:basedOn w:val="1"/>
    <w:next w:val="5"/>
    <w:qFormat/>
    <w:uiPriority w:val="0"/>
    <w:pPr>
      <w:numPr>
        <w:ilvl w:val="3"/>
        <w:numId w:val="1"/>
      </w:numPr>
      <w:outlineLvl w:val="3"/>
    </w:pPr>
    <w:rPr>
      <w:rFonts w:eastAsia="黑体"/>
      <w:b/>
    </w:rPr>
  </w:style>
  <w:style w:type="paragraph" w:styleId="9">
    <w:name w:val="heading 5"/>
    <w:basedOn w:val="1"/>
    <w:next w:val="1"/>
    <w:qFormat/>
    <w:uiPriority w:val="0"/>
    <w:pPr>
      <w:keepNext/>
      <w:keepLines/>
      <w:spacing w:before="280" w:after="290" w:line="376" w:lineRule="auto"/>
      <w:outlineLvl w:val="4"/>
    </w:pPr>
    <w:rPr>
      <w:b/>
      <w:bCs/>
      <w:sz w:val="28"/>
      <w:szCs w:val="28"/>
    </w:rPr>
  </w:style>
  <w:style w:type="paragraph" w:styleId="10">
    <w:name w:val="heading 6"/>
    <w:basedOn w:val="1"/>
    <w:next w:val="1"/>
    <w:qFormat/>
    <w:uiPriority w:val="0"/>
    <w:pPr>
      <w:keepNext/>
      <w:keepLines/>
      <w:spacing w:before="240" w:after="64" w:line="320" w:lineRule="auto"/>
      <w:outlineLvl w:val="5"/>
    </w:pPr>
    <w:rPr>
      <w:rFonts w:ascii="Arial" w:hAnsi="Arial" w:eastAsia="黑体"/>
      <w:b/>
      <w:bCs/>
      <w:szCs w:val="24"/>
    </w:rPr>
  </w:style>
  <w:style w:type="paragraph" w:styleId="11">
    <w:name w:val="heading 7"/>
    <w:basedOn w:val="1"/>
    <w:next w:val="1"/>
    <w:qFormat/>
    <w:uiPriority w:val="0"/>
    <w:pPr>
      <w:keepNext/>
      <w:keepLines/>
      <w:spacing w:before="240" w:after="64" w:line="320" w:lineRule="auto"/>
      <w:outlineLvl w:val="6"/>
    </w:pPr>
    <w:rPr>
      <w:b/>
      <w:bCs/>
      <w:szCs w:val="24"/>
    </w:rPr>
  </w:style>
  <w:style w:type="paragraph" w:styleId="12">
    <w:name w:val="heading 8"/>
    <w:basedOn w:val="1"/>
    <w:next w:val="1"/>
    <w:qFormat/>
    <w:uiPriority w:val="0"/>
    <w:pPr>
      <w:keepNext/>
      <w:keepLines/>
      <w:spacing w:before="240" w:after="64" w:line="320" w:lineRule="auto"/>
      <w:outlineLvl w:val="7"/>
    </w:pPr>
    <w:rPr>
      <w:rFonts w:ascii="Arial" w:hAnsi="Arial" w:eastAsia="黑体"/>
      <w:szCs w:val="24"/>
    </w:rPr>
  </w:style>
  <w:style w:type="paragraph" w:styleId="13">
    <w:name w:val="heading 9"/>
    <w:basedOn w:val="1"/>
    <w:next w:val="1"/>
    <w:qFormat/>
    <w:uiPriority w:val="0"/>
    <w:pPr>
      <w:keepNext/>
      <w:keepLines/>
      <w:spacing w:before="240" w:after="64" w:line="320" w:lineRule="auto"/>
      <w:outlineLvl w:val="8"/>
    </w:pPr>
    <w:rPr>
      <w:rFonts w:ascii="Arial" w:hAnsi="Arial" w:eastAsia="黑体"/>
      <w:sz w:val="21"/>
      <w:szCs w:val="21"/>
    </w:rPr>
  </w:style>
  <w:style w:type="character" w:default="1" w:styleId="91">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4">
    <w:name w:val="Title"/>
    <w:next w:val="5"/>
    <w:qFormat/>
    <w:uiPriority w:val="0"/>
    <w:pPr>
      <w:keepLines/>
      <w:pageBreakBefore/>
      <w:widowControl w:val="0"/>
      <w:spacing w:before="240" w:beforeLines="100" w:after="240" w:afterLines="100"/>
      <w:jc w:val="center"/>
      <w:outlineLvl w:val="0"/>
    </w:pPr>
    <w:rPr>
      <w:rFonts w:ascii="Times New Roman" w:hAnsi="Times New Roman" w:eastAsia="黑体" w:cs="Times New Roman"/>
      <w:kern w:val="2"/>
      <w:sz w:val="32"/>
      <w:lang w:val="en-US" w:eastAsia="zh-CN" w:bidi="ar-SA"/>
    </w:rPr>
  </w:style>
  <w:style w:type="paragraph" w:styleId="5">
    <w:name w:val="Body Text First Indent"/>
    <w:basedOn w:val="1"/>
    <w:link w:val="117"/>
    <w:qFormat/>
    <w:uiPriority w:val="0"/>
    <w:pPr>
      <w:ind w:firstLine="498" w:firstLineChars="200"/>
    </w:pPr>
  </w:style>
  <w:style w:type="paragraph" w:styleId="14">
    <w:name w:val="List 3"/>
    <w:basedOn w:val="1"/>
    <w:qFormat/>
    <w:uiPriority w:val="0"/>
    <w:pPr>
      <w:ind w:left="100" w:leftChars="400" w:hanging="200" w:hangingChars="200"/>
    </w:pPr>
  </w:style>
  <w:style w:type="paragraph" w:styleId="15">
    <w:name w:val="toc 7"/>
    <w:basedOn w:val="1"/>
    <w:next w:val="1"/>
    <w:semiHidden/>
    <w:qFormat/>
    <w:uiPriority w:val="0"/>
    <w:pPr>
      <w:ind w:left="2520" w:leftChars="1200"/>
    </w:pPr>
    <w:rPr>
      <w:sz w:val="21"/>
      <w:szCs w:val="24"/>
    </w:rPr>
  </w:style>
  <w:style w:type="paragraph" w:styleId="16">
    <w:name w:val="List Number 2"/>
    <w:basedOn w:val="1"/>
    <w:qFormat/>
    <w:uiPriority w:val="0"/>
    <w:pPr>
      <w:numPr>
        <w:ilvl w:val="0"/>
        <w:numId w:val="2"/>
      </w:numPr>
    </w:pPr>
  </w:style>
  <w:style w:type="paragraph" w:styleId="17">
    <w:name w:val="table of authorities"/>
    <w:basedOn w:val="1"/>
    <w:next w:val="1"/>
    <w:semiHidden/>
    <w:qFormat/>
    <w:uiPriority w:val="0"/>
    <w:pPr>
      <w:ind w:left="420" w:leftChars="200"/>
    </w:pPr>
  </w:style>
  <w:style w:type="paragraph" w:styleId="18">
    <w:name w:val="Note Heading"/>
    <w:basedOn w:val="1"/>
    <w:next w:val="1"/>
    <w:qFormat/>
    <w:uiPriority w:val="0"/>
    <w:pPr>
      <w:jc w:val="center"/>
    </w:pPr>
  </w:style>
  <w:style w:type="paragraph" w:styleId="19">
    <w:name w:val="List Bullet 4"/>
    <w:basedOn w:val="1"/>
    <w:qFormat/>
    <w:uiPriority w:val="0"/>
    <w:pPr>
      <w:numPr>
        <w:ilvl w:val="0"/>
        <w:numId w:val="3"/>
      </w:numPr>
    </w:pPr>
  </w:style>
  <w:style w:type="paragraph" w:styleId="20">
    <w:name w:val="index 8"/>
    <w:basedOn w:val="1"/>
    <w:next w:val="1"/>
    <w:semiHidden/>
    <w:qFormat/>
    <w:uiPriority w:val="0"/>
    <w:pPr>
      <w:ind w:left="1400" w:leftChars="1400"/>
    </w:pPr>
  </w:style>
  <w:style w:type="paragraph" w:styleId="21">
    <w:name w:val="E-mail Signature"/>
    <w:basedOn w:val="1"/>
    <w:qFormat/>
    <w:uiPriority w:val="0"/>
  </w:style>
  <w:style w:type="paragraph" w:styleId="22">
    <w:name w:val="List Number"/>
    <w:basedOn w:val="1"/>
    <w:qFormat/>
    <w:uiPriority w:val="0"/>
    <w:pPr>
      <w:numPr>
        <w:ilvl w:val="0"/>
        <w:numId w:val="4"/>
      </w:numPr>
    </w:pPr>
  </w:style>
  <w:style w:type="paragraph" w:styleId="23">
    <w:name w:val="Normal Indent"/>
    <w:basedOn w:val="1"/>
    <w:link w:val="115"/>
    <w:qFormat/>
    <w:uiPriority w:val="0"/>
    <w:pPr>
      <w:snapToGrid w:val="0"/>
      <w:spacing w:line="360" w:lineRule="atLeast"/>
      <w:ind w:firstLine="499"/>
    </w:pPr>
  </w:style>
  <w:style w:type="paragraph" w:styleId="24">
    <w:name w:val="caption"/>
    <w:basedOn w:val="1"/>
    <w:next w:val="5"/>
    <w:qFormat/>
    <w:uiPriority w:val="0"/>
    <w:pPr>
      <w:jc w:val="center"/>
    </w:pPr>
    <w:rPr>
      <w:rFonts w:cs="Arial"/>
      <w:sz w:val="21"/>
      <w:szCs w:val="21"/>
    </w:rPr>
  </w:style>
  <w:style w:type="paragraph" w:styleId="25">
    <w:name w:val="index 5"/>
    <w:basedOn w:val="1"/>
    <w:next w:val="1"/>
    <w:semiHidden/>
    <w:qFormat/>
    <w:uiPriority w:val="0"/>
    <w:pPr>
      <w:ind w:left="800" w:leftChars="800"/>
    </w:pPr>
  </w:style>
  <w:style w:type="paragraph" w:styleId="26">
    <w:name w:val="List Bullet"/>
    <w:basedOn w:val="1"/>
    <w:qFormat/>
    <w:uiPriority w:val="0"/>
    <w:pPr>
      <w:numPr>
        <w:ilvl w:val="0"/>
        <w:numId w:val="5"/>
      </w:numPr>
    </w:pPr>
  </w:style>
  <w:style w:type="paragraph" w:styleId="27">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Cs w:val="24"/>
    </w:rPr>
  </w:style>
  <w:style w:type="paragraph" w:styleId="28">
    <w:name w:val="Document Map"/>
    <w:basedOn w:val="1"/>
    <w:semiHidden/>
    <w:qFormat/>
    <w:uiPriority w:val="0"/>
    <w:pPr>
      <w:shd w:val="clear" w:color="auto" w:fill="000080"/>
    </w:pPr>
  </w:style>
  <w:style w:type="paragraph" w:styleId="29">
    <w:name w:val="toa heading"/>
    <w:basedOn w:val="1"/>
    <w:next w:val="1"/>
    <w:semiHidden/>
    <w:qFormat/>
    <w:uiPriority w:val="0"/>
    <w:pPr>
      <w:spacing w:before="120"/>
    </w:pPr>
    <w:rPr>
      <w:rFonts w:ascii="Arial" w:hAnsi="Arial" w:cs="Arial"/>
      <w:szCs w:val="24"/>
    </w:rPr>
  </w:style>
  <w:style w:type="paragraph" w:styleId="30">
    <w:name w:val="annotation text"/>
    <w:basedOn w:val="1"/>
    <w:semiHidden/>
    <w:qFormat/>
    <w:uiPriority w:val="0"/>
    <w:pPr>
      <w:jc w:val="left"/>
    </w:pPr>
  </w:style>
  <w:style w:type="paragraph" w:styleId="31">
    <w:name w:val="index 6"/>
    <w:basedOn w:val="1"/>
    <w:next w:val="1"/>
    <w:semiHidden/>
    <w:qFormat/>
    <w:uiPriority w:val="0"/>
    <w:pPr>
      <w:ind w:left="1000" w:leftChars="1000"/>
    </w:pPr>
  </w:style>
  <w:style w:type="paragraph" w:styleId="32">
    <w:name w:val="Salutation"/>
    <w:basedOn w:val="1"/>
    <w:next w:val="1"/>
    <w:qFormat/>
    <w:uiPriority w:val="0"/>
  </w:style>
  <w:style w:type="paragraph" w:styleId="33">
    <w:name w:val="Body Text 3"/>
    <w:basedOn w:val="1"/>
    <w:qFormat/>
    <w:uiPriority w:val="0"/>
    <w:pPr>
      <w:spacing w:after="120"/>
    </w:pPr>
    <w:rPr>
      <w:sz w:val="16"/>
      <w:szCs w:val="16"/>
    </w:rPr>
  </w:style>
  <w:style w:type="paragraph" w:styleId="34">
    <w:name w:val="Closing"/>
    <w:basedOn w:val="1"/>
    <w:qFormat/>
    <w:uiPriority w:val="0"/>
    <w:pPr>
      <w:ind w:left="100" w:leftChars="2100"/>
    </w:pPr>
  </w:style>
  <w:style w:type="paragraph" w:styleId="35">
    <w:name w:val="List Bullet 3"/>
    <w:basedOn w:val="1"/>
    <w:qFormat/>
    <w:uiPriority w:val="0"/>
    <w:pPr>
      <w:numPr>
        <w:ilvl w:val="0"/>
        <w:numId w:val="6"/>
      </w:numPr>
    </w:pPr>
  </w:style>
  <w:style w:type="paragraph" w:styleId="36">
    <w:name w:val="Body Text"/>
    <w:basedOn w:val="1"/>
    <w:qFormat/>
    <w:uiPriority w:val="0"/>
    <w:pPr>
      <w:spacing w:after="120"/>
    </w:pPr>
  </w:style>
  <w:style w:type="paragraph" w:styleId="37">
    <w:name w:val="Body Text Indent"/>
    <w:basedOn w:val="1"/>
    <w:qFormat/>
    <w:uiPriority w:val="0"/>
    <w:pPr>
      <w:spacing w:after="120"/>
      <w:ind w:left="420" w:leftChars="200"/>
    </w:pPr>
  </w:style>
  <w:style w:type="paragraph" w:styleId="38">
    <w:name w:val="List Number 3"/>
    <w:basedOn w:val="1"/>
    <w:qFormat/>
    <w:uiPriority w:val="0"/>
    <w:pPr>
      <w:numPr>
        <w:ilvl w:val="0"/>
        <w:numId w:val="7"/>
      </w:numPr>
    </w:pPr>
  </w:style>
  <w:style w:type="paragraph" w:styleId="39">
    <w:name w:val="List 2"/>
    <w:basedOn w:val="1"/>
    <w:qFormat/>
    <w:uiPriority w:val="0"/>
    <w:pPr>
      <w:ind w:left="100" w:leftChars="200" w:hanging="200" w:hangingChars="200"/>
    </w:pPr>
  </w:style>
  <w:style w:type="paragraph" w:styleId="40">
    <w:name w:val="List Continue"/>
    <w:basedOn w:val="1"/>
    <w:qFormat/>
    <w:uiPriority w:val="0"/>
    <w:pPr>
      <w:spacing w:after="120"/>
      <w:ind w:left="420" w:leftChars="200"/>
    </w:pPr>
  </w:style>
  <w:style w:type="paragraph" w:styleId="41">
    <w:name w:val="Block Text"/>
    <w:basedOn w:val="1"/>
    <w:qFormat/>
    <w:uiPriority w:val="0"/>
    <w:pPr>
      <w:spacing w:after="120"/>
      <w:ind w:left="1440" w:leftChars="700" w:right="1440" w:rightChars="700"/>
    </w:pPr>
  </w:style>
  <w:style w:type="paragraph" w:styleId="42">
    <w:name w:val="List Bullet 2"/>
    <w:basedOn w:val="1"/>
    <w:qFormat/>
    <w:uiPriority w:val="0"/>
    <w:pPr>
      <w:numPr>
        <w:ilvl w:val="0"/>
        <w:numId w:val="8"/>
      </w:numPr>
    </w:pPr>
  </w:style>
  <w:style w:type="paragraph" w:styleId="43">
    <w:name w:val="HTML Address"/>
    <w:basedOn w:val="1"/>
    <w:qFormat/>
    <w:uiPriority w:val="0"/>
    <w:rPr>
      <w:i/>
      <w:iCs/>
    </w:rPr>
  </w:style>
  <w:style w:type="paragraph" w:styleId="44">
    <w:name w:val="index 4"/>
    <w:basedOn w:val="1"/>
    <w:next w:val="1"/>
    <w:semiHidden/>
    <w:qFormat/>
    <w:uiPriority w:val="0"/>
    <w:pPr>
      <w:ind w:left="600" w:leftChars="600"/>
    </w:pPr>
  </w:style>
  <w:style w:type="paragraph" w:styleId="45">
    <w:name w:val="toc 5"/>
    <w:basedOn w:val="1"/>
    <w:next w:val="1"/>
    <w:semiHidden/>
    <w:qFormat/>
    <w:uiPriority w:val="0"/>
    <w:pPr>
      <w:ind w:left="1680" w:leftChars="800"/>
    </w:pPr>
    <w:rPr>
      <w:sz w:val="21"/>
      <w:szCs w:val="24"/>
    </w:rPr>
  </w:style>
  <w:style w:type="paragraph" w:styleId="46">
    <w:name w:val="toc 3"/>
    <w:basedOn w:val="1"/>
    <w:next w:val="1"/>
    <w:qFormat/>
    <w:uiPriority w:val="39"/>
    <w:pPr>
      <w:ind w:left="200" w:leftChars="200"/>
    </w:pPr>
  </w:style>
  <w:style w:type="paragraph" w:styleId="47">
    <w:name w:val="Plain Text"/>
    <w:basedOn w:val="1"/>
    <w:link w:val="119"/>
    <w:qFormat/>
    <w:uiPriority w:val="0"/>
    <w:rPr>
      <w:rFonts w:ascii="宋体" w:hAnsi="Courier New"/>
      <w:sz w:val="21"/>
    </w:rPr>
  </w:style>
  <w:style w:type="paragraph" w:styleId="48">
    <w:name w:val="List Bullet 5"/>
    <w:basedOn w:val="1"/>
    <w:qFormat/>
    <w:uiPriority w:val="0"/>
    <w:pPr>
      <w:numPr>
        <w:ilvl w:val="0"/>
        <w:numId w:val="9"/>
      </w:numPr>
    </w:pPr>
  </w:style>
  <w:style w:type="paragraph" w:styleId="49">
    <w:name w:val="List Number 4"/>
    <w:basedOn w:val="1"/>
    <w:qFormat/>
    <w:uiPriority w:val="0"/>
    <w:pPr>
      <w:numPr>
        <w:ilvl w:val="0"/>
        <w:numId w:val="10"/>
      </w:numPr>
    </w:pPr>
  </w:style>
  <w:style w:type="paragraph" w:styleId="50">
    <w:name w:val="toc 8"/>
    <w:basedOn w:val="1"/>
    <w:next w:val="1"/>
    <w:semiHidden/>
    <w:qFormat/>
    <w:uiPriority w:val="0"/>
    <w:pPr>
      <w:ind w:left="2940" w:leftChars="1400"/>
    </w:pPr>
    <w:rPr>
      <w:sz w:val="21"/>
      <w:szCs w:val="24"/>
    </w:rPr>
  </w:style>
  <w:style w:type="paragraph" w:styleId="51">
    <w:name w:val="index 3"/>
    <w:basedOn w:val="1"/>
    <w:next w:val="1"/>
    <w:semiHidden/>
    <w:qFormat/>
    <w:uiPriority w:val="0"/>
    <w:pPr>
      <w:ind w:left="400" w:leftChars="400"/>
    </w:pPr>
  </w:style>
  <w:style w:type="paragraph" w:styleId="52">
    <w:name w:val="Date"/>
    <w:basedOn w:val="1"/>
    <w:next w:val="1"/>
    <w:qFormat/>
    <w:uiPriority w:val="0"/>
    <w:pPr>
      <w:ind w:left="100" w:leftChars="2500"/>
    </w:pPr>
  </w:style>
  <w:style w:type="paragraph" w:styleId="53">
    <w:name w:val="Body Text Indent 2"/>
    <w:basedOn w:val="1"/>
    <w:qFormat/>
    <w:uiPriority w:val="0"/>
    <w:pPr>
      <w:spacing w:after="120" w:line="480" w:lineRule="auto"/>
      <w:ind w:left="420" w:leftChars="200"/>
    </w:pPr>
  </w:style>
  <w:style w:type="paragraph" w:styleId="54">
    <w:name w:val="endnote text"/>
    <w:basedOn w:val="1"/>
    <w:semiHidden/>
    <w:qFormat/>
    <w:uiPriority w:val="0"/>
    <w:pPr>
      <w:tabs>
        <w:tab w:val="left" w:pos="498"/>
      </w:tabs>
      <w:ind w:left="200" w:hanging="200" w:hangingChars="200"/>
    </w:pPr>
  </w:style>
  <w:style w:type="paragraph" w:styleId="55">
    <w:name w:val="List Continue 5"/>
    <w:basedOn w:val="1"/>
    <w:qFormat/>
    <w:uiPriority w:val="0"/>
    <w:pPr>
      <w:spacing w:after="120"/>
      <w:ind w:left="2100" w:leftChars="1000"/>
    </w:pPr>
  </w:style>
  <w:style w:type="paragraph" w:styleId="56">
    <w:name w:val="Balloon Text"/>
    <w:basedOn w:val="1"/>
    <w:semiHidden/>
    <w:qFormat/>
    <w:uiPriority w:val="0"/>
    <w:rPr>
      <w:sz w:val="18"/>
      <w:szCs w:val="18"/>
    </w:rPr>
  </w:style>
  <w:style w:type="paragraph" w:styleId="57">
    <w:name w:val="footer"/>
    <w:basedOn w:val="1"/>
    <w:link w:val="124"/>
    <w:qFormat/>
    <w:uiPriority w:val="99"/>
    <w:pPr>
      <w:tabs>
        <w:tab w:val="center" w:pos="4153"/>
        <w:tab w:val="right" w:pos="8306"/>
      </w:tabs>
      <w:snapToGrid w:val="0"/>
      <w:jc w:val="left"/>
    </w:pPr>
    <w:rPr>
      <w:sz w:val="18"/>
    </w:rPr>
  </w:style>
  <w:style w:type="paragraph" w:styleId="58">
    <w:name w:val="envelope return"/>
    <w:basedOn w:val="1"/>
    <w:qFormat/>
    <w:uiPriority w:val="0"/>
    <w:pPr>
      <w:snapToGrid w:val="0"/>
    </w:pPr>
    <w:rPr>
      <w:rFonts w:ascii="Arial" w:hAnsi="Arial" w:cs="Arial"/>
    </w:rPr>
  </w:style>
  <w:style w:type="paragraph" w:styleId="59">
    <w:name w:val="header"/>
    <w:basedOn w:val="1"/>
    <w:link w:val="125"/>
    <w:qFormat/>
    <w:uiPriority w:val="99"/>
    <w:pPr>
      <w:tabs>
        <w:tab w:val="center" w:pos="4153"/>
        <w:tab w:val="right" w:pos="8306"/>
      </w:tabs>
      <w:snapToGrid w:val="0"/>
      <w:jc w:val="center"/>
    </w:pPr>
    <w:rPr>
      <w:sz w:val="18"/>
    </w:rPr>
  </w:style>
  <w:style w:type="paragraph" w:styleId="60">
    <w:name w:val="Signature"/>
    <w:basedOn w:val="1"/>
    <w:qFormat/>
    <w:uiPriority w:val="0"/>
    <w:pPr>
      <w:ind w:left="100" w:leftChars="2100"/>
    </w:pPr>
  </w:style>
  <w:style w:type="paragraph" w:styleId="61">
    <w:name w:val="toc 1"/>
    <w:basedOn w:val="1"/>
    <w:next w:val="1"/>
    <w:qFormat/>
    <w:uiPriority w:val="39"/>
    <w:pPr>
      <w:tabs>
        <w:tab w:val="left" w:pos="1260"/>
        <w:tab w:val="right" w:leader="dot" w:pos="9214"/>
      </w:tabs>
      <w:snapToGrid w:val="0"/>
      <w:jc w:val="left"/>
    </w:pPr>
  </w:style>
  <w:style w:type="paragraph" w:styleId="62">
    <w:name w:val="List Continue 4"/>
    <w:basedOn w:val="1"/>
    <w:qFormat/>
    <w:uiPriority w:val="0"/>
    <w:pPr>
      <w:spacing w:after="120"/>
      <w:ind w:left="1680" w:leftChars="800"/>
    </w:pPr>
  </w:style>
  <w:style w:type="paragraph" w:styleId="63">
    <w:name w:val="toc 4"/>
    <w:basedOn w:val="1"/>
    <w:next w:val="1"/>
    <w:semiHidden/>
    <w:qFormat/>
    <w:uiPriority w:val="0"/>
    <w:pPr>
      <w:ind w:left="1260" w:leftChars="600"/>
    </w:pPr>
    <w:rPr>
      <w:sz w:val="21"/>
      <w:szCs w:val="24"/>
    </w:rPr>
  </w:style>
  <w:style w:type="paragraph" w:styleId="64">
    <w:name w:val="index heading"/>
    <w:basedOn w:val="1"/>
    <w:next w:val="65"/>
    <w:semiHidden/>
    <w:qFormat/>
    <w:uiPriority w:val="0"/>
    <w:rPr>
      <w:rFonts w:ascii="Arial" w:hAnsi="Arial" w:cs="Arial"/>
      <w:b/>
      <w:bCs/>
    </w:rPr>
  </w:style>
  <w:style w:type="paragraph" w:styleId="65">
    <w:name w:val="index 1"/>
    <w:basedOn w:val="1"/>
    <w:next w:val="1"/>
    <w:semiHidden/>
    <w:qFormat/>
    <w:uiPriority w:val="0"/>
  </w:style>
  <w:style w:type="paragraph" w:styleId="66">
    <w:name w:val="Subtitle"/>
    <w:basedOn w:val="1"/>
    <w:qFormat/>
    <w:uiPriority w:val="0"/>
    <w:pPr>
      <w:spacing w:before="240" w:after="60" w:line="312" w:lineRule="auto"/>
      <w:jc w:val="center"/>
      <w:outlineLvl w:val="1"/>
    </w:pPr>
    <w:rPr>
      <w:rFonts w:ascii="Arial" w:hAnsi="Arial" w:cs="Arial"/>
      <w:b/>
      <w:bCs/>
      <w:kern w:val="28"/>
      <w:sz w:val="32"/>
      <w:szCs w:val="32"/>
    </w:rPr>
  </w:style>
  <w:style w:type="paragraph" w:styleId="67">
    <w:name w:val="List Number 5"/>
    <w:basedOn w:val="1"/>
    <w:qFormat/>
    <w:uiPriority w:val="0"/>
    <w:pPr>
      <w:numPr>
        <w:ilvl w:val="0"/>
        <w:numId w:val="11"/>
      </w:numPr>
    </w:pPr>
  </w:style>
  <w:style w:type="paragraph" w:styleId="68">
    <w:name w:val="List"/>
    <w:basedOn w:val="1"/>
    <w:qFormat/>
    <w:uiPriority w:val="0"/>
    <w:pPr>
      <w:ind w:left="200" w:hanging="200" w:hangingChars="200"/>
    </w:pPr>
  </w:style>
  <w:style w:type="paragraph" w:styleId="69">
    <w:name w:val="footnote text"/>
    <w:basedOn w:val="1"/>
    <w:semiHidden/>
    <w:qFormat/>
    <w:uiPriority w:val="0"/>
    <w:pPr>
      <w:snapToGrid w:val="0"/>
      <w:jc w:val="left"/>
    </w:pPr>
  </w:style>
  <w:style w:type="paragraph" w:styleId="70">
    <w:name w:val="toc 6"/>
    <w:basedOn w:val="1"/>
    <w:next w:val="1"/>
    <w:semiHidden/>
    <w:qFormat/>
    <w:uiPriority w:val="0"/>
    <w:pPr>
      <w:ind w:left="2100" w:leftChars="1000"/>
    </w:pPr>
    <w:rPr>
      <w:sz w:val="21"/>
      <w:szCs w:val="24"/>
    </w:rPr>
  </w:style>
  <w:style w:type="paragraph" w:styleId="71">
    <w:name w:val="List 5"/>
    <w:basedOn w:val="1"/>
    <w:qFormat/>
    <w:uiPriority w:val="0"/>
    <w:pPr>
      <w:ind w:left="100" w:leftChars="800" w:hanging="200" w:hangingChars="200"/>
    </w:pPr>
  </w:style>
  <w:style w:type="paragraph" w:styleId="72">
    <w:name w:val="Body Text Indent 3"/>
    <w:basedOn w:val="1"/>
    <w:qFormat/>
    <w:uiPriority w:val="0"/>
    <w:pPr>
      <w:spacing w:after="120"/>
      <w:ind w:left="420" w:leftChars="200"/>
    </w:pPr>
    <w:rPr>
      <w:sz w:val="16"/>
      <w:szCs w:val="16"/>
    </w:rPr>
  </w:style>
  <w:style w:type="paragraph" w:styleId="73">
    <w:name w:val="index 7"/>
    <w:basedOn w:val="1"/>
    <w:next w:val="1"/>
    <w:semiHidden/>
    <w:qFormat/>
    <w:uiPriority w:val="0"/>
    <w:pPr>
      <w:ind w:left="1200" w:leftChars="1200"/>
    </w:pPr>
  </w:style>
  <w:style w:type="paragraph" w:styleId="74">
    <w:name w:val="index 9"/>
    <w:basedOn w:val="1"/>
    <w:next w:val="1"/>
    <w:semiHidden/>
    <w:qFormat/>
    <w:uiPriority w:val="0"/>
    <w:pPr>
      <w:ind w:left="1600" w:leftChars="1600"/>
    </w:pPr>
  </w:style>
  <w:style w:type="paragraph" w:styleId="75">
    <w:name w:val="table of figures"/>
    <w:basedOn w:val="1"/>
    <w:next w:val="1"/>
    <w:semiHidden/>
    <w:qFormat/>
    <w:uiPriority w:val="0"/>
    <w:pPr>
      <w:ind w:left="200" w:leftChars="200" w:hanging="200" w:hangingChars="200"/>
    </w:pPr>
  </w:style>
  <w:style w:type="paragraph" w:styleId="76">
    <w:name w:val="toc 2"/>
    <w:basedOn w:val="1"/>
    <w:next w:val="1"/>
    <w:qFormat/>
    <w:uiPriority w:val="39"/>
    <w:pPr>
      <w:tabs>
        <w:tab w:val="right" w:leader="dot" w:pos="9214"/>
      </w:tabs>
      <w:ind w:firstLine="480" w:firstLineChars="200"/>
    </w:pPr>
  </w:style>
  <w:style w:type="paragraph" w:styleId="77">
    <w:name w:val="toc 9"/>
    <w:basedOn w:val="1"/>
    <w:next w:val="1"/>
    <w:semiHidden/>
    <w:qFormat/>
    <w:uiPriority w:val="0"/>
    <w:pPr>
      <w:ind w:left="3360" w:leftChars="1600"/>
    </w:pPr>
    <w:rPr>
      <w:sz w:val="21"/>
      <w:szCs w:val="24"/>
    </w:rPr>
  </w:style>
  <w:style w:type="paragraph" w:styleId="78">
    <w:name w:val="Body Text 2"/>
    <w:basedOn w:val="1"/>
    <w:qFormat/>
    <w:uiPriority w:val="0"/>
    <w:pPr>
      <w:spacing w:after="120" w:line="480" w:lineRule="auto"/>
    </w:pPr>
  </w:style>
  <w:style w:type="paragraph" w:styleId="79">
    <w:name w:val="List 4"/>
    <w:basedOn w:val="1"/>
    <w:qFormat/>
    <w:uiPriority w:val="0"/>
    <w:pPr>
      <w:ind w:left="100" w:leftChars="600" w:hanging="200" w:hangingChars="200"/>
    </w:pPr>
  </w:style>
  <w:style w:type="paragraph" w:styleId="80">
    <w:name w:val="List Continue 2"/>
    <w:basedOn w:val="1"/>
    <w:qFormat/>
    <w:uiPriority w:val="0"/>
    <w:pPr>
      <w:spacing w:after="120"/>
      <w:ind w:left="840" w:leftChars="400"/>
    </w:pPr>
  </w:style>
  <w:style w:type="paragraph" w:styleId="81">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82">
    <w:name w:val="HTML Preformatted"/>
    <w:basedOn w:val="1"/>
    <w:qFormat/>
    <w:uiPriority w:val="0"/>
    <w:rPr>
      <w:rFonts w:ascii="Courier New" w:hAnsi="Courier New" w:cs="Courier New"/>
      <w:sz w:val="20"/>
    </w:rPr>
  </w:style>
  <w:style w:type="paragraph" w:styleId="83">
    <w:name w:val="Normal (Web)"/>
    <w:basedOn w:val="1"/>
    <w:qFormat/>
    <w:uiPriority w:val="0"/>
    <w:pPr>
      <w:widowControl/>
      <w:spacing w:before="100" w:beforeAutospacing="1" w:after="100" w:afterAutospacing="1"/>
      <w:jc w:val="left"/>
    </w:pPr>
    <w:rPr>
      <w:rFonts w:ascii="宋体" w:hAnsi="宋体" w:cs="宋体"/>
      <w:kern w:val="0"/>
      <w:szCs w:val="24"/>
    </w:rPr>
  </w:style>
  <w:style w:type="paragraph" w:styleId="84">
    <w:name w:val="List Continue 3"/>
    <w:basedOn w:val="1"/>
    <w:qFormat/>
    <w:uiPriority w:val="0"/>
    <w:pPr>
      <w:spacing w:after="120"/>
      <w:ind w:left="1260" w:leftChars="600"/>
    </w:pPr>
  </w:style>
  <w:style w:type="paragraph" w:styleId="85">
    <w:name w:val="index 2"/>
    <w:basedOn w:val="1"/>
    <w:next w:val="1"/>
    <w:semiHidden/>
    <w:qFormat/>
    <w:uiPriority w:val="0"/>
    <w:pPr>
      <w:ind w:left="200" w:leftChars="200"/>
    </w:pPr>
  </w:style>
  <w:style w:type="paragraph" w:styleId="86">
    <w:name w:val="annotation subject"/>
    <w:basedOn w:val="30"/>
    <w:next w:val="30"/>
    <w:semiHidden/>
    <w:qFormat/>
    <w:uiPriority w:val="0"/>
    <w:rPr>
      <w:b/>
      <w:bCs/>
    </w:rPr>
  </w:style>
  <w:style w:type="paragraph" w:styleId="87">
    <w:name w:val="Body Text First Indent 2"/>
    <w:basedOn w:val="37"/>
    <w:qFormat/>
    <w:uiPriority w:val="0"/>
    <w:pPr>
      <w:ind w:firstLine="420" w:firstLineChars="200"/>
    </w:pPr>
  </w:style>
  <w:style w:type="table" w:styleId="89">
    <w:name w:val="Table Grid"/>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qFormat/>
    <w:uiPriority w:val="0"/>
    <w:pPr>
      <w:widowControl w:val="0"/>
      <w:spacing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2">
    <w:name w:val="Strong"/>
    <w:basedOn w:val="91"/>
    <w:qFormat/>
    <w:uiPriority w:val="0"/>
    <w:rPr>
      <w:b/>
    </w:rPr>
  </w:style>
  <w:style w:type="character" w:styleId="93">
    <w:name w:val="endnote reference"/>
    <w:semiHidden/>
    <w:qFormat/>
    <w:uiPriority w:val="0"/>
    <w:rPr>
      <w:rFonts w:ascii="Times New Roman" w:hAnsi="Times New Roman" w:eastAsia="宋体"/>
      <w:sz w:val="24"/>
      <w:szCs w:val="18"/>
      <w:vertAlign w:val="baseline"/>
    </w:rPr>
  </w:style>
  <w:style w:type="character" w:styleId="94">
    <w:name w:val="page number"/>
    <w:basedOn w:val="91"/>
    <w:qFormat/>
    <w:uiPriority w:val="0"/>
  </w:style>
  <w:style w:type="character" w:styleId="95">
    <w:name w:val="FollowedHyperlink"/>
    <w:qFormat/>
    <w:uiPriority w:val="0"/>
    <w:rPr>
      <w:color w:val="800080"/>
      <w:u w:val="single"/>
    </w:rPr>
  </w:style>
  <w:style w:type="character" w:styleId="96">
    <w:name w:val="Hyperlink"/>
    <w:qFormat/>
    <w:uiPriority w:val="99"/>
    <w:rPr>
      <w:color w:val="0000FF"/>
      <w:u w:val="single"/>
    </w:rPr>
  </w:style>
  <w:style w:type="character" w:styleId="97">
    <w:name w:val="HTML Code"/>
    <w:basedOn w:val="91"/>
    <w:qFormat/>
    <w:uiPriority w:val="0"/>
    <w:rPr>
      <w:rFonts w:ascii="Courier New" w:hAnsi="Courier New"/>
      <w:sz w:val="20"/>
    </w:rPr>
  </w:style>
  <w:style w:type="character" w:styleId="98">
    <w:name w:val="annotation reference"/>
    <w:semiHidden/>
    <w:qFormat/>
    <w:uiPriority w:val="0"/>
    <w:rPr>
      <w:sz w:val="21"/>
      <w:szCs w:val="21"/>
    </w:rPr>
  </w:style>
  <w:style w:type="character" w:styleId="99">
    <w:name w:val="footnote reference"/>
    <w:semiHidden/>
    <w:qFormat/>
    <w:uiPriority w:val="0"/>
    <w:rPr>
      <w:rFonts w:ascii="Times New Roman" w:hAnsi="Times New Roman" w:eastAsia="宋体"/>
      <w:sz w:val="18"/>
      <w:vertAlign w:val="superscript"/>
    </w:rPr>
  </w:style>
  <w:style w:type="paragraph" w:customStyle="1" w:styleId="100">
    <w:name w:val="灯泡注释(打印无效)"/>
    <w:basedOn w:val="5"/>
    <w:qFormat/>
    <w:uiPriority w:val="0"/>
    <w:pPr>
      <w:numPr>
        <w:ilvl w:val="0"/>
        <w:numId w:val="12"/>
      </w:numPr>
      <w:snapToGrid w:val="0"/>
      <w:spacing w:line="360" w:lineRule="exact"/>
      <w:ind w:firstLineChars="0"/>
    </w:pPr>
    <w:rPr>
      <w:i/>
      <w:vanish/>
      <w:color w:val="FF0000"/>
      <w:sz w:val="21"/>
      <w:szCs w:val="21"/>
    </w:rPr>
  </w:style>
  <w:style w:type="character" w:customStyle="1" w:styleId="101">
    <w:name w:val="样式 尾注引用"/>
    <w:qFormat/>
    <w:uiPriority w:val="0"/>
    <w:rPr>
      <w:rFonts w:ascii="Times New Roman" w:hAnsi="Times New Roman" w:eastAsia="宋体"/>
      <w:sz w:val="24"/>
      <w:szCs w:val="28"/>
      <w:vertAlign w:val="superscript"/>
    </w:rPr>
  </w:style>
  <w:style w:type="paragraph" w:customStyle="1" w:styleId="102">
    <w:name w:val="源代码"/>
    <w:basedOn w:val="1"/>
    <w:qFormat/>
    <w:uiPriority w:val="0"/>
    <w:pPr>
      <w:widowControl/>
      <w:kinsoku w:val="0"/>
      <w:overflowPunct w:val="0"/>
      <w:autoSpaceDE w:val="0"/>
      <w:autoSpaceDN w:val="0"/>
      <w:adjustRightInd w:val="0"/>
      <w:snapToGrid w:val="0"/>
      <w:jc w:val="left"/>
    </w:pPr>
    <w:rPr>
      <w:rFonts w:ascii="Courier New" w:hAnsi="Courier New"/>
      <w:b/>
      <w:snapToGrid w:val="0"/>
      <w:kern w:val="0"/>
      <w:szCs w:val="24"/>
    </w:rPr>
  </w:style>
  <w:style w:type="paragraph" w:customStyle="1" w:styleId="103">
    <w:name w:val="章标题(不加入目录内)"/>
    <w:basedOn w:val="4"/>
    <w:qFormat/>
    <w:uiPriority w:val="0"/>
    <w:pPr>
      <w:outlineLvl w:val="9"/>
    </w:pPr>
  </w:style>
  <w:style w:type="character" w:customStyle="1" w:styleId="104">
    <w:name w:val="MTEquationSection"/>
    <w:qFormat/>
    <w:uiPriority w:val="0"/>
    <w:rPr>
      <w:color w:val="FF0000"/>
    </w:rPr>
  </w:style>
  <w:style w:type="paragraph" w:customStyle="1" w:styleId="105">
    <w:name w:val="MTDisplayEquation"/>
    <w:basedOn w:val="5"/>
    <w:next w:val="1"/>
    <w:link w:val="118"/>
    <w:qFormat/>
    <w:uiPriority w:val="0"/>
    <w:pPr>
      <w:tabs>
        <w:tab w:val="center" w:pos="4120"/>
        <w:tab w:val="right" w:pos="8220"/>
      </w:tabs>
    </w:pPr>
  </w:style>
  <w:style w:type="paragraph" w:customStyle="1" w:styleId="106">
    <w:name w:val="1"/>
    <w:basedOn w:val="1"/>
    <w:next w:val="53"/>
    <w:qFormat/>
    <w:uiPriority w:val="0"/>
    <w:pPr>
      <w:ind w:left="420" w:hanging="420" w:hangingChars="200"/>
    </w:pPr>
    <w:rPr>
      <w:sz w:val="21"/>
    </w:rPr>
  </w:style>
  <w:style w:type="character" w:customStyle="1" w:styleId="107">
    <w:name w:val="texhtml"/>
    <w:basedOn w:val="91"/>
    <w:qFormat/>
    <w:uiPriority w:val="0"/>
  </w:style>
  <w:style w:type="character" w:customStyle="1" w:styleId="108">
    <w:name w:val="unnamed1"/>
    <w:basedOn w:val="91"/>
    <w:qFormat/>
    <w:uiPriority w:val="0"/>
  </w:style>
  <w:style w:type="character" w:customStyle="1" w:styleId="109">
    <w:name w:val="标题 2 字符"/>
    <w:link w:val="6"/>
    <w:qFormat/>
    <w:uiPriority w:val="0"/>
    <w:rPr>
      <w:rFonts w:eastAsia="黑体"/>
      <w:kern w:val="2"/>
      <w:sz w:val="30"/>
    </w:rPr>
  </w:style>
  <w:style w:type="character" w:customStyle="1" w:styleId="110">
    <w:name w:val="dzt1"/>
    <w:qFormat/>
    <w:uiPriority w:val="0"/>
    <w:rPr>
      <w:sz w:val="24"/>
      <w:szCs w:val="24"/>
    </w:rPr>
  </w:style>
  <w:style w:type="character" w:customStyle="1" w:styleId="111">
    <w:name w:val="zt1"/>
    <w:qFormat/>
    <w:uiPriority w:val="0"/>
    <w:rPr>
      <w:rFonts w:hint="eastAsia" w:ascii="宋体" w:hAnsi="宋体" w:eastAsia="宋体"/>
      <w:sz w:val="15"/>
      <w:szCs w:val="15"/>
    </w:rPr>
  </w:style>
  <w:style w:type="character" w:customStyle="1" w:styleId="112">
    <w:name w:val="large"/>
    <w:basedOn w:val="91"/>
    <w:qFormat/>
    <w:uiPriority w:val="0"/>
  </w:style>
  <w:style w:type="paragraph" w:customStyle="1" w:styleId="113">
    <w:name w:val="zt"/>
    <w:basedOn w:val="1"/>
    <w:qFormat/>
    <w:uiPriority w:val="0"/>
    <w:pPr>
      <w:widowControl/>
      <w:spacing w:before="100" w:beforeAutospacing="1" w:after="100" w:afterAutospacing="1" w:line="312" w:lineRule="auto"/>
      <w:jc w:val="left"/>
    </w:pPr>
    <w:rPr>
      <w:rFonts w:ascii="宋体" w:hAnsi="宋体" w:cs="宋体"/>
      <w:kern w:val="0"/>
      <w:sz w:val="15"/>
      <w:szCs w:val="15"/>
    </w:rPr>
  </w:style>
  <w:style w:type="character" w:customStyle="1" w:styleId="114">
    <w:name w:val="aaa1"/>
    <w:qFormat/>
    <w:uiPriority w:val="0"/>
    <w:rPr>
      <w:sz w:val="20"/>
      <w:szCs w:val="20"/>
    </w:rPr>
  </w:style>
  <w:style w:type="character" w:customStyle="1" w:styleId="115">
    <w:name w:val="正文缩进 字符"/>
    <w:link w:val="23"/>
    <w:qFormat/>
    <w:uiPriority w:val="0"/>
    <w:rPr>
      <w:rFonts w:eastAsia="宋体"/>
      <w:kern w:val="2"/>
      <w:sz w:val="24"/>
      <w:lang w:val="en-US" w:eastAsia="zh-CN" w:bidi="ar-SA"/>
    </w:rPr>
  </w:style>
  <w:style w:type="character" w:customStyle="1" w:styleId="116">
    <w:name w:val="tpc_content"/>
    <w:basedOn w:val="91"/>
    <w:qFormat/>
    <w:uiPriority w:val="0"/>
  </w:style>
  <w:style w:type="character" w:customStyle="1" w:styleId="117">
    <w:name w:val="正文文本首行缩进 字符"/>
    <w:link w:val="5"/>
    <w:qFormat/>
    <w:uiPriority w:val="0"/>
    <w:rPr>
      <w:rFonts w:eastAsia="宋体"/>
      <w:kern w:val="2"/>
      <w:sz w:val="24"/>
      <w:lang w:val="en-US" w:eastAsia="zh-CN" w:bidi="ar-SA"/>
    </w:rPr>
  </w:style>
  <w:style w:type="character" w:customStyle="1" w:styleId="118">
    <w:name w:val="MTDisplayEquation Char"/>
    <w:basedOn w:val="117"/>
    <w:link w:val="105"/>
    <w:qFormat/>
    <w:uiPriority w:val="0"/>
    <w:rPr>
      <w:rFonts w:eastAsia="宋体"/>
      <w:kern w:val="2"/>
      <w:sz w:val="24"/>
      <w:lang w:val="en-US" w:eastAsia="zh-CN" w:bidi="ar-SA"/>
    </w:rPr>
  </w:style>
  <w:style w:type="character" w:customStyle="1" w:styleId="119">
    <w:name w:val="纯文本 字符"/>
    <w:link w:val="47"/>
    <w:qFormat/>
    <w:uiPriority w:val="0"/>
    <w:rPr>
      <w:rFonts w:ascii="宋体" w:hAnsi="Courier New" w:eastAsia="宋体"/>
      <w:kern w:val="2"/>
      <w:sz w:val="21"/>
      <w:lang w:val="en-US" w:eastAsia="zh-CN" w:bidi="ar-SA"/>
    </w:rPr>
  </w:style>
  <w:style w:type="paragraph" w:customStyle="1" w:styleId="120">
    <w:name w:val="Char"/>
    <w:basedOn w:val="1"/>
    <w:qFormat/>
    <w:uiPriority w:val="0"/>
    <w:pPr>
      <w:widowControl/>
      <w:spacing w:after="160" w:line="240" w:lineRule="exact"/>
      <w:jc w:val="left"/>
    </w:pPr>
    <w:rPr>
      <w:rFonts w:ascii="Arial" w:hAnsi="Arial" w:eastAsia="Times New Roman" w:cs="Verdana"/>
      <w:b/>
      <w:kern w:val="0"/>
      <w:szCs w:val="24"/>
      <w:lang w:eastAsia="en-US"/>
    </w:rPr>
  </w:style>
  <w:style w:type="character" w:customStyle="1" w:styleId="121">
    <w:name w:val="def3"/>
    <w:qFormat/>
    <w:uiPriority w:val="0"/>
  </w:style>
  <w:style w:type="paragraph" w:customStyle="1" w:styleId="122">
    <w:name w:val="标题，目录"/>
    <w:basedOn w:val="4"/>
    <w:qFormat/>
    <w:uiPriority w:val="0"/>
    <w:pPr>
      <w:spacing w:before="360" w:beforeLines="150" w:after="360" w:afterLines="150"/>
    </w:pPr>
    <w:rPr>
      <w:rFonts w:cs="宋体"/>
    </w:rPr>
  </w:style>
  <w:style w:type="paragraph" w:customStyle="1" w:styleId="123">
    <w:name w:val="表题"/>
    <w:basedOn w:val="24"/>
    <w:qFormat/>
    <w:uiPriority w:val="0"/>
    <w:rPr>
      <w:rFonts w:ascii="宋体" w:hAnsi="宋体"/>
    </w:rPr>
  </w:style>
  <w:style w:type="character" w:customStyle="1" w:styleId="124">
    <w:name w:val="页脚 字符1"/>
    <w:link w:val="57"/>
    <w:qFormat/>
    <w:uiPriority w:val="99"/>
    <w:rPr>
      <w:kern w:val="2"/>
      <w:sz w:val="18"/>
    </w:rPr>
  </w:style>
  <w:style w:type="character" w:customStyle="1" w:styleId="125">
    <w:name w:val="页眉 字符"/>
    <w:link w:val="59"/>
    <w:qFormat/>
    <w:uiPriority w:val="99"/>
    <w:rPr>
      <w:kern w:val="2"/>
      <w:sz w:val="18"/>
    </w:rPr>
  </w:style>
  <w:style w:type="paragraph" w:customStyle="1" w:styleId="126">
    <w:name w:val="公式"/>
    <w:basedOn w:val="105"/>
    <w:qFormat/>
    <w:uiPriority w:val="0"/>
    <w:pPr>
      <w:tabs>
        <w:tab w:val="center" w:pos="3828"/>
        <w:tab w:val="right" w:pos="7797"/>
        <w:tab w:val="clear" w:pos="4120"/>
        <w:tab w:val="clear" w:pos="8220"/>
      </w:tabs>
      <w:ind w:firstLine="0" w:firstLineChars="0"/>
    </w:pPr>
    <w:rPr>
      <w:kern w:val="0"/>
    </w:rPr>
  </w:style>
  <w:style w:type="paragraph" w:customStyle="1" w:styleId="127">
    <w:name w:val="p0"/>
    <w:basedOn w:val="1"/>
    <w:qFormat/>
    <w:uiPriority w:val="0"/>
    <w:pPr>
      <w:widowControl/>
      <w:spacing w:before="100" w:beforeAutospacing="1" w:after="100" w:afterAutospacing="1" w:line="240" w:lineRule="auto"/>
      <w:jc w:val="left"/>
    </w:pPr>
    <w:rPr>
      <w:rFonts w:ascii="宋体" w:hAnsi="宋体" w:cs="宋体"/>
      <w:kern w:val="0"/>
      <w:szCs w:val="24"/>
    </w:rPr>
  </w:style>
  <w:style w:type="character" w:customStyle="1" w:styleId="128">
    <w:name w:val="font1"/>
    <w:qFormat/>
    <w:uiPriority w:val="0"/>
  </w:style>
  <w:style w:type="character" w:customStyle="1" w:styleId="129">
    <w:name w:val="font3"/>
    <w:qFormat/>
    <w:uiPriority w:val="0"/>
  </w:style>
  <w:style w:type="table" w:customStyle="1" w:styleId="130">
    <w:name w:val="无格式表格 41"/>
    <w:basedOn w:val="88"/>
    <w:qFormat/>
    <w:uiPriority w:val="44"/>
    <w:rPr>
      <w:rFonts w:ascii="等线" w:hAnsi="等线" w:eastAsia="等线"/>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131">
    <w:name w:val="未处理的提及1"/>
    <w:semiHidden/>
    <w:unhideWhenUsed/>
    <w:qFormat/>
    <w:uiPriority w:val="99"/>
    <w:rPr>
      <w:color w:val="605E5C"/>
      <w:shd w:val="clear" w:color="auto" w:fill="E1DFDD"/>
    </w:rPr>
  </w:style>
  <w:style w:type="table" w:customStyle="1" w:styleId="132">
    <w:name w:val="无格式表格 42"/>
    <w:basedOn w:val="88"/>
    <w:qFormat/>
    <w:uiPriority w:val="44"/>
    <w:rPr>
      <w:rFonts w:ascii="等线" w:hAnsi="等线" w:eastAsia="等线"/>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133">
    <w:name w:val="网格型1"/>
    <w:basedOn w:val="88"/>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
    <w:name w:val="网格型2"/>
    <w:basedOn w:val="88"/>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5">
    <w:name w:val="MTConvertedEquation"/>
    <w:qFormat/>
    <w:uiPriority w:val="0"/>
    <w:rPr>
      <w:position w:val="-30"/>
      <w:sz w:val="21"/>
      <w:szCs w:val="24"/>
    </w:rPr>
  </w:style>
  <w:style w:type="paragraph" w:customStyle="1" w:styleId="136">
    <w:name w:val="_Style 134"/>
    <w:basedOn w:val="3"/>
    <w:next w:val="1"/>
    <w:unhideWhenUsed/>
    <w:qFormat/>
    <w:uiPriority w:val="39"/>
    <w:pPr>
      <w:keepNext/>
      <w:pageBreakBefore w:val="0"/>
      <w:widowControl/>
      <w:spacing w:beforeLines="0" w:after="0" w:afterLines="0" w:line="259" w:lineRule="auto"/>
      <w:jc w:val="left"/>
      <w:outlineLvl w:val="9"/>
    </w:pPr>
    <w:rPr>
      <w:rFonts w:ascii="等线 Light" w:hAnsi="等线 Light" w:eastAsia="等线 Light"/>
      <w:color w:val="2F5496"/>
      <w:kern w:val="0"/>
      <w:sz w:val="32"/>
      <w:szCs w:val="32"/>
    </w:rPr>
  </w:style>
  <w:style w:type="character" w:customStyle="1" w:styleId="137">
    <w:name w:val="页脚 字符"/>
    <w:qFormat/>
    <w:uiPriority w:val="99"/>
  </w:style>
  <w:style w:type="paragraph" w:customStyle="1" w:styleId="138">
    <w:name w:val="_Style 33"/>
    <w:basedOn w:val="1"/>
    <w:next w:val="139"/>
    <w:qFormat/>
    <w:uiPriority w:val="0"/>
    <w:pPr>
      <w:adjustRightInd w:val="0"/>
      <w:ind w:firstLine="200" w:firstLineChars="200"/>
    </w:pPr>
  </w:style>
  <w:style w:type="paragraph" w:styleId="139">
    <w:name w:val="List Paragraph"/>
    <w:basedOn w:val="1"/>
    <w:qFormat/>
    <w:uiPriority w:val="0"/>
    <w:pPr>
      <w:ind w:firstLine="420" w:firstLineChars="200"/>
    </w:pPr>
  </w:style>
  <w:style w:type="character" w:customStyle="1" w:styleId="140">
    <w:name w:val="关键词 Char"/>
    <w:link w:val="141"/>
    <w:qFormat/>
    <w:uiPriority w:val="0"/>
    <w:rPr>
      <w:rFonts w:ascii="Arial" w:hAnsi="Arial" w:eastAsia="黑体"/>
    </w:rPr>
  </w:style>
  <w:style w:type="paragraph" w:customStyle="1" w:styleId="141">
    <w:name w:val="关键词"/>
    <w:basedOn w:val="139"/>
    <w:next w:val="139"/>
    <w:link w:val="140"/>
    <w:qFormat/>
    <w:uiPriority w:val="0"/>
    <w:pPr>
      <w:adjustRightInd w:val="0"/>
      <w:spacing w:before="62" w:after="62"/>
      <w:ind w:firstLine="482"/>
    </w:pPr>
    <w:rPr>
      <w:rFonts w:ascii="Arial" w:hAnsi="Arial" w:eastAsia="黑体"/>
    </w:rPr>
  </w:style>
  <w:style w:type="paragraph" w:customStyle="1" w:styleId="142">
    <w:name w:val="图题表题"/>
    <w:basedOn w:val="1"/>
    <w:qFormat/>
    <w:uiPriority w:val="0"/>
    <w:pPr>
      <w:spacing w:before="50" w:beforeLines="50" w:after="50" w:afterLines="50"/>
      <w:jc w:val="center"/>
    </w:pPr>
    <w:rPr>
      <w:rFonts w:hint="eastAsia" w:eastAsia="楷体" w:cs="楷体"/>
      <w:bCs/>
      <w:color w:val="000000"/>
      <w:sz w:val="21"/>
      <w:szCs w:val="21"/>
    </w:rPr>
  </w:style>
  <w:style w:type="paragraph" w:customStyle="1" w:styleId="143">
    <w:name w:val="图片"/>
    <w:basedOn w:val="1"/>
    <w:qFormat/>
    <w:uiPriority w:val="0"/>
    <w:pPr>
      <w:spacing w:line="240" w:lineRule="auto"/>
      <w:jc w:val="center"/>
    </w:pPr>
  </w:style>
  <w:style w:type="paragraph" w:customStyle="1" w:styleId="144">
    <w:name w:val="公式编号"/>
    <w:basedOn w:val="1"/>
    <w:qFormat/>
    <w:uiPriority w:val="0"/>
    <w:pPr>
      <w:tabs>
        <w:tab w:val="center" w:pos="4705"/>
        <w:tab w:val="right" w:pos="9411"/>
      </w:tabs>
      <w:textAlignment w:val="center"/>
    </w:pPr>
    <w:rPr>
      <w:rFonts w:hint="eastAsia"/>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11.jpe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NULL"/><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emf"/><Relationship Id="rId22" Type="http://schemas.openxmlformats.org/officeDocument/2006/relationships/theme" Target="theme/theme1.xml"/><Relationship Id="rId21" Type="http://schemas.openxmlformats.org/officeDocument/2006/relationships/footer" Target="footer6.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it\&#26700;&#38754;\boshilunwen\&#30805;&#22763;&#30740;&#31350;&#29983;&#27605;&#19994;&#35770;&#25991;&#27169;&#29256;_Sunner&#29256;\&#25688;&#35201;&#12289;&#30446;&#24405;&#21450;&#27491;&#25991;&#27169;&#26495;(&#21452;&#38754;&#25171;&#2136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摘要、目录及正文模板(双面打印).dot</Template>
  <Pages>19</Pages>
  <Words>5095</Words>
  <Characters>7967</Characters>
  <Lines>177</Lines>
  <Paragraphs>49</Paragraphs>
  <TotalTime>142</TotalTime>
  <ScaleCrop>false</ScaleCrop>
  <LinksUpToDate>false</LinksUpToDate>
  <CharactersWithSpaces>8973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2020-05-20T17:46:00Z</dcterms:created>
  <dc:creator>user</dc:creator>
  <cp:lastModifiedBy>Jia</cp:lastModifiedBy>
  <cp:lastPrinted>2023-05-27T10:01:00Z</cp:lastPrinted>
  <dcterms:modified xsi:type="dcterms:W3CDTF">2026-01-20T10:56:33Z</dcterms:modified>
  <dc:title>广西大学本科毕业设计(论文)模板</dc:title>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MTWinEqns">
    <vt:bool>true</vt:bool>
  </property>
  <property fmtid="{D5CDD505-2E9C-101B-9397-08002B2CF9AE}" pid="5" name="KSOTemplateDocerSaveRecord">
    <vt:lpwstr>eyJoZGlkIjoiZmU3ZmMzMTc2ZGZiOGJiMTM2OWQ3ZTJhZTdkMmZmN2QiLCJ1c2VySWQiOiIyNjg5MjcyNDIifQ==</vt:lpwstr>
  </property>
  <property fmtid="{D5CDD505-2E9C-101B-9397-08002B2CF9AE}" pid="6" name="KSOProductBuildVer">
    <vt:lpwstr>2052-12.1.0.24657</vt:lpwstr>
  </property>
  <property fmtid="{D5CDD505-2E9C-101B-9397-08002B2CF9AE}" pid="7" name="ICV">
    <vt:lpwstr>9B00DDC353394667A61D08ED88E77AC5_13</vt:lpwstr>
  </property>
  <property fmtid="{D5CDD505-2E9C-101B-9397-08002B2CF9AE}" pid="8" name="GrammarlyDocumentId">
    <vt:lpwstr>bcaae080-e022-4f43-a280-2b934afab0ab</vt:lpwstr>
  </property>
</Properties>
</file>