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Functional Requirements Document: Cooperative Operating Platform</w:t>
      </w:r>
    </w:p>
    <w:p>
      <w:pPr/>
      <w:r>
        <w:t xml:space="preserve">Oct 9, 2026</w:t>
      </w:r>
      <w:r>
        <w:t xml:space="preserve"> · </w:t>
      </w:r>
      <w:r>
        <w:t xml:space="preserve">@Abubakar</w:t>
      </w:r>
    </w:p>
    <w:p>
      <w:pPr>
        <w:pStyle w:val="Heading2"/>
      </w:pPr>
      <w:r>
        <w:t xml:space="preserve">Purpose, scope and conventions</w:t>
      </w:r>
    </w:p>
    <w:p>
      <w:pPr/>
      <w:r>
        <w:t xml:space="preserve">This document specifies what the Cooperative Operating Platform must do for release 1 (staff cooperative pilot) and release 2 (payroll scale-out and estates). It turns the problem statement, the business rules, the payroll check-off design, the bank automation design and the CoopHub review into testable requirements, user stories and acceptance criteria.</w:t>
      </w:r>
    </w:p>
    <w:p>
      <w:pPr>
        <w:pStyle w:val="Heading3"/>
      </w:pPr>
      <w:r>
        <w:t xml:space="preserve">Product in one sentence</w:t>
      </w:r>
    </w:p>
    <w:p>
      <w:pPr/>
      <w:r>
        <w:t xml:space="preserve">A bank-neutral system of record and control for registered cooperatives: member ledger, loans, payroll deduction schedules and line-by-line remittance reconciliation, two-signature payments executed by a partner bank, statutory accounting and governance, and member access over USSD and app. The platform never holds money.</w:t>
      </w:r>
    </w:p>
    <w:p>
      <w:pPr>
        <w:pStyle w:val="Heading3"/>
      </w:pPr>
      <w:r>
        <w:t xml:space="preserve">In scope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Release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Scope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R1 — Staff cooperative pilot</w:t>
            </w:r>
            <w:r>
              <w:t xml:space="preserve"> (months 0–9)</w:t>
            </w:r>
          </w:p>
        </w:tc>
        <w:tc>
          <w:tcPr>
            <w:tcW w:w="4680" w:type="dxa"/>
          </w:tcPr>
          <w:p>
            <w:pPr/>
            <w:r>
              <w:t xml:space="preserve">M1 society onboarding; M2 members, identity, consent; M3 ledger; M4 savings; M5 loans and guarantors; M6 deduction schedules (file export); M7 remittance reconciliation and employer arrears; M8 payments and approvals; M9 bank integration (virtual accounts, webhooks, statements, transfers); M10 governance (core); M11 year end; M12 exit; M13 statements and reports; M14 USSD and app; M15 employer console (basic); M17 administration and audit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R2 — Payroll scale and estates</w:t>
            </w:r>
            <w:r>
              <w:t xml:space="preserve"> (months 9–24)</w:t>
            </w:r>
          </w:p>
        </w:tc>
        <w:tc>
          <w:tcPr>
            <w:tcW w:w="4680" w:type="dxa"/>
          </w:tcPr>
          <w:p>
            <w:pPr/>
            <w:r>
              <w:t xml:space="preserve">IPPIS, Remita and state payroll adapters; direct-debit fallback; employer console (full); M16 estates and escrow; investment-club NAV accounting; Director returns; registry (CVN/CoopID) integration when published</w:t>
            </w:r>
          </w:p>
        </w:tc>
      </w:tr>
    </w:tbl>
    <w:p>
      <w:pPr>
        <w:pStyle w:val="Heading3"/>
      </w:pPr>
      <w:r>
        <w:t xml:space="preserve">Out of scope</w:t>
      </w:r>
    </w:p>
    <w:p>
      <w:pPr/>
      <w:r>
        <w:t xml:space="preserve">Holding customer funds; lending from the platform's own balance sheet; consumer group-savings products; ajo collector networks (release 3); SEC-regulated discretionary investment management; tax filing on behalf of societies.</w:t>
      </w:r>
    </w:p>
    <w:p>
      <w:pPr>
        <w:pStyle w:val="Heading3"/>
      </w:pPr>
      <w:r>
        <w:t xml:space="preserve">Conventions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Requirement IDs</w:t>
      </w:r>
      <w:r>
        <w:t xml:space="preserve">: FR-M{module}-{nn}, e.g. FR-M7-04. Non-functional: NFR-{nn}.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User story IDs</w:t>
      </w:r>
      <w:r>
        <w:t xml:space="preserve">: US-M{module}-{nn}, written as "As a {role}, I want {capability}, so that {outcome}".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Acceptance criteria</w:t>
      </w:r>
      <w:r>
        <w:t xml:space="preserve">: Given / When / Then, each independently testable; numbered AC-{story}-{n}.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Priority</w:t>
      </w:r>
      <w:r>
        <w:t xml:space="preserve">: </w:t>
      </w:r>
      <w:r>
        <w:rPr>
          <w:b/>
        </w:rPr>
        <w:t xml:space="preserve">Must</w:t>
      </w:r>
      <w:r>
        <w:t xml:space="preserve"> (release blocker), </w:t>
      </w:r>
      <w:r>
        <w:rPr>
          <w:b/>
        </w:rPr>
        <w:t xml:space="preserve">Should</w:t>
      </w:r>
      <w:r>
        <w:t xml:space="preserve"> (in release if possible), </w:t>
      </w:r>
      <w:r>
        <w:rPr>
          <w:b/>
        </w:rPr>
        <w:t xml:space="preserve">Could</w:t>
      </w:r>
      <w:r>
        <w:t xml:space="preserve"> (later).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Rule references</w:t>
      </w:r>
      <w:r>
        <w:t xml:space="preserve">: business rules are cited by source, e.g. Act s.34 (Nigerian Co-operative Societies Act), Labour Act s.5, bye-law parameter.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Configurable</w:t>
      </w:r>
      <w:r>
        <w:t xml:space="preserve">: any value marked </w:t>
      </w:r>
      <w:r>
        <w:rPr>
          <w:i/>
        </w:rPr>
        <w:t xml:space="preserve">configurable</w:t>
      </w:r>
      <w:r>
        <w:t xml:space="preserve"> is a society-level bye-law parameter set in M1, with the stated default.</w:t>
      </w:r>
    </w:p>
    <w:p>
      <w:pPr>
        <w:pStyle w:val="Heading2"/>
      </w:pPr>
      <w:r>
        <w:t xml:space="preserve">Roles and permissions</w:t>
      </w:r>
    </w:p>
    <w:p>
      <w:pPr/>
      <w:r>
        <w:t xml:space="preserve">Permissions are granted per society. A person may hold several roles, but the system blocks any combination the rules forbid (for example, approving a payment one initiated).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shd w:val="clear" w:color="auto" w:fill="F2F2F2"/>
          </w:tcPr>
          <w:p>
            <w:pPr/>
            <w:r>
              <w:t xml:space="preserve">Capability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Member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Treasurer / secretary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Signatory (3)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Committee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Supervisory committee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Auditor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Employer payroll officer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Platform support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Platform admin</w:t>
            </w:r>
          </w:p>
        </w:tc>
      </w:tr>
      <w:tr>
        <w:tc>
          <w:tcPr>
            <w:tcW w:w="936" w:type="dxa"/>
          </w:tcPr>
          <w:p>
            <w:pPr/>
            <w:r>
              <w:t xml:space="preserve">View own ledger, loans, expected deductions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View all members' ledgers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✓ (read)</w:t>
            </w:r>
          </w:p>
        </w:tc>
        <w:tc>
          <w:tcPr>
            <w:tcW w:w="936" w:type="dxa"/>
          </w:tcPr>
          <w:p>
            <w:pPr/>
            <w:r>
              <w:t xml:space="preserve">✓ (read)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Masked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Apply for loan, withdrawal, exit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Approve loan within limits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Build and send deduction schedule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Approve if configured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Work variance queue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Read</w:t>
            </w:r>
          </w:p>
        </w:tc>
        <w:tc>
          <w:tcPr>
            <w:tcW w:w="936" w:type="dxa"/>
          </w:tcPr>
          <w:p>
            <w:pPr/>
            <w:r>
              <w:t xml:space="preserve">Read</w:t>
            </w:r>
          </w:p>
        </w:tc>
        <w:tc>
          <w:tcPr>
            <w:tcW w:w="936" w:type="dxa"/>
          </w:tcPr>
          <w:p>
            <w:pPr/>
            <w:r>
              <w:t xml:space="preserve">Own employees' lines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Initiate payment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Approve payment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 (not own initiation)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Change bye-law parameters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Propose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Propose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Record general-meeting resolution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Change signatories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Initiate with resolution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Upload remittance schedule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Export audit pack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✓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Configure adapters, bank connections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Two-person, time-delayed</w:t>
            </w:r>
          </w:p>
        </w:tc>
      </w:tr>
      <w:tr>
        <w:tc>
          <w:tcPr>
            <w:tcW w:w="936" w:type="dxa"/>
          </w:tcPr>
          <w:p>
            <w:pPr/>
            <w:r>
              <w:t xml:space="preserve">Post, edit or delete journals directly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Never</w:t>
            </w:r>
          </w:p>
        </w:tc>
      </w:tr>
    </w:tbl>
    <w:p>
      <w:pPr/>
      <w:r>
        <w:rPr>
          <w:b/>
        </w:rPr>
        <w:t xml:space="preserve">Separation rules (Must):</w:t>
      </w:r>
    </w:p>
    <w:p>
      <w:pPr>
        <w:pStyle w:val="ListParagraph"/>
        <w:numPr>
          <w:ilvl w:val="0"/>
          <w:numId w:val="3"/>
        </w:numPr>
      </w:pPr>
      <w:r>
        <w:t xml:space="preserve">SR-1: The initiator of a payment cannot approve it.</w:t>
      </w:r>
    </w:p>
    <w:p>
      <w:pPr>
        <w:pStyle w:val="ListParagraph"/>
        <w:numPr>
          <w:ilvl w:val="0"/>
          <w:numId w:val="3"/>
        </w:numPr>
      </w:pPr>
      <w:r>
        <w:t xml:space="preserve">SR-2: A signatory cannot approve a payment to themselves, a relative registered in the related-party register, or an entity they control.</w:t>
      </w:r>
    </w:p>
    <w:p>
      <w:pPr>
        <w:pStyle w:val="ListParagraph"/>
        <w:numPr>
          <w:ilvl w:val="0"/>
          <w:numId w:val="3"/>
        </w:numPr>
      </w:pPr>
      <w:r>
        <w:t xml:space="preserve">SR-3: No platform role can initiate, approve or sign a society payment.</w:t>
      </w:r>
    </w:p>
    <w:p>
      <w:pPr>
        <w:pStyle w:val="ListParagraph"/>
        <w:numPr>
          <w:ilvl w:val="0"/>
          <w:numId w:val="3"/>
        </w:numPr>
      </w:pPr>
      <w:r>
        <w:t xml:space="preserve">SR-4: A member who is a guarantor on a loan cannot approve that loan as a committee member.</w:t>
      </w:r>
    </w:p>
    <w:p>
      <w:pPr>
        <w:pStyle w:val="ListParagraph"/>
        <w:numPr>
          <w:ilvl w:val="0"/>
          <w:numId w:val="3"/>
        </w:numPr>
      </w:pPr>
      <w:r>
        <w:t xml:space="preserve">SR-5: Platform administrative actions require two administrators and a 24-hour delay, and are visible in the society's audit log.</w:t>
      </w:r>
    </w:p>
    <w:p>
      <w:pPr>
        <w:pStyle w:val="Heading2"/>
      </w:pPr>
      <w:r>
        <w:t xml:space="preserve">Glossary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 in this document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Society</w:t>
            </w:r>
          </w:p>
        </w:tc>
        <w:tc>
          <w:tcPr>
            <w:tcW w:w="4680" w:type="dxa"/>
          </w:tcPr>
          <w:p>
            <w:pPr/>
            <w:r>
              <w:t xml:space="preserve">A registered cooperative society (Nigerian Co-operative Societies Act or state law) using the platform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Common-bond employer</w:t>
            </w:r>
          </w:p>
        </w:tc>
        <w:tc>
          <w:tcPr>
            <w:tcW w:w="4680" w:type="dxa"/>
          </w:tcPr>
          <w:p>
            <w:pPr/>
            <w:r>
              <w:t xml:space="preserve">The employer whose staff form a staff cooperative and whose payroll deducts for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Operating account</w:t>
            </w:r>
          </w:p>
        </w:tc>
        <w:tc>
          <w:tcPr>
            <w:tcW w:w="4680" w:type="dxa"/>
          </w:tcPr>
          <w:p>
            <w:pPr/>
            <w:r>
              <w:t xml:space="preserve">The society's current account at the partner bank, under the platform-channel mandate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account</w:t>
            </w:r>
          </w:p>
        </w:tc>
        <w:tc>
          <w:tcPr>
            <w:tcW w:w="4680" w:type="dxa"/>
          </w:tcPr>
          <w:p>
            <w:pPr/>
            <w:r>
              <w:t xml:space="preserve">A separate society account for estate or venture funds, with a release condition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Virtual account</w:t>
            </w:r>
          </w:p>
        </w:tc>
        <w:tc>
          <w:tcPr>
            <w:tcW w:w="4680" w:type="dxa"/>
          </w:tcPr>
          <w:p>
            <w:pPr/>
            <w:r>
              <w:t xml:space="preserve">A bank-issued account number mapped to the operating account, one per employer, identifying the payer of each credit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Mandate</w:t>
            </w:r>
          </w:p>
        </w:tc>
        <w:tc>
          <w:tcPr>
            <w:tcW w:w="4680" w:type="dxa"/>
          </w:tcPr>
          <w:p>
            <w:pPr/>
            <w:r>
              <w:t xml:space="preserve">The bank's record of who may instruct the account and how (platform channel, two of three signatories, limits)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Deduction authority</w:t>
            </w:r>
          </w:p>
        </w:tc>
        <w:tc>
          <w:tcPr>
            <w:tcW w:w="4680" w:type="dxa"/>
          </w:tcPr>
          <w:p>
            <w:pPr/>
            <w:r>
              <w:t xml:space="preserve">A member's signed, specific consent to payroll deductions (Labour Act s.5(2))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Expected line</w:t>
            </w:r>
          </w:p>
        </w:tc>
        <w:tc>
          <w:tcPr>
            <w:tcW w:w="4680" w:type="dxa"/>
          </w:tcPr>
          <w:p>
            <w:pPr/>
            <w:r>
              <w:t xml:space="preserve">One member's scheduled deduction for one period and one purpose (savings, loan, share)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Schedule version</w:t>
            </w:r>
          </w:p>
        </w:tc>
        <w:tc>
          <w:tcPr>
            <w:tcW w:w="4680" w:type="dxa"/>
          </w:tcPr>
          <w:p>
            <w:pPr/>
            <w:r>
              <w:t xml:space="preserve">An immutable, hashed set of expected lines sent to an employer for a period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Remittance</w:t>
            </w:r>
          </w:p>
        </w:tc>
        <w:tc>
          <w:tcPr>
            <w:tcW w:w="4680" w:type="dxa"/>
          </w:tcPr>
          <w:p>
            <w:pPr/>
            <w:r>
              <w:t xml:space="preserve">The money an employer pays the society for a period, plus the schedule file describing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Unapplied remittance</w:t>
            </w:r>
          </w:p>
        </w:tc>
        <w:tc>
          <w:tcPr>
            <w:tcW w:w="4680" w:type="dxa"/>
          </w:tcPr>
          <w:p>
            <w:pPr/>
            <w:r>
              <w:t xml:space="preserve">Money received but not yet matched to member lines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Variance</w:t>
            </w:r>
          </w:p>
        </w:tc>
        <w:tc>
          <w:tcPr>
            <w:tcW w:w="4680" w:type="dxa"/>
          </w:tcPr>
          <w:p>
            <w:pPr/>
            <w:r>
              <w:t xml:space="preserve">Any expected or remitted line that does not match exactly (partial, missing, unexpected, duplicate, period shift, short remittance)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Employer receivable</w:t>
            </w:r>
          </w:p>
        </w:tc>
        <w:tc>
          <w:tcPr>
            <w:tcW w:w="4680" w:type="dxa"/>
          </w:tcPr>
          <w:p>
            <w:pPr/>
            <w:r>
              <w:t xml:space="preserve">Deducted-but-unremitted money owed by an employer, aged in buckets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Headroom</w:t>
            </w:r>
          </w:p>
        </w:tc>
        <w:tc>
          <w:tcPr>
            <w:tcW w:w="4680" w:type="dxa"/>
          </w:tcPr>
          <w:p>
            <w:pPr/>
            <w:r>
              <w:t xml:space="preserve">One-third of gross pay minus all known non-statutory deductions (configurable cap)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Appropriation</w:t>
            </w:r>
          </w:p>
        </w:tc>
        <w:tc>
          <w:tcPr>
            <w:tcW w:w="4680" w:type="dxa"/>
          </w:tcPr>
          <w:p>
            <w:pPr/>
            <w:r>
              <w:t xml:space="preserve">The year-end split of surplus: reserve (≥25%), education (≤10% of remainder), honoraria, dividend, bonus (Act s.34)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Release token</w:t>
            </w:r>
          </w:p>
        </w:tc>
        <w:tc>
          <w:tcPr>
            <w:tcW w:w="4680" w:type="dxa"/>
          </w:tcPr>
          <w:p>
            <w:pPr/>
            <w:r>
              <w:t xml:space="preserve">A platform-signed proof that a project-account payment's evidence rule is satisfied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CVN / CoopID</w:t>
            </w:r>
          </w:p>
        </w:tc>
        <w:tc>
          <w:tcPr>
            <w:tcW w:w="4680" w:type="dxa"/>
          </w:tcPr>
          <w:p>
            <w:pPr/>
            <w:r>
              <w:t xml:space="preserve">Cooperative Verification Number (society) and member ID linked to NIN, from the national registry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USSD</w:t>
            </w:r>
          </w:p>
        </w:tc>
        <w:tc>
          <w:tcPr>
            <w:tcW w:w="4680" w:type="dxa"/>
          </w:tcPr>
          <w:p>
            <w:pPr/>
            <w:r>
              <w:t xml:space="preserve">Unstructured Supplementary Service Data: menu access from any mobile phone without data</w:t>
            </w:r>
          </w:p>
        </w:tc>
      </w:tr>
    </w:tbl>
    <w:p>
      <w:pPr>
        <w:pStyle w:val="Heading2"/>
      </w:pPr>
      <w:r>
        <w:t xml:space="preserve">M1. Society onboarding and configuration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FR-M1-01</w:t>
            </w:r>
          </w:p>
        </w:tc>
        <w:tc>
          <w:tcPr>
            <w:tcW w:w="3120" w:type="dxa"/>
          </w:tcPr>
          <w:p>
            <w:pPr/>
            <w:r>
              <w:t xml:space="preserve">Register a society with registration certificate, registering authority (state or FCT), registration number, date, bye-laws, officers' list and registered address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FR-M1-02</w:t>
            </w:r>
          </w:p>
        </w:tc>
        <w:tc>
          <w:tcPr>
            <w:tcW w:w="3120" w:type="dxa"/>
          </w:tcPr>
          <w:p>
            <w:pPr/>
            <w:r>
              <w:t xml:space="preserve">Capture bye-law parameters: minimum monthly savings by grade; loan multiples by product; interest rates and method (flat, reducing); waiting period; guarantors per loan; deduction cap (default one-third of gross pay); signatory rule (default two of three); spending limits per tier; withdrawal limits; exit charges; appropriation percentages; committee size and term limits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FR-M1-03</w:t>
            </w:r>
          </w:p>
        </w:tc>
        <w:tc>
          <w:tcPr>
            <w:tcW w:w="3120" w:type="dxa"/>
          </w:tcPr>
          <w:p>
            <w:pPr/>
            <w:r>
              <w:t xml:space="preserve">Changes to bye-law parameters take effect only after a recorded general-meeting resolution, with an effective date; prior values are retained with history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FR-M1-04</w:t>
            </w:r>
          </w:p>
        </w:tc>
        <w:tc>
          <w:tcPr>
            <w:tcW w:w="3120" w:type="dxa"/>
          </w:tcPr>
          <w:p>
            <w:pPr/>
            <w:r>
              <w:t xml:space="preserve">Register three signatories with BVN-verified identity, phone and device binding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FR-M1-05</w:t>
            </w:r>
          </w:p>
        </w:tc>
        <w:tc>
          <w:tcPr>
            <w:tcW w:w="3120" w:type="dxa"/>
          </w:tcPr>
          <w:p>
            <w:pPr/>
            <w:r>
              <w:t xml:space="preserve">Link the society to a partner bank: operating account, optional project account, mandate reference, API credentials, webhook endpoints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FR-M1-06</w:t>
            </w:r>
          </w:p>
        </w:tc>
        <w:tc>
          <w:tcPr>
            <w:tcW w:w="3120" w:type="dxa"/>
          </w:tcPr>
          <w:p>
            <w:pPr/>
            <w:r>
              <w:t xml:space="preserve">Register common-bond employers with payroll platform type, payroll identifier format, cut-off day, pay day and contact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FR-M1-07</w:t>
            </w:r>
          </w:p>
        </w:tc>
        <w:tc>
          <w:tcPr>
            <w:tcW w:w="3120" w:type="dxa"/>
          </w:tcPr>
          <w:p>
            <w:pPr/>
            <w:r>
              <w:t xml:space="preserve">Import opening balances (member savings, shares, loans) from a template with validation and a reconciliation to the society's last audited accounts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FR-M1-08</w:t>
            </w:r>
          </w:p>
        </w:tc>
        <w:tc>
          <w:tcPr>
            <w:tcW w:w="3120" w:type="dxa"/>
          </w:tcPr>
          <w:p>
            <w:pPr/>
            <w:r>
              <w:t xml:space="preserve">Run historical reconciliation on up to 12 months of past schedules and bank credits to produce opening employer receivables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FR-M1-09</w:t>
            </w:r>
          </w:p>
        </w:tc>
        <w:tc>
          <w:tcPr>
            <w:tcW w:w="3120" w:type="dxa"/>
          </w:tcPr>
          <w:p>
            <w:pPr/>
            <w:r>
              <w:t xml:space="preserve">Record the society's CVN when the national registry issues it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US-M1-01</w:t>
      </w:r>
      <w:r>
        <w:t xml:space="preserve"> As a society secretary, I want to register my cooperative and its bye-law rules, so that the system enforces our own rules instead of our memory.</w:t>
      </w:r>
    </w:p>
    <w:p>
      <w:pPr>
        <w:pStyle w:val="ListParagraph"/>
        <w:numPr>
          <w:ilvl w:val="0"/>
          <w:numId w:val="4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secretary with the certificate and bye-laws, </w:t>
      </w:r>
      <w:r>
        <w:rPr>
          <w:b/>
        </w:rPr>
        <w:t xml:space="preserve">when</w:t>
      </w:r>
      <w:r>
        <w:t xml:space="preserve"> they complete registration, </w:t>
      </w:r>
      <w:r>
        <w:rPr>
          <w:b/>
        </w:rPr>
        <w:t xml:space="preserve">then</w:t>
      </w:r>
      <w:r>
        <w:t xml:space="preserve"> the society is created in "pending activation" with every mandatory parameter set or defaulted, and each default is listed for confirmation.</w:t>
      </w:r>
    </w:p>
    <w:p>
      <w:pPr>
        <w:pStyle w:val="ListParagraph"/>
        <w:numPr>
          <w:ilvl w:val="0"/>
          <w:numId w:val="4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parameter outside its permitted range (for example deduction cap above 50% or fewer than two required signatories), </w:t>
      </w:r>
      <w:r>
        <w:rPr>
          <w:b/>
        </w:rPr>
        <w:t xml:space="preserve">when</w:t>
      </w:r>
      <w:r>
        <w:t xml:space="preserve"> it is saved, </w:t>
      </w:r>
      <w:r>
        <w:rPr>
          <w:b/>
        </w:rPr>
        <w:t xml:space="preserve">then</w:t>
      </w:r>
      <w:r>
        <w:t xml:space="preserve"> it is rejected with the permitted range shown.</w:t>
      </w:r>
    </w:p>
    <w:p>
      <w:pPr>
        <w:pStyle w:val="ListParagraph"/>
        <w:numPr>
          <w:ilvl w:val="0"/>
          <w:numId w:val="4"/>
        </w:numPr>
      </w:pPr>
      <w:r>
        <w:t xml:space="preserve">AC-3: </w:t>
      </w:r>
      <w:r>
        <w:rPr>
          <w:b/>
        </w:rPr>
        <w:t xml:space="preserve">Given</w:t>
      </w:r>
      <w:r>
        <w:t xml:space="preserve"> the society is pending, </w:t>
      </w:r>
      <w:r>
        <w:rPr>
          <w:b/>
        </w:rPr>
        <w:t xml:space="preserve">when</w:t>
      </w:r>
      <w:r>
        <w:t xml:space="preserve"> the committee confirms parameters and the bank link is verified, </w:t>
      </w:r>
      <w:r>
        <w:rPr>
          <w:b/>
        </w:rPr>
        <w:t xml:space="preserve">then</w:t>
      </w:r>
      <w:r>
        <w:t xml:space="preserve"> the society becomes "active" and the activation is logged with both events.</w:t>
      </w:r>
    </w:p>
    <w:p>
      <w:pPr/>
      <w:r>
        <w:rPr>
          <w:b/>
        </w:rPr>
        <w:t xml:space="preserve">US-M1-02</w:t>
      </w:r>
      <w:r>
        <w:t xml:space="preserve"> As a committee member, I want parameter changes to require a recorded resolution, so that no officer can quietly change loan or withdrawal rules.</w:t>
      </w:r>
    </w:p>
    <w:p>
      <w:pPr>
        <w:pStyle w:val="ListParagraph"/>
        <w:numPr>
          <w:ilvl w:val="0"/>
          <w:numId w:val="5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active society, </w:t>
      </w:r>
      <w:r>
        <w:rPr>
          <w:b/>
        </w:rPr>
        <w:t xml:space="preserve">when</w:t>
      </w:r>
      <w:r>
        <w:t xml:space="preserve"> a treasurer proposes a new loan multiple, </w:t>
      </w:r>
      <w:r>
        <w:rPr>
          <w:b/>
        </w:rPr>
        <w:t xml:space="preserve">then</w:t>
      </w:r>
      <w:r>
        <w:t xml:space="preserve"> it is saved as "proposed" and has no effect.</w:t>
      </w:r>
    </w:p>
    <w:p>
      <w:pPr>
        <w:pStyle w:val="ListParagraph"/>
        <w:numPr>
          <w:ilvl w:val="0"/>
          <w:numId w:val="5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proposed change, </w:t>
      </w:r>
      <w:r>
        <w:rPr>
          <w:b/>
        </w:rPr>
        <w:t xml:space="preserve">when</w:t>
      </w:r>
      <w:r>
        <w:t xml:space="preserve"> a general-meeting resolution with quorum is recorded referencing it, </w:t>
      </w:r>
      <w:r>
        <w:rPr>
          <w:b/>
        </w:rPr>
        <w:t xml:space="preserve">then</w:t>
      </w:r>
      <w:r>
        <w:t xml:space="preserve"> the change takes effect on the stated date and the prior value remains visible in history.</w:t>
      </w:r>
    </w:p>
    <w:p>
      <w:pPr>
        <w:pStyle w:val="ListParagraph"/>
        <w:numPr>
          <w:ilvl w:val="0"/>
          <w:numId w:val="5"/>
        </w:numPr>
      </w:pPr>
      <w:r>
        <w:t xml:space="preserve">AC-3: </w:t>
      </w:r>
      <w:r>
        <w:rPr>
          <w:b/>
        </w:rPr>
        <w:t xml:space="preserve">Given</w:t>
      </w:r>
      <w:r>
        <w:t xml:space="preserve"> a change took effect, </w:t>
      </w:r>
      <w:r>
        <w:rPr>
          <w:b/>
        </w:rPr>
        <w:t xml:space="preserve">when</w:t>
      </w:r>
      <w:r>
        <w:t xml:space="preserve"> any member views the bye-law parameters, </w:t>
      </w:r>
      <w:r>
        <w:rPr>
          <w:b/>
        </w:rPr>
        <w:t xml:space="preserve">then</w:t>
      </w:r>
      <w:r>
        <w:t xml:space="preserve"> they see the current value, the effective date and the resolution reference.</w:t>
      </w:r>
    </w:p>
    <w:p>
      <w:pPr/>
      <w:r>
        <w:rPr>
          <w:b/>
        </w:rPr>
        <w:t xml:space="preserve">US-M1-03</w:t>
      </w:r>
      <w:r>
        <w:t xml:space="preserve"> As a treasurer, I want to load our existing balances and see last year's arrears, so that we start from a true position.</w:t>
      </w:r>
    </w:p>
    <w:p>
      <w:pPr>
        <w:pStyle w:val="ListParagraph"/>
        <w:numPr>
          <w:ilvl w:val="0"/>
          <w:numId w:val="6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opening-balance file, </w:t>
      </w:r>
      <w:r>
        <w:rPr>
          <w:b/>
        </w:rPr>
        <w:t xml:space="preserve">when</w:t>
      </w:r>
      <w:r>
        <w:t xml:space="preserve"> it is imported, </w:t>
      </w:r>
      <w:r>
        <w:rPr>
          <w:b/>
        </w:rPr>
        <w:t xml:space="preserve">then</w:t>
      </w:r>
      <w:r>
        <w:t xml:space="preserve"> every row is validated (member exists, amounts numeric, loans have schedules) and rejected rows are listed with reasons; nothing posts until all rows pass or are excluded.</w:t>
      </w:r>
    </w:p>
    <w:p>
      <w:pPr>
        <w:pStyle w:val="ListParagraph"/>
        <w:numPr>
          <w:ilvl w:val="0"/>
          <w:numId w:val="6"/>
        </w:numPr>
      </w:pPr>
      <w:r>
        <w:t xml:space="preserve">AC-2: </w:t>
      </w:r>
      <w:r>
        <w:rPr>
          <w:b/>
        </w:rPr>
        <w:t xml:space="preserve">Given</w:t>
      </w:r>
      <w:r>
        <w:t xml:space="preserve"> imported balances, </w:t>
      </w:r>
      <w:r>
        <w:rPr>
          <w:b/>
        </w:rPr>
        <w:t xml:space="preserve">when</w:t>
      </w:r>
      <w:r>
        <w:t xml:space="preserve"> the import is confirmed, </w:t>
      </w:r>
      <w:r>
        <w:rPr>
          <w:b/>
        </w:rPr>
        <w:t xml:space="preserve">then</w:t>
      </w:r>
      <w:r>
        <w:t xml:space="preserve"> totals equal the society's last audited balance sheet within ₦1, or the difference is posted to a suspense account requiring committee sign-off.</w:t>
      </w:r>
    </w:p>
    <w:p>
      <w:pPr>
        <w:pStyle w:val="ListParagraph"/>
        <w:numPr>
          <w:ilvl w:val="0"/>
          <w:numId w:val="6"/>
        </w:numPr>
      </w:pPr>
      <w:r>
        <w:t xml:space="preserve">AC-3: </w:t>
      </w:r>
      <w:r>
        <w:rPr>
          <w:b/>
        </w:rPr>
        <w:t xml:space="preserve">Given</w:t>
      </w:r>
      <w:r>
        <w:t xml:space="preserve"> past schedules and statements, </w:t>
      </w:r>
      <w:r>
        <w:rPr>
          <w:b/>
        </w:rPr>
        <w:t xml:space="preserve">when</w:t>
      </w:r>
      <w:r>
        <w:t xml:space="preserve"> historical reconciliation runs, </w:t>
      </w:r>
      <w:r>
        <w:rPr>
          <w:b/>
        </w:rPr>
        <w:t xml:space="preserve">then</w:t>
      </w:r>
      <w:r>
        <w:t xml:space="preserve"> an opening employer-receivable balance per employer is produced with line-level detail.</w:t>
      </w:r>
    </w:p>
    <w:p>
      <w:pPr>
        <w:pStyle w:val="Heading2"/>
      </w:pPr>
      <w:r>
        <w:t xml:space="preserve">M2. Members, identity and consent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FR-M2-01</w:t>
            </w:r>
          </w:p>
        </w:tc>
        <w:tc>
          <w:tcPr>
            <w:tcW w:w="3120" w:type="dxa"/>
          </w:tcPr>
          <w:p>
            <w:pPr/>
            <w:r>
              <w:t xml:space="preserve">Enrol members with name, BVN or NIN (verified), phone, employer, payroll identifier, grade, confirmation status, date joined, nominee(s) with shares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FR-M2-02</w:t>
            </w:r>
          </w:p>
        </w:tc>
        <w:tc>
          <w:tcPr>
            <w:tcW w:w="3120" w:type="dxa"/>
          </w:tcPr>
          <w:p>
            <w:pPr/>
            <w:r>
              <w:t xml:space="preserve">Capture a signed deduction authority per member (e-signature, USSD PIN confirmation or scanned paper), stored immutably with timestamp and referenced by every expected line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FR-M2-03</w:t>
            </w:r>
          </w:p>
        </w:tc>
        <w:tc>
          <w:tcPr>
            <w:tcW w:w="3120" w:type="dxa"/>
          </w:tcPr>
          <w:p>
            <w:pPr/>
            <w:r>
              <w:t xml:space="preserve">Allow a member to revoke the deduction authority with a notice period (configurable, default one payroll cycle)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FR-M2-04</w:t>
            </w:r>
          </w:p>
        </w:tc>
        <w:tc>
          <w:tcPr>
            <w:tcW w:w="3120" w:type="dxa"/>
          </w:tcPr>
          <w:p>
            <w:pPr/>
            <w:r>
              <w:t xml:space="preserve">Maintain a related-party register: officers' declared relatives and controlled entities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FR-M2-05</w:t>
            </w:r>
          </w:p>
        </w:tc>
        <w:tc>
          <w:tcPr>
            <w:tcW w:w="3120" w:type="dxa"/>
          </w:tcPr>
          <w:p>
            <w:pPr/>
            <w:r>
              <w:t xml:space="preserve">Store a deduction profile per member: gross pay (from payslip upload or employer data), statutory deductions, and declared outside deductions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FR-M2-06</w:t>
            </w:r>
          </w:p>
        </w:tc>
        <w:tc>
          <w:tcPr>
            <w:tcW w:w="3120" w:type="dxa"/>
          </w:tcPr>
          <w:p>
            <w:pPr/>
            <w:r>
              <w:t xml:space="preserve">Flag duplicate members by BVN, NIN or payroll identifier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FR-M2-07</w:t>
            </w:r>
          </w:p>
        </w:tc>
        <w:tc>
          <w:tcPr>
            <w:tcW w:w="3120" w:type="dxa"/>
          </w:tcPr>
          <w:p>
            <w:pPr/>
            <w:r>
              <w:t xml:space="preserve">Support associate members (contract or unconfirmed staff) with restricted product eligibility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FR-M2-08</w:t>
            </w:r>
          </w:p>
        </w:tc>
        <w:tc>
          <w:tcPr>
            <w:tcW w:w="3120" w:type="dxa"/>
          </w:tcPr>
          <w:p>
            <w:pPr/>
            <w:r>
              <w:t xml:space="preserve">Verify employment status against an employer file or console where available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US-M2-01</w:t>
      </w:r>
      <w:r>
        <w:t xml:space="preserve"> As a member, I want to consent to deductions once, clearly and provably, so that nobody can deduct from my salary without my agreement.</w:t>
      </w:r>
    </w:p>
    <w:p>
      <w:pPr>
        <w:pStyle w:val="ListParagraph"/>
        <w:numPr>
          <w:ilvl w:val="0"/>
          <w:numId w:val="7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new member, </w:t>
      </w:r>
      <w:r>
        <w:rPr>
          <w:b/>
        </w:rPr>
        <w:t xml:space="preserve">when</w:t>
      </w:r>
      <w:r>
        <w:t xml:space="preserve"> they consent by e-signature or USSD PIN, </w:t>
      </w:r>
      <w:r>
        <w:rPr>
          <w:b/>
        </w:rPr>
        <w:t xml:space="preserve">then</w:t>
      </w:r>
      <w:r>
        <w:t xml:space="preserve"> a consent record is stored with the amount type, the start date, the method and a hash, and the member receives an SMS confirmation.</w:t>
      </w:r>
    </w:p>
    <w:p>
      <w:pPr>
        <w:pStyle w:val="ListParagraph"/>
        <w:numPr>
          <w:ilvl w:val="0"/>
          <w:numId w:val="7"/>
        </w:numPr>
      </w:pPr>
      <w:r>
        <w:t xml:space="preserve">AC-2: </w:t>
      </w:r>
      <w:r>
        <w:rPr>
          <w:b/>
        </w:rPr>
        <w:t xml:space="preserve">Given</w:t>
      </w:r>
      <w:r>
        <w:t xml:space="preserve"> no consent on file, </w:t>
      </w:r>
      <w:r>
        <w:rPr>
          <w:b/>
        </w:rPr>
        <w:t xml:space="preserve">when</w:t>
      </w:r>
      <w:r>
        <w:t xml:space="preserve"> a schedule is built, </w:t>
      </w:r>
      <w:r>
        <w:rPr>
          <w:b/>
        </w:rPr>
        <w:t xml:space="preserve">then</w:t>
      </w:r>
      <w:r>
        <w:t xml:space="preserve"> no expected line is created for that member and the member appears in the schedule exceptions list.</w:t>
      </w:r>
    </w:p>
    <w:p>
      <w:pPr>
        <w:pStyle w:val="ListParagraph"/>
        <w:numPr>
          <w:ilvl w:val="0"/>
          <w:numId w:val="7"/>
        </w:numPr>
      </w:pPr>
      <w:r>
        <w:t xml:space="preserve">AC-3: </w:t>
      </w:r>
      <w:r>
        <w:rPr>
          <w:b/>
        </w:rPr>
        <w:t xml:space="preserve">Given</w:t>
      </w:r>
      <w:r>
        <w:t xml:space="preserve"> a member revokes consent, </w:t>
      </w:r>
      <w:r>
        <w:rPr>
          <w:b/>
        </w:rPr>
        <w:t xml:space="preserve">when</w:t>
      </w:r>
      <w:r>
        <w:t xml:space="preserve"> the next schedule is built after the notice period, </w:t>
      </w:r>
      <w:r>
        <w:rPr>
          <w:b/>
        </w:rPr>
        <w:t xml:space="preserve">then</w:t>
      </w:r>
      <w:r>
        <w:t xml:space="preserve"> no savings or new-loan lines are created; existing loan lines continue only if the loan agreement permits and that permission is shown.</w:t>
      </w:r>
    </w:p>
    <w:p>
      <w:pPr/>
      <w:r>
        <w:rPr>
          <w:b/>
        </w:rPr>
        <w:t xml:space="preserve">US-M2-02</w:t>
      </w:r>
      <w:r>
        <w:t xml:space="preserve"> As a treasurer, I want each member's gross pay and other deductions on file, so that I never approve a loan that breaks the one-third rule.</w:t>
      </w:r>
    </w:p>
    <w:p>
      <w:pPr>
        <w:pStyle w:val="ListParagraph"/>
        <w:numPr>
          <w:ilvl w:val="0"/>
          <w:numId w:val="8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payslip upload, </w:t>
      </w:r>
      <w:r>
        <w:rPr>
          <w:b/>
        </w:rPr>
        <w:t xml:space="preserve">when</w:t>
      </w:r>
      <w:r>
        <w:t xml:space="preserve"> it is processed, </w:t>
      </w:r>
      <w:r>
        <w:rPr>
          <w:b/>
        </w:rPr>
        <w:t xml:space="preserve">then</w:t>
      </w:r>
      <w:r>
        <w:t xml:space="preserve"> gross pay, statutory deductions and third-party deductions are recorded with the payslip date.</w:t>
      </w:r>
    </w:p>
    <w:p>
      <w:pPr>
        <w:pStyle w:val="ListParagraph"/>
        <w:numPr>
          <w:ilvl w:val="0"/>
          <w:numId w:val="8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deduction profile older than 3 months (configurable), </w:t>
      </w:r>
      <w:r>
        <w:rPr>
          <w:b/>
        </w:rPr>
        <w:t xml:space="preserve">when</w:t>
      </w:r>
      <w:r>
        <w:t xml:space="preserve"> a loan is applied for, </w:t>
      </w:r>
      <w:r>
        <w:rPr>
          <w:b/>
        </w:rPr>
        <w:t xml:space="preserve">then</w:t>
      </w:r>
      <w:r>
        <w:t xml:space="preserve"> the system requires a newer payslip before approval.</w:t>
      </w:r>
    </w:p>
    <w:p>
      <w:pPr/>
      <w:r>
        <w:rPr>
          <w:b/>
        </w:rPr>
        <w:t xml:space="preserve">US-M2-03</w:t>
      </w:r>
      <w:r>
        <w:t xml:space="preserve"> As a supervisory committee member, I want officers' relatives and companies registered, so that related-party payments are caught.</w:t>
      </w:r>
    </w:p>
    <w:p>
      <w:pPr>
        <w:pStyle w:val="ListParagraph"/>
        <w:numPr>
          <w:ilvl w:val="0"/>
          <w:numId w:val="9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officer, </w:t>
      </w:r>
      <w:r>
        <w:rPr>
          <w:b/>
        </w:rPr>
        <w:t xml:space="preserve">when</w:t>
      </w:r>
      <w:r>
        <w:t xml:space="preserve"> they take office, </w:t>
      </w:r>
      <w:r>
        <w:rPr>
          <w:b/>
        </w:rPr>
        <w:t xml:space="preserve">then</w:t>
      </w:r>
      <w:r>
        <w:t xml:space="preserve"> they must complete a related-party declaration before receiving approval rights.</w:t>
      </w:r>
    </w:p>
    <w:p>
      <w:pPr>
        <w:pStyle w:val="ListParagraph"/>
        <w:numPr>
          <w:ilvl w:val="0"/>
          <w:numId w:val="9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payment to a registered related party, </w:t>
      </w:r>
      <w:r>
        <w:rPr>
          <w:b/>
        </w:rPr>
        <w:t xml:space="preserve">when</w:t>
      </w:r>
      <w:r>
        <w:t xml:space="preserve"> it is initiated, </w:t>
      </w:r>
      <w:r>
        <w:rPr>
          <w:b/>
        </w:rPr>
        <w:t xml:space="preserve">then</w:t>
      </w:r>
      <w:r>
        <w:t xml:space="preserve"> it is flagged and routed to the general-meeting approval tier.</w:t>
      </w:r>
    </w:p>
    <w:p>
      <w:pPr>
        <w:pStyle w:val="Heading2"/>
      </w:pPr>
      <w:r>
        <w:t xml:space="preserve">M3. Ledger and accounting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FR-M3-01</w:t>
            </w:r>
          </w:p>
        </w:tc>
        <w:tc>
          <w:tcPr>
            <w:tcW w:w="3120" w:type="dxa"/>
          </w:tcPr>
          <w:p>
            <w:pPr/>
            <w:r>
              <w:t xml:space="preserve">Maintain a double-entry general ledger per society with a configurable chart of accounts seeded for Nigerian cooperatives (savings, shares, loans, interest income, reserve fund, education fund, unapplied remittances, employer receivables, suspense, bank)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FR-M3-02</w:t>
            </w:r>
          </w:p>
        </w:tc>
        <w:tc>
          <w:tcPr>
            <w:tcW w:w="3120" w:type="dxa"/>
          </w:tcPr>
          <w:p>
            <w:pPr/>
            <w:r>
              <w:t xml:space="preserve">Journals are append-only; every journal has an id, timestamp, source event, user or system actor and a hash chained to the previous journal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FR-M3-03</w:t>
            </w:r>
          </w:p>
        </w:tc>
        <w:tc>
          <w:tcPr>
            <w:tcW w:w="3120" w:type="dxa"/>
          </w:tcPr>
          <w:p>
            <w:pPr/>
            <w:r>
              <w:t xml:space="preserve">Corrections are made only by reversing journals that reference the original; no journal can be edited or deleted by any role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FR-M3-04</w:t>
            </w:r>
          </w:p>
        </w:tc>
        <w:tc>
          <w:tcPr>
            <w:tcW w:w="3120" w:type="dxa"/>
          </w:tcPr>
          <w:p>
            <w:pPr/>
            <w:r>
              <w:t xml:space="preserve">Member sub-ledgers for savings (by type), shares, each loan (principal, interest, penalties) and guarantor exposure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FR-M3-05</w:t>
            </w:r>
          </w:p>
        </w:tc>
        <w:tc>
          <w:tcPr>
            <w:tcW w:w="3120" w:type="dxa"/>
          </w:tcPr>
          <w:p>
            <w:pPr/>
            <w:r>
              <w:t xml:space="preserve">Daily bank reconciliation: every bank statement line matched to a journal or raised as an unmatched item with an owner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FR-M3-06</w:t>
            </w:r>
          </w:p>
        </w:tc>
        <w:tc>
          <w:tcPr>
            <w:tcW w:w="3120" w:type="dxa"/>
          </w:tcPr>
          <w:p>
            <w:pPr/>
            <w:r>
              <w:t xml:space="preserve">Period close (monthly) locks the period; postings after close go to the next open period with a reference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FR-M3-07</w:t>
            </w:r>
          </w:p>
        </w:tc>
        <w:tc>
          <w:tcPr>
            <w:tcW w:w="3120" w:type="dxa"/>
          </w:tcPr>
          <w:p>
            <w:pPr/>
            <w:r>
              <w:t xml:space="preserve">Trial balance, balance sheet and income statement on demand for any closed period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FR-M3-08</w:t>
            </w:r>
          </w:p>
        </w:tc>
        <w:tc>
          <w:tcPr>
            <w:tcW w:w="3120" w:type="dxa"/>
          </w:tcPr>
          <w:p>
            <w:pPr/>
            <w:r>
              <w:t xml:space="preserve">Replay: rebuild all balances from journal one and compare to stored balances; any difference raises a critical alert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FR-M3-09</w:t>
            </w:r>
          </w:p>
        </w:tc>
        <w:tc>
          <w:tcPr>
            <w:tcW w:w="3120" w:type="dxa"/>
          </w:tcPr>
          <w:p>
            <w:pPr/>
            <w:r>
              <w:t xml:space="preserve">Unit (NAV) accounting for investment-club ledgers</w:t>
            </w:r>
          </w:p>
        </w:tc>
        <w:tc>
          <w:tcPr>
            <w:tcW w:w="3120" w:type="dxa"/>
          </w:tcPr>
          <w:p>
            <w:pPr/>
            <w:r>
              <w:t xml:space="preserve">Could (R2)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US-M3-01</w:t>
      </w:r>
      <w:r>
        <w:t xml:space="preserve"> As an external auditor, I want to reproduce any balance from the journals and bank statements without platform help, so that I can certify the accounts independently.</w:t>
      </w:r>
    </w:p>
    <w:p>
      <w:pPr>
        <w:pStyle w:val="ListParagraph"/>
        <w:numPr>
          <w:ilvl w:val="0"/>
          <w:numId w:val="10"/>
        </w:numPr>
      </w:pPr>
      <w:r>
        <w:t xml:space="preserve">AC-1: </w:t>
      </w:r>
      <w:r>
        <w:rPr>
          <w:b/>
        </w:rPr>
        <w:t xml:space="preserve">Given</w:t>
      </w:r>
      <w:r>
        <w:t xml:space="preserve"> auditor access, </w:t>
      </w:r>
      <w:r>
        <w:rPr>
          <w:b/>
        </w:rPr>
        <w:t xml:space="preserve">when</w:t>
      </w:r>
      <w:r>
        <w:t xml:space="preserve"> they export a period, </w:t>
      </w:r>
      <w:r>
        <w:rPr>
          <w:b/>
        </w:rPr>
        <w:t xml:space="preserve">then</w:t>
      </w:r>
      <w:r>
        <w:t xml:space="preserve"> the export contains every journal, the hash chain, the bank statements, the schedule versions, remittance files and match results for the period.</w:t>
      </w:r>
    </w:p>
    <w:p>
      <w:pPr>
        <w:pStyle w:val="ListParagraph"/>
        <w:numPr>
          <w:ilvl w:val="0"/>
          <w:numId w:val="10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export, </w:t>
      </w:r>
      <w:r>
        <w:rPr>
          <w:b/>
        </w:rPr>
        <w:t xml:space="preserve">when</w:t>
      </w:r>
      <w:r>
        <w:t xml:space="preserve"> journals are summed by account, </w:t>
      </w:r>
      <w:r>
        <w:rPr>
          <w:b/>
        </w:rPr>
        <w:t xml:space="preserve">then</w:t>
      </w:r>
      <w:r>
        <w:t xml:space="preserve"> they equal the trial balance to the kobo.</w:t>
      </w:r>
    </w:p>
    <w:p>
      <w:pPr>
        <w:pStyle w:val="ListParagraph"/>
        <w:numPr>
          <w:ilvl w:val="0"/>
          <w:numId w:val="10"/>
        </w:numPr>
      </w:pPr>
      <w:r>
        <w:t xml:space="preserve">AC-3: </w:t>
      </w:r>
      <w:r>
        <w:rPr>
          <w:b/>
        </w:rPr>
        <w:t xml:space="preserve">Given</w:t>
      </w:r>
      <w:r>
        <w:t xml:space="preserve"> any journal in the chain is altered in the export, </w:t>
      </w:r>
      <w:r>
        <w:rPr>
          <w:b/>
        </w:rPr>
        <w:t xml:space="preserve">when</w:t>
      </w:r>
      <w:r>
        <w:t xml:space="preserve"> the hash chain is verified, </w:t>
      </w:r>
      <w:r>
        <w:rPr>
          <w:b/>
        </w:rPr>
        <w:t xml:space="preserve">then</w:t>
      </w:r>
      <w:r>
        <w:t xml:space="preserve"> verification fails at that journal.</w:t>
      </w:r>
    </w:p>
    <w:p>
      <w:pPr/>
      <w:r>
        <w:rPr>
          <w:b/>
        </w:rPr>
        <w:t xml:space="preserve">US-M3-02</w:t>
      </w:r>
      <w:r>
        <w:t xml:space="preserve"> As a treasurer, I want the ledger and the bank to agree every day, so that a missing naira is found the day it goes missing.</w:t>
      </w:r>
    </w:p>
    <w:p>
      <w:pPr>
        <w:pStyle w:val="ListParagraph"/>
        <w:numPr>
          <w:ilvl w:val="0"/>
          <w:numId w:val="11"/>
        </w:numPr>
      </w:pPr>
      <w:r>
        <w:t xml:space="preserve">AC-1: </w:t>
      </w:r>
      <w:r>
        <w:rPr>
          <w:b/>
        </w:rPr>
        <w:t xml:space="preserve">Given</w:t>
      </w:r>
      <w:r>
        <w:t xml:space="preserve"> the day's statement feed, </w:t>
      </w:r>
      <w:r>
        <w:rPr>
          <w:b/>
        </w:rPr>
        <w:t xml:space="preserve">when</w:t>
      </w:r>
      <w:r>
        <w:t xml:space="preserve"> reconciliation runs at end of day, </w:t>
      </w:r>
      <w:r>
        <w:rPr>
          <w:b/>
        </w:rPr>
        <w:t xml:space="preserve">then</w:t>
      </w:r>
      <w:r>
        <w:t xml:space="preserve"> ledger cash equals bank cash, or every difference appears as an unmatched item with amount, date and owner.</w:t>
      </w:r>
    </w:p>
    <w:p>
      <w:pPr>
        <w:pStyle w:val="ListParagraph"/>
        <w:numPr>
          <w:ilvl w:val="0"/>
          <w:numId w:val="11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 unmatched item older than 7 days (configurable), </w:t>
      </w:r>
      <w:r>
        <w:rPr>
          <w:b/>
        </w:rPr>
        <w:t xml:space="preserve">when</w:t>
      </w:r>
      <w:r>
        <w:t xml:space="preserve"> the daily job runs, </w:t>
      </w:r>
      <w:r>
        <w:rPr>
          <w:b/>
        </w:rPr>
        <w:t xml:space="preserve">then</w:t>
      </w:r>
      <w:r>
        <w:t xml:space="preserve"> it is escalated to the committee and the supervisory committee.</w:t>
      </w:r>
    </w:p>
    <w:p>
      <w:pPr/>
      <w:r>
        <w:rPr>
          <w:b/>
        </w:rPr>
        <w:t xml:space="preserve">US-M3-03</w:t>
      </w:r>
      <w:r>
        <w:t xml:space="preserve"> As a committee member, I want a mistaken posting corrected without erasing history, so that the audit trail stays intact.</w:t>
      </w:r>
    </w:p>
    <w:p>
      <w:pPr>
        <w:pStyle w:val="ListParagraph"/>
        <w:numPr>
          <w:ilvl w:val="0"/>
          <w:numId w:val="12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posted journal, </w:t>
      </w:r>
      <w:r>
        <w:rPr>
          <w:b/>
        </w:rPr>
        <w:t xml:space="preserve">when</w:t>
      </w:r>
      <w:r>
        <w:t xml:space="preserve"> a correction is requested, </w:t>
      </w:r>
      <w:r>
        <w:rPr>
          <w:b/>
        </w:rPr>
        <w:t xml:space="preserve">then</w:t>
      </w:r>
      <w:r>
        <w:t xml:space="preserve"> the only available action is a reversal plus a new journal, both referencing the original and a reason.</w:t>
      </w:r>
    </w:p>
    <w:p>
      <w:pPr>
        <w:pStyle w:val="ListParagraph"/>
        <w:numPr>
          <w:ilvl w:val="0"/>
          <w:numId w:val="12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any user including platform administrators, </w:t>
      </w:r>
      <w:r>
        <w:rPr>
          <w:b/>
        </w:rPr>
        <w:t xml:space="preserve">when</w:t>
      </w:r>
      <w:r>
        <w:t xml:space="preserve"> they attempt to edit or delete a posted journal through any interface or API, </w:t>
      </w:r>
      <w:r>
        <w:rPr>
          <w:b/>
        </w:rPr>
        <w:t xml:space="preserve">then</w:t>
      </w:r>
      <w:r>
        <w:t xml:space="preserve"> the action is refused and the attempt is logged.</w:t>
      </w:r>
    </w:p>
    <w:p>
      <w:pPr>
        <w:pStyle w:val="Heading2"/>
      </w:pPr>
      <w:r>
        <w:t xml:space="preserve">M4. Savings and contributions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FR-M4-01</w:t>
            </w:r>
          </w:p>
        </w:tc>
        <w:tc>
          <w:tcPr>
            <w:tcW w:w="3120" w:type="dxa"/>
          </w:tcPr>
          <w:p>
            <w:pPr/>
            <w:r>
              <w:t xml:space="preserve">Savings products per society: ordinary, special, target (education, festive, retirement) with interest rate, lock period and withdrawal rules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FR-M4-02</w:t>
            </w:r>
          </w:p>
        </w:tc>
        <w:tc>
          <w:tcPr>
            <w:tcW w:w="3120" w:type="dxa"/>
          </w:tcPr>
          <w:p>
            <w:pPr/>
            <w:r>
              <w:t xml:space="preserve">Standing monthly savings per member, at or above the grade minimum (configurable), feeding the deduction schedule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FR-M4-03</w:t>
            </w:r>
          </w:p>
        </w:tc>
        <w:tc>
          <w:tcPr>
            <w:tcW w:w="3120" w:type="dxa"/>
          </w:tcPr>
          <w:p>
            <w:pPr/>
            <w:r>
              <w:t xml:space="preserve">Share capital purchases with the one-fifth cap per member (Act s.27) enforced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FR-M4-04</w:t>
            </w:r>
          </w:p>
        </w:tc>
        <w:tc>
          <w:tcPr>
            <w:tcW w:w="3120" w:type="dxa"/>
          </w:tcPr>
          <w:p>
            <w:pPr/>
            <w:r>
              <w:t xml:space="preserve">Withdrawal requests subject to rules: not below lien for loans or guarantees; withdrawal limit (default 60% once a year, configurable); notice period; charges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FR-M4-05</w:t>
            </w:r>
          </w:p>
        </w:tc>
        <w:tc>
          <w:tcPr>
            <w:tcW w:w="3120" w:type="dxa"/>
          </w:tcPr>
          <w:p>
            <w:pPr/>
            <w:r>
              <w:t xml:space="preserve">Dormancy: account marked dormant after N months without contribution (configurable, default 6)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FR-M4-06</w:t>
            </w:r>
          </w:p>
        </w:tc>
        <w:tc>
          <w:tcPr>
            <w:tcW w:w="3120" w:type="dxa"/>
          </w:tcPr>
          <w:p>
            <w:pPr/>
            <w:r>
              <w:t xml:space="preserve">Interest on savings accrued monthly and credited per product rules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FR-M4-07</w:t>
            </w:r>
          </w:p>
        </w:tc>
        <w:tc>
          <w:tcPr>
            <w:tcW w:w="3120" w:type="dxa"/>
          </w:tcPr>
          <w:p>
            <w:pPr/>
            <w:r>
              <w:t xml:space="preserve">Voluntary contributions by bank transfer to a member-specific reference or virtual account, matched automatically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US-M4-01</w:t>
      </w:r>
      <w:r>
        <w:t xml:space="preserve"> As a member, I want to change my monthly savings amount, so that my contribution fits my pay.</w:t>
      </w:r>
    </w:p>
    <w:p>
      <w:pPr>
        <w:pStyle w:val="ListParagraph"/>
        <w:numPr>
          <w:ilvl w:val="0"/>
          <w:numId w:val="13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member, </w:t>
      </w:r>
      <w:r>
        <w:rPr>
          <w:b/>
        </w:rPr>
        <w:t xml:space="preserve">when</w:t>
      </w:r>
      <w:r>
        <w:t xml:space="preserve"> they request a new amount via app or USSD, </w:t>
      </w:r>
      <w:r>
        <w:rPr>
          <w:b/>
        </w:rPr>
        <w:t xml:space="preserve">then</w:t>
      </w:r>
      <w:r>
        <w:t xml:space="preserve"> the amount is accepted only if it is at or above their grade minimum and within headroom, and takes effect from the next schedule build.</w:t>
      </w:r>
    </w:p>
    <w:p>
      <w:pPr>
        <w:pStyle w:val="ListParagraph"/>
        <w:numPr>
          <w:ilvl w:val="0"/>
          <w:numId w:val="13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change after the schedule is frozen, </w:t>
      </w:r>
      <w:r>
        <w:rPr>
          <w:b/>
        </w:rPr>
        <w:t xml:space="preserve">when</w:t>
      </w:r>
      <w:r>
        <w:t xml:space="preserve"> it is submitted, </w:t>
      </w:r>
      <w:r>
        <w:rPr>
          <w:b/>
        </w:rPr>
        <w:t xml:space="preserve">then</w:t>
      </w:r>
      <w:r>
        <w:t xml:space="preserve"> the member is told it applies from the following month.</w:t>
      </w:r>
    </w:p>
    <w:p>
      <w:pPr/>
      <w:r>
        <w:rPr>
          <w:b/>
        </w:rPr>
        <w:t xml:space="preserve">US-M4-02</w:t>
      </w:r>
      <w:r>
        <w:t xml:space="preserve"> As a member, I want to withdraw part of my savings when I need it, so that my money is not trapped.</w:t>
      </w:r>
    </w:p>
    <w:p>
      <w:pPr>
        <w:pStyle w:val="ListParagraph"/>
        <w:numPr>
          <w:ilvl w:val="0"/>
          <w:numId w:val="14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withdrawal request, </w:t>
      </w:r>
      <w:r>
        <w:rPr>
          <w:b/>
        </w:rPr>
        <w:t xml:space="preserve">when</w:t>
      </w:r>
      <w:r>
        <w:t xml:space="preserve"> it is submitted, </w:t>
      </w:r>
      <w:r>
        <w:rPr>
          <w:b/>
        </w:rPr>
        <w:t xml:space="preserve">then</w:t>
      </w:r>
      <w:r>
        <w:t xml:space="preserve"> the available amount shown equals balance minus loan lien, guarantee lien and minimum balance, capped by the configured withdrawal limit.</w:t>
      </w:r>
    </w:p>
    <w:p>
      <w:pPr>
        <w:pStyle w:val="ListParagraph"/>
        <w:numPr>
          <w:ilvl w:val="0"/>
          <w:numId w:val="14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 eligible request, </w:t>
      </w:r>
      <w:r>
        <w:rPr>
          <w:b/>
        </w:rPr>
        <w:t xml:space="preserve">when</w:t>
      </w:r>
      <w:r>
        <w:t xml:space="preserve"> it is approved under the payments workflow (M8), </w:t>
      </w:r>
      <w:r>
        <w:rPr>
          <w:b/>
        </w:rPr>
        <w:t xml:space="preserve">then</w:t>
      </w:r>
      <w:r>
        <w:t xml:space="preserve"> funds are paid to the member's verified bank account and the ledger posts only on bank confirmation.</w:t>
      </w:r>
    </w:p>
    <w:p>
      <w:pPr>
        <w:pStyle w:val="ListParagraph"/>
        <w:numPr>
          <w:ilvl w:val="0"/>
          <w:numId w:val="14"/>
        </w:numPr>
      </w:pPr>
      <w:r>
        <w:t xml:space="preserve">AC-3: </w:t>
      </w:r>
      <w:r>
        <w:rPr>
          <w:b/>
        </w:rPr>
        <w:t xml:space="preserve">Given</w:t>
      </w:r>
      <w:r>
        <w:t xml:space="preserve"> an ineligible request, </w:t>
      </w:r>
      <w:r>
        <w:rPr>
          <w:b/>
        </w:rPr>
        <w:t xml:space="preserve">when</w:t>
      </w:r>
      <w:r>
        <w:t xml:space="preserve"> it is submitted, </w:t>
      </w:r>
      <w:r>
        <w:rPr>
          <w:b/>
        </w:rPr>
        <w:t xml:space="preserve">then</w:t>
      </w:r>
      <w:r>
        <w:t xml:space="preserve"> the reason (lien, limit, notice) is shown and nothing is created.</w:t>
      </w:r>
    </w:p>
    <w:p>
      <w:pPr/>
      <w:r>
        <w:rPr>
          <w:b/>
        </w:rPr>
        <w:t xml:space="preserve">US-M4-03</w:t>
      </w:r>
      <w:r>
        <w:t xml:space="preserve"> As a committee member, I want share purchases capped by law, so that no member exceeds one-fifth of share capital.</w:t>
      </w:r>
    </w:p>
    <w:p>
      <w:pPr>
        <w:pStyle w:val="ListParagraph"/>
        <w:numPr>
          <w:ilvl w:val="0"/>
          <w:numId w:val="15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share purchase that would take a member above 20% of total share capital, </w:t>
      </w:r>
      <w:r>
        <w:rPr>
          <w:b/>
        </w:rPr>
        <w:t xml:space="preserve">when</w:t>
      </w:r>
      <w:r>
        <w:t xml:space="preserve"> it is submitted, </w:t>
      </w:r>
      <w:r>
        <w:rPr>
          <w:b/>
        </w:rPr>
        <w:t xml:space="preserve">then</w:t>
      </w:r>
      <w:r>
        <w:t xml:space="preserve"> it is rejected with the maximum permitted amount shown.</w:t>
      </w:r>
    </w:p>
    <w:p>
      <w:pPr>
        <w:pStyle w:val="Heading2"/>
      </w:pPr>
      <w:r>
        <w:t xml:space="preserve">M5. Loans and guarantors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FR-M5-01</w:t>
            </w:r>
          </w:p>
        </w:tc>
        <w:tc>
          <w:tcPr>
            <w:tcW w:w="3120" w:type="dxa"/>
          </w:tcPr>
          <w:p>
            <w:pPr/>
            <w:r>
              <w:t xml:space="preserve">Loan products per society: normal, special, emergency, asset, housing; each with multiple of savings, maximum amount, tenor, rate, method (flat, reducing), up-front charges, penal rate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FR-M5-02</w:t>
            </w:r>
          </w:p>
        </w:tc>
        <w:tc>
          <w:tcPr>
            <w:tcW w:w="3120" w:type="dxa"/>
          </w:tcPr>
          <w:p>
            <w:pPr/>
            <w:r>
              <w:t xml:space="preserve">Eligibility checks at application: waiting period met; no loan in arrears; amount within multiple and single-obligor limit; headroom within cap after the new instalment; guarantors meet rules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FR-M5-03</w:t>
            </w:r>
          </w:p>
        </w:tc>
        <w:tc>
          <w:tcPr>
            <w:tcW w:w="3120" w:type="dxa"/>
          </w:tcPr>
          <w:p>
            <w:pPr/>
            <w:r>
              <w:t xml:space="preserve">Guarantor workflow: each named guarantor consents by app or USSD; system checks membership, confirmation status, years to retirement (configurable) and total guarantee exposure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FR-M5-04</w:t>
            </w:r>
          </w:p>
        </w:tc>
        <w:tc>
          <w:tcPr>
            <w:tcW w:w="3120" w:type="dxa"/>
          </w:tcPr>
          <w:p>
            <w:pPr/>
            <w:r>
              <w:t xml:space="preserve">Approval by committee within limits; above limits escalates to the configured tier; guarantors and the applicant cannot approve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FR-M5-05</w:t>
            </w:r>
          </w:p>
        </w:tc>
        <w:tc>
          <w:tcPr>
            <w:tcW w:w="3120" w:type="dxa"/>
          </w:tcPr>
          <w:p>
            <w:pPr/>
            <w:r>
              <w:t xml:space="preserve">Disbursement through the payments workflow (M8); loan is active only on bank confirmation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FR-M5-06</w:t>
            </w:r>
          </w:p>
        </w:tc>
        <w:tc>
          <w:tcPr>
            <w:tcW w:w="3120" w:type="dxa"/>
          </w:tcPr>
          <w:p>
            <w:pPr/>
            <w:r>
              <w:t xml:space="preserve">Amortisation schedule generated and stored; instalments feed the deduction schedule (M6)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FR-M5-07</w:t>
            </w:r>
          </w:p>
        </w:tc>
        <w:tc>
          <w:tcPr>
            <w:tcW w:w="3120" w:type="dxa"/>
          </w:tcPr>
          <w:p>
            <w:pPr/>
            <w:r>
              <w:t xml:space="preserve">Arrears classification: instalment due and unpaid because of the member vs because of employer non-remittance (employer-caused arrears do not age the member's loan)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FR-M5-08</w:t>
            </w:r>
          </w:p>
        </w:tc>
        <w:tc>
          <w:tcPr>
            <w:tcW w:w="3120" w:type="dxa"/>
          </w:tcPr>
          <w:p>
            <w:pPr/>
            <w:r>
              <w:t xml:space="preserve">Default recovery order: set-off against savings, shares and dividends (Act s.16); then guarantors pro rata; then terminal benefits where bye-laws allow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FR-M5-09</w:t>
            </w:r>
          </w:p>
        </w:tc>
        <w:tc>
          <w:tcPr>
            <w:tcW w:w="3120" w:type="dxa"/>
          </w:tcPr>
          <w:p>
            <w:pPr/>
            <w:r>
              <w:t xml:space="preserve">Top-up and refinance with the same eligibility checks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FR-M5-10</w:t>
            </w:r>
          </w:p>
        </w:tc>
        <w:tc>
          <w:tcPr>
            <w:tcW w:w="3120" w:type="dxa"/>
          </w:tcPr>
          <w:p>
            <w:pPr/>
            <w:r>
              <w:t xml:space="preserve">Loan agreement generated and e-signed with the amortisation schedule attached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US-M5-01</w:t>
      </w:r>
      <w:r>
        <w:t xml:space="preserve"> As a member, I want to apply for a loan from my phone and know at once whether I qualify, so that I don't wait weeks for a no.</w:t>
      </w:r>
    </w:p>
    <w:p>
      <w:pPr>
        <w:pStyle w:val="ListParagraph"/>
        <w:numPr>
          <w:ilvl w:val="0"/>
          <w:numId w:val="16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member, </w:t>
      </w:r>
      <w:r>
        <w:rPr>
          <w:b/>
        </w:rPr>
        <w:t xml:space="preserve">when</w:t>
      </w:r>
      <w:r>
        <w:t xml:space="preserve"> they open a loan application, </w:t>
      </w:r>
      <w:r>
        <w:rPr>
          <w:b/>
        </w:rPr>
        <w:t xml:space="preserve">then</w:t>
      </w:r>
      <w:r>
        <w:t xml:space="preserve"> the maximum eligible amount is shown with the limiting factor (multiple, headroom, single-obligor limit, waiting period).</w:t>
      </w:r>
    </w:p>
    <w:p>
      <w:pPr>
        <w:pStyle w:val="ListParagraph"/>
        <w:numPr>
          <w:ilvl w:val="0"/>
          <w:numId w:val="16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 application above the maximum, </w:t>
      </w:r>
      <w:r>
        <w:rPr>
          <w:b/>
        </w:rPr>
        <w:t xml:space="preserve">when</w:t>
      </w:r>
      <w:r>
        <w:t xml:space="preserve"> submitted, </w:t>
      </w:r>
      <w:r>
        <w:rPr>
          <w:b/>
        </w:rPr>
        <w:t xml:space="preserve">then</w:t>
      </w:r>
      <w:r>
        <w:t xml:space="preserve"> it is rejected with the limiting factor named.</w:t>
      </w:r>
    </w:p>
    <w:p>
      <w:pPr>
        <w:pStyle w:val="ListParagraph"/>
        <w:numPr>
          <w:ilvl w:val="0"/>
          <w:numId w:val="16"/>
        </w:numPr>
      </w:pPr>
      <w:r>
        <w:t xml:space="preserve">AC-3: </w:t>
      </w:r>
      <w:r>
        <w:rPr>
          <w:b/>
        </w:rPr>
        <w:t xml:space="preserve">Given</w:t>
      </w:r>
      <w:r>
        <w:t xml:space="preserve"> an eligible application, </w:t>
      </w:r>
      <w:r>
        <w:rPr>
          <w:b/>
        </w:rPr>
        <w:t xml:space="preserve">when</w:t>
      </w:r>
      <w:r>
        <w:t xml:space="preserve"> submitted, </w:t>
      </w:r>
      <w:r>
        <w:rPr>
          <w:b/>
        </w:rPr>
        <w:t xml:space="preserve">then</w:t>
      </w:r>
      <w:r>
        <w:t xml:space="preserve"> each named guarantor receives an SMS and app request to consent, and the application waits for all consents.</w:t>
      </w:r>
    </w:p>
    <w:p>
      <w:pPr/>
      <w:r>
        <w:rPr>
          <w:b/>
        </w:rPr>
        <w:t xml:space="preserve">US-M5-02</w:t>
      </w:r>
      <w:r>
        <w:t xml:space="preserve"> As a guarantor, I want to see and accept exactly what I am guaranteeing, so that I am not exposed without knowing.</w:t>
      </w:r>
    </w:p>
    <w:p>
      <w:pPr>
        <w:pStyle w:val="ListParagraph"/>
        <w:numPr>
          <w:ilvl w:val="0"/>
          <w:numId w:val="17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guarantee request, </w:t>
      </w:r>
      <w:r>
        <w:rPr>
          <w:b/>
        </w:rPr>
        <w:t xml:space="preserve">when</w:t>
      </w:r>
      <w:r>
        <w:t xml:space="preserve"> the guarantor opens it, </w:t>
      </w:r>
      <w:r>
        <w:rPr>
          <w:b/>
        </w:rPr>
        <w:t xml:space="preserve">then</w:t>
      </w:r>
      <w:r>
        <w:t xml:space="preserve"> they see borrower, amount, tenor, their share of exposure and their total current guarantee exposure.</w:t>
      </w:r>
    </w:p>
    <w:p>
      <w:pPr>
        <w:pStyle w:val="ListParagraph"/>
        <w:numPr>
          <w:ilvl w:val="0"/>
          <w:numId w:val="17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guarantor's total exposure would exceed the configured limit, </w:t>
      </w:r>
      <w:r>
        <w:rPr>
          <w:b/>
        </w:rPr>
        <w:t xml:space="preserve">when</w:t>
      </w:r>
      <w:r>
        <w:t xml:space="preserve"> they try to accept, </w:t>
      </w:r>
      <w:r>
        <w:rPr>
          <w:b/>
        </w:rPr>
        <w:t xml:space="preserve">then</w:t>
      </w:r>
      <w:r>
        <w:t xml:space="preserve"> acceptance is blocked with the limit shown.</w:t>
      </w:r>
    </w:p>
    <w:p>
      <w:pPr>
        <w:pStyle w:val="ListParagraph"/>
        <w:numPr>
          <w:ilvl w:val="0"/>
          <w:numId w:val="17"/>
        </w:numPr>
      </w:pPr>
      <w:r>
        <w:t xml:space="preserve">AC-3: </w:t>
      </w:r>
      <w:r>
        <w:rPr>
          <w:b/>
        </w:rPr>
        <w:t xml:space="preserve">Given</w:t>
      </w:r>
      <w:r>
        <w:t xml:space="preserve"> a guarantor accepts, </w:t>
      </w:r>
      <w:r>
        <w:rPr>
          <w:b/>
        </w:rPr>
        <w:t xml:space="preserve">when</w:t>
      </w:r>
      <w:r>
        <w:t xml:space="preserve"> the loan is disbursed, </w:t>
      </w:r>
      <w:r>
        <w:rPr>
          <w:b/>
        </w:rPr>
        <w:t xml:space="preserve">then</w:t>
      </w:r>
      <w:r>
        <w:t xml:space="preserve"> their savings carry a guarantee lien that blocks withdrawal and exit until the borrower has repaid the configured share.</w:t>
      </w:r>
    </w:p>
    <w:p>
      <w:pPr/>
      <w:r>
        <w:rPr>
          <w:b/>
        </w:rPr>
        <w:t xml:space="preserve">US-M5-03</w:t>
      </w:r>
      <w:r>
        <w:t xml:space="preserve"> As a committee member, I want to approve loans with every check already done, so that I decide on judgement, not arithmetic.</w:t>
      </w:r>
    </w:p>
    <w:p>
      <w:pPr>
        <w:pStyle w:val="ListParagraph"/>
        <w:numPr>
          <w:ilvl w:val="0"/>
          <w:numId w:val="18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application with consents, </w:t>
      </w:r>
      <w:r>
        <w:rPr>
          <w:b/>
        </w:rPr>
        <w:t xml:space="preserve">when</w:t>
      </w:r>
      <w:r>
        <w:t xml:space="preserve"> it reaches the committee, </w:t>
      </w:r>
      <w:r>
        <w:rPr>
          <w:b/>
        </w:rPr>
        <w:t xml:space="preserve">then</w:t>
      </w:r>
      <w:r>
        <w:t xml:space="preserve"> the view shows eligibility results, headroom calculation with inputs, guarantor checks, related-party flags and the member's repayment history.</w:t>
      </w:r>
    </w:p>
    <w:p>
      <w:pPr>
        <w:pStyle w:val="ListParagraph"/>
        <w:numPr>
          <w:ilvl w:val="0"/>
          <w:numId w:val="18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 approver who is the applicant, a guarantor or a related party, </w:t>
      </w:r>
      <w:r>
        <w:rPr>
          <w:b/>
        </w:rPr>
        <w:t xml:space="preserve">when</w:t>
      </w:r>
      <w:r>
        <w:t xml:space="preserve"> they try to approve, </w:t>
      </w:r>
      <w:r>
        <w:rPr>
          <w:b/>
        </w:rPr>
        <w:t xml:space="preserve">then</w:t>
      </w:r>
      <w:r>
        <w:t xml:space="preserve"> approval is refused.</w:t>
      </w:r>
    </w:p>
    <w:p>
      <w:pPr/>
      <w:r>
        <w:rPr>
          <w:b/>
        </w:rPr>
        <w:t xml:space="preserve">US-M5-04</w:t>
      </w:r>
      <w:r>
        <w:t xml:space="preserve"> As a member, I don't want my loan marked late when my employer kept the money, so that I am not penalised for their default.</w:t>
      </w:r>
    </w:p>
    <w:p>
      <w:pPr>
        <w:pStyle w:val="ListParagraph"/>
        <w:numPr>
          <w:ilvl w:val="0"/>
          <w:numId w:val="19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instalment line marked "deducted, awaiting remittance" in M7, </w:t>
      </w:r>
      <w:r>
        <w:rPr>
          <w:b/>
        </w:rPr>
        <w:t xml:space="preserve">when</w:t>
      </w:r>
      <w:r>
        <w:t xml:space="preserve"> the instalment falls due, </w:t>
      </w:r>
      <w:r>
        <w:rPr>
          <w:b/>
        </w:rPr>
        <w:t xml:space="preserve">then</w:t>
      </w:r>
      <w:r>
        <w:t xml:space="preserve"> the loan status is "current — employer arrears" and no penal interest accrues.</w:t>
      </w:r>
    </w:p>
    <w:p>
      <w:pPr>
        <w:pStyle w:val="ListParagraph"/>
        <w:numPr>
          <w:ilvl w:val="0"/>
          <w:numId w:val="19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employer later remits, </w:t>
      </w:r>
      <w:r>
        <w:rPr>
          <w:b/>
        </w:rPr>
        <w:t xml:space="preserve">when</w:t>
      </w:r>
      <w:r>
        <w:t xml:space="preserve"> the line is matched, </w:t>
      </w:r>
      <w:r>
        <w:rPr>
          <w:b/>
        </w:rPr>
        <w:t xml:space="preserve">then</w:t>
      </w:r>
      <w:r>
        <w:t xml:space="preserve"> the instalment is posted as paid on the original due date.</w:t>
      </w:r>
    </w:p>
    <w:p>
      <w:pPr/>
      <w:r>
        <w:rPr>
          <w:b/>
        </w:rPr>
        <w:t xml:space="preserve">US-M5-05</w:t>
      </w:r>
      <w:r>
        <w:t xml:space="preserve"> As a treasurer, I want defaulted loans recovered in the legal order, so that recovery is fair and defensible.</w:t>
      </w:r>
    </w:p>
    <w:p>
      <w:pPr>
        <w:pStyle w:val="ListParagraph"/>
        <w:numPr>
          <w:ilvl w:val="0"/>
          <w:numId w:val="20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loan in member-caused default beyond the configured days, </w:t>
      </w:r>
      <w:r>
        <w:rPr>
          <w:b/>
        </w:rPr>
        <w:t xml:space="preserve">when</w:t>
      </w:r>
      <w:r>
        <w:t xml:space="preserve"> recovery is triggered, </w:t>
      </w:r>
      <w:r>
        <w:rPr>
          <w:b/>
        </w:rPr>
        <w:t xml:space="preserve">then</w:t>
      </w:r>
      <w:r>
        <w:t xml:space="preserve"> the system proposes set-off from the borrower's savings, shares and dividends first, then guarantors pro rata to their guarantee, and shows each amount.</w:t>
      </w:r>
    </w:p>
    <w:p>
      <w:pPr>
        <w:pStyle w:val="ListParagraph"/>
        <w:numPr>
          <w:ilvl w:val="0"/>
          <w:numId w:val="20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proposal, </w:t>
      </w:r>
      <w:r>
        <w:rPr>
          <w:b/>
        </w:rPr>
        <w:t xml:space="preserve">when</w:t>
      </w:r>
      <w:r>
        <w:t xml:space="preserve"> approved by the committee, </w:t>
      </w:r>
      <w:r>
        <w:rPr>
          <w:b/>
        </w:rPr>
        <w:t xml:space="preserve">then</w:t>
      </w:r>
      <w:r>
        <w:t xml:space="preserve"> journals post with references to the loan and the bye-law clause, and each affected member is notified.</w:t>
      </w:r>
    </w:p>
    <w:p>
      <w:pPr>
        <w:pStyle w:val="Heading2"/>
      </w:pPr>
      <w:r>
        <w:t xml:space="preserve">M6. Payroll deduction schedules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FR-M6-01</w:t>
            </w:r>
          </w:p>
        </w:tc>
        <w:tc>
          <w:tcPr>
            <w:tcW w:w="3120" w:type="dxa"/>
          </w:tcPr>
          <w:p>
            <w:pPr/>
            <w:r>
              <w:t xml:space="preserve">Build expected lines per member per period from the ledger: standing savings, share purchases, loan instalments from amortisation schedules, approved changes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FR-M6-02</w:t>
            </w:r>
          </w:p>
        </w:tc>
        <w:tc>
          <w:tcPr>
            <w:tcW w:w="3120" w:type="dxa"/>
          </w:tcPr>
          <w:p>
            <w:pPr/>
            <w:r>
              <w:t xml:space="preserve">Validate every line: consent on file; headroom within cap; member active and confirmed for the product; no line for a member under a variance hold (configurable)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FR-M6-03</w:t>
            </w:r>
          </w:p>
        </w:tc>
        <w:tc>
          <w:tcPr>
            <w:tcW w:w="3120" w:type="dxa"/>
          </w:tcPr>
          <w:p>
            <w:pPr/>
            <w:r>
              <w:t xml:space="preserve">Freeze the schedule as an immutable version with a hash, period, employer, line count and total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FR-M6-04</w:t>
            </w:r>
          </w:p>
        </w:tc>
        <w:tc>
          <w:tcPr>
            <w:tcW w:w="3120" w:type="dxa"/>
          </w:tcPr>
          <w:p>
            <w:pPr/>
            <w:r>
              <w:t xml:space="preserve">Export the version in the employer's layout through a versioned adapter (R1: generic Excel/CSV and two pilot employer layouts; R2: IPPIS, Remita, state layouts)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FR-M6-05</w:t>
            </w:r>
          </w:p>
        </w:tc>
        <w:tc>
          <w:tcPr>
            <w:tcW w:w="3120" w:type="dxa"/>
          </w:tcPr>
          <w:p>
            <w:pPr/>
            <w:r>
              <w:t xml:space="preserve">Record delivery: channel, recipient, timestamp; employer acknowledgement in the console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FR-M6-06</w:t>
            </w:r>
          </w:p>
        </w:tc>
        <w:tc>
          <w:tcPr>
            <w:tcW w:w="3120" w:type="dxa"/>
          </w:tcPr>
          <w:p>
            <w:pPr/>
            <w:r>
              <w:t xml:space="preserve">Optional committee approval of the schedule before sending (configurable)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FR-M6-07</w:t>
            </w:r>
          </w:p>
        </w:tc>
        <w:tc>
          <w:tcPr>
            <w:tcW w:w="3120" w:type="dxa"/>
          </w:tcPr>
          <w:p>
            <w:pPr/>
            <w:r>
              <w:t xml:space="preserve">Publish each member's expected lines to USSD and app; SMS summary on freeze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FR-M6-08</w:t>
            </w:r>
          </w:p>
        </w:tc>
        <w:tc>
          <w:tcPr>
            <w:tcW w:w="3120" w:type="dxa"/>
          </w:tcPr>
          <w:p>
            <w:pPr/>
            <w:r>
              <w:t xml:space="preserve">Schedule exceptions report: members excluded and why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FR-M6-09</w:t>
            </w:r>
          </w:p>
        </w:tc>
        <w:tc>
          <w:tcPr>
            <w:tcW w:w="3120" w:type="dxa"/>
          </w:tcPr>
          <w:p>
            <w:pPr/>
            <w:r>
              <w:t xml:space="preserve">Scheduler builds the schedule automatically N days before the employer's cut-off (configurable, default 5)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US-M6-01</w:t>
      </w:r>
      <w:r>
        <w:t xml:space="preserve"> As a treasurer, I want the monthly deduction schedule built from our records, so that I stop typing it into Excel.</w:t>
      </w:r>
    </w:p>
    <w:p>
      <w:pPr>
        <w:pStyle w:val="ListParagraph"/>
        <w:numPr>
          <w:ilvl w:val="0"/>
          <w:numId w:val="21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employer with cut-off day D, </w:t>
      </w:r>
      <w:r>
        <w:rPr>
          <w:b/>
        </w:rPr>
        <w:t xml:space="preserve">when</w:t>
      </w:r>
      <w:r>
        <w:t xml:space="preserve"> day D minus 5 arrives, </w:t>
      </w:r>
      <w:r>
        <w:rPr>
          <w:b/>
        </w:rPr>
        <w:t xml:space="preserve">then</w:t>
      </w:r>
      <w:r>
        <w:t xml:space="preserve"> a draft schedule is built containing one line per member per deduction type, each with payroll identifier, amount, code, period and consent reference.</w:t>
      </w:r>
    </w:p>
    <w:p>
      <w:pPr>
        <w:pStyle w:val="ListParagraph"/>
        <w:numPr>
          <w:ilvl w:val="0"/>
          <w:numId w:val="21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draft, </w:t>
      </w:r>
      <w:r>
        <w:rPr>
          <w:b/>
        </w:rPr>
        <w:t xml:space="preserve">when</w:t>
      </w:r>
      <w:r>
        <w:t xml:space="preserve"> the treasurer opens it, </w:t>
      </w:r>
      <w:r>
        <w:rPr>
          <w:b/>
        </w:rPr>
        <w:t xml:space="preserve">then</w:t>
      </w:r>
      <w:r>
        <w:t xml:space="preserve"> totals by type, line count, changes from last month and the exceptions list are shown.</w:t>
      </w:r>
    </w:p>
    <w:p>
      <w:pPr>
        <w:pStyle w:val="ListParagraph"/>
        <w:numPr>
          <w:ilvl w:val="0"/>
          <w:numId w:val="21"/>
        </w:numPr>
      </w:pPr>
      <w:r>
        <w:t xml:space="preserve">AC-3: </w:t>
      </w:r>
      <w:r>
        <w:rPr>
          <w:b/>
        </w:rPr>
        <w:t xml:space="preserve">Given</w:t>
      </w:r>
      <w:r>
        <w:t xml:space="preserve"> the treasurer (and committee if configured) approves, </w:t>
      </w:r>
      <w:r>
        <w:rPr>
          <w:b/>
        </w:rPr>
        <w:t xml:space="preserve">when</w:t>
      </w:r>
      <w:r>
        <w:t xml:space="preserve"> the schedule is frozen, </w:t>
      </w:r>
      <w:r>
        <w:rPr>
          <w:b/>
        </w:rPr>
        <w:t xml:space="preserve">then</w:t>
      </w:r>
      <w:r>
        <w:t xml:space="preserve"> a version with hash is stored and cannot be changed; corrections create a new version.</w:t>
      </w:r>
    </w:p>
    <w:p>
      <w:pPr/>
      <w:r>
        <w:rPr>
          <w:b/>
        </w:rPr>
        <w:t xml:space="preserve">US-M6-02</w:t>
      </w:r>
      <w:r>
        <w:t xml:space="preserve"> As a payroll officer, I want the schedule in my payroll's own format, so that I can load it without retyping.</w:t>
      </w:r>
    </w:p>
    <w:p>
      <w:pPr>
        <w:pStyle w:val="ListParagraph"/>
        <w:numPr>
          <w:ilvl w:val="0"/>
          <w:numId w:val="22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frozen version and an employer layout, </w:t>
      </w:r>
      <w:r>
        <w:rPr>
          <w:b/>
        </w:rPr>
        <w:t xml:space="preserve">when</w:t>
      </w:r>
      <w:r>
        <w:t xml:space="preserve"> it is exported, </w:t>
      </w:r>
      <w:r>
        <w:rPr>
          <w:b/>
        </w:rPr>
        <w:t xml:space="preserve">then</w:t>
      </w:r>
      <w:r>
        <w:t xml:space="preserve"> the file validates against the layout's column and type rules and its total equals the version total.</w:t>
      </w:r>
    </w:p>
    <w:p>
      <w:pPr>
        <w:pStyle w:val="ListParagraph"/>
        <w:numPr>
          <w:ilvl w:val="0"/>
          <w:numId w:val="22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export, </w:t>
      </w:r>
      <w:r>
        <w:rPr>
          <w:b/>
        </w:rPr>
        <w:t xml:space="preserve">when</w:t>
      </w:r>
      <w:r>
        <w:t xml:space="preserve"> the officer downloads it from the console, </w:t>
      </w:r>
      <w:r>
        <w:rPr>
          <w:b/>
        </w:rPr>
        <w:t xml:space="preserve">then</w:t>
      </w:r>
      <w:r>
        <w:t xml:space="preserve"> the download is logged and the society sees "delivered".</w:t>
      </w:r>
    </w:p>
    <w:p>
      <w:pPr/>
      <w:r>
        <w:rPr>
          <w:b/>
        </w:rPr>
        <w:t xml:space="preserve">US-M6-03</w:t>
      </w:r>
      <w:r>
        <w:t xml:space="preserve"> As a member, I want to see what will be deducted before pay day, so that I can query it in time.</w:t>
      </w:r>
    </w:p>
    <w:p>
      <w:pPr>
        <w:pStyle w:val="ListParagraph"/>
        <w:numPr>
          <w:ilvl w:val="0"/>
          <w:numId w:val="23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frozen schedule, </w:t>
      </w:r>
      <w:r>
        <w:rPr>
          <w:b/>
        </w:rPr>
        <w:t xml:space="preserve">when</w:t>
      </w:r>
      <w:r>
        <w:t xml:space="preserve"> the member dials USSD or opens the app, </w:t>
      </w:r>
      <w:r>
        <w:rPr>
          <w:b/>
        </w:rPr>
        <w:t xml:space="preserve">then</w:t>
      </w:r>
      <w:r>
        <w:t xml:space="preserve"> they see each expected line with type and amount for the period.</w:t>
      </w:r>
    </w:p>
    <w:p>
      <w:pPr>
        <w:pStyle w:val="ListParagraph"/>
        <w:numPr>
          <w:ilvl w:val="0"/>
          <w:numId w:val="23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member disputes a line, </w:t>
      </w:r>
      <w:r>
        <w:rPr>
          <w:b/>
        </w:rPr>
        <w:t xml:space="preserve">when</w:t>
      </w:r>
      <w:r>
        <w:t xml:space="preserve"> they raise a query, </w:t>
      </w:r>
      <w:r>
        <w:rPr>
          <w:b/>
        </w:rPr>
        <w:t xml:space="preserve">then</w:t>
      </w:r>
      <w:r>
        <w:t xml:space="preserve"> a case is created for the treasurer with the line reference.</w:t>
      </w:r>
    </w:p>
    <w:p>
      <w:pPr>
        <w:pStyle w:val="Heading2"/>
      </w:pPr>
      <w:r>
        <w:t xml:space="preserve">M7. Remittance reconciliation and employer arrears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FR-M7-01</w:t>
            </w:r>
          </w:p>
        </w:tc>
        <w:tc>
          <w:tcPr>
            <w:tcW w:w="3120" w:type="dxa"/>
          </w:tcPr>
          <w:p>
            <w:pPr/>
            <w:r>
              <w:t xml:space="preserve">Record each bank credit to an employer's virtual account in unapplied remittances for that employer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FR-M7-02</w:t>
            </w:r>
          </w:p>
        </w:tc>
        <w:tc>
          <w:tcPr>
            <w:tcW w:w="3120" w:type="dxa"/>
          </w:tcPr>
          <w:p>
            <w:pPr/>
            <w:r>
              <w:t xml:space="preserve">Ingest remittance schedules by console upload, email ingestion or API; parse through the employer's adapter; store the raw file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FR-M7-03</w:t>
            </w:r>
          </w:p>
        </w:tc>
        <w:tc>
          <w:tcPr>
            <w:tcW w:w="3120" w:type="dxa"/>
          </w:tcPr>
          <w:p>
            <w:pPr/>
            <w:r>
              <w:t xml:space="preserve">Identifier mapping: propose matches for unknown identifiers (fuzzy name, BVN); require one human confirmation; store the mapping for future periods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FR-M7-04</w:t>
            </w:r>
          </w:p>
        </w:tc>
        <w:tc>
          <w:tcPr>
            <w:tcW w:w="3120" w:type="dxa"/>
          </w:tcPr>
          <w:p>
            <w:pPr/>
            <w:r>
              <w:t xml:space="preserve">Matching engine classifies every line: matched, partial, missing, unexpected, duplicate, period shift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FR-M7-05</w:t>
            </w:r>
          </w:p>
        </w:tc>
        <w:tc>
          <w:tcPr>
            <w:tcW w:w="3120" w:type="dxa"/>
          </w:tcPr>
          <w:p>
            <w:pPr/>
            <w:r>
              <w:t xml:space="preserve">Post matched lines to member sub-ledgers; never post any line without a schedule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FR-M7-06</w:t>
            </w:r>
          </w:p>
        </w:tc>
        <w:tc>
          <w:tcPr>
            <w:tcW w:w="3120" w:type="dxa"/>
          </w:tcPr>
          <w:p>
            <w:pPr/>
            <w:r>
              <w:t xml:space="preserve">Three-way balance: schedule total, remittance-file total, bank credit; file-to-credit difference becomes a short-remittance receivable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FR-M7-07</w:t>
            </w:r>
          </w:p>
        </w:tc>
        <w:tc>
          <w:tcPr>
            <w:tcW w:w="3120" w:type="dxa"/>
          </w:tcPr>
          <w:p>
            <w:pPr/>
            <w:r>
              <w:t xml:space="preserve">Variance cases with type, amount, member, employer, period, owner, due date, status and resolution path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FR-M7-08</w:t>
            </w:r>
          </w:p>
        </w:tc>
        <w:tc>
          <w:tcPr>
            <w:tcW w:w="3120" w:type="dxa"/>
          </w:tcPr>
          <w:p>
            <w:pPr/>
            <w:r>
              <w:t xml:space="preserve">Employer receivable sub-ledger per employer, aged in buckets (0, 30, 60, 90, 180, 365+ days from pay date)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FR-M7-09</w:t>
            </w:r>
          </w:p>
        </w:tc>
        <w:tc>
          <w:tcPr>
            <w:tcW w:w="3120" w:type="dxa"/>
          </w:tcPr>
          <w:p>
            <w:pPr/>
            <w:r>
              <w:t xml:space="preserve">Escalation actions on ageing thresholds (configurable): reminder, demand letter, Director escalation, provision, loan override, pre-action notice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FR-M7-10</w:t>
            </w:r>
          </w:p>
        </w:tc>
        <w:tc>
          <w:tcPr>
            <w:tcW w:w="3120" w:type="dxa"/>
          </w:tcPr>
          <w:p>
            <w:pPr/>
            <w:r>
              <w:t xml:space="preserve">Employer statement and scorecard: lines received, lines missing, arrears, on-time rate, average days late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FR-M7-11</w:t>
            </w:r>
          </w:p>
        </w:tc>
        <w:tc>
          <w:tcPr>
            <w:tcW w:w="3120" w:type="dxa"/>
          </w:tcPr>
          <w:p>
            <w:pPr/>
            <w:r>
              <w:t xml:space="preserve">Member status per line: scheduled, credited, deducted-awaiting-remittance, variance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FR-M7-12</w:t>
            </w:r>
          </w:p>
        </w:tc>
        <w:tc>
          <w:tcPr>
            <w:tcW w:w="3120" w:type="dxa"/>
          </w:tcPr>
          <w:p>
            <w:pPr/>
            <w:r>
              <w:t xml:space="preserve">Refund workflow for unexpected and duplicate lines within the bye-law period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FR-M7-13</w:t>
            </w:r>
          </w:p>
        </w:tc>
        <w:tc>
          <w:tcPr>
            <w:tcW w:w="3120" w:type="dxa"/>
          </w:tcPr>
          <w:p>
            <w:pPr/>
            <w:r>
              <w:t xml:space="preserve">Switch selected members to direct debit after employer default (M9)</w:t>
            </w:r>
          </w:p>
        </w:tc>
        <w:tc>
          <w:tcPr>
            <w:tcW w:w="3120" w:type="dxa"/>
          </w:tcPr>
          <w:p>
            <w:pPr/>
            <w:r>
              <w:t xml:space="preserve">Should (R2)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US-M7-01</w:t>
      </w:r>
      <w:r>
        <w:t xml:space="preserve"> As a treasurer, I want each employer credit matched to members automatically, so that posting takes minutes, not days.</w:t>
      </w:r>
    </w:p>
    <w:p>
      <w:pPr>
        <w:pStyle w:val="ListParagraph"/>
        <w:numPr>
          <w:ilvl w:val="0"/>
          <w:numId w:val="24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bank credit and a remittance file for the same employer and period, </w:t>
      </w:r>
      <w:r>
        <w:rPr>
          <w:b/>
        </w:rPr>
        <w:t xml:space="preserve">when</w:t>
      </w:r>
      <w:r>
        <w:t xml:space="preserve"> reconciliation runs, </w:t>
      </w:r>
      <w:r>
        <w:rPr>
          <w:b/>
        </w:rPr>
        <w:t xml:space="preserve">then</w:t>
      </w:r>
      <w:r>
        <w:t xml:space="preserve"> every schedule line and every file line ends in exactly one classification within one business day.</w:t>
      </w:r>
    </w:p>
    <w:p>
      <w:pPr>
        <w:pStyle w:val="ListParagraph"/>
        <w:numPr>
          <w:ilvl w:val="0"/>
          <w:numId w:val="24"/>
        </w:numPr>
      </w:pPr>
      <w:r>
        <w:t xml:space="preserve">AC-2: </w:t>
      </w:r>
      <w:r>
        <w:rPr>
          <w:b/>
        </w:rPr>
        <w:t xml:space="preserve">Given</w:t>
      </w:r>
      <w:r>
        <w:t xml:space="preserve"> tier-1 matches, </w:t>
      </w:r>
      <w:r>
        <w:rPr>
          <w:b/>
        </w:rPr>
        <w:t xml:space="preserve">when</w:t>
      </w:r>
      <w:r>
        <w:t xml:space="preserve"> reconciliation completes, </w:t>
      </w:r>
      <w:r>
        <w:rPr>
          <w:b/>
        </w:rPr>
        <w:t xml:space="preserve">then</w:t>
      </w:r>
      <w:r>
        <w:t xml:space="preserve"> they are posted to member sub-ledgers and each member's line status becomes "credited".</w:t>
      </w:r>
    </w:p>
    <w:p>
      <w:pPr>
        <w:pStyle w:val="ListParagraph"/>
        <w:numPr>
          <w:ilvl w:val="0"/>
          <w:numId w:val="24"/>
        </w:numPr>
      </w:pPr>
      <w:r>
        <w:t xml:space="preserve">AC-3: </w:t>
      </w:r>
      <w:r>
        <w:rPr>
          <w:b/>
        </w:rPr>
        <w:t xml:space="preserve">Given</w:t>
      </w:r>
      <w:r>
        <w:t xml:space="preserve"> schedule total, file total and credit, </w:t>
      </w:r>
      <w:r>
        <w:rPr>
          <w:b/>
        </w:rPr>
        <w:t xml:space="preserve">when</w:t>
      </w:r>
      <w:r>
        <w:t xml:space="preserve"> reconciliation completes, </w:t>
      </w:r>
      <w:r>
        <w:rPr>
          <w:b/>
        </w:rPr>
        <w:t xml:space="preserve">then</w:t>
      </w:r>
      <w:r>
        <w:t xml:space="preserve"> all three are shown; any file-to-credit gap is posted as a short-remittance receivable.</w:t>
      </w:r>
    </w:p>
    <w:p>
      <w:pPr/>
      <w:r>
        <w:rPr>
          <w:b/>
        </w:rPr>
        <w:t xml:space="preserve">US-M7-02</w:t>
      </w:r>
      <w:r>
        <w:t xml:space="preserve"> As a treasurer, I want money that arrives without a schedule held aside, so that we never guess whose money it is.</w:t>
      </w:r>
    </w:p>
    <w:p>
      <w:pPr>
        <w:pStyle w:val="ListParagraph"/>
        <w:numPr>
          <w:ilvl w:val="0"/>
          <w:numId w:val="25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credit with no schedule, </w:t>
      </w:r>
      <w:r>
        <w:rPr>
          <w:b/>
        </w:rPr>
        <w:t xml:space="preserve">when</w:t>
      </w:r>
      <w:r>
        <w:t xml:space="preserve"> it lands, </w:t>
      </w:r>
      <w:r>
        <w:rPr>
          <w:b/>
        </w:rPr>
        <w:t xml:space="preserve">then</w:t>
      </w:r>
      <w:r>
        <w:t xml:space="preserve"> it is posted to unapplied remittances and no member balance changes.</w:t>
      </w:r>
    </w:p>
    <w:p>
      <w:pPr>
        <w:pStyle w:val="ListParagraph"/>
        <w:numPr>
          <w:ilvl w:val="0"/>
          <w:numId w:val="25"/>
        </w:numPr>
      </w:pPr>
      <w:r>
        <w:t xml:space="preserve">AC-2: </w:t>
      </w:r>
      <w:r>
        <w:rPr>
          <w:b/>
        </w:rPr>
        <w:t xml:space="preserve">Given</w:t>
      </w:r>
      <w:r>
        <w:t xml:space="preserve"> no schedule after 1 business day, </w:t>
      </w:r>
      <w:r>
        <w:rPr>
          <w:b/>
        </w:rPr>
        <w:t xml:space="preserve">when</w:t>
      </w:r>
      <w:r>
        <w:t xml:space="preserve"> the daily job runs, </w:t>
      </w:r>
      <w:r>
        <w:rPr>
          <w:b/>
        </w:rPr>
        <w:t xml:space="preserve">then</w:t>
      </w:r>
      <w:r>
        <w:t xml:space="preserve"> a reminder goes to the employer contact; after 5 business days the committee is alerted.</w:t>
      </w:r>
    </w:p>
    <w:p>
      <w:pPr/>
      <w:r>
        <w:rPr>
          <w:b/>
        </w:rPr>
        <w:t xml:space="preserve">US-M7-03</w:t>
      </w:r>
      <w:r>
        <w:t xml:space="preserve"> As a committee member, I want to know exactly what each employer owes us and for how long, so that we can act before liquidity runs out.</w:t>
      </w:r>
    </w:p>
    <w:p>
      <w:pPr>
        <w:pStyle w:val="ListParagraph"/>
        <w:numPr>
          <w:ilvl w:val="0"/>
          <w:numId w:val="26"/>
        </w:numPr>
      </w:pPr>
      <w:r>
        <w:t xml:space="preserve">AC-1: </w:t>
      </w:r>
      <w:r>
        <w:rPr>
          <w:b/>
        </w:rPr>
        <w:t xml:space="preserve">Given</w:t>
      </w:r>
      <w:r>
        <w:t xml:space="preserve"> confirmed deducted-not-remitted lines, </w:t>
      </w:r>
      <w:r>
        <w:rPr>
          <w:b/>
        </w:rPr>
        <w:t xml:space="preserve">when</w:t>
      </w:r>
      <w:r>
        <w:t xml:space="preserve"> the arrears report is opened, </w:t>
      </w:r>
      <w:r>
        <w:rPr>
          <w:b/>
        </w:rPr>
        <w:t xml:space="preserve">then</w:t>
      </w:r>
      <w:r>
        <w:t xml:space="preserve"> each employer's receivable is shown by age bucket with drill-down to member lines.</w:t>
      </w:r>
    </w:p>
    <w:p>
      <w:pPr>
        <w:pStyle w:val="ListParagraph"/>
        <w:numPr>
          <w:ilvl w:val="0"/>
          <w:numId w:val="26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 employer receivable crosses 30, 60 or 90 days, </w:t>
      </w:r>
      <w:r>
        <w:rPr>
          <w:b/>
        </w:rPr>
        <w:t xml:space="preserve">when</w:t>
      </w:r>
      <w:r>
        <w:t xml:space="preserve"> the daily job runs, </w:t>
      </w:r>
      <w:r>
        <w:rPr>
          <w:b/>
        </w:rPr>
        <w:t xml:space="preserve">then</w:t>
      </w:r>
      <w:r>
        <w:t xml:space="preserve"> the configured action is generated, logged and shown on the employer's statement.</w:t>
      </w:r>
    </w:p>
    <w:p>
      <w:pPr>
        <w:pStyle w:val="ListParagraph"/>
        <w:numPr>
          <w:ilvl w:val="0"/>
          <w:numId w:val="26"/>
        </w:numPr>
      </w:pPr>
      <w:r>
        <w:t xml:space="preserve">AC-3: </w:t>
      </w:r>
      <w:r>
        <w:rPr>
          <w:b/>
        </w:rPr>
        <w:t xml:space="preserve">Given</w:t>
      </w:r>
      <w:r>
        <w:t xml:space="preserve"> arrears above 90 days for an employer, </w:t>
      </w:r>
      <w:r>
        <w:rPr>
          <w:b/>
        </w:rPr>
        <w:t xml:space="preserve">when</w:t>
      </w:r>
      <w:r>
        <w:t xml:space="preserve"> a member of that employer applies for a loan, </w:t>
      </w:r>
      <w:r>
        <w:rPr>
          <w:b/>
        </w:rPr>
        <w:t xml:space="preserve">then</w:t>
      </w:r>
      <w:r>
        <w:t xml:space="preserve"> committee override is required and recorded.</w:t>
      </w:r>
    </w:p>
    <w:p>
      <w:pPr/>
      <w:r>
        <w:rPr>
          <w:b/>
        </w:rPr>
        <w:t xml:space="preserve">US-M7-04</w:t>
      </w:r>
      <w:r>
        <w:t xml:space="preserve"> As a member, I want to know whether my deduction reached the cooperative, so that I can see if my employer is holding my money.</w:t>
      </w:r>
    </w:p>
    <w:p>
      <w:pPr>
        <w:pStyle w:val="ListParagraph"/>
        <w:numPr>
          <w:ilvl w:val="0"/>
          <w:numId w:val="27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member line, </w:t>
      </w:r>
      <w:r>
        <w:rPr>
          <w:b/>
        </w:rPr>
        <w:t xml:space="preserve">when</w:t>
      </w:r>
      <w:r>
        <w:t xml:space="preserve"> the member checks USSD or app, </w:t>
      </w:r>
      <w:r>
        <w:rPr>
          <w:b/>
        </w:rPr>
        <w:t xml:space="preserve">then</w:t>
      </w:r>
      <w:r>
        <w:t xml:space="preserve"> the status shows scheduled, credited (with date), deducted-awaiting-remittance (with days outstanding) or variance (with case number).</w:t>
      </w:r>
    </w:p>
    <w:p>
      <w:pPr/>
      <w:r>
        <w:rPr>
          <w:b/>
        </w:rPr>
        <w:t xml:space="preserve">US-M7-05</w:t>
      </w:r>
      <w:r>
        <w:t xml:space="preserve"> As a treasurer, I want unexpected or duplicate money refunded properly, so that we never keep money that isn't ours.</w:t>
      </w:r>
    </w:p>
    <w:p>
      <w:pPr>
        <w:pStyle w:val="ListParagraph"/>
        <w:numPr>
          <w:ilvl w:val="0"/>
          <w:numId w:val="28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unexpected or duplicate line, </w:t>
      </w:r>
      <w:r>
        <w:rPr>
          <w:b/>
        </w:rPr>
        <w:t xml:space="preserve">when</w:t>
      </w:r>
      <w:r>
        <w:t xml:space="preserve"> it is confirmed, </w:t>
      </w:r>
      <w:r>
        <w:rPr>
          <w:b/>
        </w:rPr>
        <w:t xml:space="preserve">then</w:t>
      </w:r>
      <w:r>
        <w:t xml:space="preserve"> a refund payment is created to the employer or member through M8 within the bye-law period, and the line closes only on bank confirmation.</w:t>
      </w:r>
    </w:p>
    <w:p>
      <w:pPr>
        <w:pStyle w:val="Heading2"/>
      </w:pPr>
      <w:r>
        <w:t xml:space="preserve">M8. Payments and approvals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FR-M8-01</w:t>
            </w:r>
          </w:p>
        </w:tc>
        <w:tc>
          <w:tcPr>
            <w:tcW w:w="3120" w:type="dxa"/>
          </w:tcPr>
          <w:p>
            <w:pPr/>
            <w:r>
              <w:t xml:space="preserve">Payment types: loan disbursement, savings withdrawal, exit payout, refund, dividend, supplier, project (estate)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FR-M8-02</w:t>
            </w:r>
          </w:p>
        </w:tc>
        <w:tc>
          <w:tcPr>
            <w:tcW w:w="3120" w:type="dxa"/>
          </w:tcPr>
          <w:p>
            <w:pPr/>
            <w:r>
              <w:t xml:space="preserve">Initiation requires purpose, beneficiary (validated by name enquiry), amount, and the evidence record for the type (loan approval id; withdrawal eligibility; invoice; due-diligence record; milestone certificate)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FR-M8-03</w:t>
            </w:r>
          </w:p>
        </w:tc>
        <w:tc>
          <w:tcPr>
            <w:tcW w:w="3120" w:type="dxa"/>
          </w:tcPr>
          <w:p>
            <w:pPr/>
            <w:r>
              <w:t xml:space="preserve">Limits per instruction, per day, per beneficiary and per type; above-limit payments escalate to the next approval tier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FR-M8-04</w:t>
            </w:r>
          </w:p>
        </w:tc>
        <w:tc>
          <w:tcPr>
            <w:tcW w:w="3120" w:type="dxa"/>
          </w:tcPr>
          <w:p>
            <w:pPr/>
            <w:r>
              <w:t xml:space="preserve">Anti-splitting: payments to the same beneficiary and purpose within 30 days (configurable) are aggregated against limits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FR-M8-05</w:t>
            </w:r>
          </w:p>
        </w:tc>
        <w:tc>
          <w:tcPr>
            <w:tcW w:w="3120" w:type="dxa"/>
          </w:tcPr>
          <w:p>
            <w:pPr/>
            <w:r>
              <w:t xml:space="preserve">Approval by two of three signatories (configurable, never fewer than two); each approval is a separate authenticated act (device-bound passkey or OTP)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FR-M8-06</w:t>
            </w:r>
          </w:p>
        </w:tc>
        <w:tc>
          <w:tcPr>
            <w:tcW w:w="3120" w:type="dxa"/>
          </w:tcPr>
          <w:p>
            <w:pPr/>
            <w:r>
              <w:t xml:space="preserve">Separation rules SR-1 to SR-4 enforced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FR-M8-07</w:t>
            </w:r>
          </w:p>
        </w:tc>
        <w:tc>
          <w:tcPr>
            <w:tcW w:w="3120" w:type="dxa"/>
          </w:tcPr>
          <w:p>
            <w:pPr/>
            <w:r>
              <w:t xml:space="preserve">On quorum, the platform signs and sends the instruction to the bank; ledger posts only on bank confirmation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FR-M8-08</w:t>
            </w:r>
          </w:p>
        </w:tc>
        <w:tc>
          <w:tcPr>
            <w:tcW w:w="3120" w:type="dxa"/>
          </w:tcPr>
          <w:p>
            <w:pPr/>
            <w:r>
              <w:t xml:space="preserve">Failed instructions reopen with the bank reason code; nothing posts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FR-M8-09</w:t>
            </w:r>
          </w:p>
        </w:tc>
        <w:tc>
          <w:tcPr>
            <w:tcW w:w="3120" w:type="dxa"/>
          </w:tcPr>
          <w:p>
            <w:pPr/>
            <w:r>
              <w:t xml:space="preserve">Bulk payments (dividends, refunds) as one approval over a frozen list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FR-M8-10</w:t>
            </w:r>
          </w:p>
        </w:tc>
        <w:tc>
          <w:tcPr>
            <w:tcW w:w="3120" w:type="dxa"/>
          </w:tcPr>
          <w:p>
            <w:pPr/>
            <w:r>
              <w:t xml:space="preserve">Signatory change: general-meeting resolution, 48-hour cooling-off (configurable, minimum 24), notification to all members, bank re-mandate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FR-M8-11</w:t>
            </w:r>
          </w:p>
        </w:tc>
        <w:tc>
          <w:tcPr>
            <w:tcW w:w="3120" w:type="dxa"/>
          </w:tcPr>
          <w:p>
            <w:pPr/>
            <w:r>
              <w:t xml:space="preserve">Payment expires if not approved within N days (configurable, default 7)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US-M8-01</w:t>
      </w:r>
      <w:r>
        <w:t xml:space="preserve"> As a treasurer, I want to initiate payments with the evidence attached, so that approvers can decide quickly and safely.</w:t>
      </w:r>
    </w:p>
    <w:p>
      <w:pPr>
        <w:pStyle w:val="ListParagraph"/>
        <w:numPr>
          <w:ilvl w:val="0"/>
          <w:numId w:val="29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payment type, </w:t>
      </w:r>
      <w:r>
        <w:rPr>
          <w:b/>
        </w:rPr>
        <w:t xml:space="preserve">when</w:t>
      </w:r>
      <w:r>
        <w:t xml:space="preserve"> the treasurer initiates it, </w:t>
      </w:r>
      <w:r>
        <w:rPr>
          <w:b/>
        </w:rPr>
        <w:t xml:space="preserve">then</w:t>
      </w:r>
      <w:r>
        <w:t xml:space="preserve"> the system requires the evidence record for that type and blocks submission without it.</w:t>
      </w:r>
    </w:p>
    <w:p>
      <w:pPr>
        <w:pStyle w:val="ListParagraph"/>
        <w:numPr>
          <w:ilvl w:val="0"/>
          <w:numId w:val="29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beneficiary account, </w:t>
      </w:r>
      <w:r>
        <w:rPr>
          <w:b/>
        </w:rPr>
        <w:t xml:space="preserve">when</w:t>
      </w:r>
      <w:r>
        <w:t xml:space="preserve"> it is entered, </w:t>
      </w:r>
      <w:r>
        <w:rPr>
          <w:b/>
        </w:rPr>
        <w:t xml:space="preserve">then</w:t>
      </w:r>
      <w:r>
        <w:t xml:space="preserve"> a name enquiry runs and the returned name is shown; a mismatch with the member or vendor name requires a reason.</w:t>
      </w:r>
    </w:p>
    <w:p>
      <w:pPr/>
      <w:r>
        <w:rPr>
          <w:b/>
        </w:rPr>
        <w:t xml:space="preserve">US-M8-02</w:t>
      </w:r>
      <w:r>
        <w:t xml:space="preserve"> As a signatory, I want to approve from my phone with everything I need to see, so that I never sign blind.</w:t>
      </w:r>
    </w:p>
    <w:p>
      <w:pPr>
        <w:pStyle w:val="ListParagraph"/>
        <w:numPr>
          <w:ilvl w:val="0"/>
          <w:numId w:val="30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pending payment, </w:t>
      </w:r>
      <w:r>
        <w:rPr>
          <w:b/>
        </w:rPr>
        <w:t xml:space="preserve">when</w:t>
      </w:r>
      <w:r>
        <w:t xml:space="preserve"> the signatory opens it, </w:t>
      </w:r>
      <w:r>
        <w:rPr>
          <w:b/>
        </w:rPr>
        <w:t xml:space="preserve">then</w:t>
      </w:r>
      <w:r>
        <w:t xml:space="preserve"> they see purpose, beneficiary, verified name, amount, evidence, related-party flags and the ledger effect.</w:t>
      </w:r>
    </w:p>
    <w:p>
      <w:pPr>
        <w:pStyle w:val="ListParagraph"/>
        <w:numPr>
          <w:ilvl w:val="0"/>
          <w:numId w:val="30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signatory initiated the payment, is the beneficiary, or is a related party, </w:t>
      </w:r>
      <w:r>
        <w:rPr>
          <w:b/>
        </w:rPr>
        <w:t xml:space="preserve">when</w:t>
      </w:r>
      <w:r>
        <w:t xml:space="preserve"> they try to approve, </w:t>
      </w:r>
      <w:r>
        <w:rPr>
          <w:b/>
        </w:rPr>
        <w:t xml:space="preserve">then</w:t>
      </w:r>
      <w:r>
        <w:t xml:space="preserve"> approval is refused.</w:t>
      </w:r>
    </w:p>
    <w:p>
      <w:pPr>
        <w:pStyle w:val="ListParagraph"/>
        <w:numPr>
          <w:ilvl w:val="0"/>
          <w:numId w:val="30"/>
        </w:numPr>
      </w:pPr>
      <w:r>
        <w:t xml:space="preserve">AC-3: </w:t>
      </w:r>
      <w:r>
        <w:rPr>
          <w:b/>
        </w:rPr>
        <w:t xml:space="preserve">Given</w:t>
      </w:r>
      <w:r>
        <w:t xml:space="preserve"> the second approval, </w:t>
      </w:r>
      <w:r>
        <w:rPr>
          <w:b/>
        </w:rPr>
        <w:t xml:space="preserve">when</w:t>
      </w:r>
      <w:r>
        <w:t xml:space="preserve"> it is recorded, </w:t>
      </w:r>
      <w:r>
        <w:rPr>
          <w:b/>
        </w:rPr>
        <w:t xml:space="preserve">then</w:t>
      </w:r>
      <w:r>
        <w:t xml:space="preserve"> the instruction is sent to the bank within 60 seconds and both approvers are notified.</w:t>
      </w:r>
    </w:p>
    <w:p>
      <w:pPr/>
      <w:r>
        <w:rPr>
          <w:b/>
        </w:rPr>
        <w:t xml:space="preserve">US-M8-03</w:t>
      </w:r>
      <w:r>
        <w:t xml:space="preserve"> As a general meeting, we want a signatory change to be slow and visible, so that nobody can capture the account overnight.</w:t>
      </w:r>
    </w:p>
    <w:p>
      <w:pPr>
        <w:pStyle w:val="ListParagraph"/>
        <w:numPr>
          <w:ilvl w:val="0"/>
          <w:numId w:val="31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request to change signatories, </w:t>
      </w:r>
      <w:r>
        <w:rPr>
          <w:b/>
        </w:rPr>
        <w:t xml:space="preserve">when</w:t>
      </w:r>
      <w:r>
        <w:t xml:space="preserve"> it is initiated, </w:t>
      </w:r>
      <w:r>
        <w:rPr>
          <w:b/>
        </w:rPr>
        <w:t xml:space="preserve">then</w:t>
      </w:r>
      <w:r>
        <w:t xml:space="preserve"> a recorded general-meeting resolution with quorum is required.</w:t>
      </w:r>
    </w:p>
    <w:p>
      <w:pPr>
        <w:pStyle w:val="ListParagraph"/>
        <w:numPr>
          <w:ilvl w:val="0"/>
          <w:numId w:val="31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resolution, </w:t>
      </w:r>
      <w:r>
        <w:rPr>
          <w:b/>
        </w:rPr>
        <w:t xml:space="preserve">when</w:t>
      </w:r>
      <w:r>
        <w:t xml:space="preserve"> the change is submitted, </w:t>
      </w:r>
      <w:r>
        <w:rPr>
          <w:b/>
        </w:rPr>
        <w:t xml:space="preserve">then</w:t>
      </w:r>
      <w:r>
        <w:t xml:space="preserve"> all members are notified and a cooling-off timer starts; during the window the society shows "signatories changing" and no new payment can be approved by an incoming signatory.</w:t>
      </w:r>
    </w:p>
    <w:p>
      <w:pPr>
        <w:pStyle w:val="ListParagraph"/>
        <w:numPr>
          <w:ilvl w:val="0"/>
          <w:numId w:val="31"/>
        </w:numPr>
      </w:pPr>
      <w:r>
        <w:t xml:space="preserve">AC-3: </w:t>
      </w:r>
      <w:r>
        <w:rPr>
          <w:b/>
        </w:rPr>
        <w:t xml:space="preserve">Given</w:t>
      </w:r>
      <w:r>
        <w:t xml:space="preserve"> the window ends, </w:t>
      </w:r>
      <w:r>
        <w:rPr>
          <w:b/>
        </w:rPr>
        <w:t xml:space="preserve">when</w:t>
      </w:r>
      <w:r>
        <w:t xml:space="preserve"> the bank confirms the re-mandate, </w:t>
      </w:r>
      <w:r>
        <w:rPr>
          <w:b/>
        </w:rPr>
        <w:t xml:space="preserve">then</w:t>
      </w:r>
      <w:r>
        <w:t xml:space="preserve"> the new signatories become active and the old ones lose approval rights.</w:t>
      </w:r>
    </w:p>
    <w:p>
      <w:pPr/>
      <w:r>
        <w:rPr>
          <w:b/>
        </w:rPr>
        <w:t xml:space="preserve">US-M8-04</w:t>
      </w:r>
      <w:r>
        <w:t xml:space="preserve"> As an auditor, I want every payment traceable from request to bank, so that I can test controls.</w:t>
      </w:r>
    </w:p>
    <w:p>
      <w:pPr>
        <w:pStyle w:val="ListParagraph"/>
        <w:numPr>
          <w:ilvl w:val="0"/>
          <w:numId w:val="32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any payment, </w:t>
      </w:r>
      <w:r>
        <w:rPr>
          <w:b/>
        </w:rPr>
        <w:t xml:space="preserve">when</w:t>
      </w:r>
      <w:r>
        <w:t xml:space="preserve"> viewed, </w:t>
      </w:r>
      <w:r>
        <w:rPr>
          <w:b/>
        </w:rPr>
        <w:t xml:space="preserve">then</w:t>
      </w:r>
      <w:r>
        <w:t xml:space="preserve"> initiator, approvers with timestamps and device, evidence, instruction, bank reference and journal are linked.</w:t>
      </w:r>
    </w:p>
    <w:p>
      <w:pPr>
        <w:pStyle w:val="Heading2"/>
      </w:pPr>
      <w:r>
        <w:t xml:space="preserve">M9. Bank integration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FR-M9-01</w:t>
            </w:r>
          </w:p>
        </w:tc>
        <w:tc>
          <w:tcPr>
            <w:tcW w:w="3120" w:type="dxa"/>
          </w:tcPr>
          <w:p>
            <w:pPr/>
            <w:r>
              <w:t xml:space="preserve">Adapter per partner bank for: balance; transfer initiation and status; statement retrieval; credit and debit webhooks; virtual-account creation and listing; name enquiry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FR-M9-02</w:t>
            </w:r>
          </w:p>
        </w:tc>
        <w:tc>
          <w:tcPr>
            <w:tcW w:w="3120" w:type="dxa"/>
          </w:tcPr>
          <w:p>
            <w:pPr/>
            <w:r>
              <w:t xml:space="preserve">One virtual account per employer per society, created on employer onboarding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FR-M9-03</w:t>
            </w:r>
          </w:p>
        </w:tc>
        <w:tc>
          <w:tcPr>
            <w:tcW w:w="3120" w:type="dxa"/>
          </w:tcPr>
          <w:p>
            <w:pPr/>
            <w:r>
              <w:t xml:space="preserve">Webhooks are idempotent on the bank reference; replays ignored and logged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FR-M9-04</w:t>
            </w:r>
          </w:p>
        </w:tc>
        <w:tc>
          <w:tcPr>
            <w:tcW w:w="3120" w:type="dxa"/>
          </w:tcPr>
          <w:p>
            <w:pPr/>
            <w:r>
              <w:t xml:space="preserve">Statements are the source of truth; webhooks accelerate; daily three-way check of ledger, statements and webhooks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FR-M9-05</w:t>
            </w:r>
          </w:p>
        </w:tc>
        <w:tc>
          <w:tcPr>
            <w:tcW w:w="3120" w:type="dxa"/>
          </w:tcPr>
          <w:p>
            <w:pPr/>
            <w:r>
              <w:t xml:space="preserve">Instructions signed per society with keys in an HSM or cloud KMS; key rotation scheduled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FR-M9-06</w:t>
            </w:r>
          </w:p>
        </w:tc>
        <w:tc>
          <w:tcPr>
            <w:tcW w:w="3120" w:type="dxa"/>
          </w:tcPr>
          <w:p>
            <w:pPr/>
            <w:r>
              <w:t xml:space="preserve">Support at least two partner banks; a society can migrate between banks with history intact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FR-M9-07</w:t>
            </w:r>
          </w:p>
        </w:tc>
        <w:tc>
          <w:tcPr>
            <w:tcW w:w="3120" w:type="dxa"/>
          </w:tcPr>
          <w:p>
            <w:pPr/>
            <w:r>
              <w:t xml:space="preserve">NIBSS direct-debit mandates via the bank or a PSSP: create, activate, debit, cancel; results reconciled like remittances</w:t>
            </w:r>
          </w:p>
        </w:tc>
        <w:tc>
          <w:tcPr>
            <w:tcW w:w="3120" w:type="dxa"/>
          </w:tcPr>
          <w:p>
            <w:pPr/>
            <w:r>
              <w:t xml:space="preserve">Should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FR-M9-08</w:t>
            </w:r>
          </w:p>
        </w:tc>
        <w:tc>
          <w:tcPr>
            <w:tcW w:w="3120" w:type="dxa"/>
          </w:tcPr>
          <w:p>
            <w:pPr/>
            <w:r>
              <w:t xml:space="preserve">Project accounts with release-token verification where the bank supports it; otherwise platform-side evidence gate</w:t>
            </w:r>
          </w:p>
        </w:tc>
        <w:tc>
          <w:tcPr>
            <w:tcW w:w="3120" w:type="dxa"/>
          </w:tcPr>
          <w:p>
            <w:pPr/>
            <w:r>
              <w:t xml:space="preserve">Should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FR-M9-09</w:t>
            </w:r>
          </w:p>
        </w:tc>
        <w:tc>
          <w:tcPr>
            <w:tcW w:w="3120" w:type="dxa"/>
          </w:tcPr>
          <w:p>
            <w:pPr/>
            <w:r>
              <w:t xml:space="preserve">Bank outage handling: queue instructions, retry with backoff, alert; never execute twice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US-M9-01</w:t>
      </w:r>
      <w:r>
        <w:t xml:space="preserve"> As a treasurer, I want each employer to pay into its own account number, so that I always know who paid.</w:t>
      </w:r>
    </w:p>
    <w:p>
      <w:pPr>
        <w:pStyle w:val="ListParagraph"/>
        <w:numPr>
          <w:ilvl w:val="0"/>
          <w:numId w:val="33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new employer, </w:t>
      </w:r>
      <w:r>
        <w:rPr>
          <w:b/>
        </w:rPr>
        <w:t xml:space="preserve">when</w:t>
      </w:r>
      <w:r>
        <w:t xml:space="preserve"> it is onboarded, </w:t>
      </w:r>
      <w:r>
        <w:rPr>
          <w:b/>
        </w:rPr>
        <w:t xml:space="preserve">then</w:t>
      </w:r>
      <w:r>
        <w:t xml:space="preserve"> a virtual account is created at the partner bank and shown on the employer's console and statement.</w:t>
      </w:r>
    </w:p>
    <w:p>
      <w:pPr>
        <w:pStyle w:val="ListParagraph"/>
        <w:numPr>
          <w:ilvl w:val="0"/>
          <w:numId w:val="33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credit to that virtual account, </w:t>
      </w:r>
      <w:r>
        <w:rPr>
          <w:b/>
        </w:rPr>
        <w:t xml:space="preserve">when</w:t>
      </w:r>
      <w:r>
        <w:t xml:space="preserve"> the webhook arrives, </w:t>
      </w:r>
      <w:r>
        <w:rPr>
          <w:b/>
        </w:rPr>
        <w:t xml:space="preserve">then</w:t>
      </w:r>
      <w:r>
        <w:t xml:space="preserve"> the credit is attributed to that employer within 60 seconds.</w:t>
      </w:r>
    </w:p>
    <w:p>
      <w:pPr/>
      <w:r>
        <w:rPr>
          <w:b/>
        </w:rPr>
        <w:t xml:space="preserve">US-M9-02</w:t>
      </w:r>
      <w:r>
        <w:t xml:space="preserve"> As a treasurer, I want the ledger to reconcile itself to the bank, so that I don't download statements.</w:t>
      </w:r>
    </w:p>
    <w:p>
      <w:pPr>
        <w:pStyle w:val="ListParagraph"/>
        <w:numPr>
          <w:ilvl w:val="0"/>
          <w:numId w:val="34"/>
        </w:numPr>
      </w:pPr>
      <w:r>
        <w:t xml:space="preserve">AC-1: </w:t>
      </w:r>
      <w:r>
        <w:rPr>
          <w:b/>
        </w:rPr>
        <w:t xml:space="preserve">Given</w:t>
      </w:r>
      <w:r>
        <w:t xml:space="preserve"> the end of day, </w:t>
      </w:r>
      <w:r>
        <w:rPr>
          <w:b/>
        </w:rPr>
        <w:t xml:space="preserve">when</w:t>
      </w:r>
      <w:r>
        <w:t xml:space="preserve"> the statement job runs, </w:t>
      </w:r>
      <w:r>
        <w:rPr>
          <w:b/>
        </w:rPr>
        <w:t xml:space="preserve">then</w:t>
      </w:r>
      <w:r>
        <w:t xml:space="preserve"> every statement line is matched to a journal or raised as unmatched.</w:t>
      </w:r>
    </w:p>
    <w:p>
      <w:pPr>
        <w:pStyle w:val="ListParagraph"/>
        <w:numPr>
          <w:ilvl w:val="0"/>
          <w:numId w:val="34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webhook that was never received, </w:t>
      </w:r>
      <w:r>
        <w:rPr>
          <w:b/>
        </w:rPr>
        <w:t xml:space="preserve">when</w:t>
      </w:r>
      <w:r>
        <w:t xml:space="preserve"> the statement line appears, </w:t>
      </w:r>
      <w:r>
        <w:rPr>
          <w:b/>
        </w:rPr>
        <w:t xml:space="preserve">then</w:t>
      </w:r>
      <w:r>
        <w:t xml:space="preserve"> the credit is recorded from the statement and flagged "webhook missing".</w:t>
      </w:r>
    </w:p>
    <w:p>
      <w:pPr/>
      <w:r>
        <w:rPr>
          <w:b/>
        </w:rPr>
        <w:t xml:space="preserve">US-M9-03</w:t>
      </w:r>
      <w:r>
        <w:t xml:space="preserve"> As a platform engineer, I want bank failures to be safe, so that no payment is ever sent twice or lost.</w:t>
      </w:r>
    </w:p>
    <w:p>
      <w:pPr>
        <w:pStyle w:val="ListParagraph"/>
        <w:numPr>
          <w:ilvl w:val="0"/>
          <w:numId w:val="35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transfer call that times out, </w:t>
      </w:r>
      <w:r>
        <w:rPr>
          <w:b/>
        </w:rPr>
        <w:t xml:space="preserve">when</w:t>
      </w:r>
      <w:r>
        <w:t xml:space="preserve"> retried, </w:t>
      </w:r>
      <w:r>
        <w:rPr>
          <w:b/>
        </w:rPr>
        <w:t xml:space="preserve">then</w:t>
      </w:r>
      <w:r>
        <w:t xml:space="preserve"> the same idempotency key is used and the bank status is queried before any resend.</w:t>
      </w:r>
    </w:p>
    <w:p>
      <w:pPr>
        <w:pStyle w:val="ListParagraph"/>
        <w:numPr>
          <w:ilvl w:val="0"/>
          <w:numId w:val="35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bank reports success after a timeout, </w:t>
      </w:r>
      <w:r>
        <w:rPr>
          <w:b/>
        </w:rPr>
        <w:t xml:space="preserve">when</w:t>
      </w:r>
      <w:r>
        <w:t xml:space="preserve"> reconciled, </w:t>
      </w:r>
      <w:r>
        <w:rPr>
          <w:b/>
        </w:rPr>
        <w:t xml:space="preserve">then</w:t>
      </w:r>
      <w:r>
        <w:t xml:space="preserve"> exactly one journal posts.</w:t>
      </w:r>
    </w:p>
    <w:p>
      <w:pPr/>
      <w:r>
        <w:rPr>
          <w:b/>
        </w:rPr>
        <w:t xml:space="preserve">US-M9-04</w:t>
      </w:r>
      <w:r>
        <w:t xml:space="preserve"> As a member whose employer stopped remitting, I want to pay by direct debit, so that my loan stays current. </w:t>
      </w:r>
      <w:r>
        <w:rPr>
          <w:i/>
        </w:rPr>
        <w:t xml:space="preserve">(R2)</w:t>
      </w:r>
    </w:p>
    <w:p>
      <w:pPr>
        <w:pStyle w:val="ListParagraph"/>
        <w:numPr>
          <w:ilvl w:val="0"/>
          <w:numId w:val="36"/>
        </w:numPr>
      </w:pPr>
      <w:r>
        <w:t xml:space="preserve">AC-1: </w:t>
      </w:r>
      <w:r>
        <w:rPr>
          <w:b/>
        </w:rPr>
        <w:t xml:space="preserve">Given</w:t>
      </w:r>
      <w:r>
        <w:t xml:space="preserve"> consent and a bank account, </w:t>
      </w:r>
      <w:r>
        <w:rPr>
          <w:b/>
        </w:rPr>
        <w:t xml:space="preserve">when</w:t>
      </w:r>
      <w:r>
        <w:t xml:space="preserve"> a mandate is created, </w:t>
      </w:r>
      <w:r>
        <w:rPr>
          <w:b/>
        </w:rPr>
        <w:t xml:space="preserve">then</w:t>
      </w:r>
      <w:r>
        <w:t xml:space="preserve"> the member is told to make the ₦50 verification transfer and the mandate status is tracked to active.</w:t>
      </w:r>
    </w:p>
    <w:p>
      <w:pPr>
        <w:pStyle w:val="ListParagraph"/>
        <w:numPr>
          <w:ilvl w:val="0"/>
          <w:numId w:val="36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 active mandate, </w:t>
      </w:r>
      <w:r>
        <w:rPr>
          <w:b/>
        </w:rPr>
        <w:t xml:space="preserve">when</w:t>
      </w:r>
      <w:r>
        <w:t xml:space="preserve"> the instalment falls due, </w:t>
      </w:r>
      <w:r>
        <w:rPr>
          <w:b/>
        </w:rPr>
        <w:t xml:space="preserve">then</w:t>
      </w:r>
      <w:r>
        <w:t xml:space="preserve"> the debit runs, and success or failure is reconciled to the member's loan.</w:t>
      </w:r>
    </w:p>
    <w:p>
      <w:pPr>
        <w:pStyle w:val="Heading2"/>
      </w:pPr>
      <w:r>
        <w:t xml:space="preserve">M10. Governance and meetings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FR-M10-01</w:t>
            </w:r>
          </w:p>
        </w:tc>
        <w:tc>
          <w:tcPr>
            <w:tcW w:w="3120" w:type="dxa"/>
          </w:tcPr>
          <w:p>
            <w:pPr/>
            <w:r>
              <w:t xml:space="preserve">Officers register: role, start date, term length, consecutive-term limit (configurable, default two 2-year terms); alerts before term end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FR-M10-02</w:t>
            </w:r>
          </w:p>
        </w:tc>
        <w:tc>
          <w:tcPr>
            <w:tcW w:w="3120" w:type="dxa"/>
          </w:tcPr>
          <w:p>
            <w:pPr/>
            <w:r>
              <w:t xml:space="preserve">Meetings: AGM, general and committee meetings with notice (default 21 days for general meetings), agenda, attendance, quorum (default one-quarter of members), minutes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FR-M10-03</w:t>
            </w:r>
          </w:p>
        </w:tc>
        <w:tc>
          <w:tcPr>
            <w:tcW w:w="3120" w:type="dxa"/>
          </w:tcPr>
          <w:p>
            <w:pPr/>
            <w:r>
              <w:t xml:space="preserve">Resolutions recorded with type (ordinary, special at 75%), votes, and links to the actions they authorise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FR-M10-04</w:t>
            </w:r>
          </w:p>
        </w:tc>
        <w:tc>
          <w:tcPr>
            <w:tcW w:w="3120" w:type="dxa"/>
          </w:tcPr>
          <w:p>
            <w:pPr/>
            <w:r>
              <w:t xml:space="preserve">Remote voting by app or USSD for resolutions where bye-laws permit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FR-M10-05</w:t>
            </w:r>
          </w:p>
        </w:tc>
        <w:tc>
          <w:tcPr>
            <w:tcW w:w="3120" w:type="dxa"/>
          </w:tcPr>
          <w:p>
            <w:pPr/>
            <w:r>
              <w:t xml:space="preserve">Related-party transactions require general-meeting approval and are listed in the annual report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FR-M10-06</w:t>
            </w:r>
          </w:p>
        </w:tc>
        <w:tc>
          <w:tcPr>
            <w:tcW w:w="3120" w:type="dxa"/>
          </w:tcPr>
          <w:p>
            <w:pPr/>
            <w:r>
              <w:t xml:space="preserve">Members may inspect books (request logged, fulfilled within 7 days)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US-M10-01</w:t>
      </w:r>
      <w:r>
        <w:t xml:space="preserve"> As a member, I want the AGM to happen on time with the accounts in front of me, so that the committee answers to us.</w:t>
      </w:r>
    </w:p>
    <w:p>
      <w:pPr>
        <w:pStyle w:val="ListParagraph"/>
        <w:numPr>
          <w:ilvl w:val="0"/>
          <w:numId w:val="37"/>
        </w:numPr>
      </w:pPr>
      <w:r>
        <w:t xml:space="preserve">AC-1: </w:t>
      </w:r>
      <w:r>
        <w:rPr>
          <w:b/>
        </w:rPr>
        <w:t xml:space="preserve">Given</w:t>
      </w:r>
      <w:r>
        <w:t xml:space="preserve"> the financial year closed, </w:t>
      </w:r>
      <w:r>
        <w:rPr>
          <w:b/>
        </w:rPr>
        <w:t xml:space="preserve">when</w:t>
      </w:r>
      <w:r>
        <w:t xml:space="preserve"> audited accounts are uploaded, </w:t>
      </w:r>
      <w:r>
        <w:rPr>
          <w:b/>
        </w:rPr>
        <w:t xml:space="preserve">then</w:t>
      </w:r>
      <w:r>
        <w:t xml:space="preserve"> the system proposes an AGM date and generates the notice at least 21 days ahead, sent to every member by SMS and app.</w:t>
      </w:r>
    </w:p>
    <w:p>
      <w:pPr>
        <w:pStyle w:val="ListParagraph"/>
        <w:numPr>
          <w:ilvl w:val="0"/>
          <w:numId w:val="37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AGM date passes without a recorded meeting, </w:t>
      </w:r>
      <w:r>
        <w:rPr>
          <w:b/>
        </w:rPr>
        <w:t xml:space="preserve">when</w:t>
      </w:r>
      <w:r>
        <w:t xml:space="preserve"> 30 days elapse, </w:t>
      </w:r>
      <w:r>
        <w:rPr>
          <w:b/>
        </w:rPr>
        <w:t xml:space="preserve">then</w:t>
      </w:r>
      <w:r>
        <w:t xml:space="preserve"> the supervisory committee and (if configured) the Director are notified.</w:t>
      </w:r>
    </w:p>
    <w:p>
      <w:pPr/>
      <w:r>
        <w:rPr>
          <w:b/>
        </w:rPr>
        <w:t xml:space="preserve">US-M10-02</w:t>
      </w:r>
      <w:r>
        <w:t xml:space="preserve"> As a committee member, I want officers' terms tracked, so that nobody overstays.</w:t>
      </w:r>
    </w:p>
    <w:p>
      <w:pPr>
        <w:pStyle w:val="ListParagraph"/>
        <w:numPr>
          <w:ilvl w:val="0"/>
          <w:numId w:val="38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officer within 60 days of term end, </w:t>
      </w:r>
      <w:r>
        <w:rPr>
          <w:b/>
        </w:rPr>
        <w:t xml:space="preserve">when</w:t>
      </w:r>
      <w:r>
        <w:t xml:space="preserve"> the daily job runs, </w:t>
      </w:r>
      <w:r>
        <w:rPr>
          <w:b/>
        </w:rPr>
        <w:t xml:space="preserve">then</w:t>
      </w:r>
      <w:r>
        <w:t xml:space="preserve"> the committee and the officer are notified.</w:t>
      </w:r>
    </w:p>
    <w:p>
      <w:pPr>
        <w:pStyle w:val="ListParagraph"/>
        <w:numPr>
          <w:ilvl w:val="0"/>
          <w:numId w:val="38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 officer at the term limit, </w:t>
      </w:r>
      <w:r>
        <w:rPr>
          <w:b/>
        </w:rPr>
        <w:t xml:space="preserve">when</w:t>
      </w:r>
      <w:r>
        <w:t xml:space="preserve"> re-election is recorded, </w:t>
      </w:r>
      <w:r>
        <w:rPr>
          <w:b/>
        </w:rPr>
        <w:t xml:space="preserve">then</w:t>
      </w:r>
      <w:r>
        <w:t xml:space="preserve"> the system blocks it unless a resolution waiving the limit (where bye-laws allow) is attached.</w:t>
      </w:r>
    </w:p>
    <w:p>
      <w:pPr>
        <w:pStyle w:val="Heading2"/>
      </w:pPr>
      <w:r>
        <w:t xml:space="preserve">M11. Year end and surplus appropriation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FR-M11-01</w:t>
            </w:r>
          </w:p>
        </w:tc>
        <w:tc>
          <w:tcPr>
            <w:tcW w:w="3120" w:type="dxa"/>
          </w:tcPr>
          <w:p>
            <w:pPr/>
            <w:r>
              <w:t xml:space="preserve">Year-end close producing financial statements and the surplus for appropriation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FR-M11-02</w:t>
            </w:r>
          </w:p>
        </w:tc>
        <w:tc>
          <w:tcPr>
            <w:tcW w:w="3120" w:type="dxa"/>
          </w:tcPr>
          <w:p>
            <w:pPr/>
            <w:r>
              <w:t xml:space="preserve">Appropriation engine enforcing: reserve ≥ 25% of net surplus; education fund ≤ 10% of the remainder (with Director approval flag); honoraria ≤ bye-law cap (default 7.5%); dividend on shares (cap configurable); bonus by patronage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FR-M11-03</w:t>
            </w:r>
          </w:p>
        </w:tc>
        <w:tc>
          <w:tcPr>
            <w:tcW w:w="3120" w:type="dxa"/>
          </w:tcPr>
          <w:p>
            <w:pPr/>
            <w:r>
              <w:t xml:space="preserve">No dividend or bonus payable until committee approval and AGM confirmation are recorded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FR-M11-04</w:t>
            </w:r>
          </w:p>
        </w:tc>
        <w:tc>
          <w:tcPr>
            <w:tcW w:w="3120" w:type="dxa"/>
          </w:tcPr>
          <w:p>
            <w:pPr/>
            <w:r>
              <w:t xml:space="preserve">Dividend and bonus calculated per member, set off against arrears where bye-laws allow, paid as a bulk payment (M8)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FR-M11-05</w:t>
            </w:r>
          </w:p>
        </w:tc>
        <w:tc>
          <w:tcPr>
            <w:tcW w:w="3120" w:type="dxa"/>
          </w:tcPr>
          <w:p>
            <w:pPr/>
            <w:r>
              <w:t xml:space="preserve">Dividend reported in naira and as a percentage of average savings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FR-M11-06</w:t>
            </w:r>
          </w:p>
        </w:tc>
        <w:tc>
          <w:tcPr>
            <w:tcW w:w="3120" w:type="dxa"/>
          </w:tcPr>
          <w:p>
            <w:pPr/>
            <w:r>
              <w:t xml:space="preserve">Member annual statement: opening, contributions, interest, dividends, loans, closing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US-M11-01</w:t>
      </w:r>
      <w:r>
        <w:t xml:space="preserve"> As a treasurer, I want the surplus split by the law automatically, so that our accounts are compliant without a consultant.</w:t>
      </w:r>
    </w:p>
    <w:p>
      <w:pPr>
        <w:pStyle w:val="ListParagraph"/>
        <w:numPr>
          <w:ilvl w:val="0"/>
          <w:numId w:val="39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net surplus, </w:t>
      </w:r>
      <w:r>
        <w:rPr>
          <w:b/>
        </w:rPr>
        <w:t xml:space="preserve">when</w:t>
      </w:r>
      <w:r>
        <w:t xml:space="preserve"> appropriation is proposed, </w:t>
      </w:r>
      <w:r>
        <w:rPr>
          <w:b/>
        </w:rPr>
        <w:t xml:space="preserve">then</w:t>
      </w:r>
      <w:r>
        <w:t xml:space="preserve"> the reserve line is at least 25%, the education line at most 10% of the remainder, honoraria within the cap, and the remainder split between dividend and bonus per the committee's proposal.</w:t>
      </w:r>
    </w:p>
    <w:p>
      <w:pPr>
        <w:pStyle w:val="ListParagraph"/>
        <w:numPr>
          <w:ilvl w:val="0"/>
          <w:numId w:val="39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proposal breaching any rule, </w:t>
      </w:r>
      <w:r>
        <w:rPr>
          <w:b/>
        </w:rPr>
        <w:t xml:space="preserve">when</w:t>
      </w:r>
      <w:r>
        <w:t xml:space="preserve"> saved, </w:t>
      </w:r>
      <w:r>
        <w:rPr>
          <w:b/>
        </w:rPr>
        <w:t xml:space="preserve">then</w:t>
      </w:r>
      <w:r>
        <w:t xml:space="preserve"> it is rejected with the rule and the permitted value shown.</w:t>
      </w:r>
    </w:p>
    <w:p>
      <w:pPr>
        <w:pStyle w:val="ListParagraph"/>
        <w:numPr>
          <w:ilvl w:val="0"/>
          <w:numId w:val="39"/>
        </w:numPr>
      </w:pPr>
      <w:r>
        <w:t xml:space="preserve">AC-3: </w:t>
      </w:r>
      <w:r>
        <w:rPr>
          <w:b/>
        </w:rPr>
        <w:t xml:space="preserve">Given</w:t>
      </w:r>
      <w:r>
        <w:t xml:space="preserve"> a valid proposal, </w:t>
      </w:r>
      <w:r>
        <w:rPr>
          <w:b/>
        </w:rPr>
        <w:t xml:space="preserve">when</w:t>
      </w:r>
      <w:r>
        <w:t xml:space="preserve"> committee approval and AGM confirmation are recorded, </w:t>
      </w:r>
      <w:r>
        <w:rPr>
          <w:b/>
        </w:rPr>
        <w:t xml:space="preserve">then</w:t>
      </w:r>
      <w:r>
        <w:t xml:space="preserve"> member-level dividend and bonus amounts are computed and a bulk payment list is created for approval.</w:t>
      </w:r>
    </w:p>
    <w:p>
      <w:pPr/>
      <w:r>
        <w:rPr>
          <w:b/>
        </w:rPr>
        <w:t xml:space="preserve">US-M11-02</w:t>
      </w:r>
      <w:r>
        <w:t xml:space="preserve"> As a member, I want to see what my savings actually earned this year, so that I can judge the cooperative's performance.</w:t>
      </w:r>
    </w:p>
    <w:p>
      <w:pPr>
        <w:pStyle w:val="ListParagraph"/>
        <w:numPr>
          <w:ilvl w:val="0"/>
          <w:numId w:val="40"/>
        </w:numPr>
      </w:pPr>
      <w:r>
        <w:t xml:space="preserve">AC-1: </w:t>
      </w:r>
      <w:r>
        <w:rPr>
          <w:b/>
        </w:rPr>
        <w:t xml:space="preserve">Given</w:t>
      </w:r>
      <w:r>
        <w:t xml:space="preserve"> dividends paid, </w:t>
      </w:r>
      <w:r>
        <w:rPr>
          <w:b/>
        </w:rPr>
        <w:t xml:space="preserve">when</w:t>
      </w:r>
      <w:r>
        <w:t xml:space="preserve"> the member opens their annual statement, </w:t>
      </w:r>
      <w:r>
        <w:rPr>
          <w:b/>
        </w:rPr>
        <w:t xml:space="preserve">then</w:t>
      </w:r>
      <w:r>
        <w:t xml:space="preserve"> dividend and bonus are shown in naira and as a percentage of their average savings.</w:t>
      </w:r>
    </w:p>
    <w:p>
      <w:pPr>
        <w:pStyle w:val="Heading2"/>
      </w:pPr>
      <w:r>
        <w:t xml:space="preserve">M12. Exit, retirement and death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FR-M12-01</w:t>
            </w:r>
          </w:p>
        </w:tc>
        <w:tc>
          <w:tcPr>
            <w:tcW w:w="3120" w:type="dxa"/>
          </w:tcPr>
          <w:p>
            <w:pPr/>
            <w:r>
              <w:t xml:space="preserve">Exit request with notice period (configurable, default 1–3 months)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FR-M12-02</w:t>
            </w:r>
          </w:p>
        </w:tc>
        <w:tc>
          <w:tcPr>
            <w:tcW w:w="3120" w:type="dxa"/>
          </w:tcPr>
          <w:p>
            <w:pPr/>
            <w:r>
              <w:t xml:space="preserve">Exit eligibility: no outstanding loan, no active guarantee lien above the release threshold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FR-M12-03</w:t>
            </w:r>
          </w:p>
        </w:tc>
        <w:tc>
          <w:tcPr>
            <w:tcW w:w="3120" w:type="dxa"/>
          </w:tcPr>
          <w:p>
            <w:pPr/>
            <w:r>
              <w:t xml:space="preserve">Exit computation: savings + shares + accrued dividends − sums due − exit charge; statement to the member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FR-M12-04</w:t>
            </w:r>
          </w:p>
        </w:tc>
        <w:tc>
          <w:tcPr>
            <w:tcW w:w="3120" w:type="dxa"/>
          </w:tcPr>
          <w:p>
            <w:pPr/>
            <w:r>
              <w:t xml:space="preserve">Retirement: automatic flag on employer-file retirement date; deduction lines stop; retiree status per bye-laws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FR-M12-05</w:t>
            </w:r>
          </w:p>
        </w:tc>
        <w:tc>
          <w:tcPr>
            <w:tcW w:w="3120" w:type="dxa"/>
          </w:tcPr>
          <w:p>
            <w:pPr/>
            <w:r>
              <w:t xml:space="preserve">Death: nominee claim workflow with documents; payout of balance less sums due; guarantor or write-off rule for outstanding loans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FR-M12-06</w:t>
            </w:r>
          </w:p>
        </w:tc>
        <w:tc>
          <w:tcPr>
            <w:tcW w:w="3120" w:type="dxa"/>
          </w:tcPr>
          <w:p>
            <w:pPr/>
            <w:r>
              <w:t xml:space="preserve">Past-member liability period (Act s.29, default 2 years) tracked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FR-M12-07</w:t>
            </w:r>
          </w:p>
        </w:tc>
        <w:tc>
          <w:tcPr>
            <w:tcW w:w="3120" w:type="dxa"/>
          </w:tcPr>
          <w:p>
            <w:pPr/>
            <w:r>
              <w:t xml:space="preserve">Payout within the bye-law period; overdue exits escalate to the supervisory committee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US-M12-01</w:t>
      </w:r>
      <w:r>
        <w:t xml:space="preserve"> As a retiring member, I want my money paid on time with a clear statement, so that I am not chasing the cooperative after 35 years.</w:t>
      </w:r>
    </w:p>
    <w:p>
      <w:pPr>
        <w:pStyle w:val="ListParagraph"/>
        <w:numPr>
          <w:ilvl w:val="0"/>
          <w:numId w:val="41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retirement date in the employer file, </w:t>
      </w:r>
      <w:r>
        <w:rPr>
          <w:b/>
        </w:rPr>
        <w:t xml:space="preserve">when</w:t>
      </w:r>
      <w:r>
        <w:t xml:space="preserve"> it is 60 days away, </w:t>
      </w:r>
      <w:r>
        <w:rPr>
          <w:b/>
        </w:rPr>
        <w:t xml:space="preserve">then</w:t>
      </w:r>
      <w:r>
        <w:t xml:space="preserve"> the member is notified with an estimated exit statement.</w:t>
      </w:r>
    </w:p>
    <w:p>
      <w:pPr>
        <w:pStyle w:val="ListParagraph"/>
        <w:numPr>
          <w:ilvl w:val="0"/>
          <w:numId w:val="41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exit date, </w:t>
      </w:r>
      <w:r>
        <w:rPr>
          <w:b/>
        </w:rPr>
        <w:t xml:space="preserve">when</w:t>
      </w:r>
      <w:r>
        <w:t xml:space="preserve"> eligibility passes, </w:t>
      </w:r>
      <w:r>
        <w:rPr>
          <w:b/>
        </w:rPr>
        <w:t xml:space="preserve">then</w:t>
      </w:r>
      <w:r>
        <w:t xml:space="preserve"> a payout is created for approval with the itemised computation, and paid within the bye-law period.</w:t>
      </w:r>
    </w:p>
    <w:p>
      <w:pPr>
        <w:pStyle w:val="ListParagraph"/>
        <w:numPr>
          <w:ilvl w:val="0"/>
          <w:numId w:val="41"/>
        </w:numPr>
      </w:pPr>
      <w:r>
        <w:t xml:space="preserve">AC-3: </w:t>
      </w:r>
      <w:r>
        <w:rPr>
          <w:b/>
        </w:rPr>
        <w:t xml:space="preserve">Given</w:t>
      </w:r>
      <w:r>
        <w:t xml:space="preserve"> a payout not made within the bye-law period, </w:t>
      </w:r>
      <w:r>
        <w:rPr>
          <w:b/>
        </w:rPr>
        <w:t xml:space="preserve">when</w:t>
      </w:r>
      <w:r>
        <w:t xml:space="preserve"> the daily job runs, </w:t>
      </w:r>
      <w:r>
        <w:rPr>
          <w:b/>
        </w:rPr>
        <w:t xml:space="preserve">then</w:t>
      </w:r>
      <w:r>
        <w:t xml:space="preserve"> the supervisory committee is alerted and the member sees the delay and its reason.</w:t>
      </w:r>
    </w:p>
    <w:p>
      <w:pPr/>
      <w:r>
        <w:rPr>
          <w:b/>
        </w:rPr>
        <w:t xml:space="preserve">US-M12-02</w:t>
      </w:r>
      <w:r>
        <w:t xml:space="preserve"> As a nominee, I want to claim a deceased member's balance simply, so that the family is not delayed.</w:t>
      </w:r>
    </w:p>
    <w:p>
      <w:pPr>
        <w:pStyle w:val="ListParagraph"/>
        <w:numPr>
          <w:ilvl w:val="0"/>
          <w:numId w:val="42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registered nominee, </w:t>
      </w:r>
      <w:r>
        <w:rPr>
          <w:b/>
        </w:rPr>
        <w:t xml:space="preserve">when</w:t>
      </w:r>
      <w:r>
        <w:t xml:space="preserve"> they submit a claim with death certificate, </w:t>
      </w:r>
      <w:r>
        <w:rPr>
          <w:b/>
        </w:rPr>
        <w:t xml:space="preserve">then</w:t>
      </w:r>
      <w:r>
        <w:t xml:space="preserve"> the claim is verified against the nominee register and the computation is shown.</w:t>
      </w:r>
    </w:p>
    <w:p>
      <w:pPr>
        <w:pStyle w:val="ListParagraph"/>
        <w:numPr>
          <w:ilvl w:val="0"/>
          <w:numId w:val="42"/>
        </w:numPr>
      </w:pPr>
      <w:r>
        <w:t xml:space="preserve">AC-2: </w:t>
      </w:r>
      <w:r>
        <w:rPr>
          <w:b/>
        </w:rPr>
        <w:t xml:space="preserve">Given</w:t>
      </w:r>
      <w:r>
        <w:t xml:space="preserve"> an outstanding loan, </w:t>
      </w:r>
      <w:r>
        <w:rPr>
          <w:b/>
        </w:rPr>
        <w:t xml:space="preserve">when</w:t>
      </w:r>
      <w:r>
        <w:t xml:space="preserve"> the claim is computed, </w:t>
      </w:r>
      <w:r>
        <w:rPr>
          <w:b/>
        </w:rPr>
        <w:t xml:space="preserve">then</w:t>
      </w:r>
      <w:r>
        <w:t xml:space="preserve"> the bye-law rule (guarantor, insurance, write-off) is applied and explained.</w:t>
      </w:r>
    </w:p>
    <w:p>
      <w:pPr>
        <w:pStyle w:val="Heading2"/>
      </w:pPr>
      <w:r>
        <w:t xml:space="preserve">M13. Reporting, statements and regulatory returns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FR-M13-01</w:t>
            </w:r>
          </w:p>
        </w:tc>
        <w:tc>
          <w:tcPr>
            <w:tcW w:w="3120" w:type="dxa"/>
          </w:tcPr>
          <w:p>
            <w:pPr/>
            <w:r>
              <w:t xml:space="preserve">Monthly society dashboard: cash, unapplied remittances, employer arrears by bucket, loan book, NPL ratio (member-caused only), liquidity ratio, illiquid-asset share against cap, dividend-on-savings to date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FR-M13-02</w:t>
            </w:r>
          </w:p>
        </w:tc>
        <w:tc>
          <w:tcPr>
            <w:tcW w:w="3120" w:type="dxa"/>
          </w:tcPr>
          <w:p>
            <w:pPr/>
            <w:r>
              <w:t xml:space="preserve">Member monthly statement (app, USSD summary, PDF on request) and annual statement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FR-M13-03</w:t>
            </w:r>
          </w:p>
        </w:tc>
        <w:tc>
          <w:tcPr>
            <w:tcW w:w="3120" w:type="dxa"/>
          </w:tcPr>
          <w:p>
            <w:pPr/>
            <w:r>
              <w:t xml:space="preserve">Financial statements and appropriation statement for any closed year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FR-M13-04</w:t>
            </w:r>
          </w:p>
        </w:tc>
        <w:tc>
          <w:tcPr>
            <w:tcW w:w="3120" w:type="dxa"/>
          </w:tcPr>
          <w:p>
            <w:pPr/>
            <w:r>
              <w:t xml:space="preserve">Audit pack export for any period (journals, hash chain, statements, schedules, remittances, matches, payments, approvals)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FR-M13-05</w:t>
            </w:r>
          </w:p>
        </w:tc>
        <w:tc>
          <w:tcPr>
            <w:tcW w:w="3120" w:type="dxa"/>
          </w:tcPr>
          <w:p>
            <w:pPr/>
            <w:r>
              <w:t xml:space="preserve">Director of Cooperatives annual return pack per state template</w:t>
            </w:r>
          </w:p>
        </w:tc>
        <w:tc>
          <w:tcPr>
            <w:tcW w:w="3120" w:type="dxa"/>
          </w:tcPr>
          <w:p>
            <w:pPr/>
            <w:r>
              <w:t xml:space="preserve">Should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FR-M13-06</w:t>
            </w:r>
          </w:p>
        </w:tc>
        <w:tc>
          <w:tcPr>
            <w:tcW w:w="3120" w:type="dxa"/>
          </w:tcPr>
          <w:p>
            <w:pPr/>
            <w:r>
              <w:t xml:space="preserve">Registry integration (CVN, CoopID) and CoopCHECK reporting under consent, when published</w:t>
            </w:r>
          </w:p>
        </w:tc>
        <w:tc>
          <w:tcPr>
            <w:tcW w:w="3120" w:type="dxa"/>
          </w:tcPr>
          <w:p>
            <w:pPr/>
            <w:r>
              <w:t xml:space="preserve">Could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FR-M13-07</w:t>
            </w:r>
          </w:p>
        </w:tc>
        <w:tc>
          <w:tcPr>
            <w:tcW w:w="3120" w:type="dxa"/>
          </w:tcPr>
          <w:p>
            <w:pPr/>
            <w:r>
              <w:t xml:space="preserve">Compliance calendar with alerts 30 and 7 days before: AGM, audit, Director return, CAC (if applicable), tax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FR-M13-08</w:t>
            </w:r>
          </w:p>
        </w:tc>
        <w:tc>
          <w:tcPr>
            <w:tcW w:w="3120" w:type="dxa"/>
          </w:tcPr>
          <w:p>
            <w:pPr/>
            <w:r>
              <w:t xml:space="preserve">Anonymised cross-society metrics (arrears, default, on-time rates) for authorised regulators and lenders</w:t>
            </w:r>
          </w:p>
        </w:tc>
        <w:tc>
          <w:tcPr>
            <w:tcW w:w="3120" w:type="dxa"/>
          </w:tcPr>
          <w:p>
            <w:pPr/>
            <w:r>
              <w:t xml:space="preserve">Could (R2)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US-M13-01</w:t>
      </w:r>
      <w:r>
        <w:t xml:space="preserve"> As a committee member, I want one monthly page with our health figures, so that we see problems before members do.</w:t>
      </w:r>
    </w:p>
    <w:p>
      <w:pPr>
        <w:pStyle w:val="ListParagraph"/>
        <w:numPr>
          <w:ilvl w:val="0"/>
          <w:numId w:val="43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closed month, </w:t>
      </w:r>
      <w:r>
        <w:rPr>
          <w:b/>
        </w:rPr>
        <w:t xml:space="preserve">when</w:t>
      </w:r>
      <w:r>
        <w:t xml:space="preserve"> the dashboard is opened, </w:t>
      </w:r>
      <w:r>
        <w:rPr>
          <w:b/>
        </w:rPr>
        <w:t xml:space="preserve">then</w:t>
      </w:r>
      <w:r>
        <w:t xml:space="preserve"> every figure in FR-M13-01 is shown with its definition and the prior three months.</w:t>
      </w:r>
    </w:p>
    <w:p>
      <w:pPr>
        <w:pStyle w:val="ListParagraph"/>
        <w:numPr>
          <w:ilvl w:val="0"/>
          <w:numId w:val="43"/>
        </w:numPr>
      </w:pPr>
      <w:r>
        <w:t xml:space="preserve">AC-2: </w:t>
      </w:r>
      <w:r>
        <w:rPr>
          <w:b/>
        </w:rPr>
        <w:t xml:space="preserve">Given</w:t>
      </w:r>
      <w:r>
        <w:t xml:space="preserve"> liquidity below the configured floor or illiquid assets above the cap, </w:t>
      </w:r>
      <w:r>
        <w:rPr>
          <w:b/>
        </w:rPr>
        <w:t xml:space="preserve">when</w:t>
      </w:r>
      <w:r>
        <w:t xml:space="preserve"> the month closes, </w:t>
      </w:r>
      <w:r>
        <w:rPr>
          <w:b/>
        </w:rPr>
        <w:t xml:space="preserve">then</w:t>
      </w:r>
      <w:r>
        <w:t xml:space="preserve"> the committee and supervisory committee are alerted.</w:t>
      </w:r>
    </w:p>
    <w:p>
      <w:pPr/>
      <w:r>
        <w:rPr>
          <w:b/>
        </w:rPr>
        <w:t xml:space="preserve">US-M13-02</w:t>
      </w:r>
      <w:r>
        <w:t xml:space="preserve"> As a supervisory committee member, I want to export everything for a quarter, so that our inspection uses evidence, not assurances.</w:t>
      </w:r>
    </w:p>
    <w:p>
      <w:pPr>
        <w:pStyle w:val="ListParagraph"/>
        <w:numPr>
          <w:ilvl w:val="0"/>
          <w:numId w:val="44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period, </w:t>
      </w:r>
      <w:r>
        <w:rPr>
          <w:b/>
        </w:rPr>
        <w:t xml:space="preserve">when</w:t>
      </w:r>
      <w:r>
        <w:t xml:space="preserve"> the audit pack is exported, </w:t>
      </w:r>
      <w:r>
        <w:rPr>
          <w:b/>
        </w:rPr>
        <w:t xml:space="preserve">then</w:t>
      </w:r>
      <w:r>
        <w:t xml:space="preserve"> it contains every artefact in FR-M13-04 and a manifest with counts and totals that tie to the trial balance.</w:t>
      </w:r>
    </w:p>
    <w:p>
      <w:pPr>
        <w:pStyle w:val="Heading2"/>
      </w:pPr>
      <w:r>
        <w:t xml:space="preserve">M14. Member channels (USSD, SMS, app)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FR-M14-01</w:t>
            </w:r>
          </w:p>
        </w:tc>
        <w:tc>
          <w:tcPr>
            <w:tcW w:w="3120" w:type="dxa"/>
          </w:tcPr>
          <w:p>
            <w:pPr/>
            <w:r>
              <w:t xml:space="preserve">USSD menu: balance (savings, shares, loans); expected deductions this month with status; last 5 transactions; loan eligibility; consent to deduction; guarantor consent; vote (if enabled); query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FR-M14-02</w:t>
            </w:r>
          </w:p>
        </w:tc>
        <w:tc>
          <w:tcPr>
            <w:tcW w:w="3120" w:type="dxa"/>
          </w:tcPr>
          <w:p>
            <w:pPr/>
            <w:r>
              <w:t xml:space="preserve">USSD authentication by PIN set at enrolment; PIN reset via verified phone and BVN challenge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FR-M14-03</w:t>
            </w:r>
          </w:p>
        </w:tc>
        <w:tc>
          <w:tcPr>
            <w:tcW w:w="3120" w:type="dxa"/>
          </w:tcPr>
          <w:p>
            <w:pPr/>
            <w:r>
              <w:t xml:space="preserve">SMS notifications: schedule frozen, credit posted, deducted-awaiting-remittance, loan status, approvals needed, meetings, signatory changes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FR-M14-04</w:t>
            </w:r>
          </w:p>
        </w:tc>
        <w:tc>
          <w:tcPr>
            <w:tcW w:w="3120" w:type="dxa"/>
          </w:tcPr>
          <w:p>
            <w:pPr/>
            <w:r>
              <w:t xml:space="preserve">Mobile app and web with full member functions and committee functions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FR-M14-05</w:t>
            </w:r>
          </w:p>
        </w:tc>
        <w:tc>
          <w:tcPr>
            <w:tcW w:w="3120" w:type="dxa"/>
          </w:tcPr>
          <w:p>
            <w:pPr/>
            <w:r>
              <w:t xml:space="preserve">Languages: English first; Yoruba, Hausa, Igbo, Pidgin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FR-M14-06</w:t>
            </w:r>
          </w:p>
        </w:tc>
        <w:tc>
          <w:tcPr>
            <w:tcW w:w="3120" w:type="dxa"/>
          </w:tcPr>
          <w:p>
            <w:pPr/>
            <w:r>
              <w:t xml:space="preserve">Agent-assisted enrolment and queries</w:t>
            </w:r>
          </w:p>
        </w:tc>
        <w:tc>
          <w:tcPr>
            <w:tcW w:w="3120" w:type="dxa"/>
          </w:tcPr>
          <w:p>
            <w:pPr/>
            <w:r>
              <w:t xml:space="preserve">Could (R3)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US-M14-01</w:t>
      </w:r>
      <w:r>
        <w:t xml:space="preserve"> As a member with a basic phone, I want my balance and deductions by USSD, so that I am not excluded for lacking a smartphone.</w:t>
      </w:r>
    </w:p>
    <w:p>
      <w:pPr>
        <w:pStyle w:val="ListParagraph"/>
        <w:numPr>
          <w:ilvl w:val="0"/>
          <w:numId w:val="45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member dials the code and enters their PIN, </w:t>
      </w:r>
      <w:r>
        <w:rPr>
          <w:b/>
        </w:rPr>
        <w:t xml:space="preserve">when</w:t>
      </w:r>
      <w:r>
        <w:t xml:space="preserve"> they choose "Balance", </w:t>
      </w:r>
      <w:r>
        <w:rPr>
          <w:b/>
        </w:rPr>
        <w:t xml:space="preserve">then</w:t>
      </w:r>
      <w:r>
        <w:t xml:space="preserve"> savings, shares and loan balances as of the last posting are shown within one USSD session.</w:t>
      </w:r>
    </w:p>
    <w:p>
      <w:pPr>
        <w:pStyle w:val="ListParagraph"/>
        <w:numPr>
          <w:ilvl w:val="0"/>
          <w:numId w:val="45"/>
        </w:numPr>
      </w:pPr>
      <w:r>
        <w:t xml:space="preserve">AC-2: </w:t>
      </w:r>
      <w:r>
        <w:rPr>
          <w:b/>
        </w:rPr>
        <w:t xml:space="preserve">Given</w:t>
      </w:r>
      <w:r>
        <w:t xml:space="preserve"> "This month's deductions", </w:t>
      </w:r>
      <w:r>
        <w:rPr>
          <w:b/>
        </w:rPr>
        <w:t xml:space="preserve">when</w:t>
      </w:r>
      <w:r>
        <w:t xml:space="preserve"> chosen, </w:t>
      </w:r>
      <w:r>
        <w:rPr>
          <w:b/>
        </w:rPr>
        <w:t xml:space="preserve">then</w:t>
      </w:r>
      <w:r>
        <w:t xml:space="preserve"> each expected line with its status is shown.</w:t>
      </w:r>
    </w:p>
    <w:p>
      <w:pPr>
        <w:pStyle w:val="ListParagraph"/>
        <w:numPr>
          <w:ilvl w:val="0"/>
          <w:numId w:val="45"/>
        </w:numPr>
      </w:pPr>
      <w:r>
        <w:t xml:space="preserve">AC-3: </w:t>
      </w:r>
      <w:r>
        <w:rPr>
          <w:b/>
        </w:rPr>
        <w:t xml:space="preserve">Given</w:t>
      </w:r>
      <w:r>
        <w:t xml:space="preserve"> three wrong PINs, </w:t>
      </w:r>
      <w:r>
        <w:rPr>
          <w:b/>
        </w:rPr>
        <w:t xml:space="preserve">when</w:t>
      </w:r>
      <w:r>
        <w:t xml:space="preserve"> the third is entered, </w:t>
      </w:r>
      <w:r>
        <w:rPr>
          <w:b/>
        </w:rPr>
        <w:t xml:space="preserve">then</w:t>
      </w:r>
      <w:r>
        <w:t xml:space="preserve"> USSD access is locked and an SMS explains how to reset.</w:t>
      </w:r>
    </w:p>
    <w:p>
      <w:pPr/>
      <w:r>
        <w:rPr>
          <w:b/>
        </w:rPr>
        <w:t xml:space="preserve">US-M14-02</w:t>
      </w:r>
      <w:r>
        <w:t xml:space="preserve"> As a member, I want to be told when my deduction did not reach the cooperative, so that I can act.</w:t>
      </w:r>
    </w:p>
    <w:p>
      <w:pPr>
        <w:pStyle w:val="ListParagraph"/>
        <w:numPr>
          <w:ilvl w:val="0"/>
          <w:numId w:val="46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member line becomes deducted-awaiting-remittance, </w:t>
      </w:r>
      <w:r>
        <w:rPr>
          <w:b/>
        </w:rPr>
        <w:t xml:space="preserve">when</w:t>
      </w:r>
      <w:r>
        <w:t xml:space="preserve"> reconciliation completes, </w:t>
      </w:r>
      <w:r>
        <w:rPr>
          <w:b/>
        </w:rPr>
        <w:t xml:space="preserve">then</w:t>
      </w:r>
      <w:r>
        <w:t xml:space="preserve"> the member receives an SMS with the amount and the employer.</w:t>
      </w:r>
    </w:p>
    <w:p>
      <w:pPr>
        <w:pStyle w:val="Heading2"/>
      </w:pPr>
      <w:r>
        <w:t xml:space="preserve">M15. Employer console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FR-M15-01</w:t>
            </w:r>
          </w:p>
        </w:tc>
        <w:tc>
          <w:tcPr>
            <w:tcW w:w="3120" w:type="dxa"/>
          </w:tcPr>
          <w:p>
            <w:pPr/>
            <w:r>
              <w:t xml:space="preserve">Payroll officer login scoped to their employer and societies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FR-M15-02</w:t>
            </w:r>
          </w:p>
        </w:tc>
        <w:tc>
          <w:tcPr>
            <w:tcW w:w="3120" w:type="dxa"/>
          </w:tcPr>
          <w:p>
            <w:pPr/>
            <w:r>
              <w:t xml:space="preserve">Download frozen schedules in the employer's layout; acknowledge receipt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FR-M15-03</w:t>
            </w:r>
          </w:p>
        </w:tc>
        <w:tc>
          <w:tcPr>
            <w:tcW w:w="3120" w:type="dxa"/>
          </w:tcPr>
          <w:p>
            <w:pPr/>
            <w:r>
              <w:t xml:space="preserve">Upload remittance schedules; see parse results and mapping prompts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FR-M15-04</w:t>
            </w:r>
          </w:p>
        </w:tc>
        <w:tc>
          <w:tcPr>
            <w:tcW w:w="3120" w:type="dxa"/>
          </w:tcPr>
          <w:p>
            <w:pPr/>
            <w:r>
              <w:t xml:space="preserve">Employer statement: lines received, missing, arrears by bucket, virtual account details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FR-M15-05</w:t>
            </w:r>
          </w:p>
        </w:tc>
        <w:tc>
          <w:tcPr>
            <w:tcW w:w="3120" w:type="dxa"/>
          </w:tcPr>
          <w:p>
            <w:pPr/>
            <w:r>
              <w:t xml:space="preserve">Per-employee headroom view across all known deductions (with member consent)</w:t>
            </w:r>
          </w:p>
        </w:tc>
        <w:tc>
          <w:tcPr>
            <w:tcW w:w="3120" w:type="dxa"/>
          </w:tcPr>
          <w:p>
            <w:pPr/>
            <w:r>
              <w:t xml:space="preserve">Should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FR-M15-06</w:t>
            </w:r>
          </w:p>
        </w:tc>
        <w:tc>
          <w:tcPr>
            <w:tcW w:w="3120" w:type="dxa"/>
          </w:tcPr>
          <w:p>
            <w:pPr/>
            <w:r>
              <w:t xml:space="preserve">Multi-society view for employers with several cooperatives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US-M15-01</w:t>
      </w:r>
      <w:r>
        <w:t xml:space="preserve"> As a payroll officer, I want to collect the schedule and send back the remittance in one place, so that I stop emailing spreadsheets.</w:t>
      </w:r>
    </w:p>
    <w:p>
      <w:pPr>
        <w:pStyle w:val="ListParagraph"/>
        <w:numPr>
          <w:ilvl w:val="0"/>
          <w:numId w:val="47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frozen schedule, </w:t>
      </w:r>
      <w:r>
        <w:rPr>
          <w:b/>
        </w:rPr>
        <w:t xml:space="preserve">when</w:t>
      </w:r>
      <w:r>
        <w:t xml:space="preserve"> the officer logs in, </w:t>
      </w:r>
      <w:r>
        <w:rPr>
          <w:b/>
        </w:rPr>
        <w:t xml:space="preserve">then</w:t>
      </w:r>
      <w:r>
        <w:t xml:space="preserve"> it is listed with period, total and a download in their layout.</w:t>
      </w:r>
    </w:p>
    <w:p>
      <w:pPr>
        <w:pStyle w:val="ListParagraph"/>
        <w:numPr>
          <w:ilvl w:val="0"/>
          <w:numId w:val="47"/>
        </w:numPr>
      </w:pPr>
      <w:r>
        <w:t xml:space="preserve">AC-2: </w:t>
      </w:r>
      <w:r>
        <w:rPr>
          <w:b/>
        </w:rPr>
        <w:t xml:space="preserve">Given</w:t>
      </w:r>
      <w:r>
        <w:t xml:space="preserve"> the officer uploads a remittance file, </w:t>
      </w:r>
      <w:r>
        <w:rPr>
          <w:b/>
        </w:rPr>
        <w:t xml:space="preserve">when</w:t>
      </w:r>
      <w:r>
        <w:t xml:space="preserve"> it is parsed, </w:t>
      </w:r>
      <w:r>
        <w:rPr>
          <w:b/>
        </w:rPr>
        <w:t xml:space="preserve">then</w:t>
      </w:r>
      <w:r>
        <w:t xml:space="preserve"> line count, total and any unknown identifiers are shown before submission.</w:t>
      </w:r>
    </w:p>
    <w:p>
      <w:pPr/>
      <w:r>
        <w:rPr>
          <w:b/>
        </w:rPr>
        <w:t xml:space="preserve">US-M15-02</w:t>
      </w:r>
      <w:r>
        <w:t xml:space="preserve"> As an HR director, I want proof that we remitted everything we deducted, so that we are protected from liability.</w:t>
      </w:r>
    </w:p>
    <w:p>
      <w:pPr>
        <w:pStyle w:val="ListParagraph"/>
        <w:numPr>
          <w:ilvl w:val="0"/>
          <w:numId w:val="48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period, </w:t>
      </w:r>
      <w:r>
        <w:rPr>
          <w:b/>
        </w:rPr>
        <w:t xml:space="preserve">when</w:t>
      </w:r>
      <w:r>
        <w:t xml:space="preserve"> the employer statement is opened, </w:t>
      </w:r>
      <w:r>
        <w:rPr>
          <w:b/>
        </w:rPr>
        <w:t xml:space="preserve">then</w:t>
      </w:r>
      <w:r>
        <w:t xml:space="preserve"> it shows deducted per the schedule, remitted per the bank credit, and any difference, with line detail.</w:t>
      </w:r>
    </w:p>
    <w:p>
      <w:pPr>
        <w:pStyle w:val="ListParagraph"/>
        <w:numPr>
          <w:ilvl w:val="0"/>
          <w:numId w:val="48"/>
        </w:numPr>
      </w:pPr>
      <w:r>
        <w:t xml:space="preserve">AC-2: </w:t>
      </w:r>
      <w:r>
        <w:rPr>
          <w:b/>
        </w:rPr>
        <w:t xml:space="preserve">Given</w:t>
      </w:r>
      <w:r>
        <w:t xml:space="preserve"> all lines matched for a period, </w:t>
      </w:r>
      <w:r>
        <w:rPr>
          <w:b/>
        </w:rPr>
        <w:t xml:space="preserve">when</w:t>
      </w:r>
      <w:r>
        <w:t xml:space="preserve"> the statement is downloaded, </w:t>
      </w:r>
      <w:r>
        <w:rPr>
          <w:b/>
        </w:rPr>
        <w:t xml:space="preserve">then</w:t>
      </w:r>
      <w:r>
        <w:t xml:space="preserve"> it carries a "fully remitted" confirmation with the society's reconciliation reference.</w:t>
      </w:r>
    </w:p>
    <w:p>
      <w:pPr>
        <w:pStyle w:val="Heading2"/>
      </w:pPr>
      <w:r>
        <w:t xml:space="preserve">M16. Estates and escrow (release 2)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FR-M16-01</w:t>
            </w:r>
          </w:p>
        </w:tc>
        <w:tc>
          <w:tcPr>
            <w:tcW w:w="3120" w:type="dxa"/>
          </w:tcPr>
          <w:p>
            <w:pPr/>
            <w:r>
              <w:t xml:space="preserve">Estate project with budget (land, survey, legal, consent, infrastructure, construction, fees, finance, contingency ≥ 10%, margin), project account and subscriber list</w:t>
            </w:r>
          </w:p>
        </w:tc>
        <w:tc>
          <w:tcPr>
            <w:tcW w:w="3120" w:type="dxa"/>
          </w:tcPr>
          <w:p>
            <w:pPr/>
            <w:r>
              <w:t xml:space="preserve">Must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FR-M16-02</w:t>
            </w:r>
          </w:p>
        </w:tc>
        <w:tc>
          <w:tcPr>
            <w:tcW w:w="3120" w:type="dxa"/>
          </w:tcPr>
          <w:p>
            <w:pPr/>
            <w:r>
              <w:t xml:space="preserve">Land due-diligence record: registry search, charting status, litigation search, vendor authority, lawyer sign-off; land marked ineligible if under acquisition, "excision in progress" or unregularised</w:t>
            </w:r>
          </w:p>
        </w:tc>
        <w:tc>
          <w:tcPr>
            <w:tcW w:w="3120" w:type="dxa"/>
          </w:tcPr>
          <w:p>
            <w:pPr/>
            <w:r>
              <w:t xml:space="preserve">Must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FR-M16-03</w:t>
            </w:r>
          </w:p>
        </w:tc>
        <w:tc>
          <w:tcPr>
            <w:tcW w:w="3120" w:type="dxa"/>
          </w:tcPr>
          <w:p>
            <w:pPr/>
            <w:r>
              <w:t xml:space="preserve">Collection gates: substantive instalments blocked until master title perfected or consent lodged and each subscriber's agreement signed</w:t>
            </w:r>
          </w:p>
        </w:tc>
        <w:tc>
          <w:tcPr>
            <w:tcW w:w="3120" w:type="dxa"/>
          </w:tcPr>
          <w:p>
            <w:pPr/>
            <w:r>
              <w:t xml:space="preserve">Must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FR-M16-04</w:t>
            </w:r>
          </w:p>
        </w:tc>
        <w:tc>
          <w:tcPr>
            <w:tcW w:w="3120" w:type="dxa"/>
          </w:tcPr>
          <w:p>
            <w:pPr/>
            <w:r>
              <w:t xml:space="preserve">Developer and contractor records: registration (REDAN, LASRERA), performance bond, contract type, retention, milestone schedule</w:t>
            </w:r>
          </w:p>
        </w:tc>
        <w:tc>
          <w:tcPr>
            <w:tcW w:w="3120" w:type="dxa"/>
          </w:tcPr>
          <w:p>
            <w:pPr/>
            <w:r>
              <w:t xml:space="preserve">Must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FR-M16-05</w:t>
            </w:r>
          </w:p>
        </w:tc>
        <w:tc>
          <w:tcPr>
            <w:tcW w:w="3120" w:type="dxa"/>
          </w:tcPr>
          <w:p>
            <w:pPr/>
            <w:r>
              <w:t xml:space="preserve">Milestone certification by named QS or engineer; release token generated only when the evidence rule passes</w:t>
            </w:r>
          </w:p>
        </w:tc>
        <w:tc>
          <w:tcPr>
            <w:tcW w:w="3120" w:type="dxa"/>
          </w:tcPr>
          <w:p>
            <w:pPr/>
            <w:r>
              <w:t xml:space="preserve">Must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FR-M16-06</w:t>
            </w:r>
          </w:p>
        </w:tc>
        <w:tc>
          <w:tcPr>
            <w:tcW w:w="3120" w:type="dxa"/>
          </w:tcPr>
          <w:p>
            <w:pPr/>
            <w:r>
              <w:t xml:space="preserve">Allocation by the approved method (ballot, seniority, payment order) with witnessed record; allocation letters</w:t>
            </w:r>
          </w:p>
        </w:tc>
        <w:tc>
          <w:tcPr>
            <w:tcW w:w="3120" w:type="dxa"/>
          </w:tcPr>
          <w:p>
            <w:pPr/>
            <w:r>
              <w:t xml:space="preserve">Must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FR-M16-07</w:t>
            </w:r>
          </w:p>
        </w:tc>
        <w:tc>
          <w:tcPr>
            <w:tcW w:w="3120" w:type="dxa"/>
          </w:tcPr>
          <w:p>
            <w:pPr/>
            <w:r>
              <w:t xml:space="preserve">Title tracking per allottee to registered deed</w:t>
            </w:r>
          </w:p>
        </w:tc>
        <w:tc>
          <w:tcPr>
            <w:tcW w:w="3120" w:type="dxa"/>
          </w:tcPr>
          <w:p>
            <w:pPr/>
            <w:r>
              <w:t xml:space="preserve">Should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FR-M16-08</w:t>
            </w:r>
          </w:p>
        </w:tc>
        <w:tc>
          <w:tcPr>
            <w:tcW w:w="3120" w:type="dxa"/>
          </w:tcPr>
          <w:p>
            <w:pPr/>
            <w:r>
              <w:t xml:space="preserve">Carrying-cost calendar: ground rent, Land Use Charge, consent fees with alerts</w:t>
            </w:r>
          </w:p>
        </w:tc>
        <w:tc>
          <w:tcPr>
            <w:tcW w:w="3120" w:type="dxa"/>
          </w:tcPr>
          <w:p>
            <w:pPr/>
            <w:r>
              <w:t xml:space="preserve">Must (R2)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FR-M16-09</w:t>
            </w:r>
          </w:p>
        </w:tc>
        <w:tc>
          <w:tcPr>
            <w:tcW w:w="3120" w:type="dxa"/>
          </w:tcPr>
          <w:p>
            <w:pPr/>
            <w:r>
              <w:t xml:space="preserve">Quarterly subscriber report: collections, spend vs budget, milestones, title and approval status, arrears</w:t>
            </w:r>
          </w:p>
        </w:tc>
        <w:tc>
          <w:tcPr>
            <w:tcW w:w="3120" w:type="dxa"/>
          </w:tcPr>
          <w:p>
            <w:pPr/>
            <w:r>
              <w:t xml:space="preserve">Must (R2)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US-M16-01</w:t>
      </w:r>
      <w:r>
        <w:t xml:space="preserve"> As an estate committee, we want the system to stop us paying for land without due diligence, so that we never repeat the Idu-Sabo loss.</w:t>
      </w:r>
    </w:p>
    <w:p>
      <w:pPr>
        <w:pStyle w:val="ListParagraph"/>
        <w:numPr>
          <w:ilvl w:val="0"/>
          <w:numId w:val="49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land purchase payment, </w:t>
      </w:r>
      <w:r>
        <w:rPr>
          <w:b/>
        </w:rPr>
        <w:t xml:space="preserve">when</w:t>
      </w:r>
      <w:r>
        <w:t xml:space="preserve"> it is initiated, </w:t>
      </w:r>
      <w:r>
        <w:rPr>
          <w:b/>
        </w:rPr>
        <w:t xml:space="preserve">then</w:t>
      </w:r>
      <w:r>
        <w:t xml:space="preserve"> it is blocked unless a complete due-diligence record with lawyer sign-off is attached.</w:t>
      </w:r>
    </w:p>
    <w:p>
      <w:pPr>
        <w:pStyle w:val="ListParagraph"/>
        <w:numPr>
          <w:ilvl w:val="0"/>
          <w:numId w:val="49"/>
        </w:numPr>
      </w:pPr>
      <w:r>
        <w:t xml:space="preserve">AC-2: </w:t>
      </w:r>
      <w:r>
        <w:rPr>
          <w:b/>
        </w:rPr>
        <w:t xml:space="preserve">Given</w:t>
      </w:r>
      <w:r>
        <w:t xml:space="preserve"> land marked "excision in progress", </w:t>
      </w:r>
      <w:r>
        <w:rPr>
          <w:b/>
        </w:rPr>
        <w:t xml:space="preserve">when</w:t>
      </w:r>
      <w:r>
        <w:t xml:space="preserve"> a collection schedule is created, </w:t>
      </w:r>
      <w:r>
        <w:rPr>
          <w:b/>
        </w:rPr>
        <w:t xml:space="preserve">then</w:t>
      </w:r>
      <w:r>
        <w:t xml:space="preserve"> substantive instalments are blocked and only refundable expressions of interest are allowed.</w:t>
      </w:r>
    </w:p>
    <w:p>
      <w:pPr/>
      <w:r>
        <w:rPr>
          <w:b/>
        </w:rPr>
        <w:t xml:space="preserve">US-M16-02</w:t>
      </w:r>
      <w:r>
        <w:t xml:space="preserve"> As a subscriber, I want to know where my money is and how the estate is progressing, so that I can hold the committee to account.</w:t>
      </w:r>
    </w:p>
    <w:p>
      <w:pPr>
        <w:pStyle w:val="ListParagraph"/>
        <w:numPr>
          <w:ilvl w:val="0"/>
          <w:numId w:val="50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quarter ends, </w:t>
      </w:r>
      <w:r>
        <w:rPr>
          <w:b/>
        </w:rPr>
        <w:t xml:space="preserve">when</w:t>
      </w:r>
      <w:r>
        <w:t xml:space="preserve"> reports run, </w:t>
      </w:r>
      <w:r>
        <w:rPr>
          <w:b/>
        </w:rPr>
        <w:t xml:space="preserve">then</w:t>
      </w:r>
      <w:r>
        <w:t xml:space="preserve"> each subscriber receives collections, spend against budget, milestone status, title status and their own position.</w:t>
      </w:r>
    </w:p>
    <w:p>
      <w:pPr/>
      <w:r>
        <w:rPr>
          <w:b/>
        </w:rPr>
        <w:t xml:space="preserve">US-M16-03</w:t>
      </w:r>
      <w:r>
        <w:t xml:space="preserve"> As a signatory, I want construction payments to need a certified milestone, so that we pay only for work done.</w:t>
      </w:r>
    </w:p>
    <w:p>
      <w:pPr>
        <w:pStyle w:val="ListParagraph"/>
        <w:numPr>
          <w:ilvl w:val="0"/>
          <w:numId w:val="51"/>
        </w:numPr>
      </w:pPr>
      <w:r>
        <w:t xml:space="preserve">AC-1: </w:t>
      </w:r>
      <w:r>
        <w:rPr>
          <w:b/>
        </w:rPr>
        <w:t xml:space="preserve">Given</w:t>
      </w:r>
      <w:r>
        <w:t xml:space="preserve"> a construction payment, </w:t>
      </w:r>
      <w:r>
        <w:rPr>
          <w:b/>
        </w:rPr>
        <w:t xml:space="preserve">when</w:t>
      </w:r>
      <w:r>
        <w:t xml:space="preserve"> initiated, </w:t>
      </w:r>
      <w:r>
        <w:rPr>
          <w:b/>
        </w:rPr>
        <w:t xml:space="preserve">then</w:t>
      </w:r>
      <w:r>
        <w:t xml:space="preserve"> a milestone certificate by a registered QS or engineer must be attached and the release token generated before approval is possible.</w:t>
      </w:r>
    </w:p>
    <w:p>
      <w:pPr>
        <w:pStyle w:val="Heading2"/>
      </w:pPr>
      <w:r>
        <w:t xml:space="preserve">M17. Platform administration, audit and security</w:t>
      </w:r>
    </w:p>
    <w:p>
      <w:pPr>
        <w:pStyle w:val="Heading3"/>
      </w:pPr>
      <w:r>
        <w:t xml:space="preserve">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FR-M17-01</w:t>
            </w:r>
          </w:p>
        </w:tc>
        <w:tc>
          <w:tcPr>
            <w:tcW w:w="3120" w:type="dxa"/>
          </w:tcPr>
          <w:p>
            <w:pPr/>
            <w:r>
              <w:t xml:space="preserve">Society audit log of every user action, system job, configuration change and administrative action, viewable by the committee, supervisory committee and auditor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FR-M17-02</w:t>
            </w:r>
          </w:p>
        </w:tc>
        <w:tc>
          <w:tcPr>
            <w:tcW w:w="3120" w:type="dxa"/>
          </w:tcPr>
          <w:p>
            <w:pPr/>
            <w:r>
              <w:t xml:space="preserve">Platform administrators cannot initiate, approve or sign payments, or write to ledgers outside business flows (SR-3)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FR-M17-03</w:t>
            </w:r>
          </w:p>
        </w:tc>
        <w:tc>
          <w:tcPr>
            <w:tcW w:w="3120" w:type="dxa"/>
          </w:tcPr>
          <w:p>
            <w:pPr/>
            <w:r>
              <w:t xml:space="preserve">Administrative changes (adapter deploys, bank connection changes, key rotation) require two administrators and a 24-hour delay, and appear in affected societies' logs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FR-M17-04</w:t>
            </w:r>
          </w:p>
        </w:tc>
        <w:tc>
          <w:tcPr>
            <w:tcW w:w="3120" w:type="dxa"/>
          </w:tcPr>
          <w:p>
            <w:pPr/>
            <w:r>
              <w:t xml:space="preserve">Support access to a society is time-bound, consented by the society and masked for personal data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FR-M17-05</w:t>
            </w:r>
          </w:p>
        </w:tc>
        <w:tc>
          <w:tcPr>
            <w:tcW w:w="3120" w:type="dxa"/>
          </w:tcPr>
          <w:p>
            <w:pPr/>
            <w:r>
              <w:t xml:space="preserve">Adapter management: versioned employer and bank adapters with test fixtures and rollback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FR-M17-06</w:t>
            </w:r>
          </w:p>
        </w:tc>
        <w:tc>
          <w:tcPr>
            <w:tcW w:w="3120" w:type="dxa"/>
          </w:tcPr>
          <w:p>
            <w:pPr/>
            <w:r>
              <w:t xml:space="preserve">Data export: a society can export all its data in open formats at any time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FR-M17-07</w:t>
            </w:r>
          </w:p>
        </w:tc>
        <w:tc>
          <w:tcPr>
            <w:tcW w:w="3120" w:type="dxa"/>
          </w:tcPr>
          <w:p>
            <w:pPr/>
            <w:r>
              <w:t xml:space="preserve">Incident management and notification to societies within 24 hours of a material incident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User stories</w:t>
      </w:r>
    </w:p>
    <w:p>
      <w:pPr/>
      <w:r>
        <w:rPr>
          <w:b/>
        </w:rPr>
        <w:t xml:space="preserve">US-M17-01</w:t>
      </w:r>
      <w:r>
        <w:t xml:space="preserve"> As a committee, we want to see every action the platform's own staff take on our society, so that the platform cannot become the insider threat.</w:t>
      </w:r>
    </w:p>
    <w:p>
      <w:pPr>
        <w:pStyle w:val="ListParagraph"/>
        <w:numPr>
          <w:ilvl w:val="0"/>
          <w:numId w:val="52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any administrative action affecting the society, </w:t>
      </w:r>
      <w:r>
        <w:rPr>
          <w:b/>
        </w:rPr>
        <w:t xml:space="preserve">when</w:t>
      </w:r>
      <w:r>
        <w:t xml:space="preserve"> it is executed, </w:t>
      </w:r>
      <w:r>
        <w:rPr>
          <w:b/>
        </w:rPr>
        <w:t xml:space="preserve">then</w:t>
      </w:r>
      <w:r>
        <w:t xml:space="preserve"> it appears in the society's audit log with both administrators' identities and the delay.</w:t>
      </w:r>
    </w:p>
    <w:p>
      <w:pPr>
        <w:pStyle w:val="ListParagraph"/>
        <w:numPr>
          <w:ilvl w:val="0"/>
          <w:numId w:val="52"/>
        </w:numPr>
      </w:pPr>
      <w:r>
        <w:t xml:space="preserve">AC-2: </w:t>
      </w:r>
      <w:r>
        <w:rPr>
          <w:b/>
        </w:rPr>
        <w:t xml:space="preserve">Given</w:t>
      </w:r>
      <w:r>
        <w:t xml:space="preserve"> a support request, </w:t>
      </w:r>
      <w:r>
        <w:rPr>
          <w:b/>
        </w:rPr>
        <w:t xml:space="preserve">when</w:t>
      </w:r>
      <w:r>
        <w:t xml:space="preserve"> support accesses the society, </w:t>
      </w:r>
      <w:r>
        <w:rPr>
          <w:b/>
        </w:rPr>
        <w:t xml:space="preserve">then</w:t>
      </w:r>
      <w:r>
        <w:t xml:space="preserve"> access requires the society's consent, expires after the agreed time and is logged.</w:t>
      </w:r>
    </w:p>
    <w:p>
      <w:pPr/>
      <w:r>
        <w:rPr>
          <w:b/>
        </w:rPr>
        <w:t xml:space="preserve">US-M17-02</w:t>
      </w:r>
      <w:r>
        <w:t xml:space="preserve"> As a society, we want to leave the platform with all our data, so that we are never locked in.</w:t>
      </w:r>
    </w:p>
    <w:p>
      <w:pPr>
        <w:pStyle w:val="ListParagraph"/>
        <w:numPr>
          <w:ilvl w:val="0"/>
          <w:numId w:val="53"/>
        </w:numPr>
      </w:pPr>
      <w:r>
        <w:t xml:space="preserve">AC-1: </w:t>
      </w:r>
      <w:r>
        <w:rPr>
          <w:b/>
        </w:rPr>
        <w:t xml:space="preserve">Given</w:t>
      </w:r>
      <w:r>
        <w:t xml:space="preserve"> an export request, </w:t>
      </w:r>
      <w:r>
        <w:rPr>
          <w:b/>
        </w:rPr>
        <w:t xml:space="preserve">when</w:t>
      </w:r>
      <w:r>
        <w:t xml:space="preserve"> it completes, </w:t>
      </w:r>
      <w:r>
        <w:rPr>
          <w:b/>
        </w:rPr>
        <w:t xml:space="preserve">then</w:t>
      </w:r>
      <w:r>
        <w:t xml:space="preserve"> members, ledgers, journals, schedules, remittances, payments and documents are delivered in CSV, JSON and PDF with a manifest that ties to the trial balance.</w:t>
      </w:r>
    </w:p>
    <w:p>
      <w:pPr>
        <w:pStyle w:val="Heading2"/>
      </w:pPr>
      <w:r>
        <w:t xml:space="preserve">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Measure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NFR-01</w:t>
            </w:r>
          </w:p>
        </w:tc>
        <w:tc>
          <w:tcPr>
            <w:tcW w:w="2340" w:type="dxa"/>
          </w:tcPr>
          <w:p>
            <w:pPr/>
            <w:r>
              <w:t xml:space="preserve">Availability</w:t>
            </w:r>
          </w:p>
        </w:tc>
        <w:tc>
          <w:tcPr>
            <w:tcW w:w="2340" w:type="dxa"/>
          </w:tcPr>
          <w:p>
            <w:pPr/>
            <w:r>
              <w:t xml:space="preserve">Member channels (USSD, app) and webhook ingestion</w:t>
            </w:r>
          </w:p>
        </w:tc>
        <w:tc>
          <w:tcPr>
            <w:tcW w:w="2340" w:type="dxa"/>
          </w:tcPr>
          <w:p>
            <w:pPr/>
            <w:r>
              <w:t xml:space="preserve">99.5% monthly; webhook ingestion 99.9%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NFR-02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Statement or balance view</w:t>
            </w:r>
          </w:p>
        </w:tc>
        <w:tc>
          <w:tcPr>
            <w:tcW w:w="2340" w:type="dxa"/>
          </w:tcPr>
          <w:p>
            <w:pPr/>
            <w:r>
              <w:t xml:space="preserve">&lt; 3 s at p95 for a society of 10,000 members with 30 years of history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NFR-03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Reconciliation run</w:t>
            </w:r>
          </w:p>
        </w:tc>
        <w:tc>
          <w:tcPr>
            <w:tcW w:w="2340" w:type="dxa"/>
          </w:tcPr>
          <w:p>
            <w:pPr/>
            <w:r>
              <w:t xml:space="preserve">10,000 lines matched and posted in &lt; 5 minutes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NFR-04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Instruction to bank after final approval</w:t>
            </w:r>
          </w:p>
        </w:tc>
        <w:tc>
          <w:tcPr>
            <w:tcW w:w="2340" w:type="dxa"/>
          </w:tcPr>
          <w:p>
            <w:pPr/>
            <w:r>
              <w:t xml:space="preserve">&lt; 60 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NFR-05</w:t>
            </w:r>
          </w:p>
        </w:tc>
        <w:tc>
          <w:tcPr>
            <w:tcW w:w="2340" w:type="dxa"/>
          </w:tcPr>
          <w:p>
            <w:pPr/>
            <w:r>
              <w:t xml:space="preserve">Durability</w:t>
            </w:r>
          </w:p>
        </w:tc>
        <w:tc>
          <w:tcPr>
            <w:tcW w:w="2340" w:type="dxa"/>
          </w:tcPr>
          <w:p>
            <w:pPr/>
            <w:r>
              <w:t xml:space="preserve">Ledger and artefacts</w:t>
            </w:r>
          </w:p>
        </w:tc>
        <w:tc>
          <w:tcPr>
            <w:tcW w:w="2340" w:type="dxa"/>
          </w:tcPr>
          <w:p>
            <w:pPr/>
            <w:r>
              <w:t xml:space="preserve">Multi-region replicated; restore tested quarterly; RPO ≤ 15 min, RTO ≤ 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NFR-06</w:t>
            </w:r>
          </w:p>
        </w:tc>
        <w:tc>
          <w:tcPr>
            <w:tcW w:w="2340" w:type="dxa"/>
          </w:tcPr>
          <w:p>
            <w:pPr/>
            <w:r>
              <w:t xml:space="preserve">Retention</w:t>
            </w:r>
          </w:p>
        </w:tc>
        <w:tc>
          <w:tcPr>
            <w:tcW w:w="2340" w:type="dxa"/>
          </w:tcPr>
          <w:p>
            <w:pPr/>
            <w:r>
              <w:t xml:space="preserve">Journals, schedules, remittances, payments, consents</w:t>
            </w:r>
          </w:p>
        </w:tc>
        <w:tc>
          <w:tcPr>
            <w:tcW w:w="2340" w:type="dxa"/>
          </w:tcPr>
          <w:p>
            <w:pPr/>
            <w:r>
              <w:t xml:space="preserve">≥ 10 years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NFR-07</w:t>
            </w:r>
          </w:p>
        </w:tc>
        <w:tc>
          <w:tcPr>
            <w:tcW w:w="2340" w:type="dxa"/>
          </w:tcPr>
          <w:p>
            <w:pPr/>
            <w:r>
              <w:t xml:space="preserve">Integrity</w:t>
            </w:r>
          </w:p>
        </w:tc>
        <w:tc>
          <w:tcPr>
            <w:tcW w:w="2340" w:type="dxa"/>
          </w:tcPr>
          <w:p>
            <w:pPr/>
            <w:r>
              <w:t xml:space="preserve">Journal hash chain</w:t>
            </w:r>
          </w:p>
        </w:tc>
        <w:tc>
          <w:tcPr>
            <w:tcW w:w="2340" w:type="dxa"/>
          </w:tcPr>
          <w:p>
            <w:pPr/>
            <w:r>
              <w:t xml:space="preserve">Verified daily; any break raises a critical incident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NFR-08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Authentication</w:t>
            </w:r>
          </w:p>
        </w:tc>
        <w:tc>
          <w:tcPr>
            <w:tcW w:w="2340" w:type="dxa"/>
          </w:tcPr>
          <w:p>
            <w:pPr/>
            <w:r>
              <w:t xml:space="preserve">Passkey or OTP for approvals; device binding for signatories; MFA for all staff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NFR-09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Keys</w:t>
            </w:r>
          </w:p>
        </w:tc>
        <w:tc>
          <w:tcPr>
            <w:tcW w:w="2340" w:type="dxa"/>
          </w:tcPr>
          <w:p>
            <w:pPr/>
            <w:r>
              <w:t xml:space="preserve">Instruction-signing keys in HSM or cloud KMS; rotation ≤ 12 months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NFR-10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Insider threat</w:t>
            </w:r>
          </w:p>
        </w:tc>
        <w:tc>
          <w:tcPr>
            <w:tcW w:w="2340" w:type="dxa"/>
          </w:tcPr>
          <w:p>
            <w:pPr/>
            <w:r>
              <w:t xml:space="preserve">Penetration test annually including insider scenarios (admin, treasurer, signatory collusion of one)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NFR-11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Data at rest and in transit</w:t>
            </w:r>
          </w:p>
        </w:tc>
        <w:tc>
          <w:tcPr>
            <w:tcW w:w="2340" w:type="dxa"/>
          </w:tcPr>
          <w:p>
            <w:pPr/>
            <w:r>
              <w:t xml:space="preserve">AES-256 at rest; TLS 1.2+ in transit; personal data field-level encrypted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NFR-12</w:t>
            </w:r>
          </w:p>
        </w:tc>
        <w:tc>
          <w:tcPr>
            <w:tcW w:w="2340" w:type="dxa"/>
          </w:tcPr>
          <w:p>
            <w:pPr/>
            <w:r>
              <w:t xml:space="preserve">Privacy</w:t>
            </w:r>
          </w:p>
        </w:tc>
        <w:tc>
          <w:tcPr>
            <w:tcW w:w="2340" w:type="dxa"/>
          </w:tcPr>
          <w:p>
            <w:pPr/>
            <w:r>
              <w:t xml:space="preserve">NDPA 2023 and GAID 2025</w:t>
            </w:r>
          </w:p>
        </w:tc>
        <w:tc>
          <w:tcPr>
            <w:tcW w:w="2340" w:type="dxa"/>
          </w:tcPr>
          <w:p>
            <w:pPr/>
            <w:r>
              <w:t xml:space="preserve">Registered at the applicable level; annual compliance audit return; DPIA before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NFR-13</w:t>
            </w:r>
          </w:p>
        </w:tc>
        <w:tc>
          <w:tcPr>
            <w:tcW w:w="2340" w:type="dxa"/>
          </w:tcPr>
          <w:p>
            <w:pPr/>
            <w:r>
              <w:t xml:space="preserve">Regulatory</w:t>
            </w:r>
          </w:p>
        </w:tc>
        <w:tc>
          <w:tcPr>
            <w:tcW w:w="2340" w:type="dxa"/>
          </w:tcPr>
          <w:p>
            <w:pPr/>
            <w:r>
              <w:t xml:space="preserve">CBN payments framework</w:t>
            </w:r>
          </w:p>
        </w:tc>
        <w:tc>
          <w:tcPr>
            <w:tcW w:w="2340" w:type="dxa"/>
          </w:tcPr>
          <w:p>
            <w:pPr/>
            <w:r>
              <w:t xml:space="preserve">Platform never holds funds; bank collaboration approved before go-live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NFR-14</w:t>
            </w:r>
          </w:p>
        </w:tc>
        <w:tc>
          <w:tcPr>
            <w:tcW w:w="2340" w:type="dxa"/>
          </w:tcPr>
          <w:p>
            <w:pPr/>
            <w:r>
              <w:t xml:space="preserve">Data residency</w:t>
            </w:r>
          </w:p>
        </w:tc>
        <w:tc>
          <w:tcPr>
            <w:tcW w:w="2340" w:type="dxa"/>
          </w:tcPr>
          <w:p>
            <w:pPr/>
            <w:r>
              <w:t xml:space="preserve">CBN circular (Jun 2026)</w:t>
            </w:r>
          </w:p>
        </w:tc>
        <w:tc>
          <w:tcPr>
            <w:tcW w:w="2340" w:type="dxa"/>
          </w:tcPr>
          <w:p>
            <w:pPr/>
            <w:r>
              <w:t xml:space="preserve">Personal and transaction data stored in Nigeria by 1 Jan 2027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NFR-15</w:t>
            </w:r>
          </w:p>
        </w:tc>
        <w:tc>
          <w:tcPr>
            <w:tcW w:w="2340" w:type="dxa"/>
          </w:tcPr>
          <w:p>
            <w:pPr/>
            <w:r>
              <w:t xml:space="preserve">USSD</w:t>
            </w:r>
          </w:p>
        </w:tc>
        <w:tc>
          <w:tcPr>
            <w:tcW w:w="2340" w:type="dxa"/>
          </w:tcPr>
          <w:p>
            <w:pPr/>
            <w:r>
              <w:t xml:space="preserve">Session design</w:t>
            </w:r>
          </w:p>
        </w:tc>
        <w:tc>
          <w:tcPr>
            <w:tcW w:w="2340" w:type="dxa"/>
          </w:tcPr>
          <w:p>
            <w:pPr/>
            <w:r>
              <w:t xml:space="preserve">Every journey completes within one 180-second session; ≤ 5 menu levels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NFR-16</w:t>
            </w:r>
          </w:p>
        </w:tc>
        <w:tc>
          <w:tcPr>
            <w:tcW w:w="2340" w:type="dxa"/>
          </w:tcPr>
          <w:p>
            <w:pPr/>
            <w:r>
              <w:t xml:space="preserve">Accessibility</w:t>
            </w:r>
          </w:p>
        </w:tc>
        <w:tc>
          <w:tcPr>
            <w:tcW w:w="2340" w:type="dxa"/>
          </w:tcPr>
          <w:p>
            <w:pPr/>
            <w:r>
              <w:t xml:space="preserve">Web and app</w:t>
            </w:r>
          </w:p>
        </w:tc>
        <w:tc>
          <w:tcPr>
            <w:tcW w:w="2340" w:type="dxa"/>
          </w:tcPr>
          <w:p>
            <w:pPr/>
            <w:r>
              <w:t xml:space="preserve">WCAG 2.1 AA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NFR-17</w:t>
            </w:r>
          </w:p>
        </w:tc>
        <w:tc>
          <w:tcPr>
            <w:tcW w:w="2340" w:type="dxa"/>
          </w:tcPr>
          <w:p>
            <w:pPr/>
            <w:r>
              <w:t xml:space="preserve">Scalability</w:t>
            </w:r>
          </w:p>
        </w:tc>
        <w:tc>
          <w:tcPr>
            <w:tcW w:w="2340" w:type="dxa"/>
          </w:tcPr>
          <w:p>
            <w:pPr/>
            <w:r>
              <w:t xml:space="preserve">Platform</w:t>
            </w:r>
          </w:p>
        </w:tc>
        <w:tc>
          <w:tcPr>
            <w:tcW w:w="2340" w:type="dxa"/>
          </w:tcPr>
          <w:p>
            <w:pPr/>
            <w:r>
              <w:t xml:space="preserve">500 societies, 1 million members, 50 employers' adapters without architectural change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NFR-18</w:t>
            </w:r>
          </w:p>
        </w:tc>
        <w:tc>
          <w:tcPr>
            <w:tcW w:w="2340" w:type="dxa"/>
          </w:tcPr>
          <w:p>
            <w:pPr/>
            <w:r>
              <w:t xml:space="preserve">Observability</w:t>
            </w:r>
          </w:p>
        </w:tc>
        <w:tc>
          <w:tcPr>
            <w:tcW w:w="2340" w:type="dxa"/>
          </w:tcPr>
          <w:p>
            <w:pPr/>
            <w:r>
              <w:t xml:space="preserve">Jobs and integrations</w:t>
            </w:r>
          </w:p>
        </w:tc>
        <w:tc>
          <w:tcPr>
            <w:tcW w:w="2340" w:type="dxa"/>
          </w:tcPr>
          <w:p>
            <w:pPr/>
            <w:r>
              <w:t xml:space="preserve">Every scheduled job and webhook has a success metric and alert; dashboards per bank and employer adapter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NFR-19</w:t>
            </w:r>
          </w:p>
        </w:tc>
        <w:tc>
          <w:tcPr>
            <w:tcW w:w="2340" w:type="dxa"/>
          </w:tcPr>
          <w:p>
            <w:pPr/>
            <w:r>
              <w:t xml:space="preserve">Idempotency</w:t>
            </w:r>
          </w:p>
        </w:tc>
        <w:tc>
          <w:tcPr>
            <w:tcW w:w="2340" w:type="dxa"/>
          </w:tcPr>
          <w:p>
            <w:pPr/>
            <w:r>
              <w:t xml:space="preserve">All external inputs</w:t>
            </w:r>
          </w:p>
        </w:tc>
        <w:tc>
          <w:tcPr>
            <w:tcW w:w="2340" w:type="dxa"/>
          </w:tcPr>
          <w:p>
            <w:pPr/>
            <w:r>
              <w:t xml:space="preserve">Webhooks, statements, files and API retries processed exactly once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NFR-20</w:t>
            </w:r>
          </w:p>
        </w:tc>
        <w:tc>
          <w:tcPr>
            <w:tcW w:w="2340" w:type="dxa"/>
          </w:tcPr>
          <w:p>
            <w:pPr/>
            <w:r>
              <w:t xml:space="preserve">Portability</w:t>
            </w:r>
          </w:p>
        </w:tc>
        <w:tc>
          <w:tcPr>
            <w:tcW w:w="2340" w:type="dxa"/>
          </w:tcPr>
          <w:p>
            <w:pPr/>
            <w:r>
              <w:t xml:space="preserve">Society data</w:t>
            </w:r>
          </w:p>
        </w:tc>
        <w:tc>
          <w:tcPr>
            <w:tcW w:w="2340" w:type="dxa"/>
          </w:tcPr>
          <w:p>
            <w:pPr/>
            <w:r>
              <w:t xml:space="preserve">Full export available at any time in open formats (FR-M17-06)</w:t>
            </w:r>
          </w:p>
        </w:tc>
      </w:tr>
    </w:tbl>
    <w:p>
      <w:pPr>
        <w:pStyle w:val="Heading2"/>
      </w:pPr>
      <w:r>
        <w:t xml:space="preserve">Data, interfaces, assumptions and open issues</w:t>
      </w:r>
    </w:p>
    <w:p>
      <w:pPr>
        <w:pStyle w:val="Heading3"/>
      </w:pPr>
      <w:r>
        <w:t xml:space="preserve">Core data entities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fields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Society</w:t>
            </w:r>
          </w:p>
        </w:tc>
        <w:tc>
          <w:tcPr>
            <w:tcW w:w="3120" w:type="dxa"/>
          </w:tcPr>
          <w:p>
            <w:pPr/>
            <w:r>
              <w:t xml:space="preserve">id, registration no., authority, CVN, bye-law parameter set (versioned), status</w:t>
            </w:r>
          </w:p>
        </w:tc>
        <w:tc>
          <w:tcPr>
            <w:tcW w:w="3120" w:type="dxa"/>
          </w:tcPr>
          <w:p>
            <w:pPr/>
            <w:r>
              <w:t xml:space="preserve">Parameters change only by resolution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Member</w:t>
            </w:r>
          </w:p>
        </w:tc>
        <w:tc>
          <w:tcPr>
            <w:tcW w:w="3120" w:type="dxa"/>
          </w:tcPr>
          <w:p>
            <w:pPr/>
            <w:r>
              <w:t xml:space="preserve">id, BVN/NIN, phone, employer, payroll id, grade, confirmation status, nominees, status</w:t>
            </w:r>
          </w:p>
        </w:tc>
        <w:tc>
          <w:tcPr>
            <w:tcW w:w="3120" w:type="dxa"/>
          </w:tcPr>
          <w:p>
            <w:pPr/>
            <w:r>
              <w:t xml:space="preserve">Duplicate checks on BVN, NIN, payroll 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Consent</w:t>
            </w:r>
          </w:p>
        </w:tc>
        <w:tc>
          <w:tcPr>
            <w:tcW w:w="3120" w:type="dxa"/>
          </w:tcPr>
          <w:p>
            <w:pPr/>
            <w:r>
              <w:t xml:space="preserve">member, type, scope, method, timestamp, hash, revocation</w:t>
            </w:r>
          </w:p>
        </w:tc>
        <w:tc>
          <w:tcPr>
            <w:tcW w:w="3120" w:type="dxa"/>
          </w:tcPr>
          <w:p>
            <w:pPr/>
            <w:r>
              <w:t xml:space="preserve">Referenced by every expected line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Deduction profile</w:t>
            </w:r>
          </w:p>
        </w:tc>
        <w:tc>
          <w:tcPr>
            <w:tcW w:w="3120" w:type="dxa"/>
          </w:tcPr>
          <w:p>
            <w:pPr/>
            <w:r>
              <w:t xml:space="preserve">member, gross pay, statutory deductions, third-party deductions, source, date</w:t>
            </w:r>
          </w:p>
        </w:tc>
        <w:tc>
          <w:tcPr>
            <w:tcW w:w="3120" w:type="dxa"/>
          </w:tcPr>
          <w:p>
            <w:pPr/>
            <w:r>
              <w:t xml:space="preserve">Drives headroom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 (ledger)</w:t>
            </w:r>
          </w:p>
        </w:tc>
        <w:tc>
          <w:tcPr>
            <w:tcW w:w="3120" w:type="dxa"/>
          </w:tcPr>
          <w:p>
            <w:pPr/>
            <w:r>
              <w:t xml:space="preserve">society, code, type, member (if sub-ledger)</w:t>
            </w:r>
          </w:p>
        </w:tc>
        <w:tc>
          <w:tcPr>
            <w:tcW w:w="3120" w:type="dxa"/>
          </w:tcPr>
          <w:p>
            <w:pPr/>
            <w:r>
              <w:t xml:space="preserve">Chart seeded for cooperatives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Journal</w:t>
            </w:r>
          </w:p>
        </w:tc>
        <w:tc>
          <w:tcPr>
            <w:tcW w:w="3120" w:type="dxa"/>
          </w:tcPr>
          <w:p>
            <w:pPr/>
            <w:r>
              <w:t xml:space="preserve">id, society, period, lines, source event, actor, prev hash, hash</w:t>
            </w:r>
          </w:p>
        </w:tc>
        <w:tc>
          <w:tcPr>
            <w:tcW w:w="3120" w:type="dxa"/>
          </w:tcPr>
          <w:p>
            <w:pPr/>
            <w:r>
              <w:t xml:space="preserve">Append-only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Loan</w:t>
            </w:r>
          </w:p>
        </w:tc>
        <w:tc>
          <w:tcPr>
            <w:tcW w:w="3120" w:type="dxa"/>
          </w:tcPr>
          <w:p>
            <w:pPr/>
            <w:r>
              <w:t xml:space="preserve">member, product, amount, rate, method, tenor, schedule, guarantors, status, arrears cause</w:t>
            </w:r>
          </w:p>
        </w:tc>
        <w:tc>
          <w:tcPr>
            <w:tcW w:w="3120" w:type="dxa"/>
          </w:tcPr>
          <w:p>
            <w:pPr/>
            <w:r>
              <w:t xml:space="preserve">Employer-caused vs member-caused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Employer</w:t>
            </w:r>
          </w:p>
        </w:tc>
        <w:tc>
          <w:tcPr>
            <w:tcW w:w="3120" w:type="dxa"/>
          </w:tcPr>
          <w:p>
            <w:pPr/>
            <w:r>
              <w:t xml:space="preserve">id, payroll platform, id format, cut-off, pay day, contacts, virtual account, adapter version</w:t>
            </w:r>
          </w:p>
        </w:tc>
        <w:tc>
          <w:tcPr>
            <w:tcW w:w="3120" w:type="dxa"/>
          </w:tcPr>
          <w:p>
            <w:pPr/>
            <w:r>
              <w:t xml:space="preserve">One virtual account per society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Schedule version</w:t>
            </w:r>
          </w:p>
        </w:tc>
        <w:tc>
          <w:tcPr>
            <w:tcW w:w="3120" w:type="dxa"/>
          </w:tcPr>
          <w:p>
            <w:pPr/>
            <w:r>
              <w:t xml:space="preserve">employer, period, lines, total, hash, delivery log</w:t>
            </w:r>
          </w:p>
        </w:tc>
        <w:tc>
          <w:tcPr>
            <w:tcW w:w="3120" w:type="dxa"/>
          </w:tcPr>
          <w:p>
            <w:pPr/>
            <w:r>
              <w:t xml:space="preserve">Immutable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Remittance</w:t>
            </w:r>
          </w:p>
        </w:tc>
        <w:tc>
          <w:tcPr>
            <w:tcW w:w="3120" w:type="dxa"/>
          </w:tcPr>
          <w:p>
            <w:pPr/>
            <w:r>
              <w:t xml:space="preserve">employer, period, bank credits, file (raw), parsed lines</w:t>
            </w:r>
          </w:p>
        </w:tc>
        <w:tc>
          <w:tcPr>
            <w:tcW w:w="3120" w:type="dxa"/>
          </w:tcPr>
          <w:p>
            <w:pPr/>
            <w:r>
              <w:t xml:space="preserve">Raw file kept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Match result</w:t>
            </w:r>
          </w:p>
        </w:tc>
        <w:tc>
          <w:tcPr>
            <w:tcW w:w="3120" w:type="dxa"/>
          </w:tcPr>
          <w:p>
            <w:pPr/>
            <w:r>
              <w:t xml:space="preserve">line, classification, posting journal, variance case</w:t>
            </w:r>
          </w:p>
        </w:tc>
        <w:tc>
          <w:tcPr>
            <w:tcW w:w="3120" w:type="dxa"/>
          </w:tcPr>
          <w:p>
            <w:pPr/>
            <w:r>
              <w:t xml:space="preserve">One classification per line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Variance case</w:t>
            </w:r>
          </w:p>
        </w:tc>
        <w:tc>
          <w:tcPr>
            <w:tcW w:w="3120" w:type="dxa"/>
          </w:tcPr>
          <w:p>
            <w:pPr/>
            <w:r>
              <w:t xml:space="preserve">type, amount, member, employer, owner, due, status, resolution</w:t>
            </w:r>
          </w:p>
        </w:tc>
        <w:tc>
          <w:tcPr>
            <w:tcW w:w="3120" w:type="dxa"/>
          </w:tcPr>
          <w:p>
            <w:pPr/>
            <w:r>
              <w:t xml:space="preserve">Visible to auditor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Employer receivable</w:t>
            </w:r>
          </w:p>
        </w:tc>
        <w:tc>
          <w:tcPr>
            <w:tcW w:w="3120" w:type="dxa"/>
          </w:tcPr>
          <w:p>
            <w:pPr/>
            <w:r>
              <w:t xml:space="preserve">employer, amount, age bucket, actions taken</w:t>
            </w:r>
          </w:p>
        </w:tc>
        <w:tc>
          <w:tcPr>
            <w:tcW w:w="3120" w:type="dxa"/>
          </w:tcPr>
          <w:p>
            <w:pPr/>
            <w:r>
              <w:t xml:space="preserve">Ages from pay 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</w:t>
            </w:r>
          </w:p>
        </w:tc>
        <w:tc>
          <w:tcPr>
            <w:tcW w:w="3120" w:type="dxa"/>
          </w:tcPr>
          <w:p>
            <w:pPr/>
            <w:r>
              <w:t xml:space="preserve">type, evidence, beneficiary, amount, initiator, approvals, instruction, bank ref, journal</w:t>
            </w:r>
          </w:p>
        </w:tc>
        <w:tc>
          <w:tcPr>
            <w:tcW w:w="3120" w:type="dxa"/>
          </w:tcPr>
          <w:p>
            <w:pPr/>
            <w:r>
              <w:t xml:space="preserve">Posts on confirmation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Meeting / resolution</w:t>
            </w:r>
          </w:p>
        </w:tc>
        <w:tc>
          <w:tcPr>
            <w:tcW w:w="3120" w:type="dxa"/>
          </w:tcPr>
          <w:p>
            <w:pPr/>
            <w:r>
              <w:t xml:space="preserve">type, notice, quorum, votes, linked actions</w:t>
            </w:r>
          </w:p>
        </w:tc>
        <w:tc>
          <w:tcPr>
            <w:tcW w:w="3120" w:type="dxa"/>
          </w:tcPr>
          <w:p>
            <w:pPr/>
            <w:r>
              <w:t xml:space="preserve">Authorises parameter and signatory changes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Estate project (R2)</w:t>
            </w:r>
          </w:p>
        </w:tc>
        <w:tc>
          <w:tcPr>
            <w:tcW w:w="3120" w:type="dxa"/>
          </w:tcPr>
          <w:p>
            <w:pPr/>
            <w:r>
              <w:t xml:space="preserve">budget, title record, gates, milestones, subscribers, allocations</w:t>
            </w:r>
          </w:p>
        </w:tc>
        <w:tc>
          <w:tcPr>
            <w:tcW w:w="3120" w:type="dxa"/>
          </w:tcPr>
          <w:p>
            <w:pPr/>
            <w:r>
              <w:t xml:space="preserve">Release tokens</w:t>
            </w:r>
          </w:p>
        </w:tc>
      </w:tr>
    </w:tbl>
    <w:p>
      <w:pPr>
        <w:pStyle w:val="Heading3"/>
      </w:pPr>
      <w:r>
        <w:t xml:space="preserve">External interfaces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Interface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R1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Partner bank</w:t>
            </w:r>
          </w:p>
        </w:tc>
        <w:tc>
          <w:tcPr>
            <w:tcW w:w="2340" w:type="dxa"/>
          </w:tcPr>
          <w:p>
            <w:pPr/>
            <w:r>
              <w:t xml:space="preserve">Both</w:t>
            </w:r>
          </w:p>
        </w:tc>
        <w:tc>
          <w:tcPr>
            <w:tcW w:w="2340" w:type="dxa"/>
          </w:tcPr>
          <w:p>
            <w:pPr/>
            <w:r>
              <w:t xml:space="preserve">Transfers, status, statements, webhooks, virtual accounts, name enquiry</w:t>
            </w:r>
          </w:p>
        </w:tc>
        <w:tc>
          <w:tcPr>
            <w:tcW w:w="2340" w:type="dxa"/>
          </w:tcPr>
          <w:p>
            <w:pPr/>
            <w:r>
              <w:t xml:space="preserve">Mandate verification, release tokens, second bank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Employer payroll</w:t>
            </w:r>
          </w:p>
        </w:tc>
        <w:tc>
          <w:tcPr>
            <w:tcW w:w="2340" w:type="dxa"/>
          </w:tcPr>
          <w:p>
            <w:pPr/>
            <w:r>
              <w:t xml:space="preserve">Both</w:t>
            </w:r>
          </w:p>
        </w:tc>
        <w:tc>
          <w:tcPr>
            <w:tcW w:w="2340" w:type="dxa"/>
          </w:tcPr>
          <w:p>
            <w:pPr/>
            <w:r>
              <w:t xml:space="preserve">File exchange (generic + two pilot layouts), console upload</w:t>
            </w:r>
          </w:p>
        </w:tc>
        <w:tc>
          <w:tcPr>
            <w:tcW w:w="2340" w:type="dxa"/>
          </w:tcPr>
          <w:p>
            <w:pPr/>
            <w:r>
              <w:t xml:space="preserve">IPPIS, Remita, state layouts; HRIS APIs where available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Identity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BVN/NIN verification via aggregator</w:t>
            </w:r>
          </w:p>
        </w:tc>
        <w:tc>
          <w:tcPr>
            <w:tcW w:w="2340" w:type="dxa"/>
          </w:tcPr>
          <w:p>
            <w:pPr/>
            <w:r>
              <w:t xml:space="preserve">Employer HR verification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SMS and USSD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Aggregator with short code</w:t>
            </w:r>
          </w:p>
        </w:tc>
        <w:tc>
          <w:tcPr>
            <w:tcW w:w="2340" w:type="dxa"/>
          </w:tcPr>
          <w:p>
            <w:pPr/>
            <w:r>
              <w:t xml:space="preserve">Additional languages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Direct debit</w:t>
            </w:r>
          </w:p>
        </w:tc>
        <w:tc>
          <w:tcPr>
            <w:tcW w:w="2340" w:type="dxa"/>
          </w:tcPr>
          <w:p>
            <w:pPr/>
            <w:r>
              <w:t xml:space="preserve">Both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NIBSS NDD via bank or PSSP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Registry and bureau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CVN/CoopID, CoopCHECK when published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Title verification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LandVerify or manual e-GIS adapter</w:t>
            </w:r>
          </w:p>
        </w:tc>
      </w:tr>
    </w:tbl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54"/>
        </w:numPr>
      </w:pPr>
      <w:r>
        <w:t xml:space="preserve">A partner bank agrees to virtual accounts, transfer and statement APIs and webhooks for society accounts in R1; bank-enforced mandate verification may arrive in R2 (until then, in-platform approvals with a scoped execution credential, limits and daily reconciliation).</w:t>
      </w:r>
    </w:p>
    <w:p>
      <w:pPr>
        <w:pStyle w:val="ListParagraph"/>
        <w:numPr>
          <w:ilvl w:val="0"/>
          <w:numId w:val="54"/>
        </w:numPr>
      </w:pPr>
      <w:r>
        <w:t xml:space="preserve">Pilot employers (oil and gas, banks, parastatals) will exchange schedule and remittance files in a stable layout.</w:t>
      </w:r>
    </w:p>
    <w:p>
      <w:pPr>
        <w:pStyle w:val="ListParagraph"/>
        <w:numPr>
          <w:ilvl w:val="0"/>
          <w:numId w:val="54"/>
        </w:numPr>
      </w:pPr>
      <w:r>
        <w:t xml:space="preserve">Societies accept that no credit posts without a schedule.</w:t>
      </w:r>
    </w:p>
    <w:p>
      <w:pPr>
        <w:pStyle w:val="ListParagraph"/>
        <w:numPr>
          <w:ilvl w:val="0"/>
          <w:numId w:val="54"/>
        </w:numPr>
      </w:pPr>
      <w:r>
        <w:t xml:space="preserve">The one-third deduction cap is a configurable agreement term pending verification of the Labour Act text.</w:t>
      </w:r>
    </w:p>
    <w:p>
      <w:pPr>
        <w:pStyle w:val="ListParagraph"/>
        <w:numPr>
          <w:ilvl w:val="0"/>
          <w:numId w:val="54"/>
        </w:numPr>
      </w:pPr>
      <w:r>
        <w:t xml:space="preserve">Members have mobile phones; at least half will use USSD rather than the app.</w:t>
      </w:r>
    </w:p>
    <w:p>
      <w:pPr>
        <w:pStyle w:val="Heading3"/>
      </w:pPr>
      <w:r>
        <w:t xml:space="preserve">Dependencies</w:t>
      </w:r>
    </w:p>
    <w:p>
      <w:pPr/>
      <w:r>
        <w:t xml:space="preserve">Partner-bank agreement and CBN collaboration approval; SMS and USSD aggregator; BVN/NIN aggregator; legal templates (tripartite deduction agreement, subscription agreement, platform terms); NDPA registration.</w:t>
      </w:r>
    </w:p>
    <w:p>
      <w:pPr>
        <w:pStyle w:val="Heading3"/>
      </w:pPr>
      <w:r>
        <w:t xml:space="preserve">Open issues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Needed by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Which bank enforces the mandate and how (option 1–4 in the bank tab)</w:t>
            </w:r>
          </w:p>
        </w:tc>
        <w:tc>
          <w:tcPr>
            <w:tcW w:w="2340" w:type="dxa"/>
          </w:tcPr>
          <w:p>
            <w:pPr/>
            <w:r>
              <w:t xml:space="preserve">Partnerships</w:t>
            </w:r>
          </w:p>
        </w:tc>
        <w:tc>
          <w:tcPr>
            <w:tcW w:w="2340" w:type="dxa"/>
          </w:tcPr>
          <w:p>
            <w:pPr/>
            <w:r>
              <w:t xml:space="preserve">R1 design freeze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IPPIS onboarding, schedule template and remittance advice</w:t>
            </w:r>
          </w:p>
        </w:tc>
        <w:tc>
          <w:tcPr>
            <w:tcW w:w="2340" w:type="dxa"/>
          </w:tcPr>
          <w:p>
            <w:pPr/>
            <w:r>
              <w:t xml:space="preserve">Partnerships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Pricing model: per member per month vs per deduction line vs employer licence</w:t>
            </w:r>
          </w:p>
        </w:tc>
        <w:tc>
          <w:tcPr>
            <w:tcW w:w="2340" w:type="dxa"/>
          </w:tcPr>
          <w:p>
            <w:pPr/>
            <w:r>
              <w:t xml:space="preserve">Product</w:t>
            </w:r>
          </w:p>
        </w:tc>
        <w:tc>
          <w:tcPr>
            <w:tcW w:w="2340" w:type="dxa"/>
          </w:tcPr>
          <w:p>
            <w:pPr/>
            <w:r>
              <w:t xml:space="preserve">R1 pilot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Whether credits may post provisionally against a sent schedule in any circumstance</w:t>
            </w:r>
          </w:p>
        </w:tc>
        <w:tc>
          <w:tcPr>
            <w:tcW w:w="2340" w:type="dxa"/>
          </w:tcPr>
          <w:p>
            <w:pPr/>
            <w:r>
              <w:t xml:space="preserve">Product + pilot committees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Director of Cooperatives return templates per state</w:t>
            </w:r>
          </w:p>
        </w:tc>
        <w:tc>
          <w:tcPr>
            <w:tcW w:w="2340" w:type="dxa"/>
          </w:tcPr>
          <w:p>
            <w:pPr/>
            <w:r>
              <w:t xml:space="preserve">Product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Treatment of interest on float and its pass-through to members</w:t>
            </w:r>
          </w:p>
        </w:tc>
        <w:tc>
          <w:tcPr>
            <w:tcW w:w="2340" w:type="dxa"/>
          </w:tcPr>
          <w:p>
            <w:pPr/>
            <w:r>
              <w:t xml:space="preserve">Finance + bank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Registry (CVN/CoopID) API availability</w:t>
            </w:r>
          </w:p>
        </w:tc>
        <w:tc>
          <w:tcPr>
            <w:tcW w:w="2340" w:type="dxa"/>
          </w:tcPr>
          <w:p>
            <w:pPr/>
            <w:r>
              <w:t xml:space="preserve">Partnerships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Functional Requirements Document Cooperative Operating Platform</dc:title>
  <dc:description>Claude Docs node/a4bdd3bd-deab@14 docx-w6</dc:description>
  <cp:revision>14</cp:revision>
</cp:coreProperties>
</file>