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配置Tomcat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导lib包</w:t>
      </w:r>
    </w:p>
    <w:p>
      <w:pPr>
        <w:numPr>
          <w:ilvl w:val="0"/>
          <w:numId w:val="1"/>
        </w:num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配置web.xml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spring mvc 的配置</w:t>
      </w:r>
      <w:r>
        <w:rPr>
          <w:rFonts w:hint="eastAsia"/>
          <w:sz w:val="28"/>
          <w:szCs w:val="28"/>
          <w:lang w:val="en-US" w:eastAsia="zh-CN"/>
        </w:rPr>
        <w:t xml:space="preserve">  3x 1p  简称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&lt;!--第一xml 开始--&gt;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b/>
          <w:bCs/>
          <w:sz w:val="24"/>
          <w:szCs w:val="24"/>
          <w:lang w:val="en-US" w:eastAsia="zh-CN"/>
        </w:rPr>
        <w:t>&lt;!--设置web应用的上下文参数  应用的 位置    --&gt;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&lt;context-param&gt;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&lt;param-name&gt;contextConfigLocation&lt;/param-name&gt;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&lt;param-value&gt;classpath:applicationContext.xml&lt;/param-value&gt;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&lt;/context-param&gt;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&lt;!--使用spring提供的监听器加载上下文的配置文件 --&gt;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&lt;listener&gt;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&lt;listener-class&gt;org.springframework.web.context.ContextLoaderListener&lt;/listener-class&gt;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&lt;/listener&gt;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&lt;!--第一xml 结束--&gt;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&lt;!--第二个xml 开始--&gt;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b/>
          <w:bCs/>
          <w:sz w:val="24"/>
          <w:szCs w:val="24"/>
          <w:lang w:val="en-US" w:eastAsia="zh-CN"/>
        </w:rPr>
        <w:t>&lt;!--配置spring mvc 的 前端控制器,拦截所有的 请求--&gt;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&lt;servlet&gt;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&lt;servlet-name&gt;dispatcherServlet&lt;/servlet-name&gt;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&lt;servlet-class&gt;org.springframework.web.servlet.DispatcherServlet&lt;/servlet-class&gt;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&lt;init-param&gt;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&lt;param-name&gt;contextConfigLocation&lt;/param-name&gt;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&lt;param-value&gt;classpath:spring-mvc.xml&lt;/param-value&gt;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&lt;/init-param&gt;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&lt;load-on-startup&gt;1&lt;/load-on-startup&gt;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&lt;/servlet&gt;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&lt;servlet-mapping&gt;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&lt;servlet-name&gt;dispatcherServlet&lt;/servlet-name&gt;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&lt;url-pattern&gt;/&lt;/url-pattern&gt;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&lt;/servlet-mapping&gt;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&lt;!--第二个xml 结束--&gt;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&lt;!--配置编码过滤器--&gt;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&lt;filter&gt;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&lt;filter-name&gt;CharacterEncodingFilter&lt;/filter-name&gt;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&lt;filter-class&gt;org.springframework.web.filter.CharacterEncodingFilter&lt;/filter-class&gt;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&lt;init-param&gt;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&lt;param-name&gt;encoding&lt;/param-name&gt;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&lt;param-value&gt;utf-8&lt;/param-value&gt;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&lt;/init-param&gt;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&lt;init-param&gt;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&lt;param-name&gt;forceRequestEncoding&lt;/param-name&gt;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&lt;param-value&gt;true&lt;/param-value&gt;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&lt;/init-param&gt;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&lt;init-param&gt;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&lt;param-name&gt;forceResponseEncoding&lt;/param-name&gt;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&lt;param-value&gt;true&lt;/param-value&gt;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&lt;/init-param&gt;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&lt;/filter&gt;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&lt;filter-mapping&gt;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&lt;filter-name&gt;CharacterEncodingFilter&lt;/filter-name&gt;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&lt;url-pattern&gt;/*&lt;/url-pattern&gt;</w:t>
      </w:r>
    </w:p>
    <w:p>
      <w:pPr>
        <w:numPr>
          <w:numId w:val="0"/>
        </w:num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&lt;/filter-mapping&gt;</w:t>
      </w:r>
    </w:p>
    <w:p>
      <w:pPr>
        <w:numPr>
          <w:numId w:val="0"/>
        </w:numPr>
        <w:ind w:firstLine="42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配置src\applicationContext.xml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&lt;!--配置包的扫描器--&gt;</w:t>
      </w:r>
    </w:p>
    <w:p>
      <w:pPr>
        <w:numPr>
          <w:numId w:val="0"/>
        </w:numPr>
        <w:ind w:leftChars="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&lt;context:component-scan base-package="com.hp"/&gt;</w:t>
      </w:r>
    </w:p>
    <w:p>
      <w:pPr>
        <w:numPr>
          <w:numId w:val="0"/>
        </w:numPr>
        <w:ind w:leftChars="0"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配置src\spring-mvc.xml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&lt;!--配置包的扫描器--&gt;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&lt;context:component-scan base-package="com.</w:t>
      </w:r>
      <w:r>
        <w:rPr>
          <w:rFonts w:hint="eastAsia"/>
          <w:sz w:val="24"/>
          <w:szCs w:val="24"/>
          <w:lang w:val="en-US" w:eastAsia="zh-CN"/>
        </w:rPr>
        <w:t>hp</w:t>
      </w:r>
      <w:r>
        <w:rPr>
          <w:rFonts w:hint="default"/>
          <w:sz w:val="24"/>
          <w:szCs w:val="24"/>
          <w:lang w:val="en-US" w:eastAsia="zh-CN"/>
        </w:rPr>
        <w:t>"/&gt;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b/>
          <w:bCs/>
          <w:sz w:val="24"/>
          <w:szCs w:val="24"/>
          <w:lang w:val="en-US" w:eastAsia="zh-CN"/>
        </w:rPr>
        <w:t>&lt;!--开启springmvc的注解--&gt;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&lt;mvc:annotation-driven/&gt;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b/>
          <w:bCs/>
          <w:sz w:val="24"/>
          <w:szCs w:val="24"/>
          <w:lang w:val="en-US" w:eastAsia="zh-CN"/>
        </w:rPr>
        <w:t>&lt;!--视图解析器</w:t>
      </w:r>
      <w:r>
        <w:rPr>
          <w:rFonts w:hint="default"/>
          <w:sz w:val="24"/>
          <w:szCs w:val="24"/>
          <w:lang w:val="en-US" w:eastAsia="zh-CN"/>
        </w:rPr>
        <w:t xml:space="preserve"> 他用来 告知dispatchServlet test02.jsp 的位置，以及后缀--&gt;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&lt;bean class="org.springframework.web.servlet.view.InternalResourceViewResolver"&gt;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&lt;property name="prefix" value="/WEB-INF/pages/"&gt;&lt;/property&gt;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&lt;property name="suffix" value=".jsp"&gt;&lt;/property&gt;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&lt;/bean&gt;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b/>
          <w:bCs/>
          <w:sz w:val="24"/>
          <w:szCs w:val="24"/>
          <w:lang w:val="en-US" w:eastAsia="zh-CN"/>
        </w:rPr>
        <w:t>&lt;!-- 静态资源配置 --&gt;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&lt;mvc:resources mapping="/res/**" location="/WEB-INF/res/" /&gt;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&lt;!-- </w:t>
      </w:r>
      <w:r>
        <w:rPr>
          <w:rFonts w:hint="default"/>
          <w:b/>
          <w:bCs/>
          <w:sz w:val="24"/>
          <w:szCs w:val="24"/>
          <w:lang w:val="en-US" w:eastAsia="zh-CN"/>
        </w:rPr>
        <w:t>aop的自动代理</w:t>
      </w:r>
      <w:r>
        <w:rPr>
          <w:rFonts w:hint="default"/>
          <w:sz w:val="24"/>
          <w:szCs w:val="24"/>
          <w:lang w:val="en-US" w:eastAsia="zh-CN"/>
        </w:rPr>
        <w:t>proxy-target-class属性值决定是基于接口的还是基于类的代理被创建。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如果proxy-target-class 属性值被设置为true，那么基于类的代理将起作用（这时需要cglib库）。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如果proxy-target-class属值被设置为false或者这个属性被省略，那么标准的JDK 基于接口的代理将起作用 --&gt;</w:t>
      </w:r>
    </w:p>
    <w:p>
      <w:pPr>
        <w:numPr>
          <w:numId w:val="0"/>
        </w:numPr>
        <w:ind w:leftChars="0"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&lt;aop:aspectj-autoproxy proxy-target-class="false"/&gt;</w:t>
      </w:r>
    </w:p>
    <w:p>
      <w:pPr>
        <w:numPr>
          <w:numId w:val="0"/>
        </w:numPr>
        <w:ind w:leftChars="0" w:firstLine="42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spacing w:line="240" w:lineRule="auto"/>
        <w:ind w:leftChars="0" w:firstLine="42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6、controller 进行测试</w:t>
      </w:r>
    </w:p>
    <w:p>
      <w:pPr>
        <w:numPr>
          <w:numId w:val="0"/>
        </w:numPr>
        <w:ind w:leftChars="0" w:firstLine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383349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/>
        <w:rPr>
          <w:sz w:val="24"/>
          <w:szCs w:val="24"/>
        </w:rPr>
      </w:pPr>
    </w:p>
    <w:p>
      <w:pPr>
        <w:numPr>
          <w:numId w:val="0"/>
        </w:numPr>
        <w:ind w:leftChars="0" w:firstLine="42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365633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/>
        <w:rPr>
          <w:sz w:val="24"/>
          <w:szCs w:val="24"/>
        </w:rPr>
      </w:pPr>
    </w:p>
    <w:p>
      <w:pPr>
        <w:numPr>
          <w:numId w:val="0"/>
        </w:numPr>
        <w:ind w:leftChars="0" w:firstLine="42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11040" cy="1706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ira Code Medium">
    <w:altName w:val="HakusyuGyo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Gyosyo_kk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AF3117"/>
    <w:multiLevelType w:val="singleLevel"/>
    <w:tmpl w:val="C0AF31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80E3F"/>
    <w:rsid w:val="20F11841"/>
    <w:rsid w:val="260E32BB"/>
    <w:rsid w:val="36BA516D"/>
    <w:rsid w:val="3A903EA3"/>
    <w:rsid w:val="3CBE5AB2"/>
    <w:rsid w:val="42B273CD"/>
    <w:rsid w:val="4BE04946"/>
    <w:rsid w:val="4E5B19E9"/>
    <w:rsid w:val="52F468F4"/>
    <w:rsid w:val="5C930A7F"/>
    <w:rsid w:val="68E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2021-08-31T11:40:31Z</dcterms:created>
  <dc:creator>Administrator</dc:creator>
  <cp:lastModifiedBy>慢半拍</cp:lastModifiedBy>
  <dcterms:modified xsi:type="dcterms:W3CDTF">2021-08-31T11:58:24Z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