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B8F2" w14:textId="2370D545" w:rsidR="00521DA8" w:rsidRPr="00EB061D" w:rsidRDefault="00793710" w:rsidP="00793710">
      <w:pPr>
        <w:ind w:firstLine="723"/>
        <w:jc w:val="center"/>
        <w:rPr>
          <w:b/>
          <w:bCs/>
          <w:sz w:val="36"/>
          <w:szCs w:val="36"/>
        </w:rPr>
      </w:pPr>
      <w:r w:rsidRPr="00EB061D">
        <w:rPr>
          <w:rFonts w:hint="eastAsia"/>
          <w:b/>
          <w:bCs/>
          <w:sz w:val="36"/>
          <w:szCs w:val="36"/>
        </w:rPr>
        <w:t>暑期学校总结</w:t>
      </w:r>
      <w:r w:rsidR="00647FA3">
        <w:rPr>
          <w:rFonts w:hint="eastAsia"/>
          <w:b/>
          <w:bCs/>
          <w:sz w:val="36"/>
          <w:szCs w:val="36"/>
        </w:rPr>
        <w:t>-</w:t>
      </w:r>
      <w:r w:rsidR="00647FA3">
        <w:rPr>
          <w:rFonts w:hint="eastAsia"/>
          <w:b/>
          <w:bCs/>
          <w:sz w:val="36"/>
          <w:szCs w:val="36"/>
        </w:rPr>
        <w:t>方清</w:t>
      </w:r>
    </w:p>
    <w:p w14:paraId="66EBE52F" w14:textId="02C41D69" w:rsidR="00793710" w:rsidRDefault="00793710" w:rsidP="00793710">
      <w:pPr>
        <w:pStyle w:val="1"/>
        <w:ind w:right="240"/>
      </w:pPr>
      <w:r>
        <w:rPr>
          <w:rFonts w:hint="eastAsia"/>
        </w:rPr>
        <w:t>摘要</w:t>
      </w:r>
    </w:p>
    <w:p w14:paraId="782C7366" w14:textId="07937931" w:rsidR="00793710" w:rsidRDefault="00793710" w:rsidP="00793710">
      <w:pPr>
        <w:ind w:firstLine="480"/>
      </w:pPr>
      <w:r>
        <w:rPr>
          <w:rFonts w:hint="eastAsia"/>
        </w:rPr>
        <w:t>暑期学校过程中，我选择了</w:t>
      </w:r>
      <w:r>
        <w:t>ICN</w:t>
      </w:r>
      <w:r>
        <w:rPr>
          <w:rFonts w:hint="eastAsia"/>
        </w:rPr>
        <w:t>方向，阅读了相关的书籍</w:t>
      </w:r>
      <w:r w:rsidR="00A82886">
        <w:rPr>
          <w:rFonts w:hint="eastAsia"/>
        </w:rPr>
        <w:t>（《信息中心网络与命名数据网络》）</w:t>
      </w:r>
      <w:r>
        <w:rPr>
          <w:rFonts w:hint="eastAsia"/>
        </w:rPr>
        <w:t>和论文，并且每周两次的汇报。同时还进行了</w:t>
      </w:r>
      <w:proofErr w:type="spellStart"/>
      <w:r>
        <w:rPr>
          <w:rFonts w:hint="eastAsia"/>
        </w:rPr>
        <w:t>m</w:t>
      </w:r>
      <w:r>
        <w:t>inindn</w:t>
      </w:r>
      <w:proofErr w:type="spellEnd"/>
      <w:r>
        <w:rPr>
          <w:rFonts w:hint="eastAsia"/>
        </w:rPr>
        <w:t>实验环境的配置，学习了</w:t>
      </w:r>
      <w:r>
        <w:t>NFD</w:t>
      </w:r>
      <w:r>
        <w:rPr>
          <w:rFonts w:hint="eastAsia"/>
        </w:rPr>
        <w:t>转发过程中</w:t>
      </w:r>
      <w:r>
        <w:rPr>
          <w:rFonts w:hint="eastAsia"/>
        </w:rPr>
        <w:t>I</w:t>
      </w:r>
      <w:r>
        <w:t>nterest</w:t>
      </w:r>
      <w:r>
        <w:rPr>
          <w:rFonts w:hint="eastAsia"/>
        </w:rPr>
        <w:t>包的处理过程以及相关的函数调用和逻辑关系。同时自学了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atex</w:t>
      </w:r>
      <w:r>
        <w:rPr>
          <w:rFonts w:hint="eastAsia"/>
        </w:rPr>
        <w:t>的相关操作，总而言之，收获颇丰。</w:t>
      </w:r>
    </w:p>
    <w:p w14:paraId="386E9271" w14:textId="77777777" w:rsidR="00A82886" w:rsidRDefault="00A82886" w:rsidP="00A82886">
      <w:pPr>
        <w:pStyle w:val="1"/>
        <w:ind w:right="240"/>
      </w:pPr>
      <w:r>
        <w:rPr>
          <w:rFonts w:hint="eastAsia"/>
        </w:rPr>
        <w:t>《信息中心网络与命名数据网络》</w:t>
      </w:r>
    </w:p>
    <w:p w14:paraId="47C56054" w14:textId="77777777" w:rsidR="00793710" w:rsidRDefault="00793710" w:rsidP="00793710">
      <w:pPr>
        <w:ind w:firstLine="480"/>
      </w:pPr>
      <w:r>
        <w:rPr>
          <w:rFonts w:hint="eastAsia"/>
        </w:rPr>
        <w:t>阅读了《信息中心网络与命名数据网络》这本书籍的第一章到第八章，不得不说，这本书对于一个</w:t>
      </w:r>
      <w:r>
        <w:rPr>
          <w:rFonts w:hint="eastAsia"/>
        </w:rPr>
        <w:t>I</w:t>
      </w:r>
      <w:r>
        <w:t>CN</w:t>
      </w:r>
      <w:r>
        <w:rPr>
          <w:rFonts w:hint="eastAsia"/>
        </w:rPr>
        <w:t>的初学者而言，是一个很好的学习资料。</w:t>
      </w:r>
    </w:p>
    <w:p w14:paraId="661D60A0" w14:textId="1098C0EC" w:rsidR="00793710" w:rsidRDefault="00793710" w:rsidP="00793710">
      <w:pPr>
        <w:ind w:firstLine="480"/>
      </w:pPr>
      <w:r>
        <w:rPr>
          <w:rFonts w:hint="eastAsia"/>
        </w:rPr>
        <w:t>第一、通过这本书的学习，我明白了</w:t>
      </w:r>
      <w:r>
        <w:rPr>
          <w:rFonts w:hint="eastAsia"/>
        </w:rPr>
        <w:t>I</w:t>
      </w:r>
      <w:r>
        <w:t>CN</w:t>
      </w:r>
      <w:r>
        <w:rPr>
          <w:rFonts w:hint="eastAsia"/>
        </w:rPr>
        <w:t>诞生的必要性。由于当下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网络的各种“问题”的暴露，</w:t>
      </w:r>
      <w:r>
        <w:rPr>
          <w:rFonts w:hint="eastAsia"/>
        </w:rPr>
        <w:t>I</w:t>
      </w:r>
      <w:r>
        <w:t>CN</w:t>
      </w:r>
      <w:r>
        <w:rPr>
          <w:rFonts w:hint="eastAsia"/>
        </w:rPr>
        <w:t>的出现无疑给解决问题提供了新的思路。</w:t>
      </w:r>
    </w:p>
    <w:p w14:paraId="0DEA584C" w14:textId="77777777" w:rsidR="00A82886" w:rsidRDefault="00793710" w:rsidP="00793710">
      <w:pPr>
        <w:ind w:firstLine="480"/>
      </w:pPr>
      <w:r>
        <w:rPr>
          <w:rFonts w:hint="eastAsia"/>
        </w:rPr>
        <w:t>第二、通过阅读，我明白了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架构的设计思想以及体系架构，包括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的命名、安全机制、路由与转发、缓存以及传输。</w:t>
      </w:r>
    </w:p>
    <w:p w14:paraId="4BC2D314" w14:textId="2209C3AE" w:rsidR="00793710" w:rsidRDefault="00793710" w:rsidP="00793710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网络是以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为中心的，因为命名机制至关重要</w:t>
      </w:r>
      <w:r w:rsidR="00A82886">
        <w:rPr>
          <w:rFonts w:hint="eastAsia"/>
        </w:rPr>
        <w:t>。在命名机制过程中，主要讲述了分层的命名方法、命名属性和原则，并且举例说明。</w:t>
      </w:r>
    </w:p>
    <w:p w14:paraId="25BAF52E" w14:textId="1477C49E" w:rsidR="00A82886" w:rsidRDefault="00A82886" w:rsidP="00793710">
      <w:pPr>
        <w:ind w:firstLine="480"/>
      </w:pPr>
      <w:r>
        <w:rPr>
          <w:rFonts w:hint="eastAsia"/>
        </w:rPr>
        <w:t>并且将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与其他</w:t>
      </w:r>
      <w:r>
        <w:rPr>
          <w:rFonts w:hint="eastAsia"/>
        </w:rPr>
        <w:t>I</w:t>
      </w:r>
      <w:r>
        <w:t>CN</w:t>
      </w:r>
      <w:r>
        <w:rPr>
          <w:rFonts w:hint="eastAsia"/>
        </w:rPr>
        <w:t>网络进行比较，重点将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进行了比较，从而更加明确的反映出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的优势所在。</w:t>
      </w:r>
    </w:p>
    <w:p w14:paraId="51BE8E0F" w14:textId="3029993F" w:rsidR="00A82886" w:rsidRDefault="00A82886" w:rsidP="00A82886">
      <w:pPr>
        <w:pStyle w:val="2"/>
        <w:ind w:right="240"/>
      </w:pPr>
      <w:r>
        <w:rPr>
          <w:rFonts w:hint="eastAsia"/>
        </w:rPr>
        <w:lastRenderedPageBreak/>
        <w:t>NDN</w:t>
      </w:r>
      <w:r>
        <w:rPr>
          <w:rFonts w:hint="eastAsia"/>
        </w:rPr>
        <w:t>体系架构</w:t>
      </w:r>
    </w:p>
    <w:p w14:paraId="46E8C62D" w14:textId="138F0D09" w:rsidR="00A82886" w:rsidRDefault="00A82886" w:rsidP="00A82886">
      <w:pPr>
        <w:ind w:firstLine="480"/>
      </w:pPr>
      <w:r w:rsidRPr="00A82886">
        <w:rPr>
          <w:noProof/>
        </w:rPr>
        <w:drawing>
          <wp:inline distT="0" distB="0" distL="0" distR="0" wp14:anchorId="612A1517" wp14:editId="51584BAF">
            <wp:extent cx="2432957" cy="1422213"/>
            <wp:effectExtent l="0" t="0" r="5715" b="698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32" cy="14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60B" w14:textId="61E82F49" w:rsidR="00A82886" w:rsidRDefault="00A82886" w:rsidP="00A82886">
      <w:pPr>
        <w:ind w:firstLine="480"/>
        <w:rPr>
          <w:rFonts w:hint="eastAsia"/>
        </w:rPr>
      </w:pPr>
      <w:r>
        <w:rPr>
          <w:rFonts w:hint="eastAsia"/>
        </w:rPr>
        <w:t>N</w:t>
      </w:r>
      <w:r>
        <w:t>DN</w:t>
      </w:r>
      <w:r>
        <w:rPr>
          <w:rFonts w:hint="eastAsia"/>
        </w:rPr>
        <w:t>中多了两个层：策略层和安全层</w:t>
      </w:r>
    </w:p>
    <w:p w14:paraId="7045F6DC" w14:textId="236AEAC6" w:rsidR="00A82886" w:rsidRDefault="00A82886" w:rsidP="00A82886">
      <w:pPr>
        <w:ind w:firstLine="480"/>
      </w:pPr>
      <w:r w:rsidRPr="00A82886">
        <w:rPr>
          <w:noProof/>
        </w:rPr>
        <w:drawing>
          <wp:inline distT="0" distB="0" distL="0" distR="0" wp14:anchorId="511A457B" wp14:editId="6A2DB299">
            <wp:extent cx="2476500" cy="1630626"/>
            <wp:effectExtent l="0" t="0" r="0" b="8255"/>
            <wp:docPr id="3" name="图片 3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638" cy="16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F663" w14:textId="77777777" w:rsidR="00A82886" w:rsidRPr="00A82886" w:rsidRDefault="00A82886" w:rsidP="00A8288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</w:p>
    <w:p w14:paraId="11E1045E" w14:textId="77777777" w:rsidR="00A82886" w:rsidRPr="00A82886" w:rsidRDefault="00A82886" w:rsidP="00A82886">
      <w:pPr>
        <w:widowControl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A82886">
        <w:rPr>
          <w:rFonts w:ascii="宋体" w:hAnsi="宋体" w:cs="宋体"/>
          <w:kern w:val="0"/>
        </w:rPr>
        <w:t>Content Name作为包的唯一标识，相当于</w:t>
      </w:r>
      <w:proofErr w:type="spellStart"/>
      <w:r w:rsidRPr="00A82886">
        <w:rPr>
          <w:rFonts w:ascii="宋体" w:hAnsi="宋体" w:cs="宋体"/>
          <w:kern w:val="0"/>
        </w:rPr>
        <w:t>ip</w:t>
      </w:r>
      <w:proofErr w:type="spellEnd"/>
      <w:r w:rsidRPr="00A82886">
        <w:rPr>
          <w:rFonts w:ascii="宋体" w:hAnsi="宋体" w:cs="宋体"/>
          <w:kern w:val="0"/>
        </w:rPr>
        <w:t>协议中的</w:t>
      </w:r>
      <w:proofErr w:type="spellStart"/>
      <w:r w:rsidRPr="00A82886">
        <w:rPr>
          <w:rFonts w:ascii="宋体" w:hAnsi="宋体" w:cs="宋体"/>
          <w:kern w:val="0"/>
        </w:rPr>
        <w:t>ip</w:t>
      </w:r>
      <w:proofErr w:type="spellEnd"/>
      <w:r w:rsidRPr="00A82886">
        <w:rPr>
          <w:rFonts w:ascii="宋体" w:hAnsi="宋体" w:cs="宋体"/>
          <w:kern w:val="0"/>
        </w:rPr>
        <w:t>地址。</w:t>
      </w:r>
    </w:p>
    <w:p w14:paraId="6211C418" w14:textId="7F7D6272" w:rsidR="00A82886" w:rsidRDefault="00A82886" w:rsidP="00A82886">
      <w:pPr>
        <w:ind w:firstLine="480"/>
      </w:pPr>
      <w:r w:rsidRPr="00A82886">
        <w:t>NDN</w:t>
      </w:r>
      <w:r w:rsidRPr="00A82886">
        <w:t>采用网络内缓存机制</w:t>
      </w:r>
      <w:r>
        <w:rPr>
          <w:rFonts w:hint="eastAsia"/>
        </w:rPr>
        <w:t>，</w:t>
      </w:r>
      <w:r w:rsidRPr="00A82886">
        <w:t>FIB</w:t>
      </w:r>
      <w:r w:rsidRPr="00A82886">
        <w:t>用来将请求数据包路由至潜在的匹配数据源，采用最长匹配</w:t>
      </w:r>
      <w:r w:rsidRPr="00A82886">
        <w:t>&lt;</w:t>
      </w:r>
      <w:r w:rsidRPr="00A82886">
        <w:t>前缀，接口列表</w:t>
      </w:r>
      <w:r w:rsidRPr="00A82886">
        <w:t>&gt;</w:t>
      </w:r>
      <w:r>
        <w:rPr>
          <w:rFonts w:hint="eastAsia"/>
        </w:rPr>
        <w:t>。</w:t>
      </w:r>
      <w:r w:rsidRPr="00A82886">
        <w:t>PIT</w:t>
      </w:r>
      <w:r w:rsidRPr="00A82886">
        <w:t>保存</w:t>
      </w:r>
      <w:r w:rsidRPr="00A82886">
        <w:t>Interest</w:t>
      </w:r>
      <w:r w:rsidRPr="00A82886">
        <w:t>包的上行信息，以保证当前节点如果有相信的</w:t>
      </w:r>
      <w:r w:rsidRPr="00A82886">
        <w:t>data</w:t>
      </w:r>
      <w:r w:rsidRPr="00A82886">
        <w:t>，可以便于按照相反的路径将</w:t>
      </w:r>
      <w:r w:rsidRPr="00A82886">
        <w:t>data</w:t>
      </w:r>
      <w:r w:rsidRPr="00A82886">
        <w:t>发送给接收者</w:t>
      </w:r>
      <w:r>
        <w:rPr>
          <w:rFonts w:hint="eastAsia"/>
        </w:rPr>
        <w:t>。</w:t>
      </w:r>
    </w:p>
    <w:p w14:paraId="0836B9A9" w14:textId="25662310" w:rsidR="00A82886" w:rsidRDefault="00A82886" w:rsidP="00A82886">
      <w:pPr>
        <w:ind w:firstLine="480"/>
      </w:pPr>
      <w:r>
        <w:rPr>
          <w:rFonts w:hint="eastAsia"/>
        </w:rPr>
        <w:t>N</w:t>
      </w:r>
      <w:r>
        <w:t>DN</w:t>
      </w:r>
      <w:r>
        <w:rPr>
          <w:rFonts w:hint="eastAsia"/>
        </w:rPr>
        <w:t>的名称结构如下图所示。</w:t>
      </w:r>
    </w:p>
    <w:p w14:paraId="7E2C6325" w14:textId="5A5BE976" w:rsidR="00A82886" w:rsidRDefault="00A82886" w:rsidP="00A82886">
      <w:pPr>
        <w:ind w:firstLine="480"/>
      </w:pPr>
      <w:r w:rsidRPr="00A82886">
        <w:rPr>
          <w:noProof/>
        </w:rPr>
        <w:drawing>
          <wp:inline distT="0" distB="0" distL="0" distR="0" wp14:anchorId="08834EFC" wp14:editId="67C14181">
            <wp:extent cx="2906486" cy="762838"/>
            <wp:effectExtent l="0" t="0" r="8255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51" cy="7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4D1B" w14:textId="547386A6" w:rsidR="00A82886" w:rsidRDefault="00A82886" w:rsidP="00A82886">
      <w:pPr>
        <w:pStyle w:val="2"/>
        <w:ind w:right="240"/>
      </w:pPr>
      <w:r>
        <w:rPr>
          <w:rFonts w:hint="eastAsia"/>
        </w:rPr>
        <w:t>N</w:t>
      </w:r>
      <w:r>
        <w:t>DN</w:t>
      </w:r>
      <w:r>
        <w:rPr>
          <w:rFonts w:hint="eastAsia"/>
        </w:rPr>
        <w:t>的缓存机制</w:t>
      </w:r>
    </w:p>
    <w:p w14:paraId="4203BE94" w14:textId="077C2E34" w:rsidR="00A82886" w:rsidRDefault="00A82886" w:rsidP="00A82886">
      <w:pPr>
        <w:ind w:firstLine="480"/>
      </w:pPr>
      <w:r>
        <w:rPr>
          <w:rFonts w:hint="eastAsia"/>
        </w:rPr>
        <w:t>书中提到，</w:t>
      </w:r>
      <w:r w:rsidRPr="00A82886">
        <w:t>NDN</w:t>
      </w:r>
      <w:r w:rsidRPr="00A82886">
        <w:t>网络设计的其中一个原则就是：尽可能大规模的部署网络缓存，最大化带宽使用，实现快速、可靠和</w:t>
      </w:r>
      <w:proofErr w:type="gramStart"/>
      <w:r w:rsidRPr="00A82886">
        <w:t>可</w:t>
      </w:r>
      <w:proofErr w:type="gramEnd"/>
      <w:r w:rsidRPr="00A82886">
        <w:t>扩展的内容交付，以避免阻塞。</w:t>
      </w:r>
      <w:r>
        <w:rPr>
          <w:rFonts w:hint="eastAsia"/>
        </w:rPr>
        <w:t>并采用</w:t>
      </w:r>
      <w:r w:rsidRPr="00A82886">
        <w:t>网络内部缓存（</w:t>
      </w:r>
      <w:r w:rsidRPr="00A82886">
        <w:t>In-Network Cache</w:t>
      </w:r>
      <w:r w:rsidRPr="00A82886">
        <w:t>）</w:t>
      </w:r>
      <w:r>
        <w:rPr>
          <w:rFonts w:hint="eastAsia"/>
        </w:rPr>
        <w:t>的方式：</w:t>
      </w:r>
      <w:r w:rsidRPr="00A82886">
        <w:t>传输路径上的路由节点可以缓</w:t>
      </w:r>
      <w:r w:rsidRPr="00A82886">
        <w:lastRenderedPageBreak/>
        <w:t>存经过它的对象（</w:t>
      </w:r>
      <w:r w:rsidRPr="00A82886">
        <w:t>NDN</w:t>
      </w:r>
      <w:r w:rsidRPr="00A82886">
        <w:t>区别</w:t>
      </w:r>
      <w:r w:rsidRPr="00A82886">
        <w:t>IP</w:t>
      </w:r>
      <w:r w:rsidRPr="00A82886">
        <w:t>网络的重要特征之一）</w:t>
      </w:r>
      <w:r>
        <w:rPr>
          <w:rFonts w:hint="eastAsia"/>
        </w:rPr>
        <w:t>。采用的</w:t>
      </w:r>
      <w:r w:rsidRPr="00A82886">
        <w:t>缓存策略</w:t>
      </w:r>
      <w:r>
        <w:rPr>
          <w:rFonts w:hint="eastAsia"/>
        </w:rPr>
        <w:t>有：</w:t>
      </w:r>
      <w:r w:rsidRPr="00A82886">
        <w:t>最近最少使用算法（</w:t>
      </w:r>
      <w:r w:rsidRPr="00A82886">
        <w:t>Least Recently Used, LRU</w:t>
      </w:r>
      <w:r w:rsidRPr="00A82886">
        <w:t>）、最不经常使用算法（</w:t>
      </w:r>
      <w:r w:rsidRPr="00A82886">
        <w:t>Least Frequently Used, LFU</w:t>
      </w:r>
      <w:r w:rsidRPr="00A82886">
        <w:t>）</w:t>
      </w:r>
      <w:r>
        <w:rPr>
          <w:rFonts w:hint="eastAsia"/>
        </w:rPr>
        <w:t>。当然还有别的策略，这里就不一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阐述了。最后对常见的缓存策略进行了一个优缺点的比较。</w:t>
      </w:r>
    </w:p>
    <w:p w14:paraId="42052CF3" w14:textId="01EF691F" w:rsidR="00A82886" w:rsidRDefault="00A82886" w:rsidP="00A82886">
      <w:pPr>
        <w:pStyle w:val="2"/>
        <w:ind w:right="240"/>
      </w:pPr>
      <w:r>
        <w:rPr>
          <w:rFonts w:hint="eastAsia"/>
        </w:rPr>
        <w:t>N</w:t>
      </w:r>
      <w:r>
        <w:t>DN</w:t>
      </w:r>
      <w:r>
        <w:rPr>
          <w:rFonts w:hint="eastAsia"/>
        </w:rPr>
        <w:t>路由与转发</w:t>
      </w:r>
    </w:p>
    <w:p w14:paraId="58A089CD" w14:textId="4BDD1BDD" w:rsidR="007461F2" w:rsidRPr="007461F2" w:rsidRDefault="007461F2" w:rsidP="007461F2">
      <w:pPr>
        <w:pStyle w:val="3"/>
        <w:ind w:right="240"/>
        <w:rPr>
          <w:rFonts w:hint="eastAsia"/>
        </w:rPr>
      </w:pPr>
      <w:r>
        <w:rPr>
          <w:rFonts w:hint="eastAsia"/>
        </w:rPr>
        <w:t>路由</w:t>
      </w:r>
    </w:p>
    <w:p w14:paraId="68EF5199" w14:textId="15268600" w:rsidR="007461F2" w:rsidRPr="007461F2" w:rsidRDefault="007461F2" w:rsidP="007461F2">
      <w:pPr>
        <w:ind w:firstLine="480"/>
      </w:pPr>
      <w:r>
        <w:rPr>
          <w:rFonts w:hint="eastAsia"/>
        </w:rPr>
        <w:t>传统的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网络采用的是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协议，</w:t>
      </w:r>
      <w:r w:rsidRPr="007461F2">
        <w:t>OSPF</w:t>
      </w:r>
      <w:r w:rsidRPr="007461F2">
        <w:t>，开放式最短路径优先。证明链路状态路由协议可以更好的支持多路径路由，以更快的速度收敛，所以</w:t>
      </w:r>
      <w:r w:rsidRPr="007461F2">
        <w:t>NDN</w:t>
      </w:r>
      <w:r w:rsidRPr="007461F2">
        <w:t>选择扩展</w:t>
      </w:r>
      <w:r w:rsidRPr="007461F2">
        <w:t>OSPF</w:t>
      </w:r>
      <w:r w:rsidRPr="007461F2">
        <w:t>来实现第一个基于名字的路由协议，</w:t>
      </w:r>
      <w:r w:rsidRPr="007461F2">
        <w:t>OSPFN</w:t>
      </w:r>
      <w:r w:rsidRPr="007461F2">
        <w:t>（</w:t>
      </w:r>
      <w:r w:rsidRPr="007461F2">
        <w:t>OSPF for NDN</w:t>
      </w:r>
      <w:r w:rsidRPr="007461F2">
        <w:t>）</w:t>
      </w:r>
      <w:r>
        <w:rPr>
          <w:rFonts w:hint="eastAsia"/>
        </w:rPr>
        <w:t>。</w:t>
      </w:r>
      <w:r w:rsidRPr="007461F2">
        <w:t>OSPFN</w:t>
      </w:r>
      <w:r w:rsidRPr="007461F2">
        <w:t>采用</w:t>
      </w:r>
      <w:r w:rsidRPr="007461F2">
        <w:t>OLSA</w:t>
      </w:r>
      <w:r w:rsidRPr="007461F2">
        <w:t>来通告名称其前缀，允许应用程序指定需要在网络上广播的信息</w:t>
      </w:r>
      <w:r>
        <w:rPr>
          <w:rFonts w:hint="eastAsia"/>
        </w:rPr>
        <w:t>。但是由于</w:t>
      </w:r>
      <w:r w:rsidRPr="007461F2">
        <w:t>OSPFN</w:t>
      </w:r>
      <w:r w:rsidRPr="007461F2">
        <w:t>不支持动态多路径转发，没有建立机制来认证路由数据</w:t>
      </w:r>
      <w:r>
        <w:rPr>
          <w:rFonts w:hint="eastAsia"/>
        </w:rPr>
        <w:t>，所以</w:t>
      </w:r>
      <w:r w:rsidRPr="007461F2">
        <w:t>NLSR</w:t>
      </w:r>
      <w:r>
        <w:rPr>
          <w:rFonts w:hint="eastAsia"/>
        </w:rPr>
        <w:t>应运而生。</w:t>
      </w:r>
      <w:r>
        <w:rPr>
          <w:rFonts w:hint="eastAsia"/>
        </w:rPr>
        <w:t>N</w:t>
      </w:r>
      <w:r>
        <w:t>LSR</w:t>
      </w:r>
      <w:r>
        <w:rPr>
          <w:rFonts w:hint="eastAsia"/>
        </w:rPr>
        <w:t>叫做</w:t>
      </w:r>
      <w:r w:rsidRPr="007461F2">
        <w:t>命名数据链路状态路由协议</w:t>
      </w:r>
      <w:r>
        <w:rPr>
          <w:rFonts w:hint="eastAsia"/>
        </w:rPr>
        <w:t>。</w:t>
      </w:r>
      <w:r w:rsidRPr="007461F2">
        <w:rPr>
          <w:b/>
          <w:bCs/>
        </w:rPr>
        <w:t>NLSR</w:t>
      </w:r>
      <w:r w:rsidRPr="007461F2">
        <w:rPr>
          <w:b/>
          <w:bCs/>
        </w:rPr>
        <w:t>使用名字来鉴别路由器和链路，路由器使用每个路由信息的签名来验证它的初始源和真实性。</w:t>
      </w:r>
    </w:p>
    <w:p w14:paraId="0E68E7CF" w14:textId="3E775B4F" w:rsidR="007461F2" w:rsidRDefault="007461F2" w:rsidP="007461F2">
      <w:pPr>
        <w:pStyle w:val="3"/>
        <w:ind w:right="240"/>
      </w:pPr>
      <w:r>
        <w:rPr>
          <w:rFonts w:hint="eastAsia"/>
        </w:rPr>
        <w:t>转发</w:t>
      </w:r>
    </w:p>
    <w:p w14:paraId="03F6B726" w14:textId="417E0491" w:rsidR="007461F2" w:rsidRDefault="007461F2" w:rsidP="007461F2">
      <w:pPr>
        <w:ind w:firstLine="480"/>
      </w:pPr>
      <w:r w:rsidRPr="007461F2">
        <w:rPr>
          <w:noProof/>
        </w:rPr>
        <w:drawing>
          <wp:inline distT="0" distB="0" distL="0" distR="0" wp14:anchorId="14FDB297" wp14:editId="0223A5C2">
            <wp:extent cx="3432800" cy="2215243"/>
            <wp:effectExtent l="0" t="0" r="0" b="0"/>
            <wp:docPr id="5" name="图片 5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24" cy="22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B4A" w14:textId="71A67459" w:rsidR="007461F2" w:rsidRPr="007461F2" w:rsidRDefault="007461F2" w:rsidP="007461F2">
      <w:pPr>
        <w:ind w:firstLine="480"/>
        <w:rPr>
          <w:rFonts w:hint="eastAsia"/>
        </w:rPr>
      </w:pPr>
      <w:r>
        <w:rPr>
          <w:rFonts w:hint="eastAsia"/>
        </w:rPr>
        <w:t>转发模型如图所示，</w:t>
      </w:r>
      <w:r>
        <w:t>NDN</w:t>
      </w:r>
      <w:r>
        <w:rPr>
          <w:rFonts w:hint="eastAsia"/>
        </w:rPr>
        <w:t>又被叫做聪明的转发，相比较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网络聪明的路由、</w:t>
      </w:r>
      <w:r>
        <w:rPr>
          <w:rFonts w:hint="eastAsia"/>
        </w:rPr>
        <w:lastRenderedPageBreak/>
        <w:t>笨拙的转发。因为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转发的过程会被状态机制、接口排序、速率限制和拥塞控制等因素控制，从而保证合理的转发。</w:t>
      </w:r>
    </w:p>
    <w:p w14:paraId="7AE33294" w14:textId="69919F1A" w:rsidR="00A82886" w:rsidRPr="007461F2" w:rsidRDefault="00A82886" w:rsidP="00A82886">
      <w:pPr>
        <w:ind w:firstLine="480"/>
        <w:rPr>
          <w:rFonts w:hint="eastAsia"/>
        </w:rPr>
      </w:pPr>
    </w:p>
    <w:p w14:paraId="57F09841" w14:textId="10470DF8" w:rsidR="00A82886" w:rsidRDefault="00EB061D" w:rsidP="00EB061D">
      <w:pPr>
        <w:pStyle w:val="1"/>
        <w:ind w:right="240"/>
      </w:pPr>
      <w:r>
        <w:rPr>
          <w:rFonts w:hint="eastAsia"/>
        </w:rPr>
        <w:t>论文阅读</w:t>
      </w:r>
    </w:p>
    <w:p w14:paraId="10EF8E1B" w14:textId="1F921214" w:rsidR="00EB061D" w:rsidRDefault="00EB061D" w:rsidP="00EB061D">
      <w:pPr>
        <w:ind w:firstLine="480"/>
      </w:pPr>
      <w:r>
        <w:rPr>
          <w:rFonts w:hint="eastAsia"/>
        </w:rPr>
        <w:t>暑期学习过程中，师兄给了几篇基础性论文以及几篇研讨性论文。通过几篇论文的阅读让我更加了解了</w:t>
      </w:r>
      <w:r>
        <w:rPr>
          <w:rFonts w:hint="eastAsia"/>
        </w:rPr>
        <w:t>I</w:t>
      </w:r>
      <w:r>
        <w:t>CN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的相关知识。</w:t>
      </w:r>
    </w:p>
    <w:p w14:paraId="4E329C08" w14:textId="1D0FE77C" w:rsidR="00EB061D" w:rsidRDefault="00EB061D" w:rsidP="00EB061D">
      <w:pPr>
        <w:ind w:firstLine="480"/>
      </w:pPr>
      <w:r>
        <w:rPr>
          <w:rFonts w:hint="eastAsia"/>
        </w:rPr>
        <w:t>通过对</w:t>
      </w:r>
      <w:r>
        <w:rPr>
          <w:rFonts w:hint="eastAsia"/>
        </w:rPr>
        <w:t>I</w:t>
      </w:r>
      <w:r>
        <w:t>CN</w:t>
      </w:r>
      <w:r>
        <w:rPr>
          <w:rFonts w:hint="eastAsia"/>
        </w:rPr>
        <w:t>的路径切换的学习，使我明白了</w:t>
      </w:r>
      <w:r>
        <w:rPr>
          <w:rFonts w:hint="eastAsia"/>
        </w:rPr>
        <w:t>I</w:t>
      </w:r>
      <w:r>
        <w:t>CN</w:t>
      </w:r>
      <w:r>
        <w:rPr>
          <w:rFonts w:hint="eastAsia"/>
        </w:rPr>
        <w:t>在数据传输的过程中是如何进行路径发现和导向的，这里面有一个至关重要的东西叫做“路径标签”。并且对引入路径标签之后的转发平面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的转发过程进行了比较。通过实验评估之后，发现引入路径标签之后，转发不会受影响，并且对于路由更新也能表现出很好的反应，并且具有良好的转发可伸缩性。</w:t>
      </w:r>
    </w:p>
    <w:p w14:paraId="6F016572" w14:textId="31EBD9AC" w:rsidR="00A82886" w:rsidRDefault="00EB061D" w:rsidP="00F72B90">
      <w:pPr>
        <w:ind w:firstLine="480"/>
      </w:pPr>
      <w:r>
        <w:rPr>
          <w:rFonts w:hint="eastAsia"/>
        </w:rPr>
        <w:t>接下来，对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网络在实时流量中的应用做了一个评估，当下对于实时视频</w:t>
      </w:r>
      <w:r>
        <w:rPr>
          <w:rFonts w:hint="eastAsia"/>
        </w:rPr>
        <w:t>Q</w:t>
      </w:r>
      <w:r>
        <w:t>oS</w:t>
      </w:r>
      <w:r>
        <w:rPr>
          <w:rFonts w:hint="eastAsia"/>
        </w:rPr>
        <w:t>的要求越来越高，同时实时视频流量也在逐渐增大</w:t>
      </w:r>
      <w:r w:rsidR="00F72B90">
        <w:rPr>
          <w:rFonts w:hint="eastAsia"/>
        </w:rPr>
        <w:t>，因此提出了这样一个设计。最后从客户端数量的可伸缩性、包冗余和</w:t>
      </w:r>
      <w:r w:rsidR="00F72B90">
        <w:rPr>
          <w:rFonts w:hint="eastAsia"/>
        </w:rPr>
        <w:t>C</w:t>
      </w:r>
      <w:r w:rsidR="00F72B90">
        <w:t>PU</w:t>
      </w:r>
      <w:r w:rsidR="00F72B90">
        <w:rPr>
          <w:rFonts w:hint="eastAsia"/>
        </w:rPr>
        <w:t>使用率三个方面对</w:t>
      </w:r>
      <w:r w:rsidR="00F72B90">
        <w:rPr>
          <w:rFonts w:hint="eastAsia"/>
        </w:rPr>
        <w:t>N</w:t>
      </w:r>
      <w:r w:rsidR="00F72B90">
        <w:t>LB</w:t>
      </w:r>
      <w:r w:rsidR="00F72B90">
        <w:rPr>
          <w:rFonts w:hint="eastAsia"/>
        </w:rPr>
        <w:t>、</w:t>
      </w:r>
      <w:proofErr w:type="spellStart"/>
      <w:r w:rsidR="00F72B90">
        <w:rPr>
          <w:rFonts w:hint="eastAsia"/>
        </w:rPr>
        <w:t>U</w:t>
      </w:r>
      <w:r w:rsidR="00F72B90">
        <w:t>cast</w:t>
      </w:r>
      <w:proofErr w:type="spellEnd"/>
      <w:r w:rsidR="00F72B90">
        <w:rPr>
          <w:rFonts w:hint="eastAsia"/>
        </w:rPr>
        <w:t>和</w:t>
      </w:r>
      <w:proofErr w:type="spellStart"/>
      <w:r w:rsidR="00F72B90">
        <w:rPr>
          <w:rFonts w:hint="eastAsia"/>
        </w:rPr>
        <w:t>B</w:t>
      </w:r>
      <w:r w:rsidR="00F72B90">
        <w:t>cast</w:t>
      </w:r>
      <w:proofErr w:type="spellEnd"/>
      <w:r w:rsidR="00F72B90">
        <w:rPr>
          <w:rFonts w:hint="eastAsia"/>
        </w:rPr>
        <w:t>进行了评估，实验表明，</w:t>
      </w:r>
      <w:r w:rsidR="00F72B90">
        <w:rPr>
          <w:rFonts w:hint="eastAsia"/>
        </w:rPr>
        <w:t>N</w:t>
      </w:r>
      <w:r w:rsidR="00F72B90">
        <w:t>LB</w:t>
      </w:r>
      <w:r w:rsidR="00F72B90">
        <w:rPr>
          <w:rFonts w:hint="eastAsia"/>
        </w:rPr>
        <w:t>在这三个方面均表现出良好的结果。</w:t>
      </w:r>
    </w:p>
    <w:p w14:paraId="400A71C4" w14:textId="284B0484" w:rsidR="00F72B90" w:rsidRDefault="00F72B90" w:rsidP="00F72B90">
      <w:pPr>
        <w:ind w:firstLine="480"/>
      </w:pPr>
      <w:r>
        <w:rPr>
          <w:rFonts w:hint="eastAsia"/>
        </w:rPr>
        <w:t>最后还阅读了一篇名为“一种实用的命名数据网络拥塞控制方案”的论文，</w:t>
      </w:r>
      <w:r w:rsidRPr="00F72B90">
        <w:rPr>
          <w:rFonts w:hint="eastAsia"/>
        </w:rPr>
        <w:t>提出了一种实用的拥塞控制方案</w:t>
      </w:r>
      <w:r w:rsidRPr="00F72B90">
        <w:t>PCON</w:t>
      </w:r>
      <w:r w:rsidRPr="00F72B90">
        <w:t>来解决</w:t>
      </w:r>
      <w:r w:rsidRPr="00F72B90">
        <w:t>NDN</w:t>
      </w:r>
      <w:r w:rsidRPr="00F72B90">
        <w:t>架构，拥塞控制方案必须考虑网络内缓存、多路径转发和多播数据传递的影响</w:t>
      </w:r>
      <w:r>
        <w:rPr>
          <w:rFonts w:hint="eastAsia"/>
        </w:rPr>
        <w:t>的</w:t>
      </w:r>
      <w:r w:rsidRPr="00F72B90">
        <w:t>问题。</w:t>
      </w:r>
      <w:r w:rsidRPr="00F72B90">
        <w:t>PCON</w:t>
      </w:r>
      <w:r w:rsidRPr="00F72B90">
        <w:t>基于</w:t>
      </w:r>
      <w:proofErr w:type="spellStart"/>
      <w:r w:rsidRPr="00F72B90">
        <w:t>CoDel</w:t>
      </w:r>
      <w:proofErr w:type="spellEnd"/>
      <w:r w:rsidRPr="00F72B90">
        <w:t xml:space="preserve"> AQM(</w:t>
      </w:r>
      <w:r w:rsidRPr="00F72B90">
        <w:t>通过测量报文排队时间</w:t>
      </w:r>
      <w:r w:rsidRPr="00F72B90">
        <w:t>)</w:t>
      </w:r>
      <w:r w:rsidRPr="00F72B90">
        <w:t>检测拥塞，通过对特定报文进行显式标记，将拥塞信号发送给消费者，使下游路由器可以将流量转移到其他路径，消费者可以降低</w:t>
      </w:r>
      <w:r w:rsidRPr="00F72B90">
        <w:t>Interest</w:t>
      </w:r>
      <w:r w:rsidRPr="00F72B90">
        <w:t>发送速率。</w:t>
      </w:r>
      <w:r>
        <w:rPr>
          <w:rFonts w:hint="eastAsia"/>
        </w:rPr>
        <w:t>同样的最后经过实验仿真表明</w:t>
      </w:r>
      <w:r w:rsidRPr="00F72B90">
        <w:t>，</w:t>
      </w:r>
      <w:r w:rsidRPr="00F72B90">
        <w:t>PCON</w:t>
      </w:r>
      <w:r w:rsidRPr="00F72B90">
        <w:t>的转发自适应达到了比现有工作更高的总吞吐量，同时保持了类似的</w:t>
      </w:r>
      <w:r w:rsidRPr="00F72B90">
        <w:t>RTT</w:t>
      </w:r>
      <w:r w:rsidRPr="00F72B90">
        <w:t>公平性。另外，</w:t>
      </w:r>
      <w:r w:rsidRPr="00F72B90">
        <w:t>PCON</w:t>
      </w:r>
      <w:r w:rsidRPr="00F72B90">
        <w:t>可以适应</w:t>
      </w:r>
      <w:r w:rsidRPr="00F72B90">
        <w:t>IP</w:t>
      </w:r>
      <w:r w:rsidRPr="00F72B90">
        <w:t>隧道和无线链路容量的变化，这是其他</w:t>
      </w:r>
      <w:proofErr w:type="gramStart"/>
      <w:r w:rsidRPr="00F72B90">
        <w:t>逐跳方案</w:t>
      </w:r>
      <w:proofErr w:type="gramEnd"/>
      <w:r w:rsidRPr="00F72B90">
        <w:t>无法考虑的条件。</w:t>
      </w:r>
    </w:p>
    <w:p w14:paraId="60F911F8" w14:textId="3C1ADA82" w:rsidR="006267E2" w:rsidRDefault="00830821" w:rsidP="006267E2">
      <w:pPr>
        <w:pStyle w:val="1"/>
        <w:ind w:right="240"/>
      </w:pPr>
      <w:r>
        <w:rPr>
          <w:rFonts w:hint="eastAsia"/>
        </w:rPr>
        <w:lastRenderedPageBreak/>
        <w:t>其他</w:t>
      </w:r>
    </w:p>
    <w:p w14:paraId="6B065945" w14:textId="1EFA278D" w:rsidR="00830821" w:rsidRDefault="00830821" w:rsidP="006267E2">
      <w:pPr>
        <w:ind w:firstLine="480"/>
        <w:rPr>
          <w:rFonts w:hint="eastAsia"/>
        </w:rPr>
      </w:pPr>
      <w:r>
        <w:rPr>
          <w:rFonts w:hint="eastAsia"/>
        </w:rPr>
        <w:t>关于其他内容的学习，我将其记录下写了几篇博客，请参照：</w:t>
      </w:r>
    </w:p>
    <w:p w14:paraId="2B195BE3" w14:textId="7DCC0FF4" w:rsidR="006267E2" w:rsidRDefault="006267E2" w:rsidP="006267E2">
      <w:pPr>
        <w:ind w:firstLine="480"/>
      </w:pPr>
      <w:proofErr w:type="spellStart"/>
      <w:r>
        <w:t>mini</w:t>
      </w:r>
      <w:r>
        <w:rPr>
          <w:rFonts w:hint="eastAsia"/>
        </w:rPr>
        <w:t>ndn</w:t>
      </w:r>
      <w:proofErr w:type="spellEnd"/>
      <w:r>
        <w:rPr>
          <w:rFonts w:hint="eastAsia"/>
        </w:rPr>
        <w:t>环境的配置：</w:t>
      </w:r>
    </w:p>
    <w:p w14:paraId="233F3DD9" w14:textId="77777777" w:rsidR="006267E2" w:rsidRPr="00A82886" w:rsidRDefault="006267E2" w:rsidP="00830821">
      <w:pPr>
        <w:ind w:firstLineChars="183" w:firstLine="439"/>
        <w:rPr>
          <w:rFonts w:hint="eastAsia"/>
        </w:rPr>
      </w:pPr>
      <w:r w:rsidRPr="006267E2">
        <w:t>https://www.cnblogs.com/laysfq/p/15229289.html</w:t>
      </w:r>
    </w:p>
    <w:p w14:paraId="7D5FC5FE" w14:textId="2DD64F72" w:rsidR="006267E2" w:rsidRDefault="006267E2" w:rsidP="006267E2">
      <w:pPr>
        <w:ind w:firstLine="480"/>
      </w:pPr>
    </w:p>
    <w:p w14:paraId="11B2A182" w14:textId="188D0BA3" w:rsidR="00830821" w:rsidRDefault="00830821" w:rsidP="006267E2">
      <w:pPr>
        <w:ind w:firstLine="480"/>
      </w:pPr>
      <w:r>
        <w:rPr>
          <w:rFonts w:hint="eastAsia"/>
        </w:rPr>
        <w:t>N</w:t>
      </w:r>
      <w:r>
        <w:t>FD</w:t>
      </w:r>
      <w:r>
        <w:rPr>
          <w:rFonts w:hint="eastAsia"/>
        </w:rPr>
        <w:t>转发进程处理</w:t>
      </w:r>
      <w:r>
        <w:rPr>
          <w:rFonts w:hint="eastAsia"/>
        </w:rPr>
        <w:t>I</w:t>
      </w:r>
      <w:r>
        <w:t>nterest</w:t>
      </w:r>
      <w:r>
        <w:rPr>
          <w:rFonts w:hint="eastAsia"/>
        </w:rPr>
        <w:t>包的流程：</w:t>
      </w:r>
    </w:p>
    <w:p w14:paraId="540F28FF" w14:textId="760439C3" w:rsidR="00830821" w:rsidRDefault="00830821" w:rsidP="006267E2">
      <w:pPr>
        <w:ind w:firstLine="480"/>
      </w:pPr>
      <w:hyperlink r:id="rId12" w:history="1">
        <w:r w:rsidRPr="00A24616">
          <w:rPr>
            <w:rStyle w:val="ac"/>
          </w:rPr>
          <w:t>https://www.cnblogs.com/laysfq/p/15273038.html</w:t>
        </w:r>
      </w:hyperlink>
    </w:p>
    <w:p w14:paraId="1B28EDF8" w14:textId="6101579E" w:rsidR="00830821" w:rsidRDefault="00830821" w:rsidP="006267E2">
      <w:pPr>
        <w:ind w:firstLine="480"/>
      </w:pPr>
    </w:p>
    <w:p w14:paraId="0B8B4588" w14:textId="68531E4B" w:rsidR="00830821" w:rsidRDefault="00830821" w:rsidP="006267E2">
      <w:pPr>
        <w:ind w:firstLine="480"/>
      </w:pPr>
      <w:r w:rsidRPr="00830821">
        <w:t>git</w:t>
      </w:r>
      <w:r w:rsidRPr="00830821">
        <w:t>各种操作：基本操作</w:t>
      </w:r>
      <w:r w:rsidRPr="00830821">
        <w:t xml:space="preserve"> and </w:t>
      </w:r>
      <w:r w:rsidRPr="00830821">
        <w:t>多人协作</w:t>
      </w:r>
      <w:r w:rsidRPr="00830821">
        <w:t xml:space="preserve"> and </w:t>
      </w:r>
      <w:r w:rsidRPr="00830821">
        <w:t>冲突解决</w:t>
      </w:r>
      <w:r w:rsidRPr="00830821">
        <w:t xml:space="preserve"> </w:t>
      </w:r>
      <w:r w:rsidRPr="00830821">
        <w:t>：</w:t>
      </w:r>
    </w:p>
    <w:p w14:paraId="43A9E85D" w14:textId="4A340B47" w:rsidR="00830821" w:rsidRDefault="00830821" w:rsidP="006267E2">
      <w:pPr>
        <w:ind w:firstLine="480"/>
      </w:pPr>
      <w:hyperlink r:id="rId13" w:history="1">
        <w:r w:rsidRPr="00A24616">
          <w:rPr>
            <w:rStyle w:val="ac"/>
          </w:rPr>
          <w:t>https://www.cnblogs.com/laysfq/p/15273002.html</w:t>
        </w:r>
      </w:hyperlink>
    </w:p>
    <w:p w14:paraId="6DF91DEC" w14:textId="0F6ED87D" w:rsidR="00830821" w:rsidRDefault="00830821" w:rsidP="00830821">
      <w:pPr>
        <w:pStyle w:val="1"/>
        <w:ind w:right="240"/>
      </w:pPr>
      <w:r>
        <w:rPr>
          <w:rFonts w:hint="eastAsia"/>
        </w:rPr>
        <w:t>总结</w:t>
      </w:r>
    </w:p>
    <w:p w14:paraId="672409B9" w14:textId="7E3A6295" w:rsidR="00830821" w:rsidRDefault="00830821" w:rsidP="00830821">
      <w:pPr>
        <w:ind w:firstLine="480"/>
      </w:pPr>
      <w:r>
        <w:rPr>
          <w:rFonts w:hint="eastAsia"/>
        </w:rPr>
        <w:t>暑期学校虽然只有短短的十几天，但是让我对</w:t>
      </w:r>
      <w:r>
        <w:rPr>
          <w:rFonts w:hint="eastAsia"/>
        </w:rPr>
        <w:t>I</w:t>
      </w:r>
      <w:r>
        <w:t>CN</w:t>
      </w:r>
      <w:r>
        <w:rPr>
          <w:rFonts w:hint="eastAsia"/>
        </w:rPr>
        <w:t>和</w:t>
      </w:r>
      <w:r>
        <w:rPr>
          <w:rFonts w:hint="eastAsia"/>
        </w:rPr>
        <w:t>NDN</w:t>
      </w:r>
      <w:r>
        <w:rPr>
          <w:rFonts w:hint="eastAsia"/>
        </w:rPr>
        <w:t>有了一个初步的了解，并且我对其已经有了浓厚的兴趣。暑期学习过程中看的几篇论文，让我觉得目前</w:t>
      </w:r>
      <w:r>
        <w:t>NDN</w:t>
      </w:r>
      <w:r>
        <w:rPr>
          <w:rFonts w:hint="eastAsia"/>
        </w:rPr>
        <w:t>在拥塞控制和转发策略方面还有很大的研究空间，但是在我不断检索论文的过程中逐渐发现关于</w:t>
      </w:r>
      <w:r>
        <w:rPr>
          <w:rFonts w:hint="eastAsia"/>
        </w:rPr>
        <w:t>NDN</w:t>
      </w:r>
      <w:r>
        <w:rPr>
          <w:rFonts w:hint="eastAsia"/>
        </w:rPr>
        <w:t>的内容还有很多。比如我最近在看的一篇论文“</w:t>
      </w:r>
      <w:r w:rsidRPr="00830821">
        <w:t>f-NDN: An Extended Architecture of NDN Supporting Flow Transmission Mode</w:t>
      </w:r>
      <w:r>
        <w:rPr>
          <w:rFonts w:hint="eastAsia"/>
        </w:rPr>
        <w:t>”，支持流传输方式的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扩展架构，就是在转发的过程中，对单个的数据做了流处理，从而提高效率。</w:t>
      </w:r>
    </w:p>
    <w:p w14:paraId="20E4E9D6" w14:textId="78665CD5" w:rsidR="00830821" w:rsidRDefault="00830821" w:rsidP="00830821">
      <w:pPr>
        <w:ind w:firstLine="480"/>
      </w:pPr>
      <w:r>
        <w:rPr>
          <w:rFonts w:hint="eastAsia"/>
        </w:rPr>
        <w:t>这也反映出，对于当下的我来说，要大量的阅读论文，积累基础的知识，只有</w:t>
      </w:r>
      <w:r w:rsidR="009822A0">
        <w:rPr>
          <w:rFonts w:hint="eastAsia"/>
        </w:rPr>
        <w:t>在对这个对象了解的深度和广度足够的时候才会产生属于自己的</w:t>
      </w:r>
      <w:r w:rsidR="009822A0">
        <w:rPr>
          <w:rFonts w:hint="eastAsia"/>
        </w:rPr>
        <w:t>i</w:t>
      </w:r>
      <w:r w:rsidR="009822A0">
        <w:t>dea</w:t>
      </w:r>
      <w:r w:rsidR="009822A0">
        <w:rPr>
          <w:rFonts w:hint="eastAsia"/>
        </w:rPr>
        <w:t>。</w:t>
      </w:r>
    </w:p>
    <w:p w14:paraId="0A045E8E" w14:textId="4AA8AC73" w:rsidR="009822A0" w:rsidRDefault="009822A0" w:rsidP="00830821">
      <w:pPr>
        <w:ind w:firstLine="480"/>
      </w:pPr>
      <w:r>
        <w:rPr>
          <w:rFonts w:hint="eastAsia"/>
        </w:rPr>
        <w:t>我希望三年后的自己，能够在</w:t>
      </w:r>
      <w:r>
        <w:rPr>
          <w:rFonts w:hint="eastAsia"/>
        </w:rPr>
        <w:t>N</w:t>
      </w:r>
      <w:r>
        <w:t>DN</w:t>
      </w:r>
      <w:r>
        <w:rPr>
          <w:rFonts w:hint="eastAsia"/>
        </w:rPr>
        <w:t>的</w:t>
      </w:r>
      <w:r w:rsidR="00FB6490">
        <w:rPr>
          <w:rFonts w:hint="eastAsia"/>
        </w:rPr>
        <w:t>研究领域有属于自己的一份收获，所以继续加油吧！</w:t>
      </w:r>
    </w:p>
    <w:p w14:paraId="43EC8840" w14:textId="6433DC3C" w:rsidR="00FB6490" w:rsidRDefault="00FB6490" w:rsidP="00830821">
      <w:pPr>
        <w:ind w:firstLine="480"/>
      </w:pPr>
    </w:p>
    <w:p w14:paraId="3494D399" w14:textId="77777777" w:rsidR="00FB6490" w:rsidRPr="00830821" w:rsidRDefault="00FB6490" w:rsidP="00830821">
      <w:pPr>
        <w:ind w:firstLine="480"/>
        <w:rPr>
          <w:rFonts w:hint="eastAsia"/>
        </w:rPr>
      </w:pPr>
    </w:p>
    <w:p w14:paraId="6B4B0448" w14:textId="422A5445" w:rsidR="00830821" w:rsidRPr="00830821" w:rsidRDefault="00830821" w:rsidP="006267E2">
      <w:pPr>
        <w:ind w:firstLine="480"/>
      </w:pPr>
    </w:p>
    <w:sectPr w:rsidR="00830821" w:rsidRPr="00830821" w:rsidSect="006E2B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1C8D" w14:textId="77777777" w:rsidR="00D56638" w:rsidRDefault="00D56638" w:rsidP="00491875">
      <w:pPr>
        <w:spacing w:line="240" w:lineRule="auto"/>
        <w:ind w:firstLine="480"/>
      </w:pPr>
      <w:r>
        <w:separator/>
      </w:r>
    </w:p>
  </w:endnote>
  <w:endnote w:type="continuationSeparator" w:id="0">
    <w:p w14:paraId="7BA6FADA" w14:textId="77777777" w:rsidR="00D56638" w:rsidRDefault="00D56638" w:rsidP="0049187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06C2" w14:textId="77777777" w:rsidR="00394B8C" w:rsidRDefault="00394B8C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6D4F" w14:textId="77777777" w:rsidR="00394B8C" w:rsidRDefault="00394B8C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427C" w14:textId="77777777" w:rsidR="00394B8C" w:rsidRDefault="00394B8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FF56B" w14:textId="77777777" w:rsidR="00D56638" w:rsidRDefault="00D56638" w:rsidP="00491875">
      <w:pPr>
        <w:spacing w:line="240" w:lineRule="auto"/>
        <w:ind w:firstLine="480"/>
      </w:pPr>
      <w:r>
        <w:separator/>
      </w:r>
    </w:p>
  </w:footnote>
  <w:footnote w:type="continuationSeparator" w:id="0">
    <w:p w14:paraId="5AC6A59B" w14:textId="77777777" w:rsidR="00D56638" w:rsidRDefault="00D56638" w:rsidP="0049187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59C7" w14:textId="77777777" w:rsidR="006E2B01" w:rsidRPr="00394B8C" w:rsidRDefault="006E2B01" w:rsidP="00394B8C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F951" w14:textId="77777777" w:rsidR="00AB001C" w:rsidRPr="00394B8C" w:rsidRDefault="00AB001C" w:rsidP="00394B8C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FD73" w14:textId="77777777" w:rsidR="00394B8C" w:rsidRDefault="00394B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7E07"/>
    <w:multiLevelType w:val="hybridMultilevel"/>
    <w:tmpl w:val="6A780A7E"/>
    <w:lvl w:ilvl="0" w:tplc="7A9058A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7A9058AC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1467A"/>
    <w:multiLevelType w:val="multilevel"/>
    <w:tmpl w:val="BBCAD1AE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CC733DE"/>
    <w:multiLevelType w:val="multilevel"/>
    <w:tmpl w:val="858A9B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10"/>
    <w:rsid w:val="000012BC"/>
    <w:rsid w:val="000102FE"/>
    <w:rsid w:val="00017A2A"/>
    <w:rsid w:val="0004018C"/>
    <w:rsid w:val="000A3CA8"/>
    <w:rsid w:val="000E0705"/>
    <w:rsid w:val="00132D67"/>
    <w:rsid w:val="00175481"/>
    <w:rsid w:val="001C7C02"/>
    <w:rsid w:val="001F2255"/>
    <w:rsid w:val="002237BE"/>
    <w:rsid w:val="00234465"/>
    <w:rsid w:val="002B4F70"/>
    <w:rsid w:val="002E2C6A"/>
    <w:rsid w:val="00301FDC"/>
    <w:rsid w:val="003323EF"/>
    <w:rsid w:val="00333DAE"/>
    <w:rsid w:val="0036526D"/>
    <w:rsid w:val="00387B9D"/>
    <w:rsid w:val="00394B8C"/>
    <w:rsid w:val="003A04A0"/>
    <w:rsid w:val="00451131"/>
    <w:rsid w:val="00484D1C"/>
    <w:rsid w:val="00486D98"/>
    <w:rsid w:val="00491875"/>
    <w:rsid w:val="004A2A12"/>
    <w:rsid w:val="004F7411"/>
    <w:rsid w:val="00515DB4"/>
    <w:rsid w:val="00521DA8"/>
    <w:rsid w:val="00523AF5"/>
    <w:rsid w:val="0056284C"/>
    <w:rsid w:val="005730A1"/>
    <w:rsid w:val="005A0D87"/>
    <w:rsid w:val="005A5212"/>
    <w:rsid w:val="005E721B"/>
    <w:rsid w:val="005F6688"/>
    <w:rsid w:val="006267E2"/>
    <w:rsid w:val="00633E48"/>
    <w:rsid w:val="00647FA3"/>
    <w:rsid w:val="0065145D"/>
    <w:rsid w:val="0068084C"/>
    <w:rsid w:val="006C2975"/>
    <w:rsid w:val="006E2B01"/>
    <w:rsid w:val="007337AA"/>
    <w:rsid w:val="007346BE"/>
    <w:rsid w:val="00743505"/>
    <w:rsid w:val="007461F2"/>
    <w:rsid w:val="00775058"/>
    <w:rsid w:val="00793710"/>
    <w:rsid w:val="007B1E10"/>
    <w:rsid w:val="007B560E"/>
    <w:rsid w:val="007C2A49"/>
    <w:rsid w:val="007F29B3"/>
    <w:rsid w:val="00830821"/>
    <w:rsid w:val="00832B22"/>
    <w:rsid w:val="00844AB3"/>
    <w:rsid w:val="008B03DE"/>
    <w:rsid w:val="00961EF8"/>
    <w:rsid w:val="009822A0"/>
    <w:rsid w:val="00A0647C"/>
    <w:rsid w:val="00A35CE2"/>
    <w:rsid w:val="00A51BBD"/>
    <w:rsid w:val="00A52402"/>
    <w:rsid w:val="00A742C4"/>
    <w:rsid w:val="00A82886"/>
    <w:rsid w:val="00A9393F"/>
    <w:rsid w:val="00AB001C"/>
    <w:rsid w:val="00B15B1A"/>
    <w:rsid w:val="00B25F7B"/>
    <w:rsid w:val="00B81628"/>
    <w:rsid w:val="00B86977"/>
    <w:rsid w:val="00BB3310"/>
    <w:rsid w:val="00C0153A"/>
    <w:rsid w:val="00C045EA"/>
    <w:rsid w:val="00C30159"/>
    <w:rsid w:val="00C35CBB"/>
    <w:rsid w:val="00C53FFA"/>
    <w:rsid w:val="00CB45B7"/>
    <w:rsid w:val="00CC40B3"/>
    <w:rsid w:val="00D32D75"/>
    <w:rsid w:val="00D47446"/>
    <w:rsid w:val="00D56638"/>
    <w:rsid w:val="00D71725"/>
    <w:rsid w:val="00D8065F"/>
    <w:rsid w:val="00D8213C"/>
    <w:rsid w:val="00DE2A9C"/>
    <w:rsid w:val="00E3716F"/>
    <w:rsid w:val="00E81A78"/>
    <w:rsid w:val="00E81B6F"/>
    <w:rsid w:val="00E92B35"/>
    <w:rsid w:val="00EB061D"/>
    <w:rsid w:val="00EB4064"/>
    <w:rsid w:val="00F41416"/>
    <w:rsid w:val="00F72B90"/>
    <w:rsid w:val="00FA4C6E"/>
    <w:rsid w:val="00FB6490"/>
    <w:rsid w:val="00FD3149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AEF7C"/>
  <w15:chartTrackingRefBased/>
  <w15:docId w15:val="{329F187A-FFF0-4C70-97C7-3215A2F2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FFA"/>
    <w:pPr>
      <w:widowControl w:val="0"/>
      <w:spacing w:line="360" w:lineRule="auto"/>
      <w:ind w:firstLineChars="200" w:firstLine="20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6C2975"/>
    <w:pPr>
      <w:keepNext/>
      <w:keepLines/>
      <w:numPr>
        <w:numId w:val="7"/>
      </w:numPr>
      <w:spacing w:before="240" w:after="240" w:line="240" w:lineRule="auto"/>
      <w:ind w:rightChars="100" w:right="100" w:firstLineChars="0" w:firstLine="0"/>
      <w:jc w:val="center"/>
      <w:outlineLvl w:val="0"/>
    </w:pPr>
    <w:rPr>
      <w:rFonts w:ascii="等线" w:eastAsia="黑体" w:hAnsi="等线" w:cs="宋体"/>
      <w:b/>
      <w:kern w:val="44"/>
      <w:sz w:val="32"/>
      <w:szCs w:val="22"/>
    </w:rPr>
  </w:style>
  <w:style w:type="paragraph" w:styleId="2">
    <w:name w:val="heading 2"/>
    <w:basedOn w:val="a"/>
    <w:next w:val="a"/>
    <w:link w:val="20"/>
    <w:unhideWhenUsed/>
    <w:qFormat/>
    <w:rsid w:val="006C2975"/>
    <w:pPr>
      <w:keepNext/>
      <w:keepLines/>
      <w:numPr>
        <w:ilvl w:val="1"/>
        <w:numId w:val="7"/>
      </w:numPr>
      <w:spacing w:before="120" w:after="120" w:line="240" w:lineRule="auto"/>
      <w:ind w:rightChars="100" w:right="100" w:firstLineChars="0" w:firstLine="0"/>
      <w:jc w:val="center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2975"/>
    <w:pPr>
      <w:keepNext/>
      <w:keepLines/>
      <w:numPr>
        <w:ilvl w:val="2"/>
        <w:numId w:val="7"/>
      </w:numPr>
      <w:spacing w:before="120" w:after="120" w:line="240" w:lineRule="auto"/>
      <w:ind w:rightChars="100" w:right="100"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C2975"/>
    <w:rPr>
      <w:rFonts w:ascii="等线" w:eastAsia="黑体" w:hAnsi="等线" w:cs="宋体"/>
      <w:b/>
      <w:kern w:val="44"/>
      <w:sz w:val="32"/>
    </w:rPr>
  </w:style>
  <w:style w:type="character" w:customStyle="1" w:styleId="20">
    <w:name w:val="标题 2 字符"/>
    <w:basedOn w:val="a0"/>
    <w:link w:val="2"/>
    <w:rsid w:val="006C2975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qFormat/>
    <w:rsid w:val="00387B9D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rsid w:val="00387B9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2975"/>
    <w:rPr>
      <w:rFonts w:eastAsia="黑体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6C2975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9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18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187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1875"/>
    <w:rPr>
      <w:sz w:val="18"/>
      <w:szCs w:val="18"/>
    </w:rPr>
  </w:style>
  <w:style w:type="table" w:styleId="aa">
    <w:name w:val="Table Grid"/>
    <w:basedOn w:val="a1"/>
    <w:uiPriority w:val="39"/>
    <w:rsid w:val="00A35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1DA8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1C7C02"/>
    <w:pPr>
      <w:widowControl/>
      <w:numPr>
        <w:numId w:val="0"/>
      </w:numPr>
      <w:spacing w:after="0" w:line="259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001C"/>
    <w:pPr>
      <w:tabs>
        <w:tab w:val="left" w:pos="1050"/>
        <w:tab w:val="right" w:leader="dot" w:pos="8296"/>
      </w:tabs>
      <w:spacing w:line="400" w:lineRule="exact"/>
      <w:ind w:firstLine="560"/>
    </w:pPr>
    <w:rPr>
      <w:rFonts w:ascii="宋体" w:hAnsi="宋体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AB001C"/>
    <w:pPr>
      <w:tabs>
        <w:tab w:val="left" w:pos="1680"/>
        <w:tab w:val="right" w:leader="dot" w:pos="8296"/>
      </w:tabs>
      <w:spacing w:line="400" w:lineRule="exact"/>
      <w:ind w:leftChars="100" w:left="240" w:firstLine="480"/>
    </w:pPr>
  </w:style>
  <w:style w:type="paragraph" w:styleId="TOC3">
    <w:name w:val="toc 3"/>
    <w:basedOn w:val="a"/>
    <w:next w:val="a"/>
    <w:autoRedefine/>
    <w:uiPriority w:val="39"/>
    <w:unhideWhenUsed/>
    <w:rsid w:val="00AB001C"/>
    <w:pPr>
      <w:tabs>
        <w:tab w:val="left" w:pos="2010"/>
        <w:tab w:val="right" w:leader="dot" w:pos="8296"/>
      </w:tabs>
      <w:spacing w:line="400" w:lineRule="exact"/>
      <w:ind w:leftChars="200" w:left="480" w:firstLine="480"/>
    </w:pPr>
  </w:style>
  <w:style w:type="character" w:styleId="ac">
    <w:name w:val="Hyperlink"/>
    <w:basedOn w:val="a0"/>
    <w:uiPriority w:val="99"/>
    <w:unhideWhenUsed/>
    <w:rsid w:val="001C7C02"/>
    <w:rPr>
      <w:color w:val="0563C1" w:themeColor="hyperlink"/>
      <w:u w:val="single"/>
    </w:rPr>
  </w:style>
  <w:style w:type="paragraph" w:styleId="ad">
    <w:name w:val="table of figures"/>
    <w:basedOn w:val="a"/>
    <w:next w:val="a"/>
    <w:uiPriority w:val="99"/>
    <w:unhideWhenUsed/>
    <w:rsid w:val="00CC40B3"/>
    <w:pPr>
      <w:ind w:leftChars="200" w:left="200" w:hangingChars="200" w:hanging="200"/>
    </w:pPr>
  </w:style>
  <w:style w:type="character" w:styleId="ae">
    <w:name w:val="Unresolved Mention"/>
    <w:basedOn w:val="a0"/>
    <w:uiPriority w:val="99"/>
    <w:semiHidden/>
    <w:unhideWhenUsed/>
    <w:rsid w:val="00830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laysfq/p/15273002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laysfq/p/15273038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252\Documents\&#33258;&#23450;&#20041;%20Office%20&#27169;&#26495;\&#27605;&#19994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0E49-9AF0-4574-BD03-D9C06388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毕业论文.dotx</Template>
  <TotalTime>135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Fang</dc:creator>
  <cp:keywords/>
  <dc:description/>
  <cp:lastModifiedBy>Qing Fang</cp:lastModifiedBy>
  <cp:revision>10</cp:revision>
  <cp:lastPrinted>2021-05-15T02:27:00Z</cp:lastPrinted>
  <dcterms:created xsi:type="dcterms:W3CDTF">2021-09-22T12:08:00Z</dcterms:created>
  <dcterms:modified xsi:type="dcterms:W3CDTF">2021-09-22T14:23:00Z</dcterms:modified>
</cp:coreProperties>
</file>