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4366" w14:textId="595B7161" w:rsidR="002F39B4" w:rsidRDefault="009D3FD0">
      <w:r w:rsidRPr="009D3FD0">
        <w:rPr>
          <w:noProof/>
        </w:rPr>
        <w:drawing>
          <wp:inline distT="0" distB="0" distL="0" distR="0" wp14:anchorId="0E840580" wp14:editId="78A40B9F">
            <wp:extent cx="5940425" cy="3986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E93" w14:textId="037F6C4E" w:rsidR="002B32E3" w:rsidRDefault="002B32E3">
      <w:r>
        <w:br w:type="page"/>
      </w:r>
    </w:p>
    <w:p w14:paraId="790B8E83" w14:textId="77777777" w:rsidR="002B32E3" w:rsidRPr="00701F1B" w:rsidRDefault="002B32E3" w:rsidP="002B32E3">
      <w:pPr>
        <w:pStyle w:val="1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0" w:name="_Toc106786047"/>
      <w:r w:rsidRPr="00701F1B">
        <w:rPr>
          <w:sz w:val="24"/>
          <w:szCs w:val="24"/>
        </w:rPr>
        <w:lastRenderedPageBreak/>
        <w:t>4. Разработка тестов и тестирование программного продукта</w:t>
      </w:r>
      <w:bookmarkEnd w:id="0"/>
    </w:p>
    <w:p w14:paraId="4B674235" w14:textId="77777777" w:rsidR="002B32E3" w:rsidRDefault="002B32E3" w:rsidP="002B32E3">
      <w:pPr>
        <w:pStyle w:val="2"/>
        <w:spacing w:before="0" w:beforeAutospacing="0" w:after="0" w:afterAutospacing="0" w:line="360" w:lineRule="auto"/>
        <w:jc w:val="both"/>
        <w:rPr>
          <w:sz w:val="24"/>
          <w:szCs w:val="24"/>
        </w:rPr>
      </w:pPr>
      <w:bookmarkStart w:id="1" w:name="_Toc516918427"/>
      <w:bookmarkStart w:id="2" w:name="_Toc43475975"/>
      <w:bookmarkStart w:id="3" w:name="_Toc106786048"/>
      <w:r w:rsidRPr="00701F1B">
        <w:rPr>
          <w:sz w:val="24"/>
          <w:szCs w:val="24"/>
        </w:rPr>
        <w:t>4.1. Разработка плана тестирования</w:t>
      </w:r>
      <w:bookmarkEnd w:id="1"/>
      <w:bookmarkEnd w:id="2"/>
      <w:bookmarkEnd w:id="3"/>
    </w:p>
    <w:p w14:paraId="5363C697" w14:textId="77777777" w:rsidR="002B32E3" w:rsidRPr="00701F1B" w:rsidRDefault="002B32E3" w:rsidP="002B32E3">
      <w:pPr>
        <w:pStyle w:val="2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14:paraId="35C678CE" w14:textId="77777777" w:rsidR="002B32E3" w:rsidRPr="00701F1B" w:rsidRDefault="002B32E3" w:rsidP="002B32E3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4" w:name="_Toc516918428"/>
      <w:bookmarkStart w:id="5" w:name="_Toc43475976"/>
      <w:r w:rsidRPr="00701F1B">
        <w:rPr>
          <w:sz w:val="24"/>
          <w:szCs w:val="24"/>
        </w:rPr>
        <w:t>4.1.1. Введение</w:t>
      </w:r>
      <w:bookmarkEnd w:id="4"/>
      <w:bookmarkEnd w:id="5"/>
    </w:p>
    <w:p w14:paraId="1A154A89" w14:textId="12990FC0" w:rsidR="002B32E3" w:rsidRPr="00701F1B" w:rsidRDefault="002B32E3" w:rsidP="002B32E3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документ описывает план тестирования для системы «</w:t>
      </w:r>
      <w:r w:rsidRPr="002B3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распределенной системы мониторинга технического состояния экзомассажоров</w:t>
      </w: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 спецификации. Полная стратегия тестирования программного обеспечения состоит из следующих типов испытаний и выполняется в следующем порядке:</w:t>
      </w:r>
    </w:p>
    <w:p w14:paraId="3DD91920" w14:textId="77777777" w:rsidR="002B32E3" w:rsidRPr="00701F1B" w:rsidRDefault="002B32E3" w:rsidP="002B32E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компонентов (модульное тестирование). Тестируются все программные компоненты (при этом проверяется покрытие кода тестами). Анализ кода.</w:t>
      </w:r>
    </w:p>
    <w:p w14:paraId="4CA5B2AC" w14:textId="77777777" w:rsidR="002B32E3" w:rsidRPr="00701F1B" w:rsidRDefault="002B32E3" w:rsidP="002B32E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интеграции. Тестируется программное обеспечение, чтобы гарантировать, что компоненты взаимодействуют правильно.</w:t>
      </w:r>
    </w:p>
    <w:p w14:paraId="0BC4465B" w14:textId="77777777" w:rsidR="002B32E3" w:rsidRPr="00701F1B" w:rsidRDefault="002B32E3" w:rsidP="002B32E3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CBCAAF" w14:textId="77777777" w:rsidR="002B32E3" w:rsidRPr="00701F1B" w:rsidRDefault="002B32E3" w:rsidP="002B32E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_Toc43475977"/>
      <w:r w:rsidRPr="00701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4.1.2. Область тестирования</w:t>
      </w:r>
      <w:bookmarkEnd w:id="6"/>
    </w:p>
    <w:p w14:paraId="3C2B42D6" w14:textId="150F1133" w:rsidR="002B32E3" w:rsidRDefault="002B32E3" w:rsidP="002B32E3">
      <w:pPr>
        <w:pStyle w:val="TNR12"/>
        <w:spacing w:before="0" w:line="360" w:lineRule="auto"/>
        <w:ind w:left="0" w:firstLine="708"/>
        <w:jc w:val="both"/>
      </w:pPr>
      <w:r w:rsidRPr="00701F1B">
        <w:t>Целью этого тестирования является определить, соответствует ли разработанное программное обеспечение заявленным функциональным требованиям, а также выявить ошибки и представить их исправления, улучшив тем самым качество разработанного программного обеспечения.</w:t>
      </w:r>
    </w:p>
    <w:p w14:paraId="7E139DBA" w14:textId="0F0D9800" w:rsidR="002B32E3" w:rsidRPr="00337E38" w:rsidRDefault="002B32E3" w:rsidP="002B32E3">
      <w:pPr>
        <w:pStyle w:val="TNR12"/>
        <w:spacing w:before="0" w:line="360" w:lineRule="auto"/>
        <w:ind w:left="0" w:firstLine="708"/>
        <w:jc w:val="both"/>
      </w:pPr>
      <w:r>
        <w:t>Основные области тестирования включают</w:t>
      </w:r>
      <w:r w:rsidRPr="00337E38">
        <w:t>:</w:t>
      </w:r>
    </w:p>
    <w:p w14:paraId="178CEFE6" w14:textId="776DD9FF" w:rsidR="002B32E3" w:rsidRDefault="002B32E3" w:rsidP="002B32E3">
      <w:pPr>
        <w:pStyle w:val="TNR12"/>
        <w:spacing w:before="0" w:line="360" w:lineRule="auto"/>
        <w:ind w:left="0" w:firstLine="708"/>
        <w:jc w:val="both"/>
      </w:pPr>
      <w:r w:rsidRPr="00337E38">
        <w:rPr>
          <w:i/>
          <w:iCs/>
        </w:rPr>
        <w:t>Функциональное тестирование</w:t>
      </w:r>
      <w:r w:rsidRPr="002B32E3">
        <w:t>:</w:t>
      </w:r>
      <w:r>
        <w:t xml:space="preserve"> Проверка выполнения всех функциональных требований системы.</w:t>
      </w:r>
    </w:p>
    <w:p w14:paraId="67FCFBBA" w14:textId="4C50FE94" w:rsidR="002B32E3" w:rsidRDefault="002B32E3" w:rsidP="002B32E3">
      <w:pPr>
        <w:pStyle w:val="TNR12"/>
        <w:spacing w:before="0" w:line="360" w:lineRule="auto"/>
        <w:ind w:left="0" w:firstLine="708"/>
        <w:jc w:val="both"/>
      </w:pPr>
      <w:r w:rsidRPr="00337E38">
        <w:rPr>
          <w:i/>
          <w:iCs/>
        </w:rPr>
        <w:t>Производительность</w:t>
      </w:r>
      <w:r w:rsidRPr="002B32E3">
        <w:t>:</w:t>
      </w:r>
      <w:r>
        <w:t xml:space="preserve"> Оценка времени отклика системы, пропускной способности и масштабируемости.</w:t>
      </w:r>
    </w:p>
    <w:p w14:paraId="5A433FD1" w14:textId="1482D834" w:rsidR="002B32E3" w:rsidRDefault="002B32E3" w:rsidP="002B32E3">
      <w:pPr>
        <w:pStyle w:val="TNR12"/>
        <w:spacing w:before="0" w:line="360" w:lineRule="auto"/>
        <w:ind w:left="0" w:firstLine="708"/>
        <w:jc w:val="both"/>
      </w:pPr>
      <w:r w:rsidRPr="00337E38">
        <w:rPr>
          <w:i/>
          <w:iCs/>
        </w:rPr>
        <w:t>Надежность</w:t>
      </w:r>
      <w:r w:rsidRPr="002B32E3">
        <w:t xml:space="preserve">: </w:t>
      </w:r>
      <w:r>
        <w:t>Проверка стабильности и устойчивости системы под различными условиями эксплуатации.</w:t>
      </w:r>
    </w:p>
    <w:p w14:paraId="7AACEFB2" w14:textId="0EB047D9" w:rsidR="002B32E3" w:rsidRPr="002B32E3" w:rsidRDefault="002B32E3" w:rsidP="002B32E3">
      <w:pPr>
        <w:pStyle w:val="TNR12"/>
        <w:spacing w:before="0" w:line="360" w:lineRule="auto"/>
        <w:ind w:left="0" w:firstLine="708"/>
        <w:jc w:val="both"/>
      </w:pPr>
      <w:r w:rsidRPr="00337E38">
        <w:rPr>
          <w:i/>
          <w:iCs/>
        </w:rPr>
        <w:t>Безопасность</w:t>
      </w:r>
      <w:r w:rsidRPr="002B32E3">
        <w:t>:</w:t>
      </w:r>
      <w:r>
        <w:t xml:space="preserve"> Проверка системы на уязвимости и соответствие требованиям безопасности.</w:t>
      </w:r>
    </w:p>
    <w:p w14:paraId="62AFEC79" w14:textId="77777777" w:rsidR="002B32E3" w:rsidRPr="00701F1B" w:rsidRDefault="002B32E3" w:rsidP="002B32E3">
      <w:pPr>
        <w:pStyle w:val="TNR12"/>
        <w:spacing w:before="0" w:line="360" w:lineRule="auto"/>
        <w:ind w:left="0" w:firstLine="708"/>
        <w:jc w:val="both"/>
      </w:pPr>
    </w:p>
    <w:p w14:paraId="120FCAE8" w14:textId="77777777" w:rsidR="002B32E3" w:rsidRPr="00701F1B" w:rsidRDefault="002B32E3" w:rsidP="002B32E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7" w:name="_Toc43475978"/>
      <w:r w:rsidRPr="00701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4.1.3. Начальные условия</w:t>
      </w:r>
      <w:bookmarkEnd w:id="7"/>
    </w:p>
    <w:p w14:paraId="02E7DDCF" w14:textId="5C6DDCD7" w:rsidR="002B32E3" w:rsidRPr="00701F1B" w:rsidRDefault="002B32E3" w:rsidP="002B32E3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началом тестирования необходимо выполнить следующие задачи</w:t>
      </w: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434F22B" w14:textId="7A418BFC" w:rsidR="002B32E3" w:rsidRPr="00701F1B" w:rsidRDefault="002B32E3" w:rsidP="002B32E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 законченная программная спецификация</w:t>
      </w:r>
      <w:r w:rsidRPr="002B3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Полное описание функциональности и нефункциональных требований к системе</w:t>
      </w:r>
    </w:p>
    <w:p w14:paraId="4E3B164B" w14:textId="2DB84225" w:rsidR="002B32E3" w:rsidRPr="00701F1B" w:rsidRDefault="002B32E3" w:rsidP="002B32E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Работающее программное обеспечение</w:t>
      </w:r>
      <w:r w:rsidRPr="002B3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должна быть готова к тестированию, включая установку и настройку всех компонентов.</w:t>
      </w:r>
    </w:p>
    <w:p w14:paraId="4BD30E57" w14:textId="737A7DBC" w:rsidR="002B32E3" w:rsidRDefault="002B32E3" w:rsidP="002B32E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Все необходимые компоненты находятся в рабочем состоянии</w:t>
      </w:r>
      <w:r w:rsidRPr="002B3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аппаратные</w:t>
      </w:r>
      <w:r w:rsidR="00337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программные компоненты, необходимые для работы и тестирования системы, должны быть правильно установлены и функционировать.</w:t>
      </w:r>
    </w:p>
    <w:p w14:paraId="3D3694FA" w14:textId="77777777" w:rsidR="00337E38" w:rsidRDefault="00337E38" w:rsidP="00337E38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D6191E" w14:textId="2CA46640" w:rsidR="00337E38" w:rsidRDefault="00337E38" w:rsidP="00337E38">
      <w:pPr>
        <w:pStyle w:val="3"/>
        <w:rPr>
          <w:sz w:val="24"/>
          <w:szCs w:val="24"/>
        </w:rPr>
      </w:pPr>
      <w:r w:rsidRPr="00337E38">
        <w:rPr>
          <w:sz w:val="24"/>
          <w:szCs w:val="24"/>
        </w:rPr>
        <w:t xml:space="preserve">4.1.4. </w:t>
      </w:r>
      <w:r>
        <w:rPr>
          <w:sz w:val="24"/>
          <w:szCs w:val="24"/>
        </w:rPr>
        <w:t>Типы</w:t>
      </w:r>
      <w:r w:rsidRPr="00337E38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тестирования</w:t>
      </w:r>
    </w:p>
    <w:p w14:paraId="39F35FFF" w14:textId="5FB37E32" w:rsidR="00337E38" w:rsidRDefault="00337E38" w:rsidP="00337E38">
      <w:pPr>
        <w:pStyle w:val="TNR12"/>
      </w:pPr>
      <w:r>
        <w:t>Для всестороннего тестирования системы будут использоваться следующие типы тестирования</w:t>
      </w:r>
      <w:r w:rsidRPr="00337E38">
        <w:t>:</w:t>
      </w:r>
    </w:p>
    <w:p w14:paraId="27D22C3E" w14:textId="254BAFB7" w:rsidR="00337E38" w:rsidRDefault="00337E38" w:rsidP="00337E38">
      <w:pPr>
        <w:pStyle w:val="TNR12"/>
        <w:numPr>
          <w:ilvl w:val="0"/>
          <w:numId w:val="8"/>
        </w:numPr>
      </w:pPr>
      <w:r>
        <w:t>Модульное тестирование</w:t>
      </w:r>
      <w:r w:rsidRPr="00337E38">
        <w:t>: Тестирование отдельных модулей или компонентов системы. Целью является проверка правильности работы каждого компонента в отдельности. Модульное тестирование будет выполняться с использованием автоматизированных тестов.</w:t>
      </w:r>
    </w:p>
    <w:p w14:paraId="2FD05E1A" w14:textId="77777777" w:rsidR="00337E38" w:rsidRPr="00337E38" w:rsidRDefault="00337E38" w:rsidP="00337E3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7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Интеграционное тестирование: Проверка взаимодействия между модулями и компонентами системы. Целью является выявление проблем, возникающих при интеграции различных частей системы.</w:t>
      </w:r>
    </w:p>
    <w:p w14:paraId="0F900909" w14:textId="77777777" w:rsidR="00337E38" w:rsidRPr="00337E38" w:rsidRDefault="00337E38" w:rsidP="00337E3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7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Системное тестирование: Комплексное тестирование всей системы целиком для проверки соответствия системы спецификациям и требованиям. Включает в себя функциональное, производительное, нагрузочное и стресс-тестирование.</w:t>
      </w:r>
    </w:p>
    <w:p w14:paraId="7FDF0588" w14:textId="60ECF877" w:rsidR="00337E38" w:rsidRPr="00337E38" w:rsidRDefault="00337E38" w:rsidP="00337E38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7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Приемочное тестирование: Финальное тестирование, проводимое с целью подтверждения того, что система соответствует всем требованиям заказчика и готова к эксплуатации. Включает в себя тестирование с реальными данными и сценариями использования.</w:t>
      </w:r>
    </w:p>
    <w:p w14:paraId="7ADA0A4D" w14:textId="77777777" w:rsidR="002B32E3" w:rsidRPr="00701F1B" w:rsidRDefault="002B32E3" w:rsidP="002B32E3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A1EFE" w14:textId="77777777" w:rsidR="002B32E3" w:rsidRPr="00701F1B" w:rsidRDefault="002B32E3" w:rsidP="002B32E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F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Составлен следующий набор тестов (табл. 4.1): </w:t>
      </w:r>
    </w:p>
    <w:p w14:paraId="7A13A2DA" w14:textId="77777777" w:rsidR="002B32E3" w:rsidRPr="00701F1B" w:rsidRDefault="002B32E3" w:rsidP="002B32E3">
      <w:pPr>
        <w:pStyle w:val="a6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701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701F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4.1. Набор тестов для тестирования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2"/>
        <w:gridCol w:w="4757"/>
        <w:gridCol w:w="3988"/>
      </w:tblGrid>
      <w:tr w:rsidR="002B32E3" w:rsidRPr="00701F1B" w14:paraId="466D926E" w14:textId="77777777" w:rsidTr="0066128A">
        <w:trPr>
          <w:trHeight w:val="795"/>
        </w:trPr>
        <w:tc>
          <w:tcPr>
            <w:tcW w:w="572" w:type="dxa"/>
          </w:tcPr>
          <w:p w14:paraId="5E5B8851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757" w:type="dxa"/>
          </w:tcPr>
          <w:p w14:paraId="788986D4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Тестовый вариант</w:t>
            </w:r>
          </w:p>
        </w:tc>
        <w:tc>
          <w:tcPr>
            <w:tcW w:w="3988" w:type="dxa"/>
          </w:tcPr>
          <w:p w14:paraId="4F067970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B32E3" w:rsidRPr="00701F1B" w14:paraId="516DFFC4" w14:textId="77777777" w:rsidTr="0066128A">
        <w:trPr>
          <w:trHeight w:val="795"/>
        </w:trPr>
        <w:tc>
          <w:tcPr>
            <w:tcW w:w="572" w:type="dxa"/>
          </w:tcPr>
          <w:p w14:paraId="74977082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7" w:type="dxa"/>
          </w:tcPr>
          <w:p w14:paraId="70C4104D" w14:textId="580F17AC" w:rsidR="002B32E3" w:rsidRPr="00701F1B" w:rsidRDefault="003B12F1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устройства</w:t>
            </w:r>
          </w:p>
        </w:tc>
        <w:tc>
          <w:tcPr>
            <w:tcW w:w="3988" w:type="dxa"/>
          </w:tcPr>
          <w:p w14:paraId="2CB25B86" w14:textId="27CBEE89" w:rsidR="002B32E3" w:rsidRPr="00701F1B" w:rsidRDefault="003B12F1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  <w:r w:rsidR="002B32E3" w:rsidRPr="00701F1B">
              <w:rPr>
                <w:rFonts w:ascii="Times New Roman" w:hAnsi="Times New Roman" w:cs="Times New Roman"/>
                <w:sz w:val="24"/>
                <w:szCs w:val="24"/>
              </w:rPr>
              <w:t xml:space="preserve"> успешно добавлен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B32E3" w:rsidRPr="00701F1B">
              <w:rPr>
                <w:rFonts w:ascii="Times New Roman" w:hAnsi="Times New Roman" w:cs="Times New Roman"/>
                <w:sz w:val="24"/>
                <w:szCs w:val="24"/>
              </w:rPr>
              <w:t xml:space="preserve"> в базу данных</w:t>
            </w:r>
          </w:p>
        </w:tc>
      </w:tr>
      <w:tr w:rsidR="002B32E3" w:rsidRPr="00701F1B" w14:paraId="0E1A085A" w14:textId="77777777" w:rsidTr="0066128A">
        <w:trPr>
          <w:trHeight w:val="795"/>
        </w:trPr>
        <w:tc>
          <w:tcPr>
            <w:tcW w:w="572" w:type="dxa"/>
          </w:tcPr>
          <w:p w14:paraId="03F9E51D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7" w:type="dxa"/>
          </w:tcPr>
          <w:p w14:paraId="24D73406" w14:textId="4AE6CC46" w:rsidR="002421F2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3988" w:type="dxa"/>
          </w:tcPr>
          <w:p w14:paraId="6EF37D47" w14:textId="77777777" w:rsidR="002B32E3" w:rsidRPr="00701F1B" w:rsidRDefault="002B32E3" w:rsidP="002421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вошел в систему</w:t>
            </w:r>
          </w:p>
        </w:tc>
      </w:tr>
      <w:tr w:rsidR="002B32E3" w:rsidRPr="00701F1B" w14:paraId="0E8BAB36" w14:textId="77777777" w:rsidTr="0066128A">
        <w:trPr>
          <w:trHeight w:val="795"/>
        </w:trPr>
        <w:tc>
          <w:tcPr>
            <w:tcW w:w="572" w:type="dxa"/>
          </w:tcPr>
          <w:p w14:paraId="17BF2C68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7" w:type="dxa"/>
          </w:tcPr>
          <w:p w14:paraId="1C173EBE" w14:textId="7EE43F67" w:rsidR="002B32E3" w:rsidRPr="00701F1B" w:rsidRDefault="002421F2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при помощи кода</w:t>
            </w:r>
          </w:p>
        </w:tc>
        <w:tc>
          <w:tcPr>
            <w:tcW w:w="3988" w:type="dxa"/>
          </w:tcPr>
          <w:p w14:paraId="42CEB1E6" w14:textId="2B59ACA2" w:rsidR="002B32E3" w:rsidRPr="00701F1B" w:rsidRDefault="002421F2" w:rsidP="002421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зарегистрирован</w:t>
            </w:r>
          </w:p>
        </w:tc>
      </w:tr>
      <w:tr w:rsidR="002B32E3" w:rsidRPr="00701F1B" w14:paraId="119B1E42" w14:textId="77777777" w:rsidTr="0066128A">
        <w:trPr>
          <w:trHeight w:val="795"/>
        </w:trPr>
        <w:tc>
          <w:tcPr>
            <w:tcW w:w="572" w:type="dxa"/>
          </w:tcPr>
          <w:p w14:paraId="1F33E440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7" w:type="dxa"/>
          </w:tcPr>
          <w:p w14:paraId="24C8367B" w14:textId="64537598" w:rsidR="002B32E3" w:rsidRPr="00701F1B" w:rsidRDefault="002421F2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3988" w:type="dxa"/>
          </w:tcPr>
          <w:p w14:paraId="2FDECE3F" w14:textId="701BDC1E" w:rsidR="002B32E3" w:rsidRPr="00701F1B" w:rsidRDefault="002421F2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зарегистрирован</w:t>
            </w:r>
          </w:p>
        </w:tc>
      </w:tr>
      <w:tr w:rsidR="002B32E3" w:rsidRPr="00701F1B" w14:paraId="73A9195F" w14:textId="77777777" w:rsidTr="0066128A">
        <w:trPr>
          <w:trHeight w:val="795"/>
        </w:trPr>
        <w:tc>
          <w:tcPr>
            <w:tcW w:w="572" w:type="dxa"/>
          </w:tcPr>
          <w:p w14:paraId="06E47584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7" w:type="dxa"/>
          </w:tcPr>
          <w:p w14:paraId="057CEA86" w14:textId="4AE7B802" w:rsidR="002B32E3" w:rsidRPr="002421F2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_GoBack"/>
            <w:bookmarkEnd w:id="8"/>
          </w:p>
        </w:tc>
        <w:tc>
          <w:tcPr>
            <w:tcW w:w="3988" w:type="dxa"/>
          </w:tcPr>
          <w:p w14:paraId="243DD88B" w14:textId="284A7142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E3" w:rsidRPr="00701F1B" w14:paraId="152E13F7" w14:textId="77777777" w:rsidTr="0066128A">
        <w:trPr>
          <w:trHeight w:val="795"/>
        </w:trPr>
        <w:tc>
          <w:tcPr>
            <w:tcW w:w="572" w:type="dxa"/>
          </w:tcPr>
          <w:p w14:paraId="393F394A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757" w:type="dxa"/>
          </w:tcPr>
          <w:p w14:paraId="49859563" w14:textId="0E74456B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8" w:type="dxa"/>
          </w:tcPr>
          <w:p w14:paraId="24C0D813" w14:textId="368B060F" w:rsidR="002B32E3" w:rsidRPr="00701F1B" w:rsidRDefault="002B32E3" w:rsidP="00661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C0B403" w14:textId="77777777" w:rsidR="002B32E3" w:rsidRPr="00701F1B" w:rsidRDefault="002B32E3" w:rsidP="002B32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6A34B" w14:textId="77777777" w:rsidR="002B32E3" w:rsidRPr="0015181A" w:rsidRDefault="002B32E3" w:rsidP="002B32E3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9" w:name="_Toc516918431"/>
      <w:bookmarkStart w:id="10" w:name="_Toc43475979"/>
      <w:r w:rsidRPr="0015181A">
        <w:rPr>
          <w:sz w:val="24"/>
          <w:szCs w:val="24"/>
        </w:rPr>
        <w:t>4.1.4. Приоритеты тестирования</w:t>
      </w:r>
      <w:bookmarkEnd w:id="9"/>
      <w:bookmarkEnd w:id="10"/>
    </w:p>
    <w:p w14:paraId="097343AC" w14:textId="77777777" w:rsidR="002B32E3" w:rsidRPr="0015181A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>Проверки перечислены в порядке уменьшения приоритетного уровня:</w:t>
      </w:r>
    </w:p>
    <w:p w14:paraId="25F7E5A4" w14:textId="77777777" w:rsidR="002B32E3" w:rsidRPr="0015181A" w:rsidRDefault="002B32E3" w:rsidP="002B32E3">
      <w:pPr>
        <w:pStyle w:val="a3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516918432"/>
      <w:bookmarkStart w:id="12" w:name="_Toc43475980"/>
      <w:r w:rsidRPr="0015181A">
        <w:rPr>
          <w:rFonts w:ascii="Times New Roman" w:hAnsi="Times New Roman" w:cs="Times New Roman"/>
          <w:sz w:val="24"/>
          <w:szCs w:val="24"/>
        </w:rPr>
        <w:t xml:space="preserve">Функционал - все ли заданные функции </w:t>
      </w:r>
      <w:r w:rsidRPr="0015181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5181A">
        <w:rPr>
          <w:rFonts w:ascii="Times New Roman" w:hAnsi="Times New Roman" w:cs="Times New Roman"/>
          <w:sz w:val="24"/>
          <w:szCs w:val="24"/>
        </w:rPr>
        <w:t>-платформы выполняются, как ожидалось?</w:t>
      </w:r>
    </w:p>
    <w:p w14:paraId="32319B59" w14:textId="77777777" w:rsidR="002B32E3" w:rsidRPr="0015181A" w:rsidRDefault="002B32E3" w:rsidP="002B32E3">
      <w:pPr>
        <w:pStyle w:val="a3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81A">
        <w:rPr>
          <w:rFonts w:ascii="Times New Roman" w:hAnsi="Times New Roman" w:cs="Times New Roman"/>
          <w:sz w:val="24"/>
          <w:szCs w:val="24"/>
        </w:rPr>
        <w:t xml:space="preserve">Удобство и простота - реально ли </w:t>
      </w:r>
      <w:r w:rsidRPr="0015181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5181A">
        <w:rPr>
          <w:rFonts w:ascii="Times New Roman" w:hAnsi="Times New Roman" w:cs="Times New Roman"/>
          <w:sz w:val="24"/>
          <w:szCs w:val="24"/>
        </w:rPr>
        <w:t xml:space="preserve">-платформа удобна и легко понимаема для пользователя? </w:t>
      </w:r>
    </w:p>
    <w:p w14:paraId="342165D9" w14:textId="77777777" w:rsidR="002B32E3" w:rsidRPr="0015181A" w:rsidRDefault="002B32E3" w:rsidP="002B32E3">
      <w:pPr>
        <w:pStyle w:val="a3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81A">
        <w:rPr>
          <w:rFonts w:ascii="Times New Roman" w:hAnsi="Times New Roman" w:cs="Times New Roman"/>
          <w:sz w:val="24"/>
          <w:szCs w:val="24"/>
        </w:rPr>
        <w:t>Защита – тщательно ли обеспечивается защита данных?</w:t>
      </w:r>
    </w:p>
    <w:p w14:paraId="004CF85F" w14:textId="77777777" w:rsidR="002B32E3" w:rsidRPr="0015181A" w:rsidRDefault="002B32E3" w:rsidP="002B32E3">
      <w:pPr>
        <w:pStyle w:val="a3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81A">
        <w:rPr>
          <w:rFonts w:ascii="Times New Roman" w:hAnsi="Times New Roman" w:cs="Times New Roman"/>
          <w:sz w:val="24"/>
          <w:szCs w:val="24"/>
        </w:rPr>
        <w:t xml:space="preserve">Выполнение – </w:t>
      </w:r>
      <w:r w:rsidRPr="0015181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5181A">
        <w:rPr>
          <w:rFonts w:ascii="Times New Roman" w:hAnsi="Times New Roman" w:cs="Times New Roman"/>
          <w:sz w:val="24"/>
          <w:szCs w:val="24"/>
        </w:rPr>
        <w:t xml:space="preserve">-платформа соответствует всем критериям выполнения? </w:t>
      </w:r>
    </w:p>
    <w:p w14:paraId="23E11361" w14:textId="77777777" w:rsidR="002B32E3" w:rsidRPr="0015181A" w:rsidRDefault="002B32E3" w:rsidP="002B32E3">
      <w:pPr>
        <w:pStyle w:val="3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15181A">
        <w:rPr>
          <w:sz w:val="24"/>
          <w:szCs w:val="24"/>
        </w:rPr>
        <w:t>4.1.5. Методы тестирования</w:t>
      </w:r>
      <w:bookmarkEnd w:id="11"/>
      <w:bookmarkEnd w:id="12"/>
    </w:p>
    <w:p w14:paraId="0CB132EE" w14:textId="77777777" w:rsidR="002B32E3" w:rsidRPr="0015181A" w:rsidRDefault="002B32E3" w:rsidP="002B32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Будут использоваться </w:t>
      </w:r>
      <w:r w:rsidRPr="0015181A">
        <w:rPr>
          <w:rFonts w:ascii="Times New Roman" w:eastAsia="Times New Roman" w:hAnsi="Times New Roman" w:cs="Times New Roman"/>
          <w:b/>
          <w:sz w:val="24"/>
          <w:szCs w:val="24"/>
        </w:rPr>
        <w:t>тестовые сценарии</w:t>
      </w: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 – сценарии вариантов использования (с предопределенным вводом и ожидаемыми выходными данными), варианты использования взяты из диаграммы вариантов использования.</w:t>
      </w:r>
    </w:p>
    <w:p w14:paraId="04FB894A" w14:textId="77777777" w:rsidR="002B32E3" w:rsidRPr="0015181A" w:rsidRDefault="002B32E3" w:rsidP="002B32E3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13" w:name="_Toc516918433"/>
      <w:bookmarkStart w:id="14" w:name="_Toc43475981"/>
      <w:r w:rsidRPr="0015181A">
        <w:rPr>
          <w:sz w:val="24"/>
          <w:szCs w:val="24"/>
        </w:rPr>
        <w:t>4.1.6. Среда тестирования</w:t>
      </w:r>
      <w:bookmarkEnd w:id="13"/>
      <w:bookmarkEnd w:id="14"/>
    </w:p>
    <w:p w14:paraId="40CE9188" w14:textId="77777777" w:rsidR="002B32E3" w:rsidRPr="0015181A" w:rsidRDefault="002B32E3" w:rsidP="002B32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  Для тестирования данного программного продукта необходимо следующее оборудование:</w:t>
      </w:r>
    </w:p>
    <w:p w14:paraId="4FB1EA58" w14:textId="77777777" w:rsidR="002B32E3" w:rsidRPr="0015181A" w:rsidRDefault="002B32E3" w:rsidP="002B32E3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  Персональный компьютер со следующей конфигурацией:</w:t>
      </w:r>
    </w:p>
    <w:p w14:paraId="777806EF" w14:textId="77777777" w:rsidR="002B32E3" w:rsidRPr="0015181A" w:rsidRDefault="002B32E3" w:rsidP="002B32E3">
      <w:pPr>
        <w:numPr>
          <w:ilvl w:val="0"/>
          <w:numId w:val="4"/>
        </w:numPr>
        <w:spacing w:after="0" w:line="360" w:lineRule="auto"/>
        <w:ind w:left="117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  <w:lang w:val="en-US"/>
        </w:rPr>
        <w:t>Ryzen 7 2700</w:t>
      </w: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181A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proofErr w:type="spellStart"/>
      <w:r w:rsidRPr="0015181A"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</w:p>
    <w:p w14:paraId="52AEFE47" w14:textId="77777777" w:rsidR="002B32E3" w:rsidRPr="0015181A" w:rsidRDefault="002B32E3" w:rsidP="002B32E3">
      <w:pPr>
        <w:numPr>
          <w:ilvl w:val="0"/>
          <w:numId w:val="4"/>
        </w:numPr>
        <w:spacing w:after="0" w:line="360" w:lineRule="auto"/>
        <w:ind w:left="117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Pr="0015181A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81A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bookmarkStart w:id="15" w:name="_45jfvxd" w:colFirst="0" w:colLast="0"/>
      <w:bookmarkEnd w:id="15"/>
    </w:p>
    <w:p w14:paraId="1E5DC296" w14:textId="77777777" w:rsidR="002B32E3" w:rsidRPr="0015181A" w:rsidRDefault="002B32E3" w:rsidP="002B32E3">
      <w:pPr>
        <w:numPr>
          <w:ilvl w:val="0"/>
          <w:numId w:val="4"/>
        </w:numPr>
        <w:spacing w:after="0" w:line="360" w:lineRule="auto"/>
        <w:ind w:left="117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Установленные программы </w:t>
      </w:r>
      <w:proofErr w:type="spellStart"/>
      <w:r w:rsidRPr="0015181A">
        <w:rPr>
          <w:rFonts w:ascii="Times New Roman" w:eastAsia="Times New Roman" w:hAnsi="Times New Roman" w:cs="Times New Roman"/>
          <w:sz w:val="24"/>
          <w:szCs w:val="24"/>
          <w:lang w:val="en-US"/>
        </w:rPr>
        <w:t>jetbrains</w:t>
      </w:r>
      <w:proofErr w:type="spellEnd"/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81A">
        <w:rPr>
          <w:rFonts w:ascii="Times New Roman" w:eastAsia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181A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181A"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</w:p>
    <w:p w14:paraId="0DFEB156" w14:textId="77777777" w:rsidR="002B32E3" w:rsidRPr="0015181A" w:rsidRDefault="002B32E3" w:rsidP="002B32E3">
      <w:pPr>
        <w:spacing w:after="0" w:line="360" w:lineRule="auto"/>
        <w:ind w:left="117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F699" w14:textId="77777777" w:rsidR="002B32E3" w:rsidRPr="00701F1B" w:rsidRDefault="002B32E3" w:rsidP="002B32E3">
      <w:pPr>
        <w:pStyle w:val="2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16" w:name="_Toc516918434"/>
      <w:bookmarkStart w:id="17" w:name="_Toc43475982"/>
      <w:bookmarkStart w:id="18" w:name="_Toc106786049"/>
      <w:r w:rsidRPr="00701F1B">
        <w:rPr>
          <w:sz w:val="24"/>
          <w:szCs w:val="24"/>
        </w:rPr>
        <w:t>4.2. Модульное тестирование</w:t>
      </w:r>
      <w:bookmarkEnd w:id="16"/>
      <w:bookmarkEnd w:id="17"/>
      <w:bookmarkEnd w:id="18"/>
    </w:p>
    <w:p w14:paraId="57323AED" w14:textId="77777777" w:rsidR="002B32E3" w:rsidRPr="00701F1B" w:rsidRDefault="002B32E3" w:rsidP="002B32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b/>
          <w:sz w:val="24"/>
          <w:szCs w:val="24"/>
        </w:rPr>
        <w:t>Модульное тестирование</w:t>
      </w:r>
      <w:r w:rsidRPr="00701F1B">
        <w:rPr>
          <w:rFonts w:ascii="Times New Roman" w:hAnsi="Times New Roman" w:cs="Times New Roman"/>
          <w:sz w:val="24"/>
          <w:szCs w:val="24"/>
        </w:rPr>
        <w:t xml:space="preserve"> — это процесс программирования, который позволяет проверять правильность блоков исходного кода, правильную работу программных модулей, а также наборов одного или нескольких программных модулей вместе с соответствующими управляющими данными. [</w:t>
      </w:r>
      <w:r w:rsidRPr="00701F1B">
        <w:rPr>
          <w:rFonts w:ascii="Times New Roman" w:hAnsi="Times New Roman" w:cs="Times New Roman"/>
          <w:sz w:val="24"/>
          <w:szCs w:val="24"/>
        </w:rPr>
        <w:fldChar w:fldCharType="begin"/>
      </w:r>
      <w:r w:rsidRPr="00701F1B">
        <w:rPr>
          <w:rFonts w:ascii="Times New Roman" w:hAnsi="Times New Roman" w:cs="Times New Roman"/>
          <w:sz w:val="24"/>
          <w:szCs w:val="24"/>
        </w:rPr>
        <w:instrText xml:space="preserve"> REF _Ref106576862 \w \h  \* MERGEFORMAT </w:instrText>
      </w:r>
      <w:r w:rsidRPr="00701F1B">
        <w:rPr>
          <w:rFonts w:ascii="Times New Roman" w:hAnsi="Times New Roman" w:cs="Times New Roman"/>
          <w:sz w:val="24"/>
          <w:szCs w:val="24"/>
        </w:rPr>
      </w:r>
      <w:r w:rsidRPr="00701F1B">
        <w:rPr>
          <w:rFonts w:ascii="Times New Roman" w:hAnsi="Times New Roman" w:cs="Times New Roman"/>
          <w:sz w:val="24"/>
          <w:szCs w:val="24"/>
        </w:rPr>
        <w:fldChar w:fldCharType="separate"/>
      </w:r>
      <w:r w:rsidRPr="00701F1B">
        <w:rPr>
          <w:rFonts w:ascii="Times New Roman" w:hAnsi="Times New Roman" w:cs="Times New Roman"/>
          <w:sz w:val="24"/>
          <w:szCs w:val="24"/>
        </w:rPr>
        <w:t>4</w:t>
      </w:r>
      <w:r w:rsidRPr="00701F1B">
        <w:rPr>
          <w:rFonts w:ascii="Times New Roman" w:hAnsi="Times New Roman" w:cs="Times New Roman"/>
          <w:sz w:val="24"/>
          <w:szCs w:val="24"/>
        </w:rPr>
        <w:fldChar w:fldCharType="end"/>
      </w:r>
      <w:r w:rsidRPr="00701F1B">
        <w:rPr>
          <w:rFonts w:ascii="Times New Roman" w:hAnsi="Times New Roman" w:cs="Times New Roman"/>
          <w:sz w:val="24"/>
          <w:szCs w:val="24"/>
        </w:rPr>
        <w:t>]</w:t>
      </w:r>
    </w:p>
    <w:p w14:paraId="3D0B6CF1" w14:textId="77777777" w:rsidR="002B32E3" w:rsidRPr="00701F1B" w:rsidRDefault="002B32E3" w:rsidP="002B32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sz w:val="24"/>
          <w:szCs w:val="24"/>
        </w:rPr>
        <w:t>Суть метода заключается в создании методов тестирования для тестирования отдельного метода в программе. Таким образом, можно проверить правильность кода при его изменении и добавлении функциональности в программу. Кроме того, модульные тесты позволяют обнаруживать ошибки в работе программных алгоритмов, что, в свою очередь, повышает качество и надежность программного обеспечения.</w:t>
      </w:r>
    </w:p>
    <w:p w14:paraId="7A5F2107" w14:textId="77777777" w:rsidR="002B32E3" w:rsidRPr="00701F1B" w:rsidRDefault="002B32E3" w:rsidP="002B32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sz w:val="24"/>
          <w:szCs w:val="24"/>
        </w:rPr>
        <w:t>Цель модульного тестирования — выделить отдельные модули программы и проверить работу этих модулей в соответствии с определенными входными данными.</w:t>
      </w:r>
    </w:p>
    <w:p w14:paraId="2E8314B0" w14:textId="77777777" w:rsidR="002B32E3" w:rsidRPr="00701F1B" w:rsidRDefault="002B32E3" w:rsidP="002B32E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" w:name="_Toc516918435"/>
      <w:bookmarkStart w:id="20" w:name="_Toc43475983"/>
    </w:p>
    <w:p w14:paraId="75BD6340" w14:textId="77777777" w:rsidR="002B32E3" w:rsidRPr="0015181A" w:rsidRDefault="002B32E3" w:rsidP="002B32E3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15181A">
        <w:rPr>
          <w:sz w:val="24"/>
          <w:szCs w:val="24"/>
        </w:rPr>
        <w:t>4.2.1. Тестовые случаи</w:t>
      </w:r>
      <w:bookmarkEnd w:id="19"/>
      <w:bookmarkEnd w:id="20"/>
    </w:p>
    <w:p w14:paraId="7D957ABE" w14:textId="77777777" w:rsidR="002B32E3" w:rsidRPr="0015181A" w:rsidRDefault="002B32E3" w:rsidP="002B32E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81A">
        <w:rPr>
          <w:rFonts w:ascii="Times New Roman" w:hAnsi="Times New Roman" w:cs="Times New Roman"/>
          <w:color w:val="000000" w:themeColor="text1"/>
          <w:sz w:val="24"/>
          <w:szCs w:val="24"/>
        </w:rPr>
        <w:t>Шаги тестирования:</w:t>
      </w:r>
    </w:p>
    <w:p w14:paraId="6A92CBD3" w14:textId="77777777" w:rsidR="002B32E3" w:rsidRPr="0015181A" w:rsidRDefault="002B32E3" w:rsidP="002B32E3">
      <w:pPr>
        <w:pStyle w:val="a3"/>
        <w:widowControl w:val="0"/>
        <w:numPr>
          <w:ilvl w:val="3"/>
          <w:numId w:val="4"/>
        </w:numPr>
        <w:spacing w:after="0"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81A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 авторизовывается на сайте и нажимает кнопку добавить нового редактора</w:t>
      </w:r>
    </w:p>
    <w:p w14:paraId="1CA240C9" w14:textId="77777777" w:rsidR="002B32E3" w:rsidRPr="0015181A" w:rsidRDefault="002B32E3" w:rsidP="002B32E3">
      <w:pPr>
        <w:pStyle w:val="a3"/>
        <w:widowControl w:val="0"/>
        <w:numPr>
          <w:ilvl w:val="3"/>
          <w:numId w:val="4"/>
        </w:numPr>
        <w:spacing w:after="0"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81A">
        <w:rPr>
          <w:rFonts w:ascii="Times New Roman" w:hAnsi="Times New Roman" w:cs="Times New Roman"/>
          <w:color w:val="000000" w:themeColor="text1"/>
          <w:sz w:val="24"/>
          <w:szCs w:val="24"/>
        </w:rPr>
        <w:t>Вводит данные Логин и пароль</w:t>
      </w:r>
    </w:p>
    <w:p w14:paraId="179C1E69" w14:textId="77777777" w:rsidR="002B32E3" w:rsidRPr="0015181A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76F3F" w14:textId="77777777" w:rsidR="002B32E3" w:rsidRPr="0015181A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b/>
          <w:sz w:val="24"/>
          <w:szCs w:val="24"/>
        </w:rPr>
        <w:t>Описание тестового случая</w:t>
      </w:r>
      <w:r w:rsidRPr="00151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839A34" w14:textId="77777777" w:rsidR="002B32E3" w:rsidRPr="0015181A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метода </w:t>
      </w:r>
      <w:proofErr w:type="spellStart"/>
      <w:proofErr w:type="gramStart"/>
      <w:r w:rsidRPr="0015181A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Pr="001518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181A">
        <w:rPr>
          <w:rFonts w:ascii="Times New Roman" w:eastAsia="Times New Roman" w:hAnsi="Times New Roman" w:cs="Times New Roman"/>
          <w:sz w:val="24"/>
          <w:szCs w:val="24"/>
        </w:rPr>
        <w:t>) – проверка создания нового пользователя в базе данных (табл. 4.2).</w:t>
      </w:r>
    </w:p>
    <w:p w14:paraId="79BFA051" w14:textId="77777777" w:rsidR="002B32E3" w:rsidRPr="00701F1B" w:rsidRDefault="002B32E3" w:rsidP="002B32E3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sz w:val="24"/>
          <w:szCs w:val="24"/>
        </w:rPr>
        <w:t xml:space="preserve">Таблица 4.2. Тестовые варианты метода </w:t>
      </w:r>
      <w:proofErr w:type="spellStart"/>
      <w:proofErr w:type="gramStart"/>
      <w:r w:rsidRPr="00701F1B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Pr="00701F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1F1B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"/>
        <w:gridCol w:w="1817"/>
        <w:gridCol w:w="4606"/>
        <w:gridCol w:w="2476"/>
      </w:tblGrid>
      <w:tr w:rsidR="002B32E3" w:rsidRPr="00701F1B" w14:paraId="6E3FE88E" w14:textId="77777777" w:rsidTr="0066128A">
        <w:tc>
          <w:tcPr>
            <w:tcW w:w="446" w:type="dxa"/>
          </w:tcPr>
          <w:p w14:paraId="4776450D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17" w:type="dxa"/>
          </w:tcPr>
          <w:p w14:paraId="1F43E6DB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06" w:type="dxa"/>
          </w:tcPr>
          <w:p w14:paraId="0AFC1EF4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Что проверяется</w:t>
            </w:r>
          </w:p>
        </w:tc>
        <w:tc>
          <w:tcPr>
            <w:tcW w:w="2476" w:type="dxa"/>
          </w:tcPr>
          <w:p w14:paraId="053C1D62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B32E3" w:rsidRPr="00701F1B" w14:paraId="6416E64E" w14:textId="77777777" w:rsidTr="0066128A">
        <w:tc>
          <w:tcPr>
            <w:tcW w:w="446" w:type="dxa"/>
          </w:tcPr>
          <w:p w14:paraId="24C97305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7" w:type="dxa"/>
          </w:tcPr>
          <w:p w14:paraId="5F4E3BCA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Логин: </w:t>
            </w: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606" w:type="dxa"/>
          </w:tcPr>
          <w:p w14:paraId="57589E55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 базе данных пользователя с таким же логином</w:t>
            </w:r>
          </w:p>
          <w:p w14:paraId="7DBEF692" w14:textId="77777777" w:rsidR="002B32E3" w:rsidRPr="00701F1B" w:rsidRDefault="002B32E3" w:rsidP="0066128A">
            <w:pPr>
              <w:pStyle w:val="a3"/>
              <w:numPr>
                <w:ilvl w:val="0"/>
                <w:numId w:val="3"/>
              </w:numPr>
              <w:spacing w:line="360" w:lineRule="auto"/>
              <w:ind w:left="4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с таким логином не найден</w:t>
            </w:r>
          </w:p>
        </w:tc>
        <w:tc>
          <w:tcPr>
            <w:tcW w:w="2476" w:type="dxa"/>
          </w:tcPr>
          <w:p w14:paraId="22063B1F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успешной регистрации.</w:t>
            </w:r>
          </w:p>
        </w:tc>
      </w:tr>
      <w:tr w:rsidR="002B32E3" w:rsidRPr="00701F1B" w14:paraId="7E9958B8" w14:textId="77777777" w:rsidTr="0066128A">
        <w:tc>
          <w:tcPr>
            <w:tcW w:w="446" w:type="dxa"/>
          </w:tcPr>
          <w:p w14:paraId="5D8E3A91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14:paraId="3469ACA9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Логин: </w:t>
            </w: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606" w:type="dxa"/>
          </w:tcPr>
          <w:p w14:paraId="55119D05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 базе данных пользователя с таким же логином</w:t>
            </w:r>
          </w:p>
          <w:p w14:paraId="1FC1A98D" w14:textId="77777777" w:rsidR="002B32E3" w:rsidRPr="00701F1B" w:rsidRDefault="002B32E3" w:rsidP="0066128A">
            <w:pPr>
              <w:pStyle w:val="a3"/>
              <w:numPr>
                <w:ilvl w:val="0"/>
                <w:numId w:val="3"/>
              </w:numPr>
              <w:spacing w:line="360" w:lineRule="auto"/>
              <w:ind w:left="3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с таким логином найден</w:t>
            </w:r>
          </w:p>
        </w:tc>
        <w:tc>
          <w:tcPr>
            <w:tcW w:w="2476" w:type="dxa"/>
          </w:tcPr>
          <w:p w14:paraId="63924CCE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Сообщение, что пользователь с таким логином уже существует.</w:t>
            </w:r>
          </w:p>
        </w:tc>
      </w:tr>
    </w:tbl>
    <w:p w14:paraId="5BED7B89" w14:textId="77777777" w:rsidR="002B32E3" w:rsidRPr="00701F1B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A917CD" w14:textId="77777777" w:rsidR="002B32E3" w:rsidRPr="0015181A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b/>
          <w:sz w:val="24"/>
          <w:szCs w:val="24"/>
        </w:rPr>
        <w:t>Описание тестового случая</w:t>
      </w:r>
      <w:r w:rsidRPr="00151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02F5EE" w14:textId="77777777" w:rsidR="002B32E3" w:rsidRPr="0015181A" w:rsidRDefault="002B32E3" w:rsidP="002B32E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81A">
        <w:rPr>
          <w:rFonts w:ascii="Times New Roman" w:hAnsi="Times New Roman" w:cs="Times New Roman"/>
          <w:color w:val="000000" w:themeColor="text1"/>
          <w:sz w:val="24"/>
          <w:szCs w:val="24"/>
        </w:rPr>
        <w:t>Шаги тестирования:</w:t>
      </w:r>
    </w:p>
    <w:p w14:paraId="36A178DD" w14:textId="77777777" w:rsidR="002B32E3" w:rsidRPr="0015181A" w:rsidRDefault="002B32E3" w:rsidP="002B32E3">
      <w:pPr>
        <w:pStyle w:val="TNR12"/>
        <w:numPr>
          <w:ilvl w:val="0"/>
          <w:numId w:val="6"/>
        </w:numPr>
        <w:spacing w:line="360" w:lineRule="auto"/>
      </w:pPr>
      <w:r w:rsidRPr="0015181A">
        <w:t>Администратор заходит на сайт и нажимает кнопку авторизоваться</w:t>
      </w:r>
    </w:p>
    <w:p w14:paraId="6BA6821C" w14:textId="77777777" w:rsidR="002B32E3" w:rsidRPr="0015181A" w:rsidRDefault="002B32E3" w:rsidP="002B32E3">
      <w:pPr>
        <w:pStyle w:val="TNR12"/>
        <w:numPr>
          <w:ilvl w:val="0"/>
          <w:numId w:val="6"/>
        </w:numPr>
        <w:spacing w:line="360" w:lineRule="auto"/>
      </w:pPr>
      <w:r w:rsidRPr="0015181A">
        <w:t>Вводит данные Логин и пароль</w:t>
      </w:r>
    </w:p>
    <w:p w14:paraId="6DDA657A" w14:textId="77777777" w:rsidR="002B32E3" w:rsidRPr="0015181A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3FC84" w14:textId="77777777" w:rsidR="002B32E3" w:rsidRPr="0015181A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метода </w:t>
      </w:r>
      <w:proofErr w:type="gramStart"/>
      <w:r w:rsidRPr="0015181A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  <w:r w:rsidRPr="001518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181A">
        <w:rPr>
          <w:rFonts w:ascii="Times New Roman" w:eastAsia="Times New Roman" w:hAnsi="Times New Roman" w:cs="Times New Roman"/>
          <w:sz w:val="24"/>
          <w:szCs w:val="24"/>
        </w:rPr>
        <w:t>) – проверка создания нового пользователя в базе данных (табл. 4.3).</w:t>
      </w:r>
    </w:p>
    <w:p w14:paraId="72AB5640" w14:textId="77777777" w:rsidR="002B32E3" w:rsidRPr="0015181A" w:rsidRDefault="002B32E3" w:rsidP="002B32E3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5181A">
        <w:rPr>
          <w:rFonts w:ascii="Times New Roman" w:eastAsia="Times New Roman" w:hAnsi="Times New Roman" w:cs="Times New Roman"/>
          <w:sz w:val="24"/>
          <w:szCs w:val="24"/>
        </w:rPr>
        <w:tab/>
      </w:r>
      <w:r w:rsidRPr="0015181A">
        <w:rPr>
          <w:rFonts w:ascii="Times New Roman" w:hAnsi="Times New Roman" w:cs="Times New Roman"/>
          <w:sz w:val="24"/>
          <w:szCs w:val="24"/>
        </w:rPr>
        <w:t xml:space="preserve">Таблица 4.3. Тестовые варианты метода </w:t>
      </w:r>
      <w:proofErr w:type="gramStart"/>
      <w:r w:rsidRPr="0015181A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  <w:r w:rsidRPr="001518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181A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"/>
        <w:gridCol w:w="2526"/>
        <w:gridCol w:w="3897"/>
        <w:gridCol w:w="2476"/>
      </w:tblGrid>
      <w:tr w:rsidR="002B32E3" w:rsidRPr="0015181A" w14:paraId="281876CE" w14:textId="77777777" w:rsidTr="0066128A">
        <w:tc>
          <w:tcPr>
            <w:tcW w:w="446" w:type="dxa"/>
          </w:tcPr>
          <w:p w14:paraId="3218D0A8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26" w:type="dxa"/>
          </w:tcPr>
          <w:p w14:paraId="7D099D29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897" w:type="dxa"/>
          </w:tcPr>
          <w:p w14:paraId="74DF2FD1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Что проверяется</w:t>
            </w:r>
          </w:p>
        </w:tc>
        <w:tc>
          <w:tcPr>
            <w:tcW w:w="2476" w:type="dxa"/>
          </w:tcPr>
          <w:p w14:paraId="313A63EE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B32E3" w:rsidRPr="0015181A" w14:paraId="0C8999A7" w14:textId="77777777" w:rsidTr="0066128A">
        <w:tc>
          <w:tcPr>
            <w:tcW w:w="446" w:type="dxa"/>
          </w:tcPr>
          <w:p w14:paraId="4D929267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526" w:type="dxa"/>
          </w:tcPr>
          <w:p w14:paraId="0B0763E5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Логин: </w:t>
            </w: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897" w:type="dxa"/>
          </w:tcPr>
          <w:p w14:paraId="358FFFF0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Корректность пароля</w:t>
            </w:r>
          </w:p>
          <w:p w14:paraId="705A796B" w14:textId="77777777" w:rsidR="002B32E3" w:rsidRPr="0015181A" w:rsidRDefault="002B32E3" w:rsidP="0066128A">
            <w:pPr>
              <w:pStyle w:val="a3"/>
              <w:numPr>
                <w:ilvl w:val="0"/>
                <w:numId w:val="3"/>
              </w:numPr>
              <w:spacing w:line="360" w:lineRule="auto"/>
              <w:ind w:left="4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 соответствует</w:t>
            </w:r>
          </w:p>
        </w:tc>
        <w:tc>
          <w:tcPr>
            <w:tcW w:w="2476" w:type="dxa"/>
          </w:tcPr>
          <w:p w14:paraId="59F0F8E7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главную страницу.</w:t>
            </w:r>
          </w:p>
        </w:tc>
      </w:tr>
      <w:tr w:rsidR="002B32E3" w:rsidRPr="0015181A" w14:paraId="688CC694" w14:textId="77777777" w:rsidTr="0066128A">
        <w:tc>
          <w:tcPr>
            <w:tcW w:w="446" w:type="dxa"/>
          </w:tcPr>
          <w:p w14:paraId="15D84615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6" w:type="dxa"/>
          </w:tcPr>
          <w:p w14:paraId="25053FC3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Логин: </w:t>
            </w: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897" w:type="dxa"/>
          </w:tcPr>
          <w:p w14:paraId="556BF527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Корректность пароля</w:t>
            </w:r>
          </w:p>
          <w:p w14:paraId="29A8C6CA" w14:textId="77777777" w:rsidR="002B32E3" w:rsidRPr="0015181A" w:rsidRDefault="002B32E3" w:rsidP="0066128A">
            <w:pPr>
              <w:pStyle w:val="a3"/>
              <w:numPr>
                <w:ilvl w:val="0"/>
                <w:numId w:val="3"/>
              </w:numPr>
              <w:spacing w:line="360" w:lineRule="auto"/>
              <w:ind w:left="3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 не соответствует</w:t>
            </w:r>
          </w:p>
        </w:tc>
        <w:tc>
          <w:tcPr>
            <w:tcW w:w="2476" w:type="dxa"/>
          </w:tcPr>
          <w:p w14:paraId="4ADF0342" w14:textId="77777777" w:rsidR="002B32E3" w:rsidRPr="0015181A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81A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Сообщение, что пароль не верный.</w:t>
            </w:r>
          </w:p>
        </w:tc>
      </w:tr>
    </w:tbl>
    <w:p w14:paraId="7BAB002B" w14:textId="77777777" w:rsidR="002B32E3" w:rsidRPr="00701F1B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25ABE" w14:textId="77777777" w:rsidR="002B32E3" w:rsidRPr="00701F1B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F1B">
        <w:rPr>
          <w:rFonts w:ascii="Times New Roman" w:eastAsia="Times New Roman" w:hAnsi="Times New Roman" w:cs="Times New Roman"/>
          <w:b/>
          <w:sz w:val="24"/>
          <w:szCs w:val="24"/>
        </w:rPr>
        <w:t>Описание тестового случая</w:t>
      </w:r>
      <w:r w:rsidRPr="00701F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D0253C" w14:textId="77777777" w:rsidR="002B32E3" w:rsidRPr="00701F1B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12C16" w14:textId="77777777" w:rsidR="002B32E3" w:rsidRPr="00701F1B" w:rsidRDefault="002B32E3" w:rsidP="002B32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F1B"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метода </w:t>
      </w:r>
      <w:r w:rsidRPr="00701F1B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r w:rsidRPr="00701F1B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701F1B">
        <w:rPr>
          <w:rFonts w:ascii="Times New Roman" w:eastAsia="Times New Roman" w:hAnsi="Times New Roman" w:cs="Times New Roman"/>
          <w:sz w:val="24"/>
          <w:szCs w:val="24"/>
          <w:lang w:val="en-US"/>
        </w:rPr>
        <w:t>journal</w:t>
      </w:r>
      <w:r w:rsidRPr="00701F1B">
        <w:rPr>
          <w:rFonts w:ascii="Times New Roman" w:eastAsia="Times New Roman" w:hAnsi="Times New Roman" w:cs="Times New Roman"/>
          <w:sz w:val="24"/>
          <w:szCs w:val="24"/>
        </w:rPr>
        <w:t xml:space="preserve"> () – проверка добавления журнала в базу данных (табл. 4.4).</w:t>
      </w:r>
    </w:p>
    <w:p w14:paraId="7D753828" w14:textId="77777777" w:rsidR="002B32E3" w:rsidRPr="00701F1B" w:rsidRDefault="002B32E3" w:rsidP="002B32E3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1F1B">
        <w:rPr>
          <w:rFonts w:ascii="Times New Roman" w:eastAsia="Times New Roman" w:hAnsi="Times New Roman" w:cs="Times New Roman"/>
          <w:sz w:val="24"/>
          <w:szCs w:val="24"/>
        </w:rPr>
        <w:tab/>
      </w:r>
      <w:r w:rsidRPr="00701F1B">
        <w:rPr>
          <w:rFonts w:ascii="Times New Roman" w:hAnsi="Times New Roman" w:cs="Times New Roman"/>
          <w:sz w:val="24"/>
          <w:szCs w:val="24"/>
        </w:rPr>
        <w:t xml:space="preserve">Таблица 4.4 Тестовые варианты </w:t>
      </w:r>
      <w:r w:rsidRPr="00701F1B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r w:rsidRPr="00701F1B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701F1B">
        <w:rPr>
          <w:rFonts w:ascii="Times New Roman" w:eastAsia="Times New Roman" w:hAnsi="Times New Roman" w:cs="Times New Roman"/>
          <w:sz w:val="24"/>
          <w:szCs w:val="24"/>
          <w:lang w:val="en-US"/>
        </w:rPr>
        <w:t>journal</w:t>
      </w:r>
      <w:r w:rsidRPr="00701F1B">
        <w:rPr>
          <w:rFonts w:ascii="Times New Roman" w:eastAsia="Times New Roman" w:hAnsi="Times New Roman" w:cs="Times New Roman"/>
          <w:sz w:val="24"/>
          <w:szCs w:val="24"/>
        </w:rPr>
        <w:t xml:space="preserve"> 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"/>
        <w:gridCol w:w="2526"/>
        <w:gridCol w:w="3897"/>
        <w:gridCol w:w="2476"/>
      </w:tblGrid>
      <w:tr w:rsidR="002B32E3" w:rsidRPr="00701F1B" w14:paraId="62749551" w14:textId="77777777" w:rsidTr="0066128A">
        <w:tc>
          <w:tcPr>
            <w:tcW w:w="446" w:type="dxa"/>
          </w:tcPr>
          <w:p w14:paraId="14F85384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26" w:type="dxa"/>
          </w:tcPr>
          <w:p w14:paraId="15A8A188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897" w:type="dxa"/>
          </w:tcPr>
          <w:p w14:paraId="0149A930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Что проверяется</w:t>
            </w:r>
          </w:p>
        </w:tc>
        <w:tc>
          <w:tcPr>
            <w:tcW w:w="2476" w:type="dxa"/>
          </w:tcPr>
          <w:p w14:paraId="01EC548F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B32E3" w:rsidRPr="00701F1B" w14:paraId="7892A238" w14:textId="77777777" w:rsidTr="0066128A">
        <w:tc>
          <w:tcPr>
            <w:tcW w:w="446" w:type="dxa"/>
          </w:tcPr>
          <w:p w14:paraId="2D911F93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6" w:type="dxa"/>
          </w:tcPr>
          <w:p w14:paraId="33751F26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897" w:type="dxa"/>
          </w:tcPr>
          <w:p w14:paraId="2F38B8FE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ли в базе данных уже журнал с таким же именем</w:t>
            </w:r>
          </w:p>
          <w:p w14:paraId="2E1DA6FD" w14:textId="77777777" w:rsidR="002B32E3" w:rsidRPr="00701F1B" w:rsidRDefault="002B32E3" w:rsidP="0066128A">
            <w:pPr>
              <w:pStyle w:val="a3"/>
              <w:numPr>
                <w:ilvl w:val="0"/>
                <w:numId w:val="3"/>
              </w:numPr>
              <w:spacing w:line="360" w:lineRule="auto"/>
              <w:ind w:left="4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Такого журнала нет</w:t>
            </w:r>
          </w:p>
        </w:tc>
        <w:tc>
          <w:tcPr>
            <w:tcW w:w="2476" w:type="dxa"/>
          </w:tcPr>
          <w:p w14:paraId="429C1306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Добавление содержимого в </w:t>
            </w:r>
            <w:proofErr w:type="spellStart"/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  <w:proofErr w:type="spellEnd"/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32E3" w:rsidRPr="00701F1B" w14:paraId="23840C97" w14:textId="77777777" w:rsidTr="0066128A">
        <w:tc>
          <w:tcPr>
            <w:tcW w:w="446" w:type="dxa"/>
          </w:tcPr>
          <w:p w14:paraId="2C6644C4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6" w:type="dxa"/>
          </w:tcPr>
          <w:p w14:paraId="6A68E7F2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897" w:type="dxa"/>
          </w:tcPr>
          <w:p w14:paraId="55971976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ли в базе данных уже журнал с таким же именем</w:t>
            </w:r>
          </w:p>
          <w:p w14:paraId="20B8A8F3" w14:textId="77777777" w:rsidR="002B32E3" w:rsidRPr="00701F1B" w:rsidRDefault="002B32E3" w:rsidP="0066128A">
            <w:pPr>
              <w:pStyle w:val="a3"/>
              <w:numPr>
                <w:ilvl w:val="0"/>
                <w:numId w:val="3"/>
              </w:numPr>
              <w:spacing w:line="360" w:lineRule="auto"/>
              <w:ind w:left="3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Такой журнал уже есть</w:t>
            </w:r>
          </w:p>
        </w:tc>
        <w:tc>
          <w:tcPr>
            <w:tcW w:w="2476" w:type="dxa"/>
          </w:tcPr>
          <w:p w14:paraId="67362706" w14:textId="77777777" w:rsidR="002B32E3" w:rsidRPr="00701F1B" w:rsidRDefault="002B32E3" w:rsidP="006612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F1B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Сообщение, что такие данные уже есть</w:t>
            </w:r>
          </w:p>
        </w:tc>
      </w:tr>
    </w:tbl>
    <w:p w14:paraId="1BE3B68E" w14:textId="77777777" w:rsidR="002B32E3" w:rsidRPr="00701F1B" w:rsidRDefault="002B32E3" w:rsidP="002B32E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9DF13D2" w14:textId="77777777" w:rsidR="002B32E3" w:rsidRPr="00701F1B" w:rsidRDefault="002B32E3" w:rsidP="002B32E3">
      <w:pPr>
        <w:pStyle w:val="2"/>
        <w:spacing w:line="360" w:lineRule="auto"/>
        <w:rPr>
          <w:sz w:val="24"/>
          <w:szCs w:val="24"/>
        </w:rPr>
      </w:pPr>
      <w:bookmarkStart w:id="21" w:name="_Toc106786050"/>
      <w:r w:rsidRPr="00701F1B">
        <w:rPr>
          <w:sz w:val="24"/>
          <w:szCs w:val="24"/>
        </w:rPr>
        <w:t>4.3. Системное тестирование</w:t>
      </w:r>
      <w:bookmarkEnd w:id="21"/>
    </w:p>
    <w:p w14:paraId="4E081589" w14:textId="77777777" w:rsidR="002B32E3" w:rsidRPr="00701F1B" w:rsidRDefault="002B32E3" w:rsidP="002B3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sz w:val="24"/>
          <w:szCs w:val="24"/>
        </w:rPr>
        <w:t xml:space="preserve">Системное тестирование — это тестирование программного обеспечения, выполняемое на полной, интегрированной системе, с целью проверки соответствия системы исходным требованиям. </w:t>
      </w:r>
    </w:p>
    <w:p w14:paraId="272F1617" w14:textId="77777777" w:rsidR="002B32E3" w:rsidRPr="00701F1B" w:rsidRDefault="002B32E3" w:rsidP="002B3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sz w:val="24"/>
          <w:szCs w:val="24"/>
        </w:rPr>
        <w:t>Системное тестирование выполняется методом “черного ящика”.</w:t>
      </w:r>
    </w:p>
    <w:p w14:paraId="546F4AB8" w14:textId="77777777" w:rsidR="002B32E3" w:rsidRPr="00701F1B" w:rsidRDefault="002B32E3" w:rsidP="002B3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sz w:val="24"/>
          <w:szCs w:val="24"/>
        </w:rPr>
        <w:t>Было проведено тестирование соответствия системы функциональным требованиям, изложенным в спецификации вариантов использования.</w:t>
      </w:r>
    </w:p>
    <w:p w14:paraId="4C9250EE" w14:textId="77777777" w:rsidR="002B32E3" w:rsidRPr="00701F1B" w:rsidRDefault="002B32E3" w:rsidP="002B3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sz w:val="24"/>
          <w:szCs w:val="24"/>
        </w:rPr>
        <w:t>Тестирование системы показало ее соответствие функциональным требованиям.</w:t>
      </w:r>
    </w:p>
    <w:p w14:paraId="24379D5E" w14:textId="77777777" w:rsidR="002B32E3" w:rsidRPr="00701F1B" w:rsidRDefault="002B32E3" w:rsidP="002B3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sz w:val="24"/>
          <w:szCs w:val="24"/>
        </w:rPr>
        <w:t>Система правильно реагирует на неверный ввод данных пользователем, выдавая ему подсказки. На рис. 4.1 показан пример неверного ввода с последующим выводом сообщений об ошибках.</w:t>
      </w:r>
    </w:p>
    <w:p w14:paraId="049CF000" w14:textId="77777777" w:rsidR="002B32E3" w:rsidRPr="00701F1B" w:rsidRDefault="002B32E3" w:rsidP="002B3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852836" wp14:editId="47646BF8">
            <wp:extent cx="6308521" cy="443193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072" cy="44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E31B" w14:textId="77777777" w:rsidR="002B32E3" w:rsidRPr="00701F1B" w:rsidRDefault="002B32E3" w:rsidP="002B32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1F1B">
        <w:rPr>
          <w:rFonts w:ascii="Times New Roman" w:eastAsia="Times New Roman" w:hAnsi="Times New Roman" w:cs="Times New Roman"/>
          <w:sz w:val="24"/>
          <w:szCs w:val="24"/>
        </w:rPr>
        <w:t>Рисунок 4.1. Попытка входа с неверными данными</w:t>
      </w:r>
    </w:p>
    <w:p w14:paraId="5DA831A3" w14:textId="77777777" w:rsidR="002B32E3" w:rsidRPr="00701F1B" w:rsidRDefault="002B32E3" w:rsidP="002B3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01F1B">
        <w:rPr>
          <w:rFonts w:ascii="Times New Roman" w:hAnsi="Times New Roman" w:cs="Times New Roman"/>
          <w:sz w:val="24"/>
          <w:szCs w:val="24"/>
        </w:rPr>
        <w:br w:type="page"/>
      </w:r>
    </w:p>
    <w:p w14:paraId="4A6AAA14" w14:textId="77777777" w:rsidR="002B32E3" w:rsidRDefault="002B32E3"/>
    <w:sectPr w:rsidR="002B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41D3A"/>
    <w:multiLevelType w:val="hybridMultilevel"/>
    <w:tmpl w:val="6860882C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1A5679D"/>
    <w:multiLevelType w:val="hybridMultilevel"/>
    <w:tmpl w:val="9BF6A0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623414"/>
    <w:multiLevelType w:val="multilevel"/>
    <w:tmpl w:val="2238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779F5"/>
    <w:multiLevelType w:val="multilevel"/>
    <w:tmpl w:val="2218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4333C"/>
    <w:multiLevelType w:val="hybridMultilevel"/>
    <w:tmpl w:val="5FA824FA"/>
    <w:lvl w:ilvl="0" w:tplc="0C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0830E3"/>
    <w:multiLevelType w:val="multilevel"/>
    <w:tmpl w:val="06E49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F5F18"/>
    <w:multiLevelType w:val="multilevel"/>
    <w:tmpl w:val="BA4EB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B3901"/>
    <w:multiLevelType w:val="hybridMultilevel"/>
    <w:tmpl w:val="54EE95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1"/>
    <w:rsid w:val="002421F2"/>
    <w:rsid w:val="002B32E3"/>
    <w:rsid w:val="002F39B4"/>
    <w:rsid w:val="00337E38"/>
    <w:rsid w:val="003B12F1"/>
    <w:rsid w:val="005E0641"/>
    <w:rsid w:val="009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CAC3"/>
  <w15:chartTrackingRefBased/>
  <w15:docId w15:val="{9A770484-A648-4E36-A1AC-BCABB948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E38"/>
  </w:style>
  <w:style w:type="paragraph" w:styleId="1">
    <w:name w:val="heading 1"/>
    <w:basedOn w:val="a"/>
    <w:link w:val="10"/>
    <w:uiPriority w:val="9"/>
    <w:qFormat/>
    <w:rsid w:val="002B3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3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3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2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2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32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link w:val="a4"/>
    <w:uiPriority w:val="34"/>
    <w:qFormat/>
    <w:rsid w:val="002B32E3"/>
    <w:pPr>
      <w:ind w:left="720"/>
      <w:contextualSpacing/>
    </w:pPr>
  </w:style>
  <w:style w:type="table" w:styleId="a5">
    <w:name w:val="Table Grid"/>
    <w:basedOn w:val="a1"/>
    <w:uiPriority w:val="39"/>
    <w:rsid w:val="002B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2">
    <w:name w:val="TNR12"/>
    <w:basedOn w:val="a"/>
    <w:link w:val="TNR120"/>
    <w:qFormat/>
    <w:rsid w:val="002B32E3"/>
    <w:pPr>
      <w:spacing w:before="120" w:after="0" w:line="240" w:lineRule="auto"/>
      <w:ind w:left="708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character" w:customStyle="1" w:styleId="TNR120">
    <w:name w:val="TNR12 Знак"/>
    <w:basedOn w:val="a0"/>
    <w:link w:val="TNR12"/>
    <w:rsid w:val="002B32E3"/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2B32E3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ru" w:eastAsia="ru-RU"/>
    </w:rPr>
  </w:style>
  <w:style w:type="character" w:customStyle="1" w:styleId="a4">
    <w:name w:val="Абзац списка Знак"/>
    <w:basedOn w:val="a0"/>
    <w:link w:val="a3"/>
    <w:uiPriority w:val="34"/>
    <w:rsid w:val="002B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2024-05-22T08:46:00Z</dcterms:created>
  <dcterms:modified xsi:type="dcterms:W3CDTF">2024-05-23T05:01:00Z</dcterms:modified>
</cp:coreProperties>
</file>