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jc w:val="center"/>
        <w:rPr>
          <w:rFonts w:ascii="Times New Roman" w:hAnsi="Times New Roman" w:cs="Times New Roman"/>
          <w:b/>
          <w:sz w:val="24"/>
          <w:szCs w:val="24"/>
        </w:rPr>
      </w:pPr>
    </w:p>
    <w:p w:rsidR="001E26D9" w:rsidRPr="00C4491B" w:rsidRDefault="001E26D9" w:rsidP="00C4491B">
      <w:pPr>
        <w:spacing w:after="0" w:line="276" w:lineRule="auto"/>
        <w:jc w:val="center"/>
        <w:rPr>
          <w:rFonts w:ascii="Times New Roman" w:hAnsi="Times New Roman" w:cs="Times New Roman"/>
          <w:b/>
          <w:sz w:val="24"/>
          <w:szCs w:val="24"/>
        </w:rPr>
      </w:pPr>
    </w:p>
    <w:p w:rsidR="001E26D9" w:rsidRPr="00C4491B" w:rsidRDefault="001E26D9" w:rsidP="00C4491B">
      <w:pPr>
        <w:spacing w:after="0" w:line="276" w:lineRule="auto"/>
        <w:jc w:val="center"/>
        <w:rPr>
          <w:rFonts w:ascii="Times New Roman" w:hAnsi="Times New Roman" w:cs="Times New Roman"/>
          <w:b/>
          <w:sz w:val="48"/>
          <w:szCs w:val="48"/>
        </w:rPr>
      </w:pPr>
      <w:r w:rsidRPr="00C4491B">
        <w:rPr>
          <w:rFonts w:ascii="Times New Roman" w:hAnsi="Times New Roman" w:cs="Times New Roman"/>
          <w:b/>
          <w:sz w:val="48"/>
          <w:szCs w:val="48"/>
        </w:rPr>
        <w:t xml:space="preserve">Пояснительная записка к итоговой работе </w:t>
      </w:r>
    </w:p>
    <w:p w:rsidR="001E26D9" w:rsidRPr="00C4491B" w:rsidRDefault="001E26D9" w:rsidP="00C4491B">
      <w:pPr>
        <w:spacing w:after="0" w:line="276" w:lineRule="auto"/>
        <w:jc w:val="center"/>
        <w:rPr>
          <w:rFonts w:ascii="Times New Roman" w:hAnsi="Times New Roman" w:cs="Times New Roman"/>
          <w:b/>
          <w:sz w:val="48"/>
          <w:szCs w:val="48"/>
        </w:rPr>
      </w:pPr>
      <w:r w:rsidRPr="00C4491B">
        <w:rPr>
          <w:rFonts w:ascii="Times New Roman" w:hAnsi="Times New Roman" w:cs="Times New Roman"/>
          <w:b/>
          <w:sz w:val="48"/>
          <w:szCs w:val="48"/>
        </w:rPr>
        <w:t xml:space="preserve">по курсу «Аналитик данных» </w:t>
      </w:r>
    </w:p>
    <w:p w:rsidR="00E943E6" w:rsidRPr="00C4491B" w:rsidRDefault="00E943E6" w:rsidP="00C4491B">
      <w:pPr>
        <w:spacing w:after="0" w:line="276" w:lineRule="auto"/>
        <w:jc w:val="center"/>
        <w:rPr>
          <w:rFonts w:ascii="Times New Roman" w:hAnsi="Times New Roman" w:cs="Times New Roman"/>
          <w:b/>
          <w:sz w:val="28"/>
          <w:szCs w:val="28"/>
        </w:rPr>
      </w:pPr>
    </w:p>
    <w:p w:rsidR="001E26D9" w:rsidRPr="00C4491B" w:rsidRDefault="001E26D9" w:rsidP="00C4491B">
      <w:pPr>
        <w:spacing w:after="0" w:line="276" w:lineRule="auto"/>
        <w:jc w:val="center"/>
        <w:rPr>
          <w:rFonts w:ascii="Times New Roman" w:hAnsi="Times New Roman" w:cs="Times New Roman"/>
          <w:color w:val="1D1C1D"/>
          <w:sz w:val="28"/>
          <w:szCs w:val="28"/>
          <w:shd w:val="clear" w:color="auto" w:fill="FFFFFF"/>
        </w:rPr>
      </w:pPr>
      <w:r w:rsidRPr="00C4491B">
        <w:rPr>
          <w:rFonts w:ascii="Times New Roman" w:hAnsi="Times New Roman" w:cs="Times New Roman"/>
          <w:b/>
          <w:sz w:val="28"/>
          <w:szCs w:val="28"/>
        </w:rPr>
        <w:tab/>
        <w:t>На тему: «</w:t>
      </w:r>
      <w:r w:rsidRPr="00C4491B">
        <w:rPr>
          <w:rFonts w:ascii="Times New Roman" w:hAnsi="Times New Roman" w:cs="Times New Roman"/>
          <w:color w:val="1D1C1D"/>
          <w:sz w:val="28"/>
          <w:szCs w:val="28"/>
          <w:shd w:val="clear" w:color="auto" w:fill="FFFFFF"/>
        </w:rPr>
        <w:t>Анализ продаж e-commerce (исследование данных, поиск инсайтов, составление рекомендаций стейкхолдерам, построение модели)»</w:t>
      </w:r>
    </w:p>
    <w:p w:rsidR="001E26D9" w:rsidRPr="00C4491B" w:rsidRDefault="001E26D9" w:rsidP="00C4491B">
      <w:pPr>
        <w:spacing w:after="0" w:line="276" w:lineRule="auto"/>
        <w:jc w:val="center"/>
        <w:rPr>
          <w:rFonts w:ascii="Times New Roman" w:hAnsi="Times New Roman" w:cs="Times New Roman"/>
          <w:b/>
          <w:sz w:val="24"/>
          <w:szCs w:val="24"/>
        </w:rPr>
      </w:pPr>
    </w:p>
    <w:p w:rsidR="001E26D9" w:rsidRPr="00C4491B" w:rsidRDefault="001E26D9" w:rsidP="00C4491B">
      <w:pPr>
        <w:spacing w:after="0" w:line="276" w:lineRule="auto"/>
        <w:jc w:val="center"/>
        <w:rPr>
          <w:rFonts w:ascii="Times New Roman" w:hAnsi="Times New Roman" w:cs="Times New Roman"/>
          <w:b/>
          <w:sz w:val="24"/>
          <w:szCs w:val="24"/>
        </w:rPr>
      </w:pPr>
    </w:p>
    <w:p w:rsidR="001E26D9" w:rsidRPr="00C4491B" w:rsidRDefault="001E26D9" w:rsidP="00C4491B">
      <w:pPr>
        <w:spacing w:after="0" w:line="276" w:lineRule="auto"/>
        <w:jc w:val="center"/>
        <w:rPr>
          <w:rFonts w:ascii="Times New Roman" w:hAnsi="Times New Roman" w:cs="Times New Roman"/>
          <w:b/>
          <w:sz w:val="24"/>
          <w:szCs w:val="24"/>
        </w:rPr>
      </w:pPr>
    </w:p>
    <w:p w:rsidR="001E26D9" w:rsidRPr="00C4491B" w:rsidRDefault="001E26D9" w:rsidP="00C4491B">
      <w:pPr>
        <w:spacing w:after="0" w:line="276" w:lineRule="auto"/>
        <w:jc w:val="center"/>
        <w:rPr>
          <w:rFonts w:ascii="Times New Roman" w:hAnsi="Times New Roman" w:cs="Times New Roman"/>
          <w:b/>
          <w:sz w:val="24"/>
          <w:szCs w:val="24"/>
        </w:rPr>
      </w:pPr>
    </w:p>
    <w:p w:rsidR="001E26D9" w:rsidRPr="00C4491B" w:rsidRDefault="001E26D9" w:rsidP="00C4491B">
      <w:pPr>
        <w:spacing w:after="0" w:line="276" w:lineRule="auto"/>
        <w:jc w:val="right"/>
        <w:rPr>
          <w:rFonts w:ascii="Times New Roman" w:hAnsi="Times New Roman" w:cs="Times New Roman"/>
          <w:b/>
          <w:sz w:val="28"/>
          <w:szCs w:val="28"/>
        </w:rPr>
      </w:pPr>
      <w:r w:rsidRPr="00C4491B">
        <w:rPr>
          <w:rFonts w:ascii="Times New Roman" w:hAnsi="Times New Roman" w:cs="Times New Roman"/>
          <w:b/>
          <w:sz w:val="28"/>
          <w:szCs w:val="28"/>
        </w:rPr>
        <w:t>Лазарева Елена Владимировна</w:t>
      </w:r>
    </w:p>
    <w:p w:rsidR="001E26D9" w:rsidRPr="00C4491B" w:rsidRDefault="001E26D9" w:rsidP="00C4491B">
      <w:pPr>
        <w:spacing w:after="0" w:line="276" w:lineRule="auto"/>
        <w:jc w:val="right"/>
        <w:rPr>
          <w:rFonts w:ascii="Times New Roman" w:hAnsi="Times New Roman" w:cs="Times New Roman"/>
          <w:b/>
          <w:sz w:val="28"/>
          <w:szCs w:val="28"/>
        </w:rPr>
      </w:pPr>
      <w:r w:rsidRPr="00C4491B">
        <w:rPr>
          <w:rFonts w:ascii="Times New Roman" w:hAnsi="Times New Roman" w:cs="Times New Roman"/>
          <w:b/>
          <w:sz w:val="28"/>
          <w:szCs w:val="28"/>
        </w:rPr>
        <w:t xml:space="preserve">Группа: </w:t>
      </w:r>
      <w:r w:rsidRPr="00C4491B">
        <w:rPr>
          <w:rFonts w:ascii="Times New Roman" w:hAnsi="Times New Roman" w:cs="Times New Roman"/>
          <w:b/>
          <w:sz w:val="28"/>
          <w:szCs w:val="28"/>
          <w:lang w:val="en-US"/>
        </w:rPr>
        <w:t>DA</w:t>
      </w:r>
      <w:r w:rsidRPr="00C4491B">
        <w:rPr>
          <w:rFonts w:ascii="Times New Roman" w:hAnsi="Times New Roman" w:cs="Times New Roman"/>
          <w:b/>
          <w:sz w:val="28"/>
          <w:szCs w:val="28"/>
        </w:rPr>
        <w:t>-19</w:t>
      </w: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2C570E" w:rsidRDefault="002C570E" w:rsidP="002C570E">
      <w:pPr>
        <w:rPr>
          <w:rFonts w:ascii="Times New Roman" w:hAnsi="Times New Roman" w:cs="Times New Roman"/>
          <w:b/>
          <w:color w:val="1D1C1D"/>
          <w:sz w:val="24"/>
          <w:szCs w:val="24"/>
          <w:shd w:val="clear" w:color="auto" w:fill="FFFFFF"/>
        </w:rPr>
      </w:pPr>
      <w:r>
        <w:rPr>
          <w:rFonts w:ascii="Times New Roman" w:hAnsi="Times New Roman" w:cs="Times New Roman"/>
          <w:b/>
          <w:color w:val="1D1C1D"/>
          <w:sz w:val="24"/>
          <w:szCs w:val="24"/>
          <w:shd w:val="clear" w:color="auto" w:fill="FFFFFF"/>
        </w:rPr>
        <w:t xml:space="preserve">    </w:t>
      </w:r>
    </w:p>
    <w:p w:rsidR="002C570E" w:rsidRDefault="002C570E" w:rsidP="002C570E">
      <w:pPr>
        <w:rPr>
          <w:rFonts w:ascii="Times New Roman" w:hAnsi="Times New Roman" w:cs="Times New Roman"/>
          <w:b/>
          <w:color w:val="1D1C1D"/>
          <w:sz w:val="24"/>
          <w:szCs w:val="24"/>
          <w:shd w:val="clear" w:color="auto" w:fill="FFFFFF"/>
        </w:rPr>
      </w:pPr>
    </w:p>
    <w:p w:rsidR="002C570E" w:rsidRDefault="002C570E" w:rsidP="002C570E">
      <w:pPr>
        <w:rPr>
          <w:rFonts w:ascii="Times New Roman" w:hAnsi="Times New Roman" w:cs="Times New Roman"/>
          <w:b/>
          <w:color w:val="1D1C1D"/>
          <w:sz w:val="24"/>
          <w:szCs w:val="24"/>
          <w:shd w:val="clear" w:color="auto" w:fill="FFFFFF"/>
        </w:rPr>
      </w:pPr>
    </w:p>
    <w:p w:rsidR="002C570E" w:rsidRDefault="002C570E" w:rsidP="002C570E">
      <w:pPr>
        <w:rPr>
          <w:rFonts w:ascii="Times New Roman" w:hAnsi="Times New Roman" w:cs="Times New Roman"/>
          <w:b/>
          <w:color w:val="1D1C1D"/>
          <w:sz w:val="24"/>
          <w:szCs w:val="24"/>
          <w:shd w:val="clear" w:color="auto" w:fill="FFFFFF"/>
        </w:rPr>
      </w:pPr>
    </w:p>
    <w:p w:rsidR="002C570E" w:rsidRDefault="002C570E" w:rsidP="002C570E">
      <w:pPr>
        <w:rPr>
          <w:rFonts w:ascii="Times New Roman" w:hAnsi="Times New Roman" w:cs="Times New Roman"/>
          <w:b/>
          <w:color w:val="1D1C1D"/>
          <w:sz w:val="24"/>
          <w:szCs w:val="24"/>
          <w:shd w:val="clear" w:color="auto" w:fill="FFFFFF"/>
        </w:rPr>
      </w:pPr>
    </w:p>
    <w:p w:rsidR="002C570E" w:rsidRDefault="002C570E" w:rsidP="002C570E">
      <w:pPr>
        <w:rPr>
          <w:rFonts w:ascii="Times New Roman" w:hAnsi="Times New Roman" w:cs="Times New Roman"/>
          <w:b/>
          <w:color w:val="1D1C1D"/>
          <w:sz w:val="24"/>
          <w:szCs w:val="24"/>
          <w:shd w:val="clear" w:color="auto" w:fill="FFFFFF"/>
        </w:rPr>
      </w:pPr>
    </w:p>
    <w:p w:rsidR="002C570E" w:rsidRDefault="002C570E" w:rsidP="002C570E">
      <w:pPr>
        <w:jc w:val="center"/>
        <w:rPr>
          <w:rFonts w:ascii="Times New Roman" w:hAnsi="Times New Roman" w:cs="Times New Roman"/>
          <w:b/>
          <w:color w:val="1D1C1D"/>
          <w:sz w:val="24"/>
          <w:szCs w:val="24"/>
          <w:shd w:val="clear" w:color="auto" w:fill="FFFFFF"/>
        </w:rPr>
      </w:pPr>
    </w:p>
    <w:p w:rsidR="002C570E" w:rsidRDefault="002C570E" w:rsidP="002C570E">
      <w:pPr>
        <w:jc w:val="center"/>
        <w:rPr>
          <w:rFonts w:ascii="Times New Roman" w:hAnsi="Times New Roman" w:cs="Times New Roman"/>
          <w:b/>
          <w:color w:val="1D1C1D"/>
          <w:sz w:val="24"/>
          <w:szCs w:val="24"/>
          <w:shd w:val="clear" w:color="auto" w:fill="FFFFFF"/>
        </w:rPr>
      </w:pPr>
    </w:p>
    <w:p w:rsidR="002C570E" w:rsidRDefault="002C570E" w:rsidP="002C570E">
      <w:pPr>
        <w:jc w:val="center"/>
        <w:rPr>
          <w:rFonts w:ascii="Times New Roman" w:hAnsi="Times New Roman" w:cs="Times New Roman"/>
          <w:b/>
          <w:color w:val="1D1C1D"/>
          <w:sz w:val="24"/>
          <w:szCs w:val="24"/>
          <w:shd w:val="clear" w:color="auto" w:fill="FFFFFF"/>
        </w:rPr>
      </w:pPr>
      <w:r>
        <w:rPr>
          <w:rFonts w:ascii="Times New Roman" w:hAnsi="Times New Roman" w:cs="Times New Roman"/>
          <w:b/>
          <w:color w:val="1D1C1D"/>
          <w:sz w:val="24"/>
          <w:szCs w:val="24"/>
          <w:shd w:val="clear" w:color="auto" w:fill="FFFFFF"/>
        </w:rPr>
        <w:t>2021 г.</w:t>
      </w:r>
    </w:p>
    <w:p w:rsidR="002C570E" w:rsidRPr="002C570E" w:rsidRDefault="002C570E" w:rsidP="002C570E">
      <w:pPr>
        <w:jc w:val="center"/>
        <w:rPr>
          <w:rFonts w:ascii="Times New Roman" w:hAnsi="Times New Roman" w:cs="Times New Roman"/>
          <w:b/>
          <w:color w:val="1D1C1D"/>
          <w:sz w:val="32"/>
          <w:szCs w:val="32"/>
          <w:shd w:val="clear" w:color="auto" w:fill="FFFFFF"/>
        </w:rPr>
      </w:pPr>
      <w:r w:rsidRPr="002C570E">
        <w:rPr>
          <w:rFonts w:ascii="Times New Roman" w:hAnsi="Times New Roman" w:cs="Times New Roman"/>
          <w:b/>
          <w:color w:val="1D1C1D"/>
          <w:sz w:val="32"/>
          <w:szCs w:val="32"/>
          <w:shd w:val="clear" w:color="auto" w:fill="FFFFFF"/>
        </w:rPr>
        <w:lastRenderedPageBreak/>
        <w:t>Оглавление</w:t>
      </w:r>
    </w:p>
    <w:sdt>
      <w:sdtPr>
        <w:rPr>
          <w:rFonts w:asciiTheme="minorHAnsi" w:eastAsiaTheme="minorHAnsi" w:hAnsiTheme="minorHAnsi" w:cstheme="minorBidi"/>
          <w:color w:val="auto"/>
          <w:sz w:val="22"/>
          <w:szCs w:val="22"/>
          <w:lang w:eastAsia="en-US"/>
        </w:rPr>
        <w:id w:val="172532696"/>
        <w:docPartObj>
          <w:docPartGallery w:val="Table of Contents"/>
          <w:docPartUnique/>
        </w:docPartObj>
      </w:sdtPr>
      <w:sdtEndPr>
        <w:rPr>
          <w:b/>
          <w:bCs/>
        </w:rPr>
      </w:sdtEndPr>
      <w:sdtContent>
        <w:p w:rsidR="002C570E" w:rsidRDefault="002C570E">
          <w:pPr>
            <w:pStyle w:val="ab"/>
          </w:pPr>
        </w:p>
        <w:p w:rsidR="002C570E" w:rsidRDefault="002C570E">
          <w:pPr>
            <w:pStyle w:val="11"/>
            <w:tabs>
              <w:tab w:val="right" w:leader="dot" w:pos="10456"/>
            </w:tabs>
            <w:rPr>
              <w:noProof/>
            </w:rPr>
          </w:pPr>
          <w:r>
            <w:fldChar w:fldCharType="begin"/>
          </w:r>
          <w:r>
            <w:instrText xml:space="preserve"> TOC \o "1-3" \h \z \u </w:instrText>
          </w:r>
          <w:r>
            <w:fldChar w:fldCharType="separate"/>
          </w:r>
          <w:hyperlink w:anchor="_Toc78719752" w:history="1">
            <w:r w:rsidRPr="00766662">
              <w:rPr>
                <w:rStyle w:val="a4"/>
                <w:rFonts w:ascii="Times New Roman" w:hAnsi="Times New Roman" w:cs="Times New Roman"/>
                <w:b/>
                <w:noProof/>
                <w:shd w:val="clear" w:color="auto" w:fill="FFFFFF"/>
              </w:rPr>
              <w:t>Введение</w:t>
            </w:r>
            <w:r>
              <w:rPr>
                <w:noProof/>
                <w:webHidden/>
              </w:rPr>
              <w:tab/>
            </w:r>
            <w:r>
              <w:rPr>
                <w:noProof/>
                <w:webHidden/>
              </w:rPr>
              <w:fldChar w:fldCharType="begin"/>
            </w:r>
            <w:r>
              <w:rPr>
                <w:noProof/>
                <w:webHidden/>
              </w:rPr>
              <w:instrText xml:space="preserve"> PAGEREF _Toc78719752 \h </w:instrText>
            </w:r>
            <w:r>
              <w:rPr>
                <w:noProof/>
                <w:webHidden/>
              </w:rPr>
            </w:r>
            <w:r>
              <w:rPr>
                <w:noProof/>
                <w:webHidden/>
              </w:rPr>
              <w:fldChar w:fldCharType="separate"/>
            </w:r>
            <w:r w:rsidR="00772D0F">
              <w:rPr>
                <w:noProof/>
                <w:webHidden/>
              </w:rPr>
              <w:t>3</w:t>
            </w:r>
            <w:r>
              <w:rPr>
                <w:noProof/>
                <w:webHidden/>
              </w:rPr>
              <w:fldChar w:fldCharType="end"/>
            </w:r>
          </w:hyperlink>
        </w:p>
        <w:p w:rsidR="002C570E" w:rsidRDefault="00020129">
          <w:pPr>
            <w:pStyle w:val="11"/>
            <w:tabs>
              <w:tab w:val="right" w:leader="dot" w:pos="10456"/>
            </w:tabs>
            <w:rPr>
              <w:noProof/>
            </w:rPr>
          </w:pPr>
          <w:hyperlink w:anchor="_Toc78719753" w:history="1">
            <w:r w:rsidR="002C570E" w:rsidRPr="00766662">
              <w:rPr>
                <w:rStyle w:val="a4"/>
                <w:rFonts w:ascii="Times New Roman" w:hAnsi="Times New Roman" w:cs="Times New Roman"/>
                <w:b/>
                <w:noProof/>
                <w:shd w:val="clear" w:color="auto" w:fill="FFFFFF"/>
              </w:rPr>
              <w:t>Постановка</w:t>
            </w:r>
            <w:r w:rsidR="002C570E" w:rsidRPr="00766662">
              <w:rPr>
                <w:rStyle w:val="a4"/>
                <w:rFonts w:ascii="Times New Roman" w:hAnsi="Times New Roman" w:cs="Times New Roman"/>
                <w:noProof/>
                <w:shd w:val="clear" w:color="auto" w:fill="FFFFFF"/>
              </w:rPr>
              <w:t xml:space="preserve"> </w:t>
            </w:r>
            <w:r w:rsidR="002C570E" w:rsidRPr="00766662">
              <w:rPr>
                <w:rStyle w:val="a4"/>
                <w:rFonts w:ascii="Times New Roman" w:hAnsi="Times New Roman" w:cs="Times New Roman"/>
                <w:b/>
                <w:noProof/>
                <w:shd w:val="clear" w:color="auto" w:fill="FFFFFF"/>
              </w:rPr>
              <w:t>задачи</w:t>
            </w:r>
            <w:r w:rsidR="002C570E">
              <w:rPr>
                <w:noProof/>
                <w:webHidden/>
              </w:rPr>
              <w:tab/>
            </w:r>
            <w:r w:rsidR="002C570E">
              <w:rPr>
                <w:noProof/>
                <w:webHidden/>
              </w:rPr>
              <w:fldChar w:fldCharType="begin"/>
            </w:r>
            <w:r w:rsidR="002C570E">
              <w:rPr>
                <w:noProof/>
                <w:webHidden/>
              </w:rPr>
              <w:instrText xml:space="preserve"> PAGEREF _Toc78719753 \h </w:instrText>
            </w:r>
            <w:r w:rsidR="002C570E">
              <w:rPr>
                <w:noProof/>
                <w:webHidden/>
              </w:rPr>
            </w:r>
            <w:r w:rsidR="002C570E">
              <w:rPr>
                <w:noProof/>
                <w:webHidden/>
              </w:rPr>
              <w:fldChar w:fldCharType="separate"/>
            </w:r>
            <w:r w:rsidR="00772D0F">
              <w:rPr>
                <w:noProof/>
                <w:webHidden/>
              </w:rPr>
              <w:t>3</w:t>
            </w:r>
            <w:r w:rsidR="002C570E">
              <w:rPr>
                <w:noProof/>
                <w:webHidden/>
              </w:rPr>
              <w:fldChar w:fldCharType="end"/>
            </w:r>
          </w:hyperlink>
        </w:p>
        <w:p w:rsidR="002C570E" w:rsidRDefault="00020129">
          <w:pPr>
            <w:pStyle w:val="11"/>
            <w:tabs>
              <w:tab w:val="right" w:leader="dot" w:pos="10456"/>
            </w:tabs>
            <w:rPr>
              <w:noProof/>
            </w:rPr>
          </w:pPr>
          <w:hyperlink w:anchor="_Toc78719754" w:history="1">
            <w:r w:rsidR="002C570E" w:rsidRPr="00766662">
              <w:rPr>
                <w:rStyle w:val="a4"/>
                <w:rFonts w:ascii="Times New Roman" w:hAnsi="Times New Roman" w:cs="Times New Roman"/>
                <w:b/>
                <w:noProof/>
              </w:rPr>
              <w:t xml:space="preserve">Анализ </w:t>
            </w:r>
            <w:r w:rsidR="002C570E" w:rsidRPr="00772D0F">
              <w:rPr>
                <w:rStyle w:val="a4"/>
                <w:rFonts w:ascii="Times New Roman" w:hAnsi="Times New Roman" w:cs="Times New Roman"/>
                <w:b/>
                <w:noProof/>
                <w:sz w:val="24"/>
                <w:szCs w:val="24"/>
              </w:rPr>
              <w:t>датасета</w:t>
            </w:r>
            <w:r w:rsidR="002C570E">
              <w:rPr>
                <w:noProof/>
                <w:webHidden/>
              </w:rPr>
              <w:tab/>
            </w:r>
            <w:r w:rsidR="002C570E">
              <w:rPr>
                <w:noProof/>
                <w:webHidden/>
              </w:rPr>
              <w:fldChar w:fldCharType="begin"/>
            </w:r>
            <w:r w:rsidR="002C570E">
              <w:rPr>
                <w:noProof/>
                <w:webHidden/>
              </w:rPr>
              <w:instrText xml:space="preserve"> PAGEREF _Toc78719754 \h </w:instrText>
            </w:r>
            <w:r w:rsidR="002C570E">
              <w:rPr>
                <w:noProof/>
                <w:webHidden/>
              </w:rPr>
            </w:r>
            <w:r w:rsidR="002C570E">
              <w:rPr>
                <w:noProof/>
                <w:webHidden/>
              </w:rPr>
              <w:fldChar w:fldCharType="separate"/>
            </w:r>
            <w:r w:rsidR="00772D0F">
              <w:rPr>
                <w:noProof/>
                <w:webHidden/>
              </w:rPr>
              <w:t>4</w:t>
            </w:r>
            <w:r w:rsidR="002C570E">
              <w:rPr>
                <w:noProof/>
                <w:webHidden/>
              </w:rPr>
              <w:fldChar w:fldCharType="end"/>
            </w:r>
          </w:hyperlink>
        </w:p>
        <w:p w:rsidR="002C570E" w:rsidRDefault="00020129">
          <w:pPr>
            <w:pStyle w:val="21"/>
            <w:tabs>
              <w:tab w:val="left" w:pos="660"/>
              <w:tab w:val="right" w:leader="dot" w:pos="10456"/>
            </w:tabs>
            <w:rPr>
              <w:noProof/>
            </w:rPr>
          </w:pPr>
          <w:hyperlink w:anchor="_Toc78719755" w:history="1">
            <w:r w:rsidR="002C570E" w:rsidRPr="00766662">
              <w:rPr>
                <w:rStyle w:val="a4"/>
                <w:rFonts w:ascii="Times New Roman" w:hAnsi="Times New Roman" w:cs="Times New Roman"/>
                <w:b/>
                <w:noProof/>
              </w:rPr>
              <w:t>1.</w:t>
            </w:r>
            <w:r w:rsidR="002C570E">
              <w:rPr>
                <w:noProof/>
              </w:rPr>
              <w:tab/>
            </w:r>
            <w:r w:rsidR="002C570E" w:rsidRPr="00766662">
              <w:rPr>
                <w:rStyle w:val="a4"/>
                <w:rFonts w:ascii="Times New Roman" w:hAnsi="Times New Roman" w:cs="Times New Roman"/>
                <w:b/>
                <w:noProof/>
              </w:rPr>
              <w:t>Посмотрим на датасет</w:t>
            </w:r>
            <w:r w:rsidR="002C570E">
              <w:rPr>
                <w:noProof/>
                <w:webHidden/>
              </w:rPr>
              <w:tab/>
            </w:r>
            <w:r w:rsidR="002C570E">
              <w:rPr>
                <w:noProof/>
                <w:webHidden/>
              </w:rPr>
              <w:fldChar w:fldCharType="begin"/>
            </w:r>
            <w:r w:rsidR="002C570E">
              <w:rPr>
                <w:noProof/>
                <w:webHidden/>
              </w:rPr>
              <w:instrText xml:space="preserve"> PAGEREF _Toc78719755 \h </w:instrText>
            </w:r>
            <w:r w:rsidR="002C570E">
              <w:rPr>
                <w:noProof/>
                <w:webHidden/>
              </w:rPr>
            </w:r>
            <w:r w:rsidR="002C570E">
              <w:rPr>
                <w:noProof/>
                <w:webHidden/>
              </w:rPr>
              <w:fldChar w:fldCharType="separate"/>
            </w:r>
            <w:r w:rsidR="00772D0F">
              <w:rPr>
                <w:noProof/>
                <w:webHidden/>
              </w:rPr>
              <w:t>4</w:t>
            </w:r>
            <w:r w:rsidR="002C570E">
              <w:rPr>
                <w:noProof/>
                <w:webHidden/>
              </w:rPr>
              <w:fldChar w:fldCharType="end"/>
            </w:r>
          </w:hyperlink>
        </w:p>
        <w:p w:rsidR="002C570E" w:rsidRDefault="00020129">
          <w:pPr>
            <w:pStyle w:val="21"/>
            <w:tabs>
              <w:tab w:val="left" w:pos="660"/>
              <w:tab w:val="right" w:leader="dot" w:pos="10456"/>
            </w:tabs>
            <w:rPr>
              <w:noProof/>
            </w:rPr>
          </w:pPr>
          <w:hyperlink w:anchor="_Toc78719756" w:history="1">
            <w:r w:rsidR="002C570E" w:rsidRPr="00766662">
              <w:rPr>
                <w:rStyle w:val="a4"/>
                <w:rFonts w:ascii="Times New Roman" w:hAnsi="Times New Roman" w:cs="Times New Roman"/>
                <w:b/>
                <w:noProof/>
              </w:rPr>
              <w:t>2.</w:t>
            </w:r>
            <w:r w:rsidR="002C570E">
              <w:rPr>
                <w:noProof/>
              </w:rPr>
              <w:tab/>
            </w:r>
            <w:r w:rsidR="002C570E" w:rsidRPr="00766662">
              <w:rPr>
                <w:rStyle w:val="a4"/>
                <w:rFonts w:ascii="Times New Roman" w:hAnsi="Times New Roman" w:cs="Times New Roman"/>
                <w:b/>
                <w:noProof/>
              </w:rPr>
              <w:t>Удаление пропусков и неадекватных значений</w:t>
            </w:r>
            <w:r w:rsidR="002C570E">
              <w:rPr>
                <w:noProof/>
                <w:webHidden/>
              </w:rPr>
              <w:tab/>
            </w:r>
            <w:r w:rsidR="002C570E">
              <w:rPr>
                <w:noProof/>
                <w:webHidden/>
              </w:rPr>
              <w:fldChar w:fldCharType="begin"/>
            </w:r>
            <w:r w:rsidR="002C570E">
              <w:rPr>
                <w:noProof/>
                <w:webHidden/>
              </w:rPr>
              <w:instrText xml:space="preserve"> PAGEREF _Toc78719756 \h </w:instrText>
            </w:r>
            <w:r w:rsidR="002C570E">
              <w:rPr>
                <w:noProof/>
                <w:webHidden/>
              </w:rPr>
            </w:r>
            <w:r w:rsidR="002C570E">
              <w:rPr>
                <w:noProof/>
                <w:webHidden/>
              </w:rPr>
              <w:fldChar w:fldCharType="separate"/>
            </w:r>
            <w:r w:rsidR="00772D0F">
              <w:rPr>
                <w:noProof/>
                <w:webHidden/>
              </w:rPr>
              <w:t>4</w:t>
            </w:r>
            <w:r w:rsidR="002C570E">
              <w:rPr>
                <w:noProof/>
                <w:webHidden/>
              </w:rPr>
              <w:fldChar w:fldCharType="end"/>
            </w:r>
          </w:hyperlink>
        </w:p>
        <w:p w:rsidR="002C570E" w:rsidRDefault="00020129">
          <w:pPr>
            <w:pStyle w:val="11"/>
            <w:tabs>
              <w:tab w:val="right" w:leader="dot" w:pos="10456"/>
            </w:tabs>
            <w:rPr>
              <w:noProof/>
            </w:rPr>
          </w:pPr>
          <w:hyperlink w:anchor="_Toc78719757" w:history="1">
            <w:r w:rsidR="002C570E" w:rsidRPr="00766662">
              <w:rPr>
                <w:rStyle w:val="a4"/>
                <w:rFonts w:ascii="Times New Roman" w:hAnsi="Times New Roman" w:cs="Times New Roman"/>
                <w:b/>
                <w:noProof/>
              </w:rPr>
              <w:t>Проведение расчетов</w:t>
            </w:r>
            <w:r w:rsidR="002C570E">
              <w:rPr>
                <w:noProof/>
                <w:webHidden/>
              </w:rPr>
              <w:tab/>
            </w:r>
            <w:r w:rsidR="002C570E">
              <w:rPr>
                <w:noProof/>
                <w:webHidden/>
              </w:rPr>
              <w:fldChar w:fldCharType="begin"/>
            </w:r>
            <w:r w:rsidR="002C570E">
              <w:rPr>
                <w:noProof/>
                <w:webHidden/>
              </w:rPr>
              <w:instrText xml:space="preserve"> PAGEREF _Toc78719757 \h </w:instrText>
            </w:r>
            <w:r w:rsidR="002C570E">
              <w:rPr>
                <w:noProof/>
                <w:webHidden/>
              </w:rPr>
            </w:r>
            <w:r w:rsidR="002C570E">
              <w:rPr>
                <w:noProof/>
                <w:webHidden/>
              </w:rPr>
              <w:fldChar w:fldCharType="separate"/>
            </w:r>
            <w:r w:rsidR="00772D0F">
              <w:rPr>
                <w:noProof/>
                <w:webHidden/>
              </w:rPr>
              <w:t>5</w:t>
            </w:r>
            <w:r w:rsidR="002C570E">
              <w:rPr>
                <w:noProof/>
                <w:webHidden/>
              </w:rPr>
              <w:fldChar w:fldCharType="end"/>
            </w:r>
          </w:hyperlink>
        </w:p>
        <w:p w:rsidR="002C570E" w:rsidRDefault="00020129">
          <w:pPr>
            <w:pStyle w:val="11"/>
            <w:tabs>
              <w:tab w:val="right" w:leader="dot" w:pos="10456"/>
            </w:tabs>
            <w:rPr>
              <w:noProof/>
            </w:rPr>
          </w:pPr>
          <w:hyperlink w:anchor="_Toc78719758" w:history="1">
            <w:r w:rsidR="002C570E" w:rsidRPr="00766662">
              <w:rPr>
                <w:rStyle w:val="a4"/>
                <w:rFonts w:ascii="Times New Roman" w:hAnsi="Times New Roman" w:cs="Times New Roman"/>
                <w:b/>
                <w:noProof/>
                <w:shd w:val="clear" w:color="auto" w:fill="FFFFFF"/>
                <w:lang w:val="en-US"/>
              </w:rPr>
              <w:t>ABC</w:t>
            </w:r>
            <w:r w:rsidR="002C570E" w:rsidRPr="00766662">
              <w:rPr>
                <w:rStyle w:val="a4"/>
                <w:rFonts w:ascii="Times New Roman" w:hAnsi="Times New Roman" w:cs="Times New Roman"/>
                <w:b/>
                <w:noProof/>
                <w:shd w:val="clear" w:color="auto" w:fill="FFFFFF"/>
              </w:rPr>
              <w:t>-</w:t>
            </w:r>
            <w:r w:rsidR="002C570E" w:rsidRPr="00766662">
              <w:rPr>
                <w:rStyle w:val="a4"/>
                <w:rFonts w:ascii="Times New Roman" w:hAnsi="Times New Roman" w:cs="Times New Roman"/>
                <w:b/>
                <w:noProof/>
                <w:shd w:val="clear" w:color="auto" w:fill="FFFFFF"/>
                <w:lang w:val="en-US"/>
              </w:rPr>
              <w:t>XYZ</w:t>
            </w:r>
            <w:r w:rsidR="002C570E" w:rsidRPr="00766662">
              <w:rPr>
                <w:rStyle w:val="a4"/>
                <w:rFonts w:ascii="Times New Roman" w:hAnsi="Times New Roman" w:cs="Times New Roman"/>
                <w:b/>
                <w:noProof/>
                <w:shd w:val="clear" w:color="auto" w:fill="FFFFFF"/>
              </w:rPr>
              <w:t>-анализ</w:t>
            </w:r>
            <w:r w:rsidR="002C570E">
              <w:rPr>
                <w:noProof/>
                <w:webHidden/>
              </w:rPr>
              <w:tab/>
            </w:r>
            <w:r w:rsidR="002C570E">
              <w:rPr>
                <w:noProof/>
                <w:webHidden/>
              </w:rPr>
              <w:fldChar w:fldCharType="begin"/>
            </w:r>
            <w:r w:rsidR="002C570E">
              <w:rPr>
                <w:noProof/>
                <w:webHidden/>
              </w:rPr>
              <w:instrText xml:space="preserve"> PAGEREF _Toc78719758 \h </w:instrText>
            </w:r>
            <w:r w:rsidR="002C570E">
              <w:rPr>
                <w:noProof/>
                <w:webHidden/>
              </w:rPr>
            </w:r>
            <w:r w:rsidR="002C570E">
              <w:rPr>
                <w:noProof/>
                <w:webHidden/>
              </w:rPr>
              <w:fldChar w:fldCharType="separate"/>
            </w:r>
            <w:r w:rsidR="00772D0F">
              <w:rPr>
                <w:noProof/>
                <w:webHidden/>
              </w:rPr>
              <w:t>9</w:t>
            </w:r>
            <w:r w:rsidR="002C570E">
              <w:rPr>
                <w:noProof/>
                <w:webHidden/>
              </w:rPr>
              <w:fldChar w:fldCharType="end"/>
            </w:r>
          </w:hyperlink>
        </w:p>
        <w:p w:rsidR="002C570E" w:rsidRDefault="00020129">
          <w:pPr>
            <w:pStyle w:val="11"/>
            <w:tabs>
              <w:tab w:val="right" w:leader="dot" w:pos="10456"/>
            </w:tabs>
            <w:rPr>
              <w:noProof/>
            </w:rPr>
          </w:pPr>
          <w:hyperlink w:anchor="_Toc78719759" w:history="1">
            <w:r w:rsidR="002C570E" w:rsidRPr="00766662">
              <w:rPr>
                <w:rStyle w:val="a4"/>
                <w:rFonts w:ascii="Times New Roman" w:hAnsi="Times New Roman" w:cs="Times New Roman"/>
                <w:b/>
                <w:noProof/>
                <w:shd w:val="clear" w:color="auto" w:fill="FFFFFF"/>
                <w:lang w:val="en-US"/>
              </w:rPr>
              <w:t>RFM</w:t>
            </w:r>
            <w:r w:rsidR="002C570E" w:rsidRPr="00766662">
              <w:rPr>
                <w:rStyle w:val="a4"/>
                <w:rFonts w:ascii="Times New Roman" w:hAnsi="Times New Roman" w:cs="Times New Roman"/>
                <w:b/>
                <w:noProof/>
                <w:shd w:val="clear" w:color="auto" w:fill="FFFFFF"/>
              </w:rPr>
              <w:t>-анализ</w:t>
            </w:r>
            <w:r w:rsidR="002C570E">
              <w:rPr>
                <w:noProof/>
                <w:webHidden/>
              </w:rPr>
              <w:tab/>
            </w:r>
            <w:r w:rsidR="002C570E">
              <w:rPr>
                <w:noProof/>
                <w:webHidden/>
              </w:rPr>
              <w:fldChar w:fldCharType="begin"/>
            </w:r>
            <w:r w:rsidR="002C570E">
              <w:rPr>
                <w:noProof/>
                <w:webHidden/>
              </w:rPr>
              <w:instrText xml:space="preserve"> PAGEREF _Toc78719759 \h </w:instrText>
            </w:r>
            <w:r w:rsidR="002C570E">
              <w:rPr>
                <w:noProof/>
                <w:webHidden/>
              </w:rPr>
            </w:r>
            <w:r w:rsidR="002C570E">
              <w:rPr>
                <w:noProof/>
                <w:webHidden/>
              </w:rPr>
              <w:fldChar w:fldCharType="separate"/>
            </w:r>
            <w:r w:rsidR="00772D0F">
              <w:rPr>
                <w:noProof/>
                <w:webHidden/>
              </w:rPr>
              <w:t>12</w:t>
            </w:r>
            <w:r w:rsidR="002C570E">
              <w:rPr>
                <w:noProof/>
                <w:webHidden/>
              </w:rPr>
              <w:fldChar w:fldCharType="end"/>
            </w:r>
          </w:hyperlink>
        </w:p>
        <w:p w:rsidR="002C570E" w:rsidRDefault="00020129">
          <w:pPr>
            <w:pStyle w:val="11"/>
            <w:tabs>
              <w:tab w:val="right" w:leader="dot" w:pos="10456"/>
            </w:tabs>
            <w:rPr>
              <w:noProof/>
            </w:rPr>
          </w:pPr>
          <w:hyperlink w:anchor="_Toc78719760" w:history="1">
            <w:r w:rsidR="002C570E" w:rsidRPr="00766662">
              <w:rPr>
                <w:rStyle w:val="a4"/>
                <w:rFonts w:ascii="Times New Roman" w:hAnsi="Times New Roman" w:cs="Times New Roman"/>
                <w:b/>
                <w:noProof/>
              </w:rPr>
              <w:t>Вывод</w:t>
            </w:r>
            <w:r w:rsidR="002C570E">
              <w:rPr>
                <w:noProof/>
                <w:webHidden/>
              </w:rPr>
              <w:tab/>
            </w:r>
            <w:r w:rsidR="002C570E">
              <w:rPr>
                <w:noProof/>
                <w:webHidden/>
              </w:rPr>
              <w:fldChar w:fldCharType="begin"/>
            </w:r>
            <w:r w:rsidR="002C570E">
              <w:rPr>
                <w:noProof/>
                <w:webHidden/>
              </w:rPr>
              <w:instrText xml:space="preserve"> PAGEREF _Toc78719760 \h </w:instrText>
            </w:r>
            <w:r w:rsidR="002C570E">
              <w:rPr>
                <w:noProof/>
                <w:webHidden/>
              </w:rPr>
            </w:r>
            <w:r w:rsidR="002C570E">
              <w:rPr>
                <w:noProof/>
                <w:webHidden/>
              </w:rPr>
              <w:fldChar w:fldCharType="separate"/>
            </w:r>
            <w:r w:rsidR="00772D0F">
              <w:rPr>
                <w:noProof/>
                <w:webHidden/>
              </w:rPr>
              <w:t>15</w:t>
            </w:r>
            <w:r w:rsidR="002C570E">
              <w:rPr>
                <w:noProof/>
                <w:webHidden/>
              </w:rPr>
              <w:fldChar w:fldCharType="end"/>
            </w:r>
          </w:hyperlink>
        </w:p>
        <w:p w:rsidR="002C570E" w:rsidRDefault="002C570E">
          <w:r>
            <w:rPr>
              <w:b/>
              <w:bCs/>
            </w:rPr>
            <w:fldChar w:fldCharType="end"/>
          </w:r>
        </w:p>
      </w:sdtContent>
    </w:sdt>
    <w:p w:rsidR="00C4491B" w:rsidRDefault="00C4491B" w:rsidP="002C570E">
      <w:pPr>
        <w:jc w:val="center"/>
        <w:rPr>
          <w:rFonts w:ascii="Times New Roman" w:hAnsi="Times New Roman" w:cs="Times New Roman"/>
          <w:b/>
          <w:color w:val="1D1C1D"/>
          <w:sz w:val="24"/>
          <w:szCs w:val="24"/>
          <w:shd w:val="clear" w:color="auto" w:fill="FFFFFF"/>
        </w:rPr>
      </w:pPr>
      <w:r>
        <w:rPr>
          <w:rFonts w:ascii="Times New Roman" w:hAnsi="Times New Roman" w:cs="Times New Roman"/>
          <w:b/>
          <w:color w:val="1D1C1D"/>
          <w:sz w:val="24"/>
          <w:szCs w:val="24"/>
          <w:shd w:val="clear" w:color="auto" w:fill="FFFFFF"/>
        </w:rPr>
        <w:br w:type="page"/>
      </w:r>
    </w:p>
    <w:p w:rsidR="00FC3565" w:rsidRDefault="005C1F56" w:rsidP="00C4491B">
      <w:pPr>
        <w:pStyle w:val="1"/>
        <w:spacing w:line="276" w:lineRule="auto"/>
        <w:jc w:val="center"/>
        <w:rPr>
          <w:rFonts w:ascii="Times New Roman" w:hAnsi="Times New Roman" w:cs="Times New Roman"/>
          <w:b/>
          <w:color w:val="1D1C1D"/>
          <w:shd w:val="clear" w:color="auto" w:fill="FFFFFF"/>
        </w:rPr>
      </w:pPr>
      <w:bookmarkStart w:id="0" w:name="_Toc78719752"/>
      <w:r w:rsidRPr="00C4491B">
        <w:rPr>
          <w:rFonts w:ascii="Times New Roman" w:hAnsi="Times New Roman" w:cs="Times New Roman"/>
          <w:b/>
          <w:color w:val="1D1C1D"/>
          <w:shd w:val="clear" w:color="auto" w:fill="FFFFFF"/>
        </w:rPr>
        <w:lastRenderedPageBreak/>
        <w:t>Введение</w:t>
      </w:r>
      <w:bookmarkEnd w:id="0"/>
    </w:p>
    <w:p w:rsidR="00C4491B" w:rsidRPr="00C4491B" w:rsidRDefault="00C4491B" w:rsidP="00C4491B"/>
    <w:p w:rsidR="00FC3565" w:rsidRPr="00C4491B" w:rsidRDefault="00B5503C"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В итоговой</w:t>
      </w:r>
      <w:r w:rsidR="00FC3565" w:rsidRPr="00C4491B">
        <w:rPr>
          <w:rFonts w:ascii="Times New Roman" w:hAnsi="Times New Roman" w:cs="Times New Roman"/>
          <w:color w:val="1D1C1D"/>
          <w:sz w:val="24"/>
          <w:szCs w:val="24"/>
          <w:shd w:val="clear" w:color="auto" w:fill="FFFFFF"/>
        </w:rPr>
        <w:t xml:space="preserve"> работе проан</w:t>
      </w:r>
      <w:r w:rsidR="00AF3CAF" w:rsidRPr="00C4491B">
        <w:rPr>
          <w:rFonts w:ascii="Times New Roman" w:hAnsi="Times New Roman" w:cs="Times New Roman"/>
          <w:color w:val="1D1C1D"/>
          <w:sz w:val="24"/>
          <w:szCs w:val="24"/>
          <w:shd w:val="clear" w:color="auto" w:fill="FFFFFF"/>
        </w:rPr>
        <w:t>ализирован датасет</w:t>
      </w:r>
      <w:r w:rsidR="00AF3CAF" w:rsidRPr="00C4491B">
        <w:rPr>
          <w:rFonts w:ascii="Times New Roman" w:hAnsi="Times New Roman" w:cs="Times New Roman"/>
          <w:sz w:val="24"/>
          <w:szCs w:val="24"/>
        </w:rPr>
        <w:t xml:space="preserve"> </w:t>
      </w:r>
      <w:r w:rsidR="00AF3CAF" w:rsidRPr="00C4491B">
        <w:rPr>
          <w:rFonts w:ascii="Times New Roman" w:hAnsi="Times New Roman" w:cs="Times New Roman"/>
          <w:color w:val="1D1C1D"/>
          <w:sz w:val="24"/>
          <w:szCs w:val="24"/>
          <w:shd w:val="clear" w:color="auto" w:fill="FFFFFF"/>
        </w:rPr>
        <w:t xml:space="preserve"> </w:t>
      </w:r>
      <w:hyperlink r:id="rId8" w:history="1">
        <w:r w:rsidR="00AF3CAF" w:rsidRPr="00C4491B">
          <w:rPr>
            <w:rStyle w:val="a4"/>
            <w:rFonts w:ascii="Times New Roman" w:hAnsi="Times New Roman" w:cs="Times New Roman"/>
            <w:sz w:val="24"/>
            <w:szCs w:val="24"/>
            <w:shd w:val="clear" w:color="auto" w:fill="FFFFFF"/>
          </w:rPr>
          <w:t>E-Commerce Data</w:t>
        </w:r>
      </w:hyperlink>
      <w:r w:rsidR="00AF3CAF" w:rsidRPr="00C4491B">
        <w:rPr>
          <w:rFonts w:ascii="Times New Roman" w:hAnsi="Times New Roman" w:cs="Times New Roman"/>
          <w:color w:val="1D1C1D"/>
          <w:sz w:val="24"/>
          <w:szCs w:val="24"/>
          <w:shd w:val="clear" w:color="auto" w:fill="FFFFFF"/>
        </w:rPr>
        <w:t xml:space="preserve"> с данными </w:t>
      </w:r>
      <w:r w:rsidR="00FC3565" w:rsidRPr="00C4491B">
        <w:rPr>
          <w:rFonts w:ascii="Times New Roman" w:hAnsi="Times New Roman" w:cs="Times New Roman"/>
          <w:color w:val="1D1C1D"/>
          <w:sz w:val="24"/>
          <w:szCs w:val="24"/>
          <w:shd w:val="clear" w:color="auto" w:fill="FFFFFF"/>
        </w:rPr>
        <w:t xml:space="preserve">по </w:t>
      </w:r>
      <w:r w:rsidR="00D43910" w:rsidRPr="00C4491B">
        <w:rPr>
          <w:rFonts w:ascii="Times New Roman" w:hAnsi="Times New Roman" w:cs="Times New Roman"/>
          <w:color w:val="1D1C1D"/>
          <w:sz w:val="24"/>
          <w:szCs w:val="24"/>
          <w:shd w:val="clear" w:color="auto" w:fill="FFFFFF"/>
        </w:rPr>
        <w:t>онлайн-</w:t>
      </w:r>
      <w:r w:rsidR="00FC3565" w:rsidRPr="00C4491B">
        <w:rPr>
          <w:rFonts w:ascii="Times New Roman" w:hAnsi="Times New Roman" w:cs="Times New Roman"/>
          <w:color w:val="1D1C1D"/>
          <w:sz w:val="24"/>
          <w:szCs w:val="24"/>
          <w:shd w:val="clear" w:color="auto" w:fill="FFFFFF"/>
        </w:rPr>
        <w:t xml:space="preserve">продажам </w:t>
      </w:r>
      <w:r w:rsidR="00AF3CAF" w:rsidRPr="00C4491B">
        <w:rPr>
          <w:rFonts w:ascii="Times New Roman" w:hAnsi="Times New Roman" w:cs="Times New Roman"/>
          <w:color w:val="1D1C1D"/>
          <w:sz w:val="24"/>
          <w:szCs w:val="24"/>
          <w:shd w:val="clear" w:color="auto" w:fill="FFFFFF"/>
        </w:rPr>
        <w:t xml:space="preserve">с сайта </w:t>
      </w:r>
      <w:hyperlink r:id="rId9" w:history="1">
        <w:r w:rsidR="00AF3CAF" w:rsidRPr="00C4491B">
          <w:rPr>
            <w:rStyle w:val="a4"/>
            <w:rFonts w:ascii="Times New Roman" w:hAnsi="Times New Roman" w:cs="Times New Roman"/>
            <w:sz w:val="24"/>
            <w:szCs w:val="24"/>
            <w:shd w:val="clear" w:color="auto" w:fill="FFFFFF"/>
          </w:rPr>
          <w:t>kaggle.com</w:t>
        </w:r>
      </w:hyperlink>
      <w:r w:rsidR="001E26D9" w:rsidRPr="00C4491B">
        <w:rPr>
          <w:rStyle w:val="a4"/>
          <w:rFonts w:ascii="Times New Roman" w:hAnsi="Times New Roman" w:cs="Times New Roman"/>
          <w:sz w:val="24"/>
          <w:szCs w:val="24"/>
          <w:shd w:val="clear" w:color="auto" w:fill="FFFFFF"/>
        </w:rPr>
        <w:t>.</w:t>
      </w:r>
    </w:p>
    <w:p w:rsidR="00D43910" w:rsidRPr="00C4491B" w:rsidRDefault="00D43910" w:rsidP="00C4491B">
      <w:pPr>
        <w:shd w:val="clear" w:color="auto" w:fill="FFFFFF"/>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Это транснациональный набор данных, который содержит все транзакции, произошедшие с 01/12/201</w:t>
      </w:r>
      <w:r w:rsidR="00B5503C" w:rsidRPr="00C4491B">
        <w:rPr>
          <w:rFonts w:ascii="Times New Roman" w:hAnsi="Times New Roman" w:cs="Times New Roman"/>
          <w:color w:val="1D1C1D"/>
          <w:sz w:val="24"/>
          <w:szCs w:val="24"/>
          <w:shd w:val="clear" w:color="auto" w:fill="FFFFFF"/>
        </w:rPr>
        <w:t xml:space="preserve">0 по 09/12/2011 для британской компании </w:t>
      </w:r>
      <w:r w:rsidRPr="00C4491B">
        <w:rPr>
          <w:rFonts w:ascii="Times New Roman" w:hAnsi="Times New Roman" w:cs="Times New Roman"/>
          <w:color w:val="1D1C1D"/>
          <w:sz w:val="24"/>
          <w:szCs w:val="24"/>
          <w:shd w:val="clear" w:color="auto" w:fill="FFFFFF"/>
        </w:rPr>
        <w:t>онлайн-розничной торговли. Компания в основном продает уникальные подарки на все случаи жизни. Многие клиенты</w:t>
      </w:r>
      <w:r w:rsidR="001E26D9" w:rsidRPr="00C4491B">
        <w:rPr>
          <w:rFonts w:ascii="Times New Roman" w:hAnsi="Times New Roman" w:cs="Times New Roman"/>
          <w:color w:val="1D1C1D"/>
          <w:sz w:val="24"/>
          <w:szCs w:val="24"/>
          <w:shd w:val="clear" w:color="auto" w:fill="FFFFFF"/>
        </w:rPr>
        <w:t xml:space="preserve"> компа</w:t>
      </w:r>
      <w:r w:rsidR="00B5503C" w:rsidRPr="00C4491B">
        <w:rPr>
          <w:rFonts w:ascii="Times New Roman" w:hAnsi="Times New Roman" w:cs="Times New Roman"/>
          <w:color w:val="1D1C1D"/>
          <w:sz w:val="24"/>
          <w:szCs w:val="24"/>
          <w:shd w:val="clear" w:color="auto" w:fill="FFFFFF"/>
        </w:rPr>
        <w:t>нии являются оптовиками.</w:t>
      </w:r>
    </w:p>
    <w:p w:rsidR="00D43910" w:rsidRPr="00C4491B" w:rsidRDefault="00D43910" w:rsidP="00C4491B">
      <w:pPr>
        <w:shd w:val="clear" w:color="auto" w:fill="FFFFFF"/>
        <w:spacing w:after="0" w:line="276" w:lineRule="auto"/>
        <w:rPr>
          <w:rFonts w:ascii="Times New Roman" w:hAnsi="Times New Roman" w:cs="Times New Roman"/>
          <w:color w:val="1D1C1D"/>
          <w:sz w:val="24"/>
          <w:szCs w:val="24"/>
          <w:shd w:val="clear" w:color="auto" w:fill="FFFFFF"/>
        </w:rPr>
      </w:pPr>
    </w:p>
    <w:p w:rsidR="00AF3CAF" w:rsidRPr="00C4491B" w:rsidRDefault="00AF3CAF" w:rsidP="00C4491B">
      <w:pPr>
        <w:shd w:val="clear" w:color="auto" w:fill="FFFFFF"/>
        <w:spacing w:after="0" w:line="276" w:lineRule="auto"/>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lang w:eastAsia="ru-RU"/>
        </w:rPr>
        <w:t>Описание переменных</w:t>
      </w:r>
      <w:r w:rsidR="001E26D9" w:rsidRPr="00C4491B">
        <w:rPr>
          <w:rFonts w:ascii="Times New Roman" w:eastAsia="Times New Roman" w:hAnsi="Times New Roman" w:cs="Times New Roman"/>
          <w:b/>
          <w:bCs/>
          <w:color w:val="000000"/>
          <w:sz w:val="24"/>
          <w:szCs w:val="24"/>
          <w:lang w:val="en-US" w:eastAsia="ru-RU"/>
        </w:rPr>
        <w:t xml:space="preserve"> в датасете</w:t>
      </w:r>
      <w:r w:rsidRPr="00C4491B">
        <w:rPr>
          <w:rFonts w:ascii="Times New Roman" w:eastAsia="Times New Roman" w:hAnsi="Times New Roman" w:cs="Times New Roman"/>
          <w:b/>
          <w:bCs/>
          <w:color w:val="000000"/>
          <w:sz w:val="24"/>
          <w:szCs w:val="24"/>
          <w:lang w:eastAsia="ru-RU"/>
        </w:rPr>
        <w:t>:</w:t>
      </w:r>
    </w:p>
    <w:p w:rsidR="00AF3CAF" w:rsidRPr="00C4491B" w:rsidRDefault="00AF3CAF" w:rsidP="00C4491B">
      <w:pPr>
        <w:numPr>
          <w:ilvl w:val="0"/>
          <w:numId w:val="4"/>
        </w:numPr>
        <w:shd w:val="clear" w:color="auto" w:fill="FFFFFF"/>
        <w:spacing w:before="100" w:beforeAutospacing="1" w:after="0" w:line="276" w:lineRule="auto"/>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lang w:eastAsia="ru-RU"/>
        </w:rPr>
        <w:t>InvoiceNo:</w:t>
      </w:r>
      <w:r w:rsidRPr="00C4491B">
        <w:rPr>
          <w:rFonts w:ascii="Times New Roman" w:eastAsia="Times New Roman" w:hAnsi="Times New Roman" w:cs="Times New Roman"/>
          <w:color w:val="000000"/>
          <w:sz w:val="24"/>
          <w:szCs w:val="24"/>
          <w:lang w:eastAsia="ru-RU"/>
        </w:rPr>
        <w:t> номер счета, состоящий из 6 цифр. Если этот код начинается с буквы «c», это означает отмену;</w:t>
      </w:r>
    </w:p>
    <w:p w:rsidR="00AF3CAF" w:rsidRPr="00C4491B" w:rsidRDefault="00AF3CAF" w:rsidP="00C4491B">
      <w:pPr>
        <w:numPr>
          <w:ilvl w:val="0"/>
          <w:numId w:val="4"/>
        </w:numPr>
        <w:shd w:val="clear" w:color="auto" w:fill="FFFFFF"/>
        <w:spacing w:before="100" w:beforeAutospacing="1" w:after="0" w:line="276" w:lineRule="auto"/>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lang w:eastAsia="ru-RU"/>
        </w:rPr>
        <w:t>StockCode: </w:t>
      </w:r>
      <w:r w:rsidRPr="00C4491B">
        <w:rPr>
          <w:rFonts w:ascii="Times New Roman" w:eastAsia="Times New Roman" w:hAnsi="Times New Roman" w:cs="Times New Roman"/>
          <w:color w:val="000000"/>
          <w:sz w:val="24"/>
          <w:szCs w:val="24"/>
          <w:lang w:eastAsia="ru-RU"/>
        </w:rPr>
        <w:t>код продукта, состоящий из 5 цифр;</w:t>
      </w:r>
    </w:p>
    <w:p w:rsidR="00AF3CAF" w:rsidRPr="00C4491B" w:rsidRDefault="00AF3CAF" w:rsidP="00C4491B">
      <w:pPr>
        <w:numPr>
          <w:ilvl w:val="0"/>
          <w:numId w:val="4"/>
        </w:numPr>
        <w:shd w:val="clear" w:color="auto" w:fill="FFFFFF"/>
        <w:spacing w:before="100" w:beforeAutospacing="1" w:after="0" w:line="276" w:lineRule="auto"/>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lang w:eastAsia="ru-RU"/>
        </w:rPr>
        <w:t>Description:</w:t>
      </w:r>
      <w:r w:rsidRPr="00C4491B">
        <w:rPr>
          <w:rFonts w:ascii="Times New Roman" w:eastAsia="Times New Roman" w:hAnsi="Times New Roman" w:cs="Times New Roman"/>
          <w:color w:val="000000"/>
          <w:sz w:val="24"/>
          <w:szCs w:val="24"/>
          <w:lang w:eastAsia="ru-RU"/>
        </w:rPr>
        <w:t> название продукта;</w:t>
      </w:r>
    </w:p>
    <w:p w:rsidR="00AF3CAF" w:rsidRPr="00C4491B" w:rsidRDefault="00AF3CAF" w:rsidP="00C4491B">
      <w:pPr>
        <w:numPr>
          <w:ilvl w:val="0"/>
          <w:numId w:val="4"/>
        </w:numPr>
        <w:shd w:val="clear" w:color="auto" w:fill="FFFFFF"/>
        <w:spacing w:before="100" w:beforeAutospacing="1" w:after="0" w:line="276" w:lineRule="auto"/>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lang w:eastAsia="ru-RU"/>
        </w:rPr>
        <w:t>Quantity:</w:t>
      </w:r>
      <w:r w:rsidRPr="00C4491B">
        <w:rPr>
          <w:rFonts w:ascii="Times New Roman" w:eastAsia="Times New Roman" w:hAnsi="Times New Roman" w:cs="Times New Roman"/>
          <w:color w:val="000000"/>
          <w:sz w:val="24"/>
          <w:szCs w:val="24"/>
          <w:lang w:eastAsia="ru-RU"/>
        </w:rPr>
        <w:t> количество каждого продукта за транзакцию;</w:t>
      </w:r>
    </w:p>
    <w:p w:rsidR="00AF3CAF" w:rsidRPr="00C4491B" w:rsidRDefault="00AF3CAF" w:rsidP="00C4491B">
      <w:pPr>
        <w:numPr>
          <w:ilvl w:val="0"/>
          <w:numId w:val="4"/>
        </w:numPr>
        <w:shd w:val="clear" w:color="auto" w:fill="FFFFFF"/>
        <w:spacing w:before="100" w:beforeAutospacing="1" w:after="0" w:line="276" w:lineRule="auto"/>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lang w:eastAsia="ru-RU"/>
        </w:rPr>
        <w:t>InvoiceDate:</w:t>
      </w:r>
      <w:r w:rsidRPr="00C4491B">
        <w:rPr>
          <w:rFonts w:ascii="Times New Roman" w:eastAsia="Times New Roman" w:hAnsi="Times New Roman" w:cs="Times New Roman"/>
          <w:color w:val="000000"/>
          <w:sz w:val="24"/>
          <w:szCs w:val="24"/>
          <w:lang w:eastAsia="ru-RU"/>
        </w:rPr>
        <w:t> представляет день и время создания каждой транзакции;</w:t>
      </w:r>
    </w:p>
    <w:p w:rsidR="00AF3CAF" w:rsidRPr="00C4491B" w:rsidRDefault="00AF3CAF" w:rsidP="00C4491B">
      <w:pPr>
        <w:numPr>
          <w:ilvl w:val="0"/>
          <w:numId w:val="4"/>
        </w:numPr>
        <w:shd w:val="clear" w:color="auto" w:fill="FFFFFF"/>
        <w:spacing w:before="100" w:beforeAutospacing="1" w:after="0" w:line="276" w:lineRule="auto"/>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lang w:eastAsia="ru-RU"/>
        </w:rPr>
        <w:t>UnitPrice:</w:t>
      </w:r>
      <w:r w:rsidRPr="00C4491B">
        <w:rPr>
          <w:rFonts w:ascii="Times New Roman" w:eastAsia="Times New Roman" w:hAnsi="Times New Roman" w:cs="Times New Roman"/>
          <w:color w:val="000000"/>
          <w:sz w:val="24"/>
          <w:szCs w:val="24"/>
          <w:lang w:eastAsia="ru-RU"/>
        </w:rPr>
        <w:t> цена продукта за единицу;</w:t>
      </w:r>
    </w:p>
    <w:p w:rsidR="00AF3CAF" w:rsidRPr="00C4491B" w:rsidRDefault="00AF3CAF" w:rsidP="00C4491B">
      <w:pPr>
        <w:numPr>
          <w:ilvl w:val="0"/>
          <w:numId w:val="4"/>
        </w:numPr>
        <w:shd w:val="clear" w:color="auto" w:fill="FFFFFF"/>
        <w:spacing w:before="100" w:beforeAutospacing="1" w:after="0" w:line="276" w:lineRule="auto"/>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lang w:eastAsia="ru-RU"/>
        </w:rPr>
        <w:t>CustomerID:</w:t>
      </w:r>
      <w:r w:rsidRPr="00C4491B">
        <w:rPr>
          <w:rFonts w:ascii="Times New Roman" w:eastAsia="Times New Roman" w:hAnsi="Times New Roman" w:cs="Times New Roman"/>
          <w:color w:val="000000"/>
          <w:sz w:val="24"/>
          <w:szCs w:val="24"/>
          <w:lang w:eastAsia="ru-RU"/>
        </w:rPr>
        <w:t> номер клиента, состоящий из 5 цифр. У каждого клиента есть уникальный идентификатор клиента;</w:t>
      </w:r>
    </w:p>
    <w:p w:rsidR="00AF3CAF" w:rsidRPr="00C4491B" w:rsidRDefault="00AF3CAF" w:rsidP="00C4491B">
      <w:pPr>
        <w:numPr>
          <w:ilvl w:val="0"/>
          <w:numId w:val="4"/>
        </w:numPr>
        <w:shd w:val="clear" w:color="auto" w:fill="FFFFFF"/>
        <w:spacing w:before="100" w:beforeAutospacing="1" w:after="0" w:line="276" w:lineRule="auto"/>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lang w:eastAsia="ru-RU"/>
        </w:rPr>
        <w:t>Country:</w:t>
      </w:r>
      <w:r w:rsidRPr="00C4491B">
        <w:rPr>
          <w:rFonts w:ascii="Times New Roman" w:eastAsia="Times New Roman" w:hAnsi="Times New Roman" w:cs="Times New Roman"/>
          <w:color w:val="000000"/>
          <w:sz w:val="24"/>
          <w:szCs w:val="24"/>
          <w:lang w:eastAsia="ru-RU"/>
        </w:rPr>
        <w:t xml:space="preserve"> название страны, в которой проживает каждый покупатель.</w:t>
      </w:r>
    </w:p>
    <w:p w:rsidR="00AF3CAF" w:rsidRPr="00C4491B" w:rsidRDefault="00AF3CAF" w:rsidP="00C4491B">
      <w:pPr>
        <w:spacing w:after="0" w:line="276" w:lineRule="auto"/>
        <w:rPr>
          <w:rFonts w:ascii="Times New Roman" w:hAnsi="Times New Roman" w:cs="Times New Roman"/>
          <w:color w:val="1D1C1D"/>
          <w:sz w:val="24"/>
          <w:szCs w:val="24"/>
          <w:shd w:val="clear" w:color="auto" w:fill="FFFFFF"/>
        </w:rPr>
      </w:pPr>
    </w:p>
    <w:p w:rsidR="00AF3CAF" w:rsidRPr="00C4491B" w:rsidRDefault="00AF3CAF" w:rsidP="00C4491B">
      <w:pPr>
        <w:pStyle w:val="1"/>
        <w:spacing w:line="276" w:lineRule="auto"/>
        <w:rPr>
          <w:rFonts w:ascii="Times New Roman" w:hAnsi="Times New Roman" w:cs="Times New Roman"/>
          <w:color w:val="1D1C1D"/>
          <w:sz w:val="24"/>
          <w:szCs w:val="24"/>
          <w:shd w:val="clear" w:color="auto" w:fill="FFFFFF"/>
        </w:rPr>
      </w:pPr>
      <w:bookmarkStart w:id="1" w:name="_Toc78719753"/>
      <w:r w:rsidRPr="00C4491B">
        <w:rPr>
          <w:rFonts w:ascii="Times New Roman" w:hAnsi="Times New Roman" w:cs="Times New Roman"/>
          <w:b/>
          <w:color w:val="1D1C1D"/>
          <w:sz w:val="24"/>
          <w:szCs w:val="24"/>
          <w:shd w:val="clear" w:color="auto" w:fill="FFFFFF"/>
        </w:rPr>
        <w:t>Постановка</w:t>
      </w:r>
      <w:r w:rsidRPr="00C4491B">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b/>
          <w:color w:val="1D1C1D"/>
          <w:sz w:val="24"/>
          <w:szCs w:val="24"/>
          <w:shd w:val="clear" w:color="auto" w:fill="FFFFFF"/>
        </w:rPr>
        <w:t>задачи</w:t>
      </w:r>
      <w:bookmarkEnd w:id="1"/>
    </w:p>
    <w:p w:rsidR="004C69BD" w:rsidRPr="00C4491B" w:rsidRDefault="00115DE0" w:rsidP="00C4491B">
      <w:pPr>
        <w:spacing w:after="0" w:line="276" w:lineRule="auto"/>
        <w:ind w:firstLine="360"/>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Основная цель исследования –</w:t>
      </w:r>
      <w:r w:rsidR="00D43910" w:rsidRPr="00C4491B">
        <w:rPr>
          <w:rFonts w:ascii="Times New Roman" w:hAnsi="Times New Roman" w:cs="Times New Roman"/>
          <w:color w:val="1D1C1D"/>
          <w:sz w:val="24"/>
          <w:szCs w:val="24"/>
          <w:shd w:val="clear" w:color="auto" w:fill="FFFFFF"/>
        </w:rPr>
        <w:t xml:space="preserve"> анализ продаж.</w:t>
      </w:r>
      <w:r w:rsidR="004C69BD" w:rsidRPr="00C4491B">
        <w:rPr>
          <w:rFonts w:ascii="Times New Roman" w:hAnsi="Times New Roman" w:cs="Times New Roman"/>
          <w:color w:val="1D1C1D"/>
          <w:sz w:val="24"/>
          <w:szCs w:val="24"/>
          <w:shd w:val="clear" w:color="auto" w:fill="FFFFFF"/>
        </w:rPr>
        <w:t xml:space="preserve"> Данные по продажам позволяют:</w:t>
      </w:r>
    </w:p>
    <w:p w:rsidR="004C69BD" w:rsidRPr="00C4491B" w:rsidRDefault="001E26D9" w:rsidP="00C4491B">
      <w:pPr>
        <w:pStyle w:val="a3"/>
        <w:numPr>
          <w:ilvl w:val="0"/>
          <w:numId w:val="5"/>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рассчитать </w:t>
      </w:r>
      <w:r w:rsidR="00D43910" w:rsidRPr="00C4491B">
        <w:rPr>
          <w:rFonts w:ascii="Times New Roman" w:hAnsi="Times New Roman" w:cs="Times New Roman"/>
          <w:color w:val="1D1C1D"/>
          <w:sz w:val="24"/>
          <w:szCs w:val="24"/>
          <w:shd w:val="clear" w:color="auto" w:fill="FFFFFF"/>
        </w:rPr>
        <w:t>выручку</w:t>
      </w:r>
      <w:r w:rsidRPr="00C4491B">
        <w:rPr>
          <w:rFonts w:ascii="Times New Roman" w:hAnsi="Times New Roman" w:cs="Times New Roman"/>
          <w:color w:val="1D1C1D"/>
          <w:sz w:val="24"/>
          <w:szCs w:val="24"/>
          <w:shd w:val="clear" w:color="auto" w:fill="FFFFFF"/>
        </w:rPr>
        <w:t xml:space="preserve"> и провести ее анализ</w:t>
      </w:r>
      <w:r w:rsidR="00D43910" w:rsidRPr="00C4491B">
        <w:rPr>
          <w:rFonts w:ascii="Times New Roman" w:hAnsi="Times New Roman" w:cs="Times New Roman"/>
          <w:color w:val="1D1C1D"/>
          <w:sz w:val="24"/>
          <w:szCs w:val="24"/>
          <w:shd w:val="clear" w:color="auto" w:fill="FFFFFF"/>
        </w:rPr>
        <w:t xml:space="preserve">, </w:t>
      </w:r>
    </w:p>
    <w:p w:rsidR="004C69BD" w:rsidRPr="00C4491B" w:rsidRDefault="004C69BD" w:rsidP="00C4491B">
      <w:pPr>
        <w:pStyle w:val="a3"/>
        <w:numPr>
          <w:ilvl w:val="0"/>
          <w:numId w:val="5"/>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провести анализ клиентов;</w:t>
      </w:r>
    </w:p>
    <w:p w:rsidR="00DB50A4" w:rsidRPr="00C4491B" w:rsidRDefault="004C69BD" w:rsidP="00C4491B">
      <w:pPr>
        <w:pStyle w:val="a3"/>
        <w:numPr>
          <w:ilvl w:val="0"/>
          <w:numId w:val="5"/>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исследовать фактора сезонности в разрезе месяцев по визуализации объёмов продаж</w:t>
      </w:r>
      <w:r w:rsidR="008E2B09" w:rsidRPr="00C4491B">
        <w:rPr>
          <w:rFonts w:ascii="Times New Roman" w:hAnsi="Times New Roman" w:cs="Times New Roman"/>
          <w:color w:val="1D1C1D"/>
          <w:sz w:val="24"/>
          <w:szCs w:val="24"/>
          <w:shd w:val="clear" w:color="auto" w:fill="FFFFFF"/>
        </w:rPr>
        <w:t>.</w:t>
      </w:r>
    </w:p>
    <w:p w:rsidR="008E2B09" w:rsidRPr="00C4491B" w:rsidRDefault="001E26D9" w:rsidP="00C4491B">
      <w:pPr>
        <w:pStyle w:val="a3"/>
        <w:numPr>
          <w:ilvl w:val="0"/>
          <w:numId w:val="5"/>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провести </w:t>
      </w:r>
      <w:r w:rsidR="008E2B09" w:rsidRPr="00C4491B">
        <w:rPr>
          <w:rFonts w:ascii="Times New Roman" w:hAnsi="Times New Roman" w:cs="Times New Roman"/>
          <w:color w:val="1D1C1D"/>
          <w:sz w:val="24"/>
          <w:szCs w:val="24"/>
          <w:shd w:val="clear" w:color="auto" w:fill="FFFFFF"/>
        </w:rPr>
        <w:t>RFM-анализ</w:t>
      </w:r>
      <w:r w:rsidR="00DB50A4" w:rsidRPr="00C4491B">
        <w:rPr>
          <w:rFonts w:ascii="Times New Roman" w:hAnsi="Times New Roman" w:cs="Times New Roman"/>
          <w:color w:val="1D1C1D"/>
          <w:sz w:val="24"/>
          <w:szCs w:val="24"/>
          <w:shd w:val="clear" w:color="auto" w:fill="FFFFFF"/>
        </w:rPr>
        <w:t xml:space="preserve"> для разработки релевантных коммуникаций и контента. Лояльным клиентам — спецпредложения. Тем, кто давно не покупал — бонус или скидку + таргетинг, чтобы напомнить о себе.</w:t>
      </w:r>
    </w:p>
    <w:p w:rsidR="008E2B09" w:rsidRPr="00C4491B" w:rsidRDefault="001E26D9" w:rsidP="00C4491B">
      <w:pPr>
        <w:pStyle w:val="a3"/>
        <w:numPr>
          <w:ilvl w:val="0"/>
          <w:numId w:val="5"/>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провести </w:t>
      </w:r>
      <w:r w:rsidR="00DB50A4" w:rsidRPr="00C4491B">
        <w:rPr>
          <w:rFonts w:ascii="Times New Roman" w:hAnsi="Times New Roman" w:cs="Times New Roman"/>
          <w:color w:val="1D1C1D"/>
          <w:sz w:val="24"/>
          <w:szCs w:val="24"/>
          <w:shd w:val="clear" w:color="auto" w:fill="FFFFFF"/>
          <w:lang w:val="en-US"/>
        </w:rPr>
        <w:t>ABC</w:t>
      </w:r>
      <w:r w:rsidR="00B5503C" w:rsidRPr="00C4491B">
        <w:rPr>
          <w:rFonts w:ascii="Times New Roman" w:hAnsi="Times New Roman" w:cs="Times New Roman"/>
          <w:color w:val="1D1C1D"/>
          <w:sz w:val="24"/>
          <w:szCs w:val="24"/>
          <w:shd w:val="clear" w:color="auto" w:fill="FFFFFF"/>
        </w:rPr>
        <w:t>-анализ, что</w:t>
      </w:r>
      <w:r w:rsidR="00DB50A4" w:rsidRPr="00C4491B">
        <w:rPr>
          <w:rFonts w:ascii="Times New Roman" w:hAnsi="Times New Roman" w:cs="Times New Roman"/>
          <w:sz w:val="24"/>
          <w:szCs w:val="24"/>
        </w:rPr>
        <w:t xml:space="preserve"> </w:t>
      </w:r>
      <w:r w:rsidR="00DB50A4" w:rsidRPr="00C4491B">
        <w:rPr>
          <w:rFonts w:ascii="Times New Roman" w:hAnsi="Times New Roman" w:cs="Times New Roman"/>
          <w:color w:val="1D1C1D"/>
          <w:sz w:val="24"/>
          <w:szCs w:val="24"/>
          <w:shd w:val="clear" w:color="auto" w:fill="FFFFFF"/>
        </w:rPr>
        <w:t xml:space="preserve">позволяет выделить приоритетную группу по количественным показателям и сосредоточить усилия на работе с ними. </w:t>
      </w:r>
    </w:p>
    <w:p w:rsidR="001E26D9" w:rsidRPr="00C4491B" w:rsidRDefault="001E26D9" w:rsidP="00C4491B">
      <w:pPr>
        <w:pStyle w:val="a3"/>
        <w:numPr>
          <w:ilvl w:val="0"/>
          <w:numId w:val="5"/>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спрогнозировать выручку на ближайшие 3 месяца.</w:t>
      </w:r>
    </w:p>
    <w:p w:rsidR="00C4491B" w:rsidRDefault="00C4491B" w:rsidP="00C4491B">
      <w:pPr>
        <w:spacing w:after="0" w:line="276" w:lineRule="auto"/>
        <w:rPr>
          <w:rFonts w:ascii="Times New Roman" w:hAnsi="Times New Roman" w:cs="Times New Roman"/>
          <w:color w:val="1D1C1D"/>
          <w:sz w:val="24"/>
          <w:szCs w:val="24"/>
          <w:shd w:val="clear" w:color="auto" w:fill="FFFFFF"/>
        </w:rPr>
      </w:pPr>
    </w:p>
    <w:p w:rsidR="00DB50A4" w:rsidRPr="00C4491B" w:rsidRDefault="00D43910" w:rsidP="00C4491B">
      <w:pPr>
        <w:spacing w:after="0" w:line="276" w:lineRule="auto"/>
        <w:ind w:firstLine="360"/>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Регулярный анализ продаж позволяет </w:t>
      </w:r>
      <w:r w:rsidR="00DB50A4" w:rsidRPr="00C4491B">
        <w:rPr>
          <w:rFonts w:ascii="Times New Roman" w:hAnsi="Times New Roman" w:cs="Times New Roman"/>
          <w:color w:val="1D1C1D"/>
          <w:sz w:val="24"/>
          <w:szCs w:val="24"/>
          <w:shd w:val="clear" w:color="auto" w:fill="FFFFFF"/>
        </w:rPr>
        <w:t>Департаменту продаж</w:t>
      </w:r>
      <w:r w:rsidRPr="00C4491B">
        <w:rPr>
          <w:rFonts w:ascii="Times New Roman" w:hAnsi="Times New Roman" w:cs="Times New Roman"/>
          <w:color w:val="1D1C1D"/>
          <w:sz w:val="24"/>
          <w:szCs w:val="24"/>
          <w:shd w:val="clear" w:color="auto" w:fill="FFFFFF"/>
        </w:rPr>
        <w:t xml:space="preserve"> своевр</w:t>
      </w:r>
      <w:r w:rsidR="00DB50A4" w:rsidRPr="00C4491B">
        <w:rPr>
          <w:rFonts w:ascii="Times New Roman" w:hAnsi="Times New Roman" w:cs="Times New Roman"/>
          <w:color w:val="1D1C1D"/>
          <w:sz w:val="24"/>
          <w:szCs w:val="24"/>
          <w:shd w:val="clear" w:color="auto" w:fill="FFFFFF"/>
        </w:rPr>
        <w:t xml:space="preserve">еменно оценить </w:t>
      </w:r>
      <w:r w:rsidR="004C69BD" w:rsidRPr="00C4491B">
        <w:rPr>
          <w:rFonts w:ascii="Times New Roman" w:hAnsi="Times New Roman" w:cs="Times New Roman"/>
          <w:color w:val="1D1C1D"/>
          <w:sz w:val="24"/>
          <w:szCs w:val="24"/>
          <w:shd w:val="clear" w:color="auto" w:fill="FFFFFF"/>
        </w:rPr>
        <w:t xml:space="preserve">нужно ли обновить ассортимент или </w:t>
      </w:r>
      <w:r w:rsidRPr="00C4491B">
        <w:rPr>
          <w:rFonts w:ascii="Times New Roman" w:hAnsi="Times New Roman" w:cs="Times New Roman"/>
          <w:color w:val="1D1C1D"/>
          <w:sz w:val="24"/>
          <w:szCs w:val="24"/>
          <w:shd w:val="clear" w:color="auto" w:fill="FFFFFF"/>
        </w:rPr>
        <w:t>активизировать ра</w:t>
      </w:r>
      <w:r w:rsidR="00DB50A4" w:rsidRPr="00C4491B">
        <w:rPr>
          <w:rFonts w:ascii="Times New Roman" w:hAnsi="Times New Roman" w:cs="Times New Roman"/>
          <w:color w:val="1D1C1D"/>
          <w:sz w:val="24"/>
          <w:szCs w:val="24"/>
          <w:shd w:val="clear" w:color="auto" w:fill="FFFFFF"/>
        </w:rPr>
        <w:t xml:space="preserve">боту с потенциальными клиентами, что позволит </w:t>
      </w:r>
      <w:r w:rsidR="004C69BD" w:rsidRPr="00C4491B">
        <w:rPr>
          <w:rFonts w:ascii="Times New Roman" w:hAnsi="Times New Roman" w:cs="Times New Roman"/>
          <w:color w:val="1D1C1D"/>
          <w:sz w:val="24"/>
          <w:szCs w:val="24"/>
          <w:shd w:val="clear" w:color="auto" w:fill="FFFFFF"/>
        </w:rPr>
        <w:t>определить дальнейшую стратегию развития продаж.</w:t>
      </w:r>
    </w:p>
    <w:p w:rsidR="00DB50A4" w:rsidRPr="00C4491B" w:rsidRDefault="00DB50A4" w:rsidP="00C4491B">
      <w:pPr>
        <w:spacing w:after="0" w:line="276" w:lineRule="auto"/>
        <w:rPr>
          <w:rFonts w:ascii="Times New Roman" w:hAnsi="Times New Roman" w:cs="Times New Roman"/>
          <w:color w:val="1D1C1D"/>
          <w:sz w:val="24"/>
          <w:szCs w:val="24"/>
          <w:shd w:val="clear" w:color="auto" w:fill="FFFFFF"/>
        </w:rPr>
      </w:pPr>
    </w:p>
    <w:p w:rsidR="00DB50A4" w:rsidRPr="00C4491B" w:rsidRDefault="00DB50A4"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 </w:t>
      </w:r>
    </w:p>
    <w:p w:rsidR="00FC3565" w:rsidRPr="00C4491B" w:rsidRDefault="00FC3565" w:rsidP="00C4491B">
      <w:pPr>
        <w:spacing w:after="0" w:line="276" w:lineRule="auto"/>
        <w:rPr>
          <w:rFonts w:ascii="Times New Roman" w:hAnsi="Times New Roman" w:cs="Times New Roman"/>
          <w:color w:val="1D1C1D"/>
          <w:sz w:val="24"/>
          <w:szCs w:val="24"/>
          <w:shd w:val="clear" w:color="auto" w:fill="FFFFFF"/>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1E26D9" w:rsidRPr="00C4491B" w:rsidRDefault="001E26D9" w:rsidP="00C4491B">
      <w:pPr>
        <w:spacing w:after="0" w:line="276" w:lineRule="auto"/>
        <w:rPr>
          <w:rFonts w:ascii="Times New Roman" w:hAnsi="Times New Roman" w:cs="Times New Roman"/>
          <w:b/>
          <w:sz w:val="24"/>
          <w:szCs w:val="24"/>
        </w:rPr>
      </w:pPr>
    </w:p>
    <w:p w:rsidR="00C4491B" w:rsidRDefault="00C4491B" w:rsidP="00C4491B">
      <w:pPr>
        <w:pStyle w:val="1"/>
        <w:spacing w:line="276" w:lineRule="auto"/>
        <w:jc w:val="center"/>
        <w:rPr>
          <w:rFonts w:ascii="Times New Roman" w:hAnsi="Times New Roman" w:cs="Times New Roman"/>
          <w:b/>
          <w:sz w:val="24"/>
          <w:szCs w:val="24"/>
        </w:rPr>
      </w:pPr>
      <w:r>
        <w:rPr>
          <w:rFonts w:ascii="Times New Roman" w:hAnsi="Times New Roman" w:cs="Times New Roman"/>
          <w:b/>
          <w:sz w:val="24"/>
          <w:szCs w:val="24"/>
        </w:rPr>
        <w:br w:type="page"/>
      </w:r>
    </w:p>
    <w:p w:rsidR="00FC3565" w:rsidRDefault="005C1F56" w:rsidP="00C4491B">
      <w:pPr>
        <w:pStyle w:val="1"/>
        <w:spacing w:line="276" w:lineRule="auto"/>
        <w:jc w:val="center"/>
        <w:rPr>
          <w:rFonts w:ascii="Times New Roman" w:hAnsi="Times New Roman" w:cs="Times New Roman"/>
          <w:b/>
          <w:color w:val="auto"/>
        </w:rPr>
      </w:pPr>
      <w:bookmarkStart w:id="2" w:name="_Toc78719754"/>
      <w:r w:rsidRPr="00C4491B">
        <w:rPr>
          <w:rFonts w:ascii="Times New Roman" w:hAnsi="Times New Roman" w:cs="Times New Roman"/>
          <w:b/>
          <w:color w:val="auto"/>
        </w:rPr>
        <w:lastRenderedPageBreak/>
        <w:t>Анализ</w:t>
      </w:r>
      <w:r w:rsidR="00C4491B">
        <w:rPr>
          <w:rFonts w:ascii="Times New Roman" w:hAnsi="Times New Roman" w:cs="Times New Roman"/>
          <w:b/>
          <w:color w:val="auto"/>
        </w:rPr>
        <w:t xml:space="preserve"> датасета</w:t>
      </w:r>
      <w:bookmarkEnd w:id="2"/>
    </w:p>
    <w:p w:rsidR="00C4491B" w:rsidRPr="00C4491B" w:rsidRDefault="00C4491B" w:rsidP="00C4491B"/>
    <w:p w:rsidR="001E26D9" w:rsidRPr="00C4491B" w:rsidRDefault="001E26D9" w:rsidP="00C4491B">
      <w:pPr>
        <w:pStyle w:val="a3"/>
        <w:numPr>
          <w:ilvl w:val="0"/>
          <w:numId w:val="7"/>
        </w:numPr>
        <w:spacing w:after="0" w:line="276" w:lineRule="auto"/>
        <w:outlineLvl w:val="1"/>
        <w:rPr>
          <w:rFonts w:ascii="Times New Roman" w:hAnsi="Times New Roman" w:cs="Times New Roman"/>
          <w:b/>
          <w:sz w:val="24"/>
          <w:szCs w:val="24"/>
        </w:rPr>
      </w:pPr>
      <w:bookmarkStart w:id="3" w:name="_Toc78719755"/>
      <w:r w:rsidRPr="00C4491B">
        <w:rPr>
          <w:rFonts w:ascii="Times New Roman" w:hAnsi="Times New Roman" w:cs="Times New Roman"/>
          <w:b/>
          <w:sz w:val="24"/>
          <w:szCs w:val="24"/>
        </w:rPr>
        <w:t>Посмотрим на датасет</w:t>
      </w:r>
      <w:bookmarkEnd w:id="3"/>
    </w:p>
    <w:p w:rsidR="00E943E6" w:rsidRDefault="00E943E6" w:rsidP="00C4491B">
      <w:pPr>
        <w:spacing w:after="0" w:line="276" w:lineRule="auto"/>
        <w:rPr>
          <w:rFonts w:ascii="Times New Roman" w:hAnsi="Times New Roman" w:cs="Times New Roman"/>
          <w:b/>
          <w:sz w:val="24"/>
          <w:szCs w:val="24"/>
        </w:rPr>
      </w:pPr>
      <w:r w:rsidRPr="00C4491B">
        <w:rPr>
          <w:rFonts w:ascii="Times New Roman" w:hAnsi="Times New Roman" w:cs="Times New Roman"/>
          <w:noProof/>
          <w:sz w:val="24"/>
          <w:szCs w:val="24"/>
          <w:lang w:eastAsia="ru-RU"/>
        </w:rPr>
        <w:drawing>
          <wp:inline distT="0" distB="0" distL="0" distR="0">
            <wp:extent cx="6637020" cy="1257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1257300"/>
                    </a:xfrm>
                    <a:prstGeom prst="rect">
                      <a:avLst/>
                    </a:prstGeom>
                    <a:noFill/>
                    <a:ln>
                      <a:noFill/>
                    </a:ln>
                  </pic:spPr>
                </pic:pic>
              </a:graphicData>
            </a:graphic>
          </wp:inline>
        </w:drawing>
      </w:r>
    </w:p>
    <w:p w:rsidR="00C4491B" w:rsidRPr="00C4491B" w:rsidRDefault="00C4491B" w:rsidP="00C4491B">
      <w:pPr>
        <w:spacing w:after="0" w:line="276" w:lineRule="auto"/>
        <w:rPr>
          <w:rFonts w:ascii="Times New Roman" w:hAnsi="Times New Roman" w:cs="Times New Roman"/>
          <w:b/>
          <w:sz w:val="24"/>
          <w:szCs w:val="24"/>
        </w:rPr>
      </w:pPr>
    </w:p>
    <w:p w:rsidR="001E26D9" w:rsidRDefault="001E26D9" w:rsidP="00C4491B">
      <w:pPr>
        <w:spacing w:after="0" w:line="276" w:lineRule="auto"/>
        <w:rPr>
          <w:rFonts w:ascii="Times New Roman" w:hAnsi="Times New Roman" w:cs="Times New Roman"/>
          <w:b/>
          <w:sz w:val="24"/>
          <w:szCs w:val="24"/>
        </w:rPr>
      </w:pPr>
      <w:r w:rsidRPr="00C4491B">
        <w:rPr>
          <w:rFonts w:ascii="Times New Roman" w:hAnsi="Times New Roman" w:cs="Times New Roman"/>
          <w:b/>
          <w:noProof/>
          <w:sz w:val="24"/>
          <w:szCs w:val="24"/>
          <w:lang w:eastAsia="ru-RU"/>
        </w:rPr>
        <w:drawing>
          <wp:inline distT="0" distB="0" distL="0" distR="0">
            <wp:extent cx="3230880" cy="26822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2682240"/>
                    </a:xfrm>
                    <a:prstGeom prst="rect">
                      <a:avLst/>
                    </a:prstGeom>
                    <a:noFill/>
                    <a:ln>
                      <a:noFill/>
                    </a:ln>
                  </pic:spPr>
                </pic:pic>
              </a:graphicData>
            </a:graphic>
          </wp:inline>
        </w:drawing>
      </w:r>
    </w:p>
    <w:p w:rsidR="00C4491B" w:rsidRPr="00C4491B" w:rsidRDefault="00C4491B" w:rsidP="00C4491B">
      <w:pPr>
        <w:spacing w:after="0" w:line="276" w:lineRule="auto"/>
        <w:rPr>
          <w:rFonts w:ascii="Times New Roman" w:hAnsi="Times New Roman" w:cs="Times New Roman"/>
          <w:b/>
          <w:sz w:val="24"/>
          <w:szCs w:val="24"/>
        </w:rPr>
      </w:pPr>
    </w:p>
    <w:p w:rsidR="00E943E6" w:rsidRPr="00C4491B" w:rsidRDefault="00E943E6" w:rsidP="00C4491B">
      <w:pPr>
        <w:spacing w:after="0" w:line="276" w:lineRule="auto"/>
        <w:ind w:firstLine="708"/>
        <w:rPr>
          <w:rFonts w:ascii="Times New Roman" w:hAnsi="Times New Roman" w:cs="Times New Roman"/>
          <w:sz w:val="24"/>
          <w:szCs w:val="24"/>
        </w:rPr>
      </w:pPr>
      <w:r w:rsidRPr="00C4491B">
        <w:rPr>
          <w:rFonts w:ascii="Times New Roman" w:hAnsi="Times New Roman" w:cs="Times New Roman"/>
          <w:sz w:val="24"/>
          <w:szCs w:val="24"/>
        </w:rPr>
        <w:t xml:space="preserve">Датасет содержит 8 колонок и 541 909 строк. Типы данных, содержащиеся в датасете: </w:t>
      </w:r>
      <w:r w:rsidRPr="00C4491B">
        <w:rPr>
          <w:rFonts w:ascii="Times New Roman" w:hAnsi="Times New Roman" w:cs="Times New Roman"/>
          <w:sz w:val="24"/>
          <w:szCs w:val="24"/>
          <w:lang w:val="en-US"/>
        </w:rPr>
        <w:t>float</w:t>
      </w:r>
      <w:r w:rsidRPr="00C4491B">
        <w:rPr>
          <w:rFonts w:ascii="Times New Roman" w:hAnsi="Times New Roman" w:cs="Times New Roman"/>
          <w:sz w:val="24"/>
          <w:szCs w:val="24"/>
        </w:rPr>
        <w:t xml:space="preserve">64, </w:t>
      </w:r>
      <w:r w:rsidRPr="00C4491B">
        <w:rPr>
          <w:rFonts w:ascii="Times New Roman" w:hAnsi="Times New Roman" w:cs="Times New Roman"/>
          <w:sz w:val="24"/>
          <w:szCs w:val="24"/>
          <w:lang w:val="en-US"/>
        </w:rPr>
        <w:t>int</w:t>
      </w:r>
      <w:r w:rsidRPr="00C4491B">
        <w:rPr>
          <w:rFonts w:ascii="Times New Roman" w:hAnsi="Times New Roman" w:cs="Times New Roman"/>
          <w:sz w:val="24"/>
          <w:szCs w:val="24"/>
        </w:rPr>
        <w:t xml:space="preserve">64 и </w:t>
      </w:r>
      <w:r w:rsidRPr="00C4491B">
        <w:rPr>
          <w:rFonts w:ascii="Times New Roman" w:hAnsi="Times New Roman" w:cs="Times New Roman"/>
          <w:sz w:val="24"/>
          <w:szCs w:val="24"/>
          <w:lang w:val="en-US"/>
        </w:rPr>
        <w:t>object</w:t>
      </w:r>
      <w:r w:rsidRPr="00C4491B">
        <w:rPr>
          <w:rFonts w:ascii="Times New Roman" w:hAnsi="Times New Roman" w:cs="Times New Roman"/>
          <w:sz w:val="24"/>
          <w:szCs w:val="24"/>
        </w:rPr>
        <w:t xml:space="preserve">. </w:t>
      </w:r>
    </w:p>
    <w:p w:rsidR="00E943E6" w:rsidRPr="00C4491B" w:rsidRDefault="00E943E6" w:rsidP="00C4491B">
      <w:pPr>
        <w:spacing w:after="0" w:line="276" w:lineRule="auto"/>
        <w:ind w:firstLine="360"/>
        <w:rPr>
          <w:rFonts w:ascii="Times New Roman" w:hAnsi="Times New Roman" w:cs="Times New Roman"/>
          <w:sz w:val="24"/>
          <w:szCs w:val="24"/>
        </w:rPr>
      </w:pPr>
      <w:r w:rsidRPr="00C4491B">
        <w:rPr>
          <w:rFonts w:ascii="Times New Roman" w:hAnsi="Times New Roman" w:cs="Times New Roman"/>
          <w:sz w:val="24"/>
          <w:szCs w:val="24"/>
        </w:rPr>
        <w:t>Столбец с датой InvoiceDate имеет тип данных object, который не предназначен для работы с датами. Преобразуем тип данных в данном столбце в datetime.</w:t>
      </w:r>
      <w:r w:rsidR="00E86559" w:rsidRPr="00C4491B">
        <w:rPr>
          <w:rFonts w:ascii="Times New Roman" w:hAnsi="Times New Roman" w:cs="Times New Roman"/>
          <w:sz w:val="24"/>
          <w:szCs w:val="24"/>
        </w:rPr>
        <w:t xml:space="preserve"> Столбец </w:t>
      </w:r>
      <w:r w:rsidR="00E86559" w:rsidRPr="00C4491B">
        <w:rPr>
          <w:rFonts w:ascii="Times New Roman" w:hAnsi="Times New Roman" w:cs="Times New Roman"/>
          <w:sz w:val="24"/>
          <w:szCs w:val="24"/>
          <w:lang w:val="en-US"/>
        </w:rPr>
        <w:t>CustomerID</w:t>
      </w:r>
      <w:r w:rsidR="00E86559" w:rsidRPr="00C4491B">
        <w:rPr>
          <w:rFonts w:ascii="Times New Roman" w:hAnsi="Times New Roman" w:cs="Times New Roman"/>
          <w:sz w:val="24"/>
          <w:szCs w:val="24"/>
        </w:rPr>
        <w:t xml:space="preserve"> преобразуем к целочисленному, т.к. это идентификатор.</w:t>
      </w:r>
    </w:p>
    <w:p w:rsidR="00E943E6" w:rsidRPr="00C4491B" w:rsidRDefault="00E943E6" w:rsidP="00C4491B">
      <w:pPr>
        <w:spacing w:after="0" w:line="276" w:lineRule="auto"/>
        <w:rPr>
          <w:rFonts w:ascii="Times New Roman" w:hAnsi="Times New Roman" w:cs="Times New Roman"/>
          <w:sz w:val="24"/>
          <w:szCs w:val="24"/>
        </w:rPr>
      </w:pPr>
    </w:p>
    <w:p w:rsidR="001E26D9" w:rsidRPr="00C4491B" w:rsidRDefault="001E26D9" w:rsidP="00C4491B">
      <w:pPr>
        <w:pStyle w:val="a3"/>
        <w:numPr>
          <w:ilvl w:val="0"/>
          <w:numId w:val="7"/>
        </w:numPr>
        <w:spacing w:after="0" w:line="276" w:lineRule="auto"/>
        <w:outlineLvl w:val="1"/>
        <w:rPr>
          <w:rFonts w:ascii="Times New Roman" w:hAnsi="Times New Roman" w:cs="Times New Roman"/>
          <w:b/>
          <w:sz w:val="24"/>
          <w:szCs w:val="24"/>
        </w:rPr>
      </w:pPr>
      <w:bookmarkStart w:id="4" w:name="_Toc78719756"/>
      <w:r w:rsidRPr="00C4491B">
        <w:rPr>
          <w:rFonts w:ascii="Times New Roman" w:hAnsi="Times New Roman" w:cs="Times New Roman"/>
          <w:b/>
          <w:sz w:val="24"/>
          <w:szCs w:val="24"/>
        </w:rPr>
        <w:t>Удаление пропусков и неадекватных значений</w:t>
      </w:r>
      <w:bookmarkEnd w:id="4"/>
    </w:p>
    <w:p w:rsidR="0061527A" w:rsidRPr="00C4491B" w:rsidRDefault="00D430F0" w:rsidP="00C4491B">
      <w:pPr>
        <w:spacing w:after="0" w:line="276" w:lineRule="auto"/>
        <w:ind w:firstLine="360"/>
        <w:rPr>
          <w:rFonts w:ascii="Times New Roman" w:hAnsi="Times New Roman" w:cs="Times New Roman"/>
          <w:sz w:val="24"/>
          <w:szCs w:val="24"/>
        </w:rPr>
      </w:pPr>
      <w:r w:rsidRPr="00C4491B">
        <w:rPr>
          <w:rFonts w:ascii="Times New Roman" w:hAnsi="Times New Roman" w:cs="Times New Roman"/>
          <w:sz w:val="24"/>
          <w:szCs w:val="24"/>
        </w:rPr>
        <w:t>В столбце Description (</w:t>
      </w:r>
      <w:r w:rsidRPr="00C4491B">
        <w:rPr>
          <w:rFonts w:ascii="Times New Roman" w:eastAsia="Times New Roman" w:hAnsi="Times New Roman" w:cs="Times New Roman"/>
          <w:color w:val="000000"/>
          <w:sz w:val="24"/>
          <w:szCs w:val="24"/>
          <w:lang w:eastAsia="ru-RU"/>
        </w:rPr>
        <w:t>Название продукта)</w:t>
      </w:r>
      <w:r w:rsidR="00E943E6" w:rsidRPr="00C4491B">
        <w:rPr>
          <w:rFonts w:ascii="Times New Roman" w:eastAsia="Times New Roman" w:hAnsi="Times New Roman" w:cs="Times New Roman"/>
          <w:color w:val="000000"/>
          <w:sz w:val="24"/>
          <w:szCs w:val="24"/>
          <w:lang w:eastAsia="ru-RU"/>
        </w:rPr>
        <w:t xml:space="preserve"> содержится</w:t>
      </w:r>
      <w:r w:rsidR="00E943E6" w:rsidRPr="00C4491B">
        <w:rPr>
          <w:rFonts w:ascii="Times New Roman" w:hAnsi="Times New Roman" w:cs="Times New Roman"/>
          <w:sz w:val="24"/>
          <w:szCs w:val="24"/>
        </w:rPr>
        <w:t xml:space="preserve"> 1</w:t>
      </w:r>
      <w:r w:rsidRPr="00C4491B">
        <w:rPr>
          <w:rFonts w:ascii="Times New Roman" w:hAnsi="Times New Roman" w:cs="Times New Roman"/>
          <w:sz w:val="24"/>
          <w:szCs w:val="24"/>
        </w:rPr>
        <w:t xml:space="preserve"> 454 пропуска, а в столбце CustomerID (</w:t>
      </w:r>
      <w:r w:rsidRPr="00C4491B">
        <w:rPr>
          <w:rFonts w:ascii="Times New Roman" w:eastAsia="Times New Roman" w:hAnsi="Times New Roman" w:cs="Times New Roman"/>
          <w:color w:val="000000"/>
          <w:sz w:val="24"/>
          <w:szCs w:val="24"/>
          <w:lang w:eastAsia="ru-RU"/>
        </w:rPr>
        <w:t>Номер клиента)</w:t>
      </w:r>
      <w:r w:rsidRPr="00C4491B">
        <w:rPr>
          <w:rFonts w:ascii="Times New Roman" w:hAnsi="Times New Roman" w:cs="Times New Roman"/>
          <w:sz w:val="24"/>
          <w:szCs w:val="24"/>
        </w:rPr>
        <w:t xml:space="preserve"> 135 080 пропусков.</w:t>
      </w:r>
      <w:r w:rsidR="00BA74B0" w:rsidRPr="00C4491B">
        <w:rPr>
          <w:rFonts w:ascii="Times New Roman" w:hAnsi="Times New Roman" w:cs="Times New Roman"/>
          <w:sz w:val="24"/>
          <w:szCs w:val="24"/>
        </w:rPr>
        <w:t xml:space="preserve"> Строки </w:t>
      </w:r>
      <w:r w:rsidR="00E943E6" w:rsidRPr="00C4491B">
        <w:rPr>
          <w:rFonts w:ascii="Times New Roman" w:hAnsi="Times New Roman" w:cs="Times New Roman"/>
          <w:sz w:val="24"/>
          <w:szCs w:val="24"/>
        </w:rPr>
        <w:t xml:space="preserve">с </w:t>
      </w:r>
      <w:r w:rsidR="00BA74B0" w:rsidRPr="00C4491B">
        <w:rPr>
          <w:rFonts w:ascii="Times New Roman" w:hAnsi="Times New Roman" w:cs="Times New Roman"/>
          <w:sz w:val="24"/>
          <w:szCs w:val="24"/>
        </w:rPr>
        <w:t>пропусками составляют 25% от всего датафрейма.</w:t>
      </w:r>
    </w:p>
    <w:p w:rsidR="00E21922" w:rsidRPr="00C4491B" w:rsidRDefault="00E21922" w:rsidP="00C4491B">
      <w:pPr>
        <w:spacing w:after="0" w:line="276" w:lineRule="auto"/>
        <w:rPr>
          <w:rFonts w:ascii="Times New Roman" w:hAnsi="Times New Roman" w:cs="Times New Roman"/>
          <w:sz w:val="24"/>
          <w:szCs w:val="24"/>
        </w:rPr>
      </w:pPr>
      <w:r w:rsidRPr="00C4491B">
        <w:rPr>
          <w:rFonts w:ascii="Times New Roman" w:hAnsi="Times New Roman" w:cs="Times New Roman"/>
          <w:sz w:val="24"/>
          <w:szCs w:val="24"/>
        </w:rPr>
        <w:t>Всего 135 080 строк</w:t>
      </w:r>
      <w:r w:rsidR="00515C76">
        <w:rPr>
          <w:rFonts w:ascii="Times New Roman" w:hAnsi="Times New Roman" w:cs="Times New Roman"/>
          <w:sz w:val="24"/>
          <w:szCs w:val="24"/>
        </w:rPr>
        <w:t>,</w:t>
      </w:r>
      <w:r w:rsidRPr="00C4491B">
        <w:rPr>
          <w:rFonts w:ascii="Times New Roman" w:hAnsi="Times New Roman" w:cs="Times New Roman"/>
          <w:sz w:val="24"/>
          <w:szCs w:val="24"/>
        </w:rPr>
        <w:t xml:space="preserve"> где есть пропуски </w:t>
      </w:r>
      <w:r w:rsidR="00E943E6" w:rsidRPr="00C4491B">
        <w:rPr>
          <w:rFonts w:ascii="Times New Roman" w:hAnsi="Times New Roman" w:cs="Times New Roman"/>
          <w:sz w:val="24"/>
          <w:szCs w:val="24"/>
        </w:rPr>
        <w:t>и в описании</w:t>
      </w:r>
      <w:r w:rsidRPr="00C4491B">
        <w:rPr>
          <w:rFonts w:ascii="Times New Roman" w:hAnsi="Times New Roman" w:cs="Times New Roman"/>
          <w:sz w:val="24"/>
          <w:szCs w:val="24"/>
        </w:rPr>
        <w:t xml:space="preserve"> товара</w:t>
      </w:r>
      <w:r w:rsidR="00E943E6" w:rsidRPr="00C4491B">
        <w:rPr>
          <w:rFonts w:ascii="Times New Roman" w:hAnsi="Times New Roman" w:cs="Times New Roman"/>
          <w:sz w:val="24"/>
          <w:szCs w:val="24"/>
        </w:rPr>
        <w:t>,</w:t>
      </w:r>
      <w:r w:rsidRPr="00C4491B">
        <w:rPr>
          <w:rFonts w:ascii="Times New Roman" w:hAnsi="Times New Roman" w:cs="Times New Roman"/>
          <w:sz w:val="24"/>
          <w:szCs w:val="24"/>
        </w:rPr>
        <w:t xml:space="preserve"> и</w:t>
      </w:r>
      <w:r w:rsidR="00E943E6" w:rsidRPr="00C4491B">
        <w:rPr>
          <w:rFonts w:ascii="Times New Roman" w:hAnsi="Times New Roman" w:cs="Times New Roman"/>
          <w:sz w:val="24"/>
          <w:szCs w:val="24"/>
        </w:rPr>
        <w:t xml:space="preserve"> в идентификаторе</w:t>
      </w:r>
      <w:r w:rsidRPr="00C4491B">
        <w:rPr>
          <w:rFonts w:ascii="Times New Roman" w:hAnsi="Times New Roman" w:cs="Times New Roman"/>
          <w:sz w:val="24"/>
          <w:szCs w:val="24"/>
        </w:rPr>
        <w:t xml:space="preserve"> пользователя.</w:t>
      </w:r>
      <w:r w:rsidR="00E943E6" w:rsidRPr="00C4491B">
        <w:rPr>
          <w:rFonts w:ascii="Times New Roman" w:hAnsi="Times New Roman" w:cs="Times New Roman"/>
          <w:sz w:val="24"/>
          <w:szCs w:val="24"/>
        </w:rPr>
        <w:t xml:space="preserve"> Также в</w:t>
      </w:r>
      <w:r w:rsidRPr="00C4491B">
        <w:rPr>
          <w:rFonts w:ascii="Times New Roman" w:hAnsi="Times New Roman" w:cs="Times New Roman"/>
          <w:sz w:val="24"/>
          <w:szCs w:val="24"/>
        </w:rPr>
        <w:t xml:space="preserve"> данных строках наблюдаются отрицательные и нулевые значения цены. Объяснение </w:t>
      </w:r>
      <w:r w:rsidR="00E943E6" w:rsidRPr="00C4491B">
        <w:rPr>
          <w:rFonts w:ascii="Times New Roman" w:hAnsi="Times New Roman" w:cs="Times New Roman"/>
          <w:sz w:val="24"/>
          <w:szCs w:val="24"/>
        </w:rPr>
        <w:t>этих</w:t>
      </w:r>
      <w:r w:rsidRPr="00C4491B">
        <w:rPr>
          <w:rFonts w:ascii="Times New Roman" w:hAnsi="Times New Roman" w:cs="Times New Roman"/>
          <w:sz w:val="24"/>
          <w:szCs w:val="24"/>
        </w:rPr>
        <w:t xml:space="preserve"> транзакций с пропусками в данных отсутствует и лучше такие строки исключить. </w:t>
      </w:r>
      <w:r w:rsidR="00BA74B0" w:rsidRPr="00C4491B">
        <w:rPr>
          <w:rFonts w:ascii="Times New Roman" w:hAnsi="Times New Roman" w:cs="Times New Roman"/>
          <w:sz w:val="24"/>
          <w:szCs w:val="24"/>
        </w:rPr>
        <w:t xml:space="preserve"> </w:t>
      </w:r>
    </w:p>
    <w:p w:rsidR="00E21922" w:rsidRPr="00C4491B" w:rsidRDefault="00E21922" w:rsidP="00C4491B">
      <w:pPr>
        <w:spacing w:after="0" w:line="276" w:lineRule="auto"/>
        <w:ind w:firstLine="708"/>
        <w:rPr>
          <w:rFonts w:ascii="Times New Roman" w:hAnsi="Times New Roman" w:cs="Times New Roman"/>
          <w:sz w:val="24"/>
          <w:szCs w:val="24"/>
        </w:rPr>
      </w:pPr>
      <w:r w:rsidRPr="00C4491B">
        <w:rPr>
          <w:rFonts w:ascii="Times New Roman" w:hAnsi="Times New Roman" w:cs="Times New Roman"/>
          <w:sz w:val="24"/>
          <w:szCs w:val="24"/>
        </w:rPr>
        <w:t xml:space="preserve">Также наблюдаем отрицательные значения количества товаров и нулевые значения цены товара. </w:t>
      </w:r>
      <w:r w:rsidR="001E26D9" w:rsidRPr="00C4491B">
        <w:rPr>
          <w:rFonts w:ascii="Times New Roman" w:hAnsi="Times New Roman" w:cs="Times New Roman"/>
          <w:sz w:val="24"/>
          <w:szCs w:val="24"/>
        </w:rPr>
        <w:t>Можно предположить, что с</w:t>
      </w:r>
      <w:r w:rsidRPr="00C4491B">
        <w:rPr>
          <w:rFonts w:ascii="Times New Roman" w:hAnsi="Times New Roman" w:cs="Times New Roman"/>
          <w:sz w:val="24"/>
          <w:szCs w:val="24"/>
        </w:rPr>
        <w:t>троки с отрицательным</w:t>
      </w:r>
      <w:r w:rsidR="00515C76">
        <w:rPr>
          <w:rFonts w:ascii="Times New Roman" w:hAnsi="Times New Roman" w:cs="Times New Roman"/>
          <w:sz w:val="24"/>
          <w:szCs w:val="24"/>
        </w:rPr>
        <w:t xml:space="preserve">и значениями количества товаров - </w:t>
      </w:r>
      <w:r w:rsidRPr="00C4491B">
        <w:rPr>
          <w:rFonts w:ascii="Times New Roman" w:hAnsi="Times New Roman" w:cs="Times New Roman"/>
          <w:sz w:val="24"/>
          <w:szCs w:val="24"/>
        </w:rPr>
        <w:t xml:space="preserve">возвраты товаров. Возвраты товаров нам не интересны. </w:t>
      </w:r>
      <w:r w:rsidR="001E26D9" w:rsidRPr="00C4491B">
        <w:rPr>
          <w:rFonts w:ascii="Times New Roman" w:hAnsi="Times New Roman" w:cs="Times New Roman"/>
          <w:sz w:val="24"/>
          <w:szCs w:val="24"/>
        </w:rPr>
        <w:t>У нас т</w:t>
      </w:r>
      <w:r w:rsidRPr="00C4491B">
        <w:rPr>
          <w:rFonts w:ascii="Times New Roman" w:hAnsi="Times New Roman" w:cs="Times New Roman"/>
          <w:sz w:val="24"/>
          <w:szCs w:val="24"/>
        </w:rPr>
        <w:t>акже отсутствует объяснение прои</w:t>
      </w:r>
      <w:r w:rsidR="001E26D9" w:rsidRPr="00C4491B">
        <w:rPr>
          <w:rFonts w:ascii="Times New Roman" w:hAnsi="Times New Roman" w:cs="Times New Roman"/>
          <w:sz w:val="24"/>
          <w:szCs w:val="24"/>
        </w:rPr>
        <w:t>схождения</w:t>
      </w:r>
      <w:r w:rsidRPr="00C4491B">
        <w:rPr>
          <w:rFonts w:ascii="Times New Roman" w:hAnsi="Times New Roman" w:cs="Times New Roman"/>
          <w:sz w:val="24"/>
          <w:szCs w:val="24"/>
        </w:rPr>
        <w:t xml:space="preserve"> записей с нулевой ценой. Удалим данные строки из датафрейма, т.к. они не несут нам полезной информации.</w:t>
      </w:r>
    </w:p>
    <w:p w:rsidR="00E21922" w:rsidRPr="00C4491B" w:rsidRDefault="00E21922" w:rsidP="00C4491B">
      <w:pPr>
        <w:spacing w:after="0" w:line="276" w:lineRule="auto"/>
        <w:rPr>
          <w:rFonts w:ascii="Times New Roman" w:hAnsi="Times New Roman" w:cs="Times New Roman"/>
          <w:sz w:val="24"/>
          <w:szCs w:val="24"/>
        </w:rPr>
      </w:pPr>
      <w:r w:rsidRPr="00C4491B">
        <w:rPr>
          <w:rFonts w:ascii="Times New Roman" w:hAnsi="Times New Roman" w:cs="Times New Roman"/>
          <w:sz w:val="24"/>
          <w:szCs w:val="24"/>
        </w:rPr>
        <w:br w:type="page"/>
      </w:r>
    </w:p>
    <w:p w:rsidR="00E21922" w:rsidRDefault="0055380E" w:rsidP="00C4491B">
      <w:pPr>
        <w:pStyle w:val="1"/>
        <w:spacing w:line="276" w:lineRule="auto"/>
        <w:jc w:val="center"/>
        <w:rPr>
          <w:rFonts w:ascii="Times New Roman" w:hAnsi="Times New Roman" w:cs="Times New Roman"/>
          <w:b/>
          <w:color w:val="auto"/>
        </w:rPr>
      </w:pPr>
      <w:bookmarkStart w:id="5" w:name="_Toc78719757"/>
      <w:r w:rsidRPr="00C4491B">
        <w:rPr>
          <w:rFonts w:ascii="Times New Roman" w:hAnsi="Times New Roman" w:cs="Times New Roman"/>
          <w:b/>
          <w:color w:val="auto"/>
        </w:rPr>
        <w:lastRenderedPageBreak/>
        <w:t>Проведение расчетов</w:t>
      </w:r>
      <w:bookmarkEnd w:id="5"/>
    </w:p>
    <w:p w:rsidR="00C4491B" w:rsidRPr="00C4491B" w:rsidRDefault="00C4491B" w:rsidP="00C4491B"/>
    <w:p w:rsidR="00786B83" w:rsidRPr="00C4491B" w:rsidRDefault="00786B83" w:rsidP="00C4491B">
      <w:pPr>
        <w:spacing w:after="0" w:line="276" w:lineRule="auto"/>
        <w:ind w:firstLine="708"/>
        <w:rPr>
          <w:rFonts w:ascii="Times New Roman" w:hAnsi="Times New Roman" w:cs="Times New Roman"/>
          <w:sz w:val="24"/>
          <w:szCs w:val="24"/>
        </w:rPr>
      </w:pPr>
      <w:r w:rsidRPr="00C4491B">
        <w:rPr>
          <w:rFonts w:ascii="Times New Roman" w:hAnsi="Times New Roman" w:cs="Times New Roman"/>
          <w:sz w:val="24"/>
          <w:szCs w:val="24"/>
        </w:rPr>
        <w:t xml:space="preserve">В датасете есть данные только по розничной цене товара и количеству товара. </w:t>
      </w:r>
      <w:r w:rsidR="00B5503C" w:rsidRPr="00C4491B">
        <w:rPr>
          <w:rFonts w:ascii="Times New Roman" w:hAnsi="Times New Roman" w:cs="Times New Roman"/>
          <w:sz w:val="24"/>
          <w:szCs w:val="24"/>
        </w:rPr>
        <w:t xml:space="preserve">В новый столбец </w:t>
      </w:r>
      <w:r w:rsidR="00B5503C" w:rsidRPr="00C4491B">
        <w:rPr>
          <w:rFonts w:ascii="Times New Roman" w:hAnsi="Times New Roman" w:cs="Times New Roman"/>
          <w:sz w:val="24"/>
          <w:szCs w:val="24"/>
          <w:lang w:val="en-US"/>
        </w:rPr>
        <w:t>TotalPrice</w:t>
      </w:r>
      <w:r w:rsidR="00B5503C" w:rsidRPr="00C4491B">
        <w:rPr>
          <w:rFonts w:ascii="Times New Roman" w:hAnsi="Times New Roman" w:cs="Times New Roman"/>
          <w:sz w:val="24"/>
          <w:szCs w:val="24"/>
        </w:rPr>
        <w:t xml:space="preserve"> добавим итоговую выручку по каждому товару (кол-во * цену за единицу)</w:t>
      </w:r>
      <w:r w:rsidR="00C4491B">
        <w:rPr>
          <w:rFonts w:ascii="Times New Roman" w:hAnsi="Times New Roman" w:cs="Times New Roman"/>
          <w:sz w:val="24"/>
          <w:szCs w:val="24"/>
        </w:rPr>
        <w:t>.</w:t>
      </w:r>
    </w:p>
    <w:p w:rsidR="00C4491B" w:rsidRDefault="00C4491B" w:rsidP="00C4491B">
      <w:pPr>
        <w:spacing w:after="0" w:line="276" w:lineRule="auto"/>
        <w:ind w:firstLine="708"/>
        <w:rPr>
          <w:rFonts w:ascii="Times New Roman" w:hAnsi="Times New Roman" w:cs="Times New Roman"/>
          <w:sz w:val="24"/>
          <w:szCs w:val="24"/>
        </w:rPr>
      </w:pPr>
    </w:p>
    <w:p w:rsidR="00786B83" w:rsidRPr="00C4491B" w:rsidRDefault="00786B83" w:rsidP="00C4491B">
      <w:pPr>
        <w:spacing w:after="0" w:line="276" w:lineRule="auto"/>
        <w:ind w:firstLine="708"/>
        <w:rPr>
          <w:rFonts w:ascii="Times New Roman" w:hAnsi="Times New Roman" w:cs="Times New Roman"/>
          <w:sz w:val="24"/>
          <w:szCs w:val="24"/>
        </w:rPr>
      </w:pPr>
      <w:r w:rsidRPr="00C4491B">
        <w:rPr>
          <w:rFonts w:ascii="Times New Roman" w:hAnsi="Times New Roman" w:cs="Times New Roman"/>
          <w:sz w:val="24"/>
          <w:szCs w:val="24"/>
        </w:rPr>
        <w:t>Посмотрим на корреляционную зависимость между переменными. Наблюдаем, что наиболее скоррелированы между собой переменные TotalPrice и Quantity (сильная прямая зависимость)</w:t>
      </w:r>
      <w:r w:rsidR="00515C76">
        <w:rPr>
          <w:rFonts w:ascii="Times New Roman" w:hAnsi="Times New Roman" w:cs="Times New Roman"/>
          <w:sz w:val="24"/>
          <w:szCs w:val="24"/>
        </w:rPr>
        <w:t>.</w:t>
      </w:r>
      <w:r w:rsidR="00C4491B">
        <w:rPr>
          <w:rFonts w:ascii="Times New Roman" w:hAnsi="Times New Roman" w:cs="Times New Roman"/>
          <w:sz w:val="24"/>
          <w:szCs w:val="24"/>
        </w:rPr>
        <w:t xml:space="preserve"> </w:t>
      </w:r>
      <w:r w:rsidRPr="00C4491B">
        <w:rPr>
          <w:rFonts w:ascii="Times New Roman" w:hAnsi="Times New Roman" w:cs="Times New Roman"/>
          <w:sz w:val="24"/>
          <w:szCs w:val="24"/>
        </w:rPr>
        <w:t>Остальные переменные имеют слабую зависимость между собой.</w:t>
      </w:r>
    </w:p>
    <w:p w:rsidR="00786B83" w:rsidRPr="00C4491B" w:rsidRDefault="00786B83" w:rsidP="00C4491B">
      <w:pPr>
        <w:spacing w:after="0" w:line="276" w:lineRule="auto"/>
        <w:rPr>
          <w:rFonts w:ascii="Times New Roman" w:hAnsi="Times New Roman" w:cs="Times New Roman"/>
          <w:sz w:val="24"/>
          <w:szCs w:val="24"/>
        </w:rPr>
      </w:pPr>
    </w:p>
    <w:p w:rsidR="00786B83" w:rsidRPr="00C4491B" w:rsidRDefault="00786B83" w:rsidP="00C4491B">
      <w:pPr>
        <w:spacing w:after="0" w:line="276" w:lineRule="auto"/>
        <w:rPr>
          <w:rFonts w:ascii="Times New Roman" w:hAnsi="Times New Roman" w:cs="Times New Roman"/>
          <w:sz w:val="24"/>
          <w:szCs w:val="24"/>
        </w:rPr>
      </w:pPr>
      <w:r w:rsidRPr="00C4491B">
        <w:rPr>
          <w:rFonts w:ascii="Times New Roman" w:hAnsi="Times New Roman" w:cs="Times New Roman"/>
          <w:noProof/>
          <w:sz w:val="24"/>
          <w:szCs w:val="24"/>
          <w:lang w:eastAsia="ru-RU"/>
        </w:rPr>
        <w:drawing>
          <wp:inline distT="0" distB="0" distL="0" distR="0">
            <wp:extent cx="4808220" cy="27965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220" cy="2796540"/>
                    </a:xfrm>
                    <a:prstGeom prst="rect">
                      <a:avLst/>
                    </a:prstGeom>
                    <a:noFill/>
                    <a:ln>
                      <a:noFill/>
                    </a:ln>
                  </pic:spPr>
                </pic:pic>
              </a:graphicData>
            </a:graphic>
          </wp:inline>
        </w:drawing>
      </w:r>
    </w:p>
    <w:p w:rsidR="00323C63" w:rsidRPr="00C4491B" w:rsidRDefault="00323C63" w:rsidP="00C4491B">
      <w:pPr>
        <w:spacing w:after="0" w:line="276" w:lineRule="auto"/>
        <w:rPr>
          <w:rFonts w:ascii="Times New Roman" w:hAnsi="Times New Roman" w:cs="Times New Roman"/>
          <w:sz w:val="24"/>
          <w:szCs w:val="24"/>
        </w:rPr>
      </w:pPr>
    </w:p>
    <w:p w:rsidR="00323C63" w:rsidRPr="00C4491B" w:rsidRDefault="00786B83"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sz w:val="24"/>
          <w:szCs w:val="24"/>
        </w:rPr>
        <w:t xml:space="preserve">Выручка компании за период с </w:t>
      </w:r>
      <w:r w:rsidRPr="00C4491B">
        <w:rPr>
          <w:rFonts w:ascii="Times New Roman" w:hAnsi="Times New Roman" w:cs="Times New Roman"/>
          <w:color w:val="1D1C1D"/>
          <w:sz w:val="24"/>
          <w:szCs w:val="24"/>
          <w:shd w:val="clear" w:color="auto" w:fill="FFFFFF"/>
        </w:rPr>
        <w:t xml:space="preserve">01/12/2010 по 09/12/2011 составила 8 887 208.894. </w:t>
      </w:r>
    </w:p>
    <w:p w:rsidR="00323C63" w:rsidRPr="00C4491B" w:rsidRDefault="00323C63"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Видим, что наиболее высокая выручка в Великобритании. Она существенно выше, чем выручка в остальных странах. </w:t>
      </w:r>
    </w:p>
    <w:p w:rsidR="00913FE2" w:rsidRPr="00C4491B" w:rsidRDefault="00913FE2"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drawing>
          <wp:inline distT="0" distB="0" distL="0" distR="0" wp14:anchorId="4C2FA247" wp14:editId="5A714E31">
            <wp:extent cx="5280660" cy="34594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660" cy="3459480"/>
                    </a:xfrm>
                    <a:prstGeom prst="rect">
                      <a:avLst/>
                    </a:prstGeom>
                    <a:noFill/>
                    <a:ln>
                      <a:noFill/>
                    </a:ln>
                  </pic:spPr>
                </pic:pic>
              </a:graphicData>
            </a:graphic>
          </wp:inline>
        </w:drawing>
      </w:r>
    </w:p>
    <w:p w:rsidR="00913FE2" w:rsidRPr="00C4491B" w:rsidRDefault="00913FE2" w:rsidP="00C4491B">
      <w:pPr>
        <w:spacing w:after="0" w:line="276" w:lineRule="auto"/>
        <w:rPr>
          <w:rFonts w:ascii="Times New Roman" w:hAnsi="Times New Roman" w:cs="Times New Roman"/>
          <w:color w:val="1D1C1D"/>
          <w:sz w:val="24"/>
          <w:szCs w:val="24"/>
          <w:shd w:val="clear" w:color="auto" w:fill="FFFFFF"/>
        </w:rPr>
      </w:pPr>
    </w:p>
    <w:p w:rsidR="00913FE2" w:rsidRPr="00C4491B" w:rsidRDefault="00913FE2"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lastRenderedPageBreak/>
        <w:t>Можно предположить, что продажи совершались не во всем анализируемом периоде</w:t>
      </w:r>
      <w:r w:rsidR="00DC0CC5" w:rsidRPr="00C4491B">
        <w:rPr>
          <w:rFonts w:ascii="Times New Roman" w:hAnsi="Times New Roman" w:cs="Times New Roman"/>
          <w:color w:val="1D1C1D"/>
          <w:sz w:val="24"/>
          <w:szCs w:val="24"/>
          <w:shd w:val="clear" w:color="auto" w:fill="FFFFFF"/>
        </w:rPr>
        <w:t>, т.к. К</w:t>
      </w:r>
      <w:r w:rsidRPr="00C4491B">
        <w:rPr>
          <w:rFonts w:ascii="Times New Roman" w:hAnsi="Times New Roman" w:cs="Times New Roman"/>
          <w:color w:val="1D1C1D"/>
          <w:sz w:val="24"/>
          <w:szCs w:val="24"/>
          <w:shd w:val="clear" w:color="auto" w:fill="FFFFFF"/>
        </w:rPr>
        <w:t>омпания вышла на международный рынок недавно</w:t>
      </w:r>
      <w:r w:rsidR="00DC0CC5" w:rsidRPr="00C4491B">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color w:val="1D1C1D"/>
          <w:sz w:val="24"/>
          <w:szCs w:val="24"/>
          <w:shd w:val="clear" w:color="auto" w:fill="FFFFFF"/>
        </w:rPr>
        <w:t>либо Компания</w:t>
      </w:r>
      <w:r w:rsidR="00D628AC">
        <w:rPr>
          <w:rFonts w:ascii="Times New Roman" w:hAnsi="Times New Roman" w:cs="Times New Roman"/>
          <w:color w:val="1D1C1D"/>
          <w:sz w:val="24"/>
          <w:szCs w:val="24"/>
          <w:shd w:val="clear" w:color="auto" w:fill="FFFFFF"/>
        </w:rPr>
        <w:t>,</w:t>
      </w:r>
      <w:r w:rsidRPr="00C4491B">
        <w:rPr>
          <w:rFonts w:ascii="Times New Roman" w:hAnsi="Times New Roman" w:cs="Times New Roman"/>
          <w:color w:val="1D1C1D"/>
          <w:sz w:val="24"/>
          <w:szCs w:val="24"/>
          <w:shd w:val="clear" w:color="auto" w:fill="FFFFFF"/>
        </w:rPr>
        <w:t xml:space="preserve"> наоборот</w:t>
      </w:r>
      <w:r w:rsidR="00D628AC">
        <w:rPr>
          <w:rFonts w:ascii="Times New Roman" w:hAnsi="Times New Roman" w:cs="Times New Roman"/>
          <w:color w:val="1D1C1D"/>
          <w:sz w:val="24"/>
          <w:szCs w:val="24"/>
          <w:shd w:val="clear" w:color="auto" w:fill="FFFFFF"/>
        </w:rPr>
        <w:t>,</w:t>
      </w:r>
      <w:r w:rsidRPr="00C4491B">
        <w:rPr>
          <w:rFonts w:ascii="Times New Roman" w:hAnsi="Times New Roman" w:cs="Times New Roman"/>
          <w:color w:val="1D1C1D"/>
          <w:sz w:val="24"/>
          <w:szCs w:val="24"/>
          <w:shd w:val="clear" w:color="auto" w:fill="FFFFFF"/>
        </w:rPr>
        <w:t xml:space="preserve"> прекратила </w:t>
      </w:r>
      <w:r w:rsidR="00B5503C" w:rsidRPr="00C4491B">
        <w:rPr>
          <w:rFonts w:ascii="Times New Roman" w:hAnsi="Times New Roman" w:cs="Times New Roman"/>
          <w:color w:val="1D1C1D"/>
          <w:sz w:val="24"/>
          <w:szCs w:val="24"/>
          <w:shd w:val="clear" w:color="auto" w:fill="FFFFFF"/>
        </w:rPr>
        <w:t>продажи в других странах.</w:t>
      </w:r>
    </w:p>
    <w:p w:rsidR="003A1C4C" w:rsidRPr="00C4491B" w:rsidRDefault="00323C63"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Проверим данную гипотезу. </w:t>
      </w:r>
      <w:r w:rsidR="00913FE2" w:rsidRPr="00C4491B">
        <w:rPr>
          <w:rFonts w:ascii="Times New Roman" w:hAnsi="Times New Roman" w:cs="Times New Roman"/>
          <w:color w:val="1D1C1D"/>
          <w:sz w:val="24"/>
          <w:szCs w:val="24"/>
          <w:shd w:val="clear" w:color="auto" w:fill="FFFFFF"/>
        </w:rPr>
        <w:t>Найдем дату самой ранней транзакции, совершенной за пределами Великобритании –</w:t>
      </w:r>
      <w:r w:rsidR="00515C76">
        <w:rPr>
          <w:rFonts w:ascii="Times New Roman" w:hAnsi="Times New Roman" w:cs="Times New Roman"/>
          <w:color w:val="1D1C1D"/>
          <w:sz w:val="24"/>
          <w:szCs w:val="24"/>
          <w:shd w:val="clear" w:color="auto" w:fill="FFFFFF"/>
        </w:rPr>
        <w:t xml:space="preserve"> 01.12.2010</w:t>
      </w:r>
      <w:r w:rsidR="00913FE2" w:rsidRPr="00C4491B">
        <w:rPr>
          <w:rFonts w:ascii="Times New Roman" w:hAnsi="Times New Roman" w:cs="Times New Roman"/>
          <w:color w:val="1D1C1D"/>
          <w:sz w:val="24"/>
          <w:szCs w:val="24"/>
          <w:shd w:val="clear" w:color="auto" w:fill="FFFFFF"/>
        </w:rPr>
        <w:t xml:space="preserve"> и дату самой поздней транзакции – 09.12.2011. Гипотеза не верна. Скорее всего, Компания не особо известна и</w:t>
      </w:r>
      <w:r w:rsidR="00DC0CC5" w:rsidRPr="00C4491B">
        <w:rPr>
          <w:rFonts w:ascii="Times New Roman" w:hAnsi="Times New Roman" w:cs="Times New Roman"/>
          <w:color w:val="1D1C1D"/>
          <w:sz w:val="24"/>
          <w:szCs w:val="24"/>
          <w:shd w:val="clear" w:color="auto" w:fill="FFFFFF"/>
        </w:rPr>
        <w:t>ли популярна в других странах.  Комп</w:t>
      </w:r>
      <w:r w:rsidR="003A1C4C" w:rsidRPr="00C4491B">
        <w:rPr>
          <w:rFonts w:ascii="Times New Roman" w:hAnsi="Times New Roman" w:cs="Times New Roman"/>
          <w:color w:val="1D1C1D"/>
          <w:sz w:val="24"/>
          <w:szCs w:val="24"/>
          <w:shd w:val="clear" w:color="auto" w:fill="FFFFFF"/>
        </w:rPr>
        <w:t>ании можно развивать продажи и повысить узнаваемость бренда в международном направлении.</w:t>
      </w:r>
    </w:p>
    <w:p w:rsidR="00DC0CC5" w:rsidRDefault="001C700B"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Великобритания имеет также наиболее количество транзакций. </w:t>
      </w:r>
    </w:p>
    <w:p w:rsidR="00C4491B" w:rsidRPr="00C4491B" w:rsidRDefault="00C4491B" w:rsidP="00C4491B">
      <w:pPr>
        <w:spacing w:after="0" w:line="276" w:lineRule="auto"/>
        <w:ind w:firstLine="708"/>
        <w:rPr>
          <w:rFonts w:ascii="Times New Roman" w:hAnsi="Times New Roman" w:cs="Times New Roman"/>
          <w:color w:val="1D1C1D"/>
          <w:sz w:val="24"/>
          <w:szCs w:val="24"/>
          <w:shd w:val="clear" w:color="auto" w:fill="FFFFFF"/>
        </w:rPr>
      </w:pPr>
    </w:p>
    <w:p w:rsidR="001C700B" w:rsidRPr="00C4491B" w:rsidRDefault="00DC0CC5"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drawing>
          <wp:inline distT="0" distB="0" distL="0" distR="0">
            <wp:extent cx="5501640" cy="345186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1640" cy="3451860"/>
                    </a:xfrm>
                    <a:prstGeom prst="rect">
                      <a:avLst/>
                    </a:prstGeom>
                    <a:noFill/>
                    <a:ln>
                      <a:noFill/>
                    </a:ln>
                  </pic:spPr>
                </pic:pic>
              </a:graphicData>
            </a:graphic>
          </wp:inline>
        </w:drawing>
      </w:r>
    </w:p>
    <w:p w:rsidR="00CB0448" w:rsidRPr="00C4491B" w:rsidRDefault="00CB0448" w:rsidP="00C4491B">
      <w:pPr>
        <w:spacing w:after="0" w:line="276" w:lineRule="auto"/>
        <w:rPr>
          <w:rFonts w:ascii="Times New Roman" w:hAnsi="Times New Roman" w:cs="Times New Roman"/>
          <w:color w:val="1D1C1D"/>
          <w:sz w:val="24"/>
          <w:szCs w:val="24"/>
          <w:shd w:val="clear" w:color="auto" w:fill="FFFFFF"/>
          <w:lang w:val="en-US"/>
        </w:rPr>
      </w:pPr>
    </w:p>
    <w:p w:rsidR="00F37CB7" w:rsidRPr="00C4491B" w:rsidRDefault="00CB0448"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Посмотрим на средний чек в разрезе стран. Самый высокий средний чек в </w:t>
      </w:r>
      <w:r w:rsidR="00E86559" w:rsidRPr="00C4491B">
        <w:rPr>
          <w:rFonts w:ascii="Times New Roman" w:hAnsi="Times New Roman" w:cs="Times New Roman"/>
          <w:color w:val="1D1C1D"/>
          <w:sz w:val="24"/>
          <w:szCs w:val="24"/>
          <w:shd w:val="clear" w:color="auto" w:fill="FFFFFF"/>
        </w:rPr>
        <w:t>Сингапуре,</w:t>
      </w:r>
      <w:r w:rsidR="00F37CB7" w:rsidRPr="00C4491B">
        <w:rPr>
          <w:rFonts w:ascii="Times New Roman" w:hAnsi="Times New Roman" w:cs="Times New Roman"/>
          <w:color w:val="1D1C1D"/>
          <w:sz w:val="24"/>
          <w:szCs w:val="24"/>
          <w:shd w:val="clear" w:color="auto" w:fill="FFFFFF"/>
        </w:rPr>
        <w:t xml:space="preserve"> Нидерландах</w:t>
      </w:r>
      <w:r w:rsidR="00E86559" w:rsidRPr="00C4491B">
        <w:rPr>
          <w:rFonts w:ascii="Times New Roman" w:hAnsi="Times New Roman" w:cs="Times New Roman"/>
          <w:color w:val="1D1C1D"/>
          <w:sz w:val="24"/>
          <w:szCs w:val="24"/>
          <w:shd w:val="clear" w:color="auto" w:fill="FFFFFF"/>
        </w:rPr>
        <w:t xml:space="preserve"> и Австралии</w:t>
      </w:r>
      <w:r w:rsidRPr="00C4491B">
        <w:rPr>
          <w:rFonts w:ascii="Times New Roman" w:hAnsi="Times New Roman" w:cs="Times New Roman"/>
          <w:color w:val="1D1C1D"/>
          <w:sz w:val="24"/>
          <w:szCs w:val="24"/>
          <w:shd w:val="clear" w:color="auto" w:fill="FFFFFF"/>
        </w:rPr>
        <w:t>.</w:t>
      </w:r>
      <w:r w:rsidR="006B4231" w:rsidRPr="00C4491B">
        <w:rPr>
          <w:rFonts w:ascii="Times New Roman" w:hAnsi="Times New Roman" w:cs="Times New Roman"/>
          <w:color w:val="1D1C1D"/>
          <w:sz w:val="24"/>
          <w:szCs w:val="24"/>
          <w:shd w:val="clear" w:color="auto" w:fill="FFFFFF"/>
        </w:rPr>
        <w:t xml:space="preserve"> </w:t>
      </w:r>
      <w:r w:rsidR="00F37CB7" w:rsidRPr="00C4491B">
        <w:rPr>
          <w:rFonts w:ascii="Times New Roman" w:hAnsi="Times New Roman" w:cs="Times New Roman"/>
          <w:color w:val="1D1C1D"/>
          <w:sz w:val="24"/>
          <w:szCs w:val="24"/>
          <w:shd w:val="clear" w:color="auto" w:fill="FFFFFF"/>
        </w:rPr>
        <w:t>Это может быть объяснено тем, что в данных странах было совершено немного транзакций, но на большую сумму</w:t>
      </w:r>
    </w:p>
    <w:p w:rsidR="00CB0448" w:rsidRPr="00C4491B" w:rsidRDefault="00CB0448"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В Великобритан</w:t>
      </w:r>
      <w:r w:rsidR="006B4231" w:rsidRPr="00C4491B">
        <w:rPr>
          <w:rFonts w:ascii="Times New Roman" w:hAnsi="Times New Roman" w:cs="Times New Roman"/>
          <w:color w:val="1D1C1D"/>
          <w:sz w:val="24"/>
          <w:szCs w:val="24"/>
          <w:shd w:val="clear" w:color="auto" w:fill="FFFFFF"/>
        </w:rPr>
        <w:t>ии</w:t>
      </w:r>
      <w:r w:rsidR="00F37CB7" w:rsidRPr="00C4491B">
        <w:rPr>
          <w:rFonts w:ascii="Times New Roman" w:hAnsi="Times New Roman" w:cs="Times New Roman"/>
          <w:color w:val="1D1C1D"/>
          <w:sz w:val="24"/>
          <w:szCs w:val="24"/>
          <w:shd w:val="clear" w:color="auto" w:fill="FFFFFF"/>
        </w:rPr>
        <w:t xml:space="preserve">, где сосредоточены наиболее высокие продажи, наоборот же, средний чек составляет всего </w:t>
      </w:r>
      <w:r w:rsidR="00E86559" w:rsidRPr="00C4491B">
        <w:rPr>
          <w:rFonts w:ascii="Times New Roman" w:hAnsi="Times New Roman" w:cs="Times New Roman"/>
          <w:color w:val="000000"/>
          <w:sz w:val="24"/>
          <w:szCs w:val="24"/>
        </w:rPr>
        <w:t>438.80</w:t>
      </w:r>
    </w:p>
    <w:p w:rsidR="00CB0448" w:rsidRPr="00C4491B" w:rsidRDefault="00E86559"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lastRenderedPageBreak/>
        <w:drawing>
          <wp:inline distT="0" distB="0" distL="0" distR="0">
            <wp:extent cx="5402580" cy="412242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580" cy="4122420"/>
                    </a:xfrm>
                    <a:prstGeom prst="rect">
                      <a:avLst/>
                    </a:prstGeom>
                    <a:noFill/>
                    <a:ln>
                      <a:noFill/>
                    </a:ln>
                  </pic:spPr>
                </pic:pic>
              </a:graphicData>
            </a:graphic>
          </wp:inline>
        </w:drawing>
      </w:r>
    </w:p>
    <w:p w:rsidR="00E86559" w:rsidRPr="00C4491B" w:rsidRDefault="00E86559" w:rsidP="00C4491B">
      <w:pPr>
        <w:spacing w:after="0" w:line="276" w:lineRule="auto"/>
        <w:rPr>
          <w:rFonts w:ascii="Times New Roman" w:hAnsi="Times New Roman" w:cs="Times New Roman"/>
          <w:color w:val="1D1C1D"/>
          <w:sz w:val="24"/>
          <w:szCs w:val="24"/>
          <w:shd w:val="clear" w:color="auto" w:fill="FFFFFF"/>
          <w:lang w:val="en-US"/>
        </w:rPr>
      </w:pPr>
    </w:p>
    <w:p w:rsidR="00CB0448" w:rsidRDefault="00CB0448"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Посмотрим на </w:t>
      </w:r>
      <w:r w:rsidR="00F37CB7" w:rsidRPr="00C4491B">
        <w:rPr>
          <w:rFonts w:ascii="Times New Roman" w:hAnsi="Times New Roman" w:cs="Times New Roman"/>
          <w:color w:val="1D1C1D"/>
          <w:sz w:val="24"/>
          <w:szCs w:val="24"/>
          <w:shd w:val="clear" w:color="auto" w:fill="FFFFFF"/>
        </w:rPr>
        <w:t xml:space="preserve">товарные позиции, которые приносят наибольшую выручку. Т.к. данные товары наиболее продаваемые, то необходимо иметь их запас на складе. </w:t>
      </w:r>
    </w:p>
    <w:p w:rsidR="00C4491B" w:rsidRPr="00C4491B" w:rsidRDefault="00C4491B" w:rsidP="00C4491B">
      <w:pPr>
        <w:spacing w:after="0" w:line="276" w:lineRule="auto"/>
        <w:ind w:firstLine="708"/>
        <w:rPr>
          <w:rFonts w:ascii="Times New Roman" w:hAnsi="Times New Roman" w:cs="Times New Roman"/>
          <w:color w:val="1D1C1D"/>
          <w:sz w:val="24"/>
          <w:szCs w:val="24"/>
          <w:shd w:val="clear" w:color="auto" w:fill="FFFFFF"/>
        </w:rPr>
      </w:pPr>
    </w:p>
    <w:p w:rsidR="00CB0448" w:rsidRPr="00C4491B" w:rsidRDefault="00E86559"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drawing>
          <wp:inline distT="0" distB="0" distL="0" distR="0" wp14:anchorId="17BF0658" wp14:editId="16631558">
            <wp:extent cx="4975860" cy="4068659"/>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7698" cy="4070162"/>
                    </a:xfrm>
                    <a:prstGeom prst="rect">
                      <a:avLst/>
                    </a:prstGeom>
                    <a:noFill/>
                    <a:ln>
                      <a:noFill/>
                    </a:ln>
                  </pic:spPr>
                </pic:pic>
              </a:graphicData>
            </a:graphic>
          </wp:inline>
        </w:drawing>
      </w:r>
    </w:p>
    <w:p w:rsidR="00CB0448" w:rsidRPr="00C4491B" w:rsidRDefault="00CB0448" w:rsidP="00C4491B">
      <w:pPr>
        <w:spacing w:after="0" w:line="276" w:lineRule="auto"/>
        <w:rPr>
          <w:rFonts w:ascii="Times New Roman" w:hAnsi="Times New Roman" w:cs="Times New Roman"/>
          <w:color w:val="1D1C1D"/>
          <w:sz w:val="24"/>
          <w:szCs w:val="24"/>
          <w:shd w:val="clear" w:color="auto" w:fill="FFFFFF"/>
        </w:rPr>
      </w:pPr>
    </w:p>
    <w:p w:rsidR="00CB0448" w:rsidRPr="00C4491B" w:rsidRDefault="00CB0448" w:rsidP="00C4491B">
      <w:pPr>
        <w:spacing w:after="0" w:line="276" w:lineRule="auto"/>
        <w:rPr>
          <w:rFonts w:ascii="Times New Roman" w:hAnsi="Times New Roman" w:cs="Times New Roman"/>
          <w:color w:val="1D1C1D"/>
          <w:sz w:val="24"/>
          <w:szCs w:val="24"/>
          <w:shd w:val="clear" w:color="auto" w:fill="FFFFFF"/>
        </w:rPr>
      </w:pPr>
    </w:p>
    <w:p w:rsidR="00B5503C" w:rsidRPr="00C4491B" w:rsidRDefault="00B5503C"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lastRenderedPageBreak/>
        <w:t xml:space="preserve">Оценим сезонность продаж. Продажи в Декабре 2010 и Январе 2011 года примерно на одном уровне. </w:t>
      </w:r>
      <w:r w:rsidR="00515C76">
        <w:rPr>
          <w:rFonts w:ascii="Times New Roman" w:hAnsi="Times New Roman" w:cs="Times New Roman"/>
          <w:color w:val="1D1C1D"/>
          <w:sz w:val="24"/>
          <w:szCs w:val="24"/>
          <w:shd w:val="clear" w:color="auto" w:fill="FFFFFF"/>
        </w:rPr>
        <w:t>С</w:t>
      </w:r>
      <w:r w:rsidRPr="00C4491B">
        <w:rPr>
          <w:rFonts w:ascii="Times New Roman" w:hAnsi="Times New Roman" w:cs="Times New Roman"/>
          <w:color w:val="1D1C1D"/>
          <w:sz w:val="24"/>
          <w:szCs w:val="24"/>
          <w:shd w:val="clear" w:color="auto" w:fill="FFFFFF"/>
        </w:rPr>
        <w:t xml:space="preserve"> Февраля по Май наблюдаем нестабильность продаж. С Мая по Август отсутствуют резкие скачки, продажи примерно на одном уровне. С Августа наблюдается рост продаж. В декабре 2011 продажи слабые, но </w:t>
      </w:r>
      <w:r w:rsidR="00515C76">
        <w:rPr>
          <w:rFonts w:ascii="Times New Roman" w:hAnsi="Times New Roman" w:cs="Times New Roman"/>
          <w:color w:val="1D1C1D"/>
          <w:sz w:val="24"/>
          <w:szCs w:val="24"/>
          <w:shd w:val="clear" w:color="auto" w:fill="FFFFFF"/>
        </w:rPr>
        <w:t xml:space="preserve">это </w:t>
      </w:r>
      <w:r w:rsidRPr="00C4491B">
        <w:rPr>
          <w:rFonts w:ascii="Times New Roman" w:hAnsi="Times New Roman" w:cs="Times New Roman"/>
          <w:color w:val="1D1C1D"/>
          <w:sz w:val="24"/>
          <w:szCs w:val="24"/>
          <w:shd w:val="clear" w:color="auto" w:fill="FFFFFF"/>
        </w:rPr>
        <w:t>обусловлено</w:t>
      </w:r>
      <w:r w:rsidR="00515C76">
        <w:rPr>
          <w:rFonts w:ascii="Times New Roman" w:hAnsi="Times New Roman" w:cs="Times New Roman"/>
          <w:color w:val="1D1C1D"/>
          <w:sz w:val="24"/>
          <w:szCs w:val="24"/>
          <w:shd w:val="clear" w:color="auto" w:fill="FFFFFF"/>
        </w:rPr>
        <w:t xml:space="preserve"> тем</w:t>
      </w:r>
      <w:r w:rsidRPr="00C4491B">
        <w:rPr>
          <w:rFonts w:ascii="Times New Roman" w:hAnsi="Times New Roman" w:cs="Times New Roman"/>
          <w:color w:val="1D1C1D"/>
          <w:sz w:val="24"/>
          <w:szCs w:val="24"/>
          <w:shd w:val="clear" w:color="auto" w:fill="FFFFFF"/>
        </w:rPr>
        <w:t xml:space="preserve">, что у нас есть данные только до 9 декабря 2011. Рост продаж ближе к концу года </w:t>
      </w:r>
      <w:r w:rsidR="00515C76">
        <w:rPr>
          <w:rFonts w:ascii="Times New Roman" w:hAnsi="Times New Roman" w:cs="Times New Roman"/>
          <w:color w:val="1D1C1D"/>
          <w:sz w:val="24"/>
          <w:szCs w:val="24"/>
          <w:shd w:val="clear" w:color="auto" w:fill="FFFFFF"/>
        </w:rPr>
        <w:t>объясняется</w:t>
      </w:r>
      <w:r w:rsidRPr="00C4491B">
        <w:rPr>
          <w:rFonts w:ascii="Times New Roman" w:hAnsi="Times New Roman" w:cs="Times New Roman"/>
          <w:color w:val="1D1C1D"/>
          <w:sz w:val="24"/>
          <w:szCs w:val="24"/>
          <w:shd w:val="clear" w:color="auto" w:fill="FFFFFF"/>
        </w:rPr>
        <w:t xml:space="preserve"> тем, что многие начинают покупать подарки к Новогодним праздникам.</w:t>
      </w:r>
    </w:p>
    <w:p w:rsidR="00CB0448" w:rsidRPr="00C4491B" w:rsidRDefault="00CB0448" w:rsidP="00C4491B">
      <w:pPr>
        <w:spacing w:after="0" w:line="276" w:lineRule="auto"/>
        <w:rPr>
          <w:rFonts w:ascii="Times New Roman" w:hAnsi="Times New Roman" w:cs="Times New Roman"/>
          <w:color w:val="1D1C1D"/>
          <w:sz w:val="24"/>
          <w:szCs w:val="24"/>
          <w:shd w:val="clear" w:color="auto" w:fill="FFFFFF"/>
        </w:rPr>
      </w:pPr>
    </w:p>
    <w:p w:rsidR="00CB0448" w:rsidRPr="00C4491B" w:rsidRDefault="00CB0448"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drawing>
          <wp:inline distT="0" distB="0" distL="0" distR="0">
            <wp:extent cx="5425440" cy="2964180"/>
            <wp:effectExtent l="0" t="0" r="381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440" cy="2964180"/>
                    </a:xfrm>
                    <a:prstGeom prst="rect">
                      <a:avLst/>
                    </a:prstGeom>
                    <a:noFill/>
                    <a:ln>
                      <a:noFill/>
                    </a:ln>
                  </pic:spPr>
                </pic:pic>
              </a:graphicData>
            </a:graphic>
          </wp:inline>
        </w:drawing>
      </w:r>
    </w:p>
    <w:p w:rsidR="00E86559" w:rsidRPr="00C4491B" w:rsidRDefault="00E86559" w:rsidP="00C4491B">
      <w:pPr>
        <w:spacing w:after="0" w:line="276" w:lineRule="auto"/>
        <w:rPr>
          <w:rFonts w:ascii="Times New Roman" w:hAnsi="Times New Roman" w:cs="Times New Roman"/>
          <w:b/>
          <w:color w:val="1D1C1D"/>
          <w:sz w:val="24"/>
          <w:szCs w:val="24"/>
          <w:shd w:val="clear" w:color="auto" w:fill="FFFFFF"/>
        </w:rPr>
      </w:pPr>
    </w:p>
    <w:p w:rsidR="00C4491B" w:rsidRDefault="00C4491B" w:rsidP="00C4491B">
      <w:pPr>
        <w:pStyle w:val="1"/>
        <w:spacing w:line="276" w:lineRule="auto"/>
        <w:jc w:val="center"/>
        <w:rPr>
          <w:rFonts w:ascii="Times New Roman" w:hAnsi="Times New Roman" w:cs="Times New Roman"/>
          <w:b/>
          <w:color w:val="1D1C1D"/>
          <w:shd w:val="clear" w:color="auto" w:fill="FFFFFF"/>
          <w:lang w:val="en-US"/>
        </w:rPr>
      </w:pPr>
      <w:r>
        <w:rPr>
          <w:rFonts w:ascii="Times New Roman" w:hAnsi="Times New Roman" w:cs="Times New Roman"/>
          <w:b/>
          <w:color w:val="1D1C1D"/>
          <w:shd w:val="clear" w:color="auto" w:fill="FFFFFF"/>
          <w:lang w:val="en-US"/>
        </w:rPr>
        <w:br w:type="page"/>
      </w:r>
    </w:p>
    <w:p w:rsidR="006B4231" w:rsidRPr="00C4491B" w:rsidRDefault="006B4231" w:rsidP="00C4491B">
      <w:pPr>
        <w:pStyle w:val="1"/>
        <w:spacing w:line="276" w:lineRule="auto"/>
        <w:jc w:val="center"/>
        <w:rPr>
          <w:rFonts w:ascii="Times New Roman" w:hAnsi="Times New Roman" w:cs="Times New Roman"/>
          <w:b/>
          <w:color w:val="1D1C1D"/>
          <w:shd w:val="clear" w:color="auto" w:fill="FFFFFF"/>
        </w:rPr>
      </w:pPr>
      <w:bookmarkStart w:id="6" w:name="_Toc78719758"/>
      <w:r w:rsidRPr="00C4491B">
        <w:rPr>
          <w:rFonts w:ascii="Times New Roman" w:hAnsi="Times New Roman" w:cs="Times New Roman"/>
          <w:b/>
          <w:color w:val="1D1C1D"/>
          <w:shd w:val="clear" w:color="auto" w:fill="FFFFFF"/>
          <w:lang w:val="en-US"/>
        </w:rPr>
        <w:lastRenderedPageBreak/>
        <w:t>ABC</w:t>
      </w:r>
      <w:r w:rsidRPr="00C4491B">
        <w:rPr>
          <w:rFonts w:ascii="Times New Roman" w:hAnsi="Times New Roman" w:cs="Times New Roman"/>
          <w:b/>
          <w:color w:val="1D1C1D"/>
          <w:shd w:val="clear" w:color="auto" w:fill="FFFFFF"/>
        </w:rPr>
        <w:t>-</w:t>
      </w:r>
      <w:r w:rsidRPr="00C4491B">
        <w:rPr>
          <w:rFonts w:ascii="Times New Roman" w:hAnsi="Times New Roman" w:cs="Times New Roman"/>
          <w:b/>
          <w:color w:val="1D1C1D"/>
          <w:shd w:val="clear" w:color="auto" w:fill="FFFFFF"/>
          <w:lang w:val="en-US"/>
        </w:rPr>
        <w:t>XYZ</w:t>
      </w:r>
      <w:r w:rsidRPr="00C4491B">
        <w:rPr>
          <w:rFonts w:ascii="Times New Roman" w:hAnsi="Times New Roman" w:cs="Times New Roman"/>
          <w:b/>
          <w:color w:val="1D1C1D"/>
          <w:shd w:val="clear" w:color="auto" w:fill="FFFFFF"/>
        </w:rPr>
        <w:t>-анализ</w:t>
      </w:r>
      <w:bookmarkEnd w:id="6"/>
    </w:p>
    <w:p w:rsidR="00C4491B" w:rsidRDefault="00C4491B" w:rsidP="00C4491B">
      <w:pPr>
        <w:spacing w:after="0" w:line="276" w:lineRule="auto"/>
        <w:rPr>
          <w:rFonts w:ascii="Times New Roman" w:hAnsi="Times New Roman" w:cs="Times New Roman"/>
          <w:color w:val="1D1C1D"/>
          <w:sz w:val="24"/>
          <w:szCs w:val="24"/>
          <w:shd w:val="clear" w:color="auto" w:fill="FFFFFF"/>
        </w:rPr>
      </w:pPr>
    </w:p>
    <w:p w:rsidR="006B4231" w:rsidRPr="00C4491B" w:rsidRDefault="006B4231"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ABC-XYZ-анализ позволяет понять, какие товары приносит основной доход, а от чего лучше отказаться.  </w:t>
      </w:r>
    </w:p>
    <w:p w:rsidR="006B4231" w:rsidRPr="00C4491B" w:rsidRDefault="006B4231"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Цель данного анализа:</w:t>
      </w:r>
      <w:r w:rsidRPr="00C4491B">
        <w:rPr>
          <w:rFonts w:ascii="Times New Roman" w:hAnsi="Times New Roman" w:cs="Times New Roman"/>
          <w:color w:val="1D1C1D"/>
          <w:sz w:val="24"/>
          <w:szCs w:val="24"/>
          <w:shd w:val="clear" w:color="auto" w:fill="FFFFFF"/>
        </w:rPr>
        <w:t xml:space="preserve"> выявить в ассортименте товары, которые продаются плохо и определить дальнейшую стратегию по работе с данным товаром.</w:t>
      </w:r>
    </w:p>
    <w:p w:rsidR="006B4231" w:rsidRPr="00C4491B" w:rsidRDefault="006B4231" w:rsidP="00C4491B">
      <w:pPr>
        <w:spacing w:after="0" w:line="276" w:lineRule="auto"/>
        <w:ind w:firstLine="420"/>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Разобьем все товары на три группы:</w:t>
      </w:r>
    </w:p>
    <w:p w:rsidR="006B4231" w:rsidRPr="00C4491B" w:rsidRDefault="006B4231" w:rsidP="00C4491B">
      <w:pPr>
        <w:pStyle w:val="a3"/>
        <w:numPr>
          <w:ilvl w:val="0"/>
          <w:numId w:val="8"/>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А — дают 80% выручки;</w:t>
      </w:r>
    </w:p>
    <w:p w:rsidR="006B4231" w:rsidRPr="00C4491B" w:rsidRDefault="006B4231" w:rsidP="00C4491B">
      <w:pPr>
        <w:pStyle w:val="a3"/>
        <w:numPr>
          <w:ilvl w:val="0"/>
          <w:numId w:val="8"/>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В — формируют 15% выручки;</w:t>
      </w:r>
    </w:p>
    <w:p w:rsidR="006B4231" w:rsidRDefault="006B4231" w:rsidP="00C4491B">
      <w:pPr>
        <w:pStyle w:val="a3"/>
        <w:numPr>
          <w:ilvl w:val="0"/>
          <w:numId w:val="8"/>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С — дополняют оставшиеся 5%.</w:t>
      </w:r>
    </w:p>
    <w:p w:rsidR="00C4491B" w:rsidRPr="00C4491B" w:rsidRDefault="00C4491B" w:rsidP="00515C76">
      <w:pPr>
        <w:pStyle w:val="a3"/>
        <w:spacing w:after="0" w:line="276" w:lineRule="auto"/>
        <w:ind w:left="780"/>
        <w:rPr>
          <w:rFonts w:ascii="Times New Roman" w:hAnsi="Times New Roman" w:cs="Times New Roman"/>
          <w:color w:val="1D1C1D"/>
          <w:sz w:val="24"/>
          <w:szCs w:val="24"/>
          <w:shd w:val="clear" w:color="auto" w:fill="FFFFFF"/>
        </w:rPr>
      </w:pPr>
    </w:p>
    <w:p w:rsidR="006B4231" w:rsidRPr="00C4491B" w:rsidRDefault="006B4231" w:rsidP="00C4491B">
      <w:pPr>
        <w:spacing w:after="0" w:line="276" w:lineRule="auto"/>
        <w:ind w:firstLine="420"/>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Видим, что </w:t>
      </w:r>
      <w:r w:rsidR="00CE6219" w:rsidRPr="00C4491B">
        <w:rPr>
          <w:rFonts w:ascii="Times New Roman" w:hAnsi="Times New Roman" w:cs="Times New Roman"/>
          <w:color w:val="1D1C1D"/>
          <w:sz w:val="24"/>
          <w:szCs w:val="24"/>
          <w:shd w:val="clear" w:color="auto" w:fill="FFFFFF"/>
        </w:rPr>
        <w:t>у нас 810 товарных позиций (далее – ТП), которые дают на 80% выручки, 992 ТП</w:t>
      </w:r>
      <w:r w:rsidR="00115DE0">
        <w:rPr>
          <w:rFonts w:ascii="Times New Roman" w:hAnsi="Times New Roman" w:cs="Times New Roman"/>
          <w:color w:val="1D1C1D"/>
          <w:sz w:val="24"/>
          <w:szCs w:val="24"/>
          <w:shd w:val="clear" w:color="auto" w:fill="FFFFFF"/>
        </w:rPr>
        <w:t xml:space="preserve">, </w:t>
      </w:r>
      <w:r w:rsidR="00CE6219" w:rsidRPr="00C4491B">
        <w:rPr>
          <w:rFonts w:ascii="Times New Roman" w:hAnsi="Times New Roman" w:cs="Times New Roman"/>
          <w:color w:val="1D1C1D"/>
          <w:sz w:val="24"/>
          <w:szCs w:val="24"/>
          <w:shd w:val="clear" w:color="auto" w:fill="FFFFFF"/>
        </w:rPr>
        <w:t>формирующие 15% выручки</w:t>
      </w:r>
      <w:r w:rsidR="00115DE0">
        <w:rPr>
          <w:rFonts w:ascii="Times New Roman" w:hAnsi="Times New Roman" w:cs="Times New Roman"/>
          <w:color w:val="1D1C1D"/>
          <w:sz w:val="24"/>
          <w:szCs w:val="24"/>
          <w:shd w:val="clear" w:color="auto" w:fill="FFFFFF"/>
        </w:rPr>
        <w:t>,</w:t>
      </w:r>
      <w:r w:rsidR="00CE6219" w:rsidRPr="00C4491B">
        <w:rPr>
          <w:rFonts w:ascii="Times New Roman" w:hAnsi="Times New Roman" w:cs="Times New Roman"/>
          <w:color w:val="1D1C1D"/>
          <w:sz w:val="24"/>
          <w:szCs w:val="24"/>
          <w:shd w:val="clear" w:color="auto" w:fill="FFFFFF"/>
        </w:rPr>
        <w:t xml:space="preserve"> и подавляющее большинство ТП (2075 ТП), которые дают всего 5% от выручки.</w:t>
      </w:r>
    </w:p>
    <w:p w:rsidR="006B4231" w:rsidRPr="00C4491B" w:rsidRDefault="00CE6219"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drawing>
          <wp:inline distT="0" distB="0" distL="0" distR="0">
            <wp:extent cx="5372100" cy="32842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3284220"/>
                    </a:xfrm>
                    <a:prstGeom prst="rect">
                      <a:avLst/>
                    </a:prstGeom>
                    <a:noFill/>
                    <a:ln>
                      <a:noFill/>
                    </a:ln>
                  </pic:spPr>
                </pic:pic>
              </a:graphicData>
            </a:graphic>
          </wp:inline>
        </w:drawing>
      </w:r>
    </w:p>
    <w:p w:rsidR="00CE6219" w:rsidRPr="00C4491B" w:rsidRDefault="00CE6219" w:rsidP="00C4491B">
      <w:pPr>
        <w:spacing w:after="0" w:line="276" w:lineRule="auto"/>
        <w:rPr>
          <w:rFonts w:ascii="Times New Roman" w:hAnsi="Times New Roman" w:cs="Times New Roman"/>
          <w:color w:val="1D1C1D"/>
          <w:sz w:val="24"/>
          <w:szCs w:val="24"/>
          <w:shd w:val="clear" w:color="auto" w:fill="FFFFFF"/>
        </w:rPr>
      </w:pPr>
    </w:p>
    <w:p w:rsidR="00CE6219" w:rsidRPr="00C4491B" w:rsidRDefault="00CE6219"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XYZ-анализ распределяет товары в зависимости от стабильности спроса.</w:t>
      </w:r>
    </w:p>
    <w:p w:rsidR="00CE6219" w:rsidRPr="00C4491B" w:rsidRDefault="00CE6219" w:rsidP="00C4491B">
      <w:pPr>
        <w:pStyle w:val="a5"/>
        <w:shd w:val="clear" w:color="auto" w:fill="FFFFFF"/>
        <w:spacing w:before="0" w:beforeAutospacing="0" w:after="0" w:afterAutospacing="0" w:line="276" w:lineRule="auto"/>
        <w:textAlignment w:val="baseline"/>
        <w:rPr>
          <w:color w:val="1D1C1D"/>
          <w:shd w:val="clear" w:color="auto" w:fill="FFFFFF"/>
        </w:rPr>
      </w:pPr>
      <w:r w:rsidRPr="00C4491B">
        <w:rPr>
          <w:color w:val="1D1C1D"/>
          <w:shd w:val="clear" w:color="auto" w:fill="FFFFFF"/>
        </w:rPr>
        <w:t xml:space="preserve">Для распределения товаров по группам </w:t>
      </w:r>
      <w:r w:rsidRPr="00C4491B">
        <w:rPr>
          <w:color w:val="1D1C1D"/>
          <w:shd w:val="clear" w:color="auto" w:fill="FFFFFF"/>
          <w:lang w:val="en-US"/>
        </w:rPr>
        <w:t>X</w:t>
      </w:r>
      <w:r w:rsidRPr="00C4491B">
        <w:rPr>
          <w:color w:val="1D1C1D"/>
          <w:shd w:val="clear" w:color="auto" w:fill="FFFFFF"/>
        </w:rPr>
        <w:t xml:space="preserve">, </w:t>
      </w:r>
      <w:r w:rsidRPr="00C4491B">
        <w:rPr>
          <w:color w:val="1D1C1D"/>
          <w:shd w:val="clear" w:color="auto" w:fill="FFFFFF"/>
          <w:lang w:val="en-US"/>
        </w:rPr>
        <w:t>Y</w:t>
      </w:r>
      <w:r w:rsidRPr="00C4491B">
        <w:rPr>
          <w:color w:val="1D1C1D"/>
          <w:shd w:val="clear" w:color="auto" w:fill="FFFFFF"/>
        </w:rPr>
        <w:t xml:space="preserve"> и </w:t>
      </w:r>
      <w:r w:rsidRPr="00C4491B">
        <w:rPr>
          <w:color w:val="1D1C1D"/>
          <w:shd w:val="clear" w:color="auto" w:fill="FFFFFF"/>
          <w:lang w:val="en-US"/>
        </w:rPr>
        <w:t>Z</w:t>
      </w:r>
      <w:r w:rsidR="00515C76">
        <w:rPr>
          <w:color w:val="1D1C1D"/>
          <w:shd w:val="clear" w:color="auto" w:fill="FFFFFF"/>
        </w:rPr>
        <w:t xml:space="preserve"> необходимо:</w:t>
      </w:r>
    </w:p>
    <w:p w:rsidR="00CE6219" w:rsidRPr="00C4491B" w:rsidRDefault="00CE6219" w:rsidP="00C4491B">
      <w:pPr>
        <w:pStyle w:val="a5"/>
        <w:numPr>
          <w:ilvl w:val="0"/>
          <w:numId w:val="9"/>
        </w:numPr>
        <w:shd w:val="clear" w:color="auto" w:fill="FFFFFF"/>
        <w:spacing w:before="0" w:beforeAutospacing="0" w:after="0" w:afterAutospacing="0" w:line="276" w:lineRule="auto"/>
        <w:textAlignment w:val="baseline"/>
        <w:rPr>
          <w:color w:val="000000"/>
        </w:rPr>
      </w:pPr>
      <w:r w:rsidRPr="00C4491B">
        <w:rPr>
          <w:b/>
          <w:bCs/>
          <w:color w:val="000000"/>
          <w:bdr w:val="none" w:sz="0" w:space="0" w:color="auto" w:frame="1"/>
        </w:rPr>
        <w:t>определить среднемесячную выручку</w:t>
      </w:r>
      <w:r w:rsidRPr="00C4491B">
        <w:rPr>
          <w:color w:val="000000"/>
        </w:rPr>
        <w:t xml:space="preserve"> </w:t>
      </w:r>
    </w:p>
    <w:p w:rsidR="00CE6219" w:rsidRPr="00C4491B" w:rsidRDefault="00B5503C" w:rsidP="00C4491B">
      <w:pPr>
        <w:pStyle w:val="a5"/>
        <w:numPr>
          <w:ilvl w:val="0"/>
          <w:numId w:val="9"/>
        </w:numPr>
        <w:shd w:val="clear" w:color="auto" w:fill="FFFFFF"/>
        <w:spacing w:before="0" w:beforeAutospacing="0" w:after="0" w:afterAutospacing="0" w:line="276" w:lineRule="auto"/>
        <w:textAlignment w:val="baseline"/>
        <w:rPr>
          <w:color w:val="000000"/>
        </w:rPr>
      </w:pPr>
      <w:r w:rsidRPr="00C4491B">
        <w:rPr>
          <w:b/>
          <w:bCs/>
          <w:color w:val="000000"/>
          <w:bdr w:val="none" w:sz="0" w:space="0" w:color="auto" w:frame="1"/>
        </w:rPr>
        <w:t>р</w:t>
      </w:r>
      <w:r w:rsidR="00CE6219" w:rsidRPr="00C4491B">
        <w:rPr>
          <w:b/>
          <w:bCs/>
          <w:color w:val="000000"/>
          <w:bdr w:val="none" w:sz="0" w:space="0" w:color="auto" w:frame="1"/>
        </w:rPr>
        <w:t>ассчитать стандартное отклонение</w:t>
      </w:r>
      <w:r w:rsidR="00CE6219" w:rsidRPr="00C4491B">
        <w:rPr>
          <w:color w:val="000000"/>
        </w:rPr>
        <w:t> </w:t>
      </w:r>
    </w:p>
    <w:p w:rsidR="00CE6219" w:rsidRPr="00C4491B" w:rsidRDefault="00B5503C" w:rsidP="00C4491B">
      <w:pPr>
        <w:pStyle w:val="a3"/>
        <w:numPr>
          <w:ilvl w:val="0"/>
          <w:numId w:val="9"/>
        </w:numPr>
        <w:shd w:val="clear" w:color="auto" w:fill="FFFFFF"/>
        <w:spacing w:after="0" w:line="276" w:lineRule="auto"/>
        <w:textAlignment w:val="baseline"/>
        <w:rPr>
          <w:rFonts w:ascii="Times New Roman" w:eastAsia="Times New Roman" w:hAnsi="Times New Roman" w:cs="Times New Roman"/>
          <w:color w:val="000000"/>
          <w:sz w:val="24"/>
          <w:szCs w:val="24"/>
          <w:lang w:eastAsia="ru-RU"/>
        </w:rPr>
      </w:pPr>
      <w:r w:rsidRPr="00C4491B">
        <w:rPr>
          <w:rFonts w:ascii="Times New Roman" w:eastAsia="Times New Roman" w:hAnsi="Times New Roman" w:cs="Times New Roman"/>
          <w:b/>
          <w:bCs/>
          <w:color w:val="000000"/>
          <w:sz w:val="24"/>
          <w:szCs w:val="24"/>
          <w:bdr w:val="none" w:sz="0" w:space="0" w:color="auto" w:frame="1"/>
          <w:lang w:eastAsia="ru-RU"/>
        </w:rPr>
        <w:t>р</w:t>
      </w:r>
      <w:r w:rsidR="00CE6219" w:rsidRPr="00C4491B">
        <w:rPr>
          <w:rFonts w:ascii="Times New Roman" w:eastAsia="Times New Roman" w:hAnsi="Times New Roman" w:cs="Times New Roman"/>
          <w:b/>
          <w:bCs/>
          <w:color w:val="000000"/>
          <w:sz w:val="24"/>
          <w:szCs w:val="24"/>
          <w:bdr w:val="none" w:sz="0" w:space="0" w:color="auto" w:frame="1"/>
          <w:lang w:eastAsia="ru-RU"/>
        </w:rPr>
        <w:t>ассчитать коэффициент вариации (КВ).</w:t>
      </w:r>
      <w:r w:rsidR="00CE6219" w:rsidRPr="00C4491B">
        <w:rPr>
          <w:rFonts w:ascii="Times New Roman" w:eastAsia="Times New Roman" w:hAnsi="Times New Roman" w:cs="Times New Roman"/>
          <w:color w:val="000000"/>
          <w:sz w:val="24"/>
          <w:szCs w:val="24"/>
          <w:lang w:eastAsia="ru-RU"/>
        </w:rPr>
        <w:t> Чем меньше коэффициент вариации, тем стабильнее спрос на товар.</w:t>
      </w:r>
    </w:p>
    <w:p w:rsidR="00B5503C" w:rsidRPr="00C4491B" w:rsidRDefault="00B5503C" w:rsidP="00C4491B">
      <w:pPr>
        <w:spacing w:after="0" w:line="276" w:lineRule="auto"/>
        <w:rPr>
          <w:rFonts w:ascii="Times New Roman" w:hAnsi="Times New Roman" w:cs="Times New Roman"/>
          <w:color w:val="1D1C1D"/>
          <w:sz w:val="24"/>
          <w:szCs w:val="24"/>
          <w:shd w:val="clear" w:color="auto" w:fill="FFFFFF"/>
        </w:rPr>
      </w:pPr>
    </w:p>
    <w:p w:rsidR="00CE6219" w:rsidRPr="00C4491B" w:rsidRDefault="00CE6219"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Зная коэффициент вариации по каждой ТП разбиваем на 3 группы: </w:t>
      </w:r>
    </w:p>
    <w:p w:rsidR="00CE6219" w:rsidRPr="00C4491B" w:rsidRDefault="00CE6219" w:rsidP="00C4491B">
      <w:pPr>
        <w:pStyle w:val="a3"/>
        <w:numPr>
          <w:ilvl w:val="0"/>
          <w:numId w:val="10"/>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Группа Х — стабильный спрос, объем продаж от месяца к</w:t>
      </w:r>
      <w:r w:rsidR="00515C76">
        <w:rPr>
          <w:rFonts w:ascii="Times New Roman" w:hAnsi="Times New Roman" w:cs="Times New Roman"/>
          <w:color w:val="1D1C1D"/>
          <w:sz w:val="24"/>
          <w:szCs w:val="24"/>
          <w:shd w:val="clear" w:color="auto" w:fill="FFFFFF"/>
        </w:rPr>
        <w:t xml:space="preserve"> месяцу почти не изменяются: КВ</w:t>
      </w:r>
      <w:r w:rsidR="00772D0F">
        <w:rPr>
          <w:rFonts w:ascii="Times New Roman" w:hAnsi="Times New Roman" w:cs="Times New Roman"/>
          <w:color w:val="1D1C1D"/>
          <w:sz w:val="24"/>
          <w:szCs w:val="24"/>
          <w:shd w:val="clear" w:color="auto" w:fill="FFFFFF"/>
        </w:rPr>
        <w:t xml:space="preserve">  </w:t>
      </w:r>
      <w:r w:rsidR="00515C76">
        <w:rPr>
          <w:rFonts w:ascii="Times New Roman" w:hAnsi="Times New Roman" w:cs="Times New Roman"/>
          <w:color w:val="1D1C1D"/>
          <w:sz w:val="24"/>
          <w:szCs w:val="24"/>
          <w:shd w:val="clear" w:color="auto" w:fill="FFFFFF"/>
        </w:rPr>
        <w:t>&lt;</w:t>
      </w:r>
      <w:r w:rsidR="00772D0F">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color w:val="1D1C1D"/>
          <w:sz w:val="24"/>
          <w:szCs w:val="24"/>
          <w:shd w:val="clear" w:color="auto" w:fill="FFFFFF"/>
        </w:rPr>
        <w:t>0,1.</w:t>
      </w:r>
    </w:p>
    <w:p w:rsidR="00CE6219" w:rsidRPr="00C4491B" w:rsidRDefault="00CE6219" w:rsidP="00C4491B">
      <w:pPr>
        <w:pStyle w:val="a3"/>
        <w:numPr>
          <w:ilvl w:val="0"/>
          <w:numId w:val="10"/>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Группа Y — условно стабильный спрос, т. е. объемы продаж меняют</w:t>
      </w:r>
      <w:r w:rsidR="00515C76">
        <w:rPr>
          <w:rFonts w:ascii="Times New Roman" w:hAnsi="Times New Roman" w:cs="Times New Roman"/>
          <w:color w:val="1D1C1D"/>
          <w:sz w:val="24"/>
          <w:szCs w:val="24"/>
          <w:shd w:val="clear" w:color="auto" w:fill="FFFFFF"/>
        </w:rPr>
        <w:t>ся, но без резких скачков: 0,25</w:t>
      </w:r>
      <w:r w:rsidR="00772D0F">
        <w:rPr>
          <w:rFonts w:ascii="Times New Roman" w:hAnsi="Times New Roman" w:cs="Times New Roman"/>
          <w:color w:val="1D1C1D"/>
          <w:sz w:val="24"/>
          <w:szCs w:val="24"/>
          <w:shd w:val="clear" w:color="auto" w:fill="FFFFFF"/>
        </w:rPr>
        <w:t xml:space="preserve"> </w:t>
      </w:r>
      <w:r w:rsidR="00515C76">
        <w:rPr>
          <w:rFonts w:ascii="Times New Roman" w:hAnsi="Times New Roman" w:cs="Times New Roman"/>
          <w:color w:val="1D1C1D"/>
          <w:sz w:val="24"/>
          <w:szCs w:val="24"/>
          <w:shd w:val="clear" w:color="auto" w:fill="FFFFFF"/>
        </w:rPr>
        <w:t>&gt;</w:t>
      </w:r>
      <w:r w:rsidR="00772D0F">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color w:val="1D1C1D"/>
          <w:sz w:val="24"/>
          <w:szCs w:val="24"/>
          <w:shd w:val="clear" w:color="auto" w:fill="FFFFFF"/>
        </w:rPr>
        <w:t>КВ &gt; 0,1.</w:t>
      </w:r>
    </w:p>
    <w:p w:rsidR="00CE6219" w:rsidRPr="00C4491B" w:rsidRDefault="00CE6219" w:rsidP="00C4491B">
      <w:pPr>
        <w:pStyle w:val="a3"/>
        <w:numPr>
          <w:ilvl w:val="0"/>
          <w:numId w:val="10"/>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Группа Z — спрос нестабилен, покупатели приобретают товар от случая к случаю: КВ &gt; 0,25.</w:t>
      </w:r>
    </w:p>
    <w:p w:rsidR="005C1F56" w:rsidRPr="00C4491B" w:rsidRDefault="005C1F56" w:rsidP="00C4491B">
      <w:pPr>
        <w:spacing w:after="0" w:line="276" w:lineRule="auto"/>
        <w:ind w:firstLine="360"/>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lastRenderedPageBreak/>
        <w:t>ТП со стабильным спросом и условно стабильным спросом очень мало (62 и 36 ТП соответственно). Зато 2463 ТП имеют нестабильный спрос.</w:t>
      </w:r>
      <w:r w:rsidRPr="00C4491B">
        <w:rPr>
          <w:rFonts w:ascii="Times New Roman" w:hAnsi="Times New Roman" w:cs="Times New Roman"/>
          <w:noProof/>
          <w:color w:val="1D1C1D"/>
          <w:sz w:val="24"/>
          <w:szCs w:val="24"/>
          <w:shd w:val="clear" w:color="auto" w:fill="FFFFFF"/>
          <w:lang w:eastAsia="ru-RU"/>
        </w:rPr>
        <w:t xml:space="preserve"> </w:t>
      </w:r>
      <w:r w:rsidRPr="00C4491B">
        <w:rPr>
          <w:rFonts w:ascii="Times New Roman" w:hAnsi="Times New Roman" w:cs="Times New Roman"/>
          <w:noProof/>
          <w:color w:val="1D1C1D"/>
          <w:sz w:val="24"/>
          <w:szCs w:val="24"/>
          <w:shd w:val="clear" w:color="auto" w:fill="FFFFFF"/>
          <w:lang w:eastAsia="ru-RU"/>
        </w:rPr>
        <w:drawing>
          <wp:inline distT="0" distB="0" distL="0" distR="0" wp14:anchorId="06B85B64" wp14:editId="6996B8F5">
            <wp:extent cx="5341620" cy="33299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3329940"/>
                    </a:xfrm>
                    <a:prstGeom prst="rect">
                      <a:avLst/>
                    </a:prstGeom>
                    <a:noFill/>
                    <a:ln>
                      <a:noFill/>
                    </a:ln>
                  </pic:spPr>
                </pic:pic>
              </a:graphicData>
            </a:graphic>
          </wp:inline>
        </w:drawing>
      </w:r>
    </w:p>
    <w:p w:rsidR="005C1F56" w:rsidRPr="00C4491B" w:rsidRDefault="005C1F56"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Объединим результаты </w:t>
      </w:r>
      <w:r w:rsidRPr="00C4491B">
        <w:rPr>
          <w:rFonts w:ascii="Times New Roman" w:hAnsi="Times New Roman" w:cs="Times New Roman"/>
          <w:color w:val="1D1C1D"/>
          <w:sz w:val="24"/>
          <w:szCs w:val="24"/>
          <w:shd w:val="clear" w:color="auto" w:fill="FFFFFF"/>
          <w:lang w:val="en-US"/>
        </w:rPr>
        <w:t>ABC</w:t>
      </w:r>
      <w:r w:rsidRPr="00C4491B">
        <w:rPr>
          <w:rFonts w:ascii="Times New Roman" w:hAnsi="Times New Roman" w:cs="Times New Roman"/>
          <w:color w:val="1D1C1D"/>
          <w:sz w:val="24"/>
          <w:szCs w:val="24"/>
          <w:shd w:val="clear" w:color="auto" w:fill="FFFFFF"/>
        </w:rPr>
        <w:t xml:space="preserve"> и </w:t>
      </w:r>
      <w:r w:rsidRPr="00C4491B">
        <w:rPr>
          <w:rFonts w:ascii="Times New Roman" w:hAnsi="Times New Roman" w:cs="Times New Roman"/>
          <w:color w:val="1D1C1D"/>
          <w:sz w:val="24"/>
          <w:szCs w:val="24"/>
          <w:shd w:val="clear" w:color="auto" w:fill="FFFFFF"/>
          <w:lang w:val="en-US"/>
        </w:rPr>
        <w:t>XYZ</w:t>
      </w:r>
      <w:r w:rsidRPr="00C4491B">
        <w:rPr>
          <w:rFonts w:ascii="Times New Roman" w:hAnsi="Times New Roman" w:cs="Times New Roman"/>
          <w:color w:val="1D1C1D"/>
          <w:sz w:val="24"/>
          <w:szCs w:val="24"/>
          <w:shd w:val="clear" w:color="auto" w:fill="FFFFFF"/>
        </w:rPr>
        <w:t xml:space="preserve"> анализов и выделим 9 групп товаров: </w:t>
      </w:r>
    </w:p>
    <w:p w:rsidR="005C1F56" w:rsidRPr="00C4491B" w:rsidRDefault="005C1F56" w:rsidP="00C4491B">
      <w:pPr>
        <w:pStyle w:val="a3"/>
        <w:numPr>
          <w:ilvl w:val="0"/>
          <w:numId w:val="11"/>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Товары из групп AX и BX</w:t>
      </w:r>
      <w:r w:rsidRPr="00C4491B">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b/>
          <w:color w:val="1D1C1D"/>
          <w:sz w:val="24"/>
          <w:szCs w:val="24"/>
          <w:shd w:val="clear" w:color="auto" w:fill="FFFFFF"/>
        </w:rPr>
        <w:t>1 ТП</w:t>
      </w:r>
      <w:r w:rsidRPr="00C4491B">
        <w:rPr>
          <w:rFonts w:ascii="Times New Roman" w:hAnsi="Times New Roman" w:cs="Times New Roman"/>
          <w:color w:val="1D1C1D"/>
          <w:sz w:val="24"/>
          <w:szCs w:val="24"/>
          <w:shd w:val="clear" w:color="auto" w:fill="FFFFFF"/>
        </w:rPr>
        <w:t xml:space="preserve">) обеспечивают основной доход и при этом стабильно продаются. Они всегда должны быть на складе. Необходимый запас легко спрогнозировать, </w:t>
      </w:r>
      <w:r w:rsidR="00772D0F">
        <w:rPr>
          <w:rFonts w:ascii="Times New Roman" w:hAnsi="Times New Roman" w:cs="Times New Roman"/>
          <w:color w:val="1D1C1D"/>
          <w:sz w:val="24"/>
          <w:szCs w:val="24"/>
          <w:shd w:val="clear" w:color="auto" w:fill="FFFFFF"/>
        </w:rPr>
        <w:t>т.к.</w:t>
      </w:r>
      <w:r w:rsidRPr="00C4491B">
        <w:rPr>
          <w:rFonts w:ascii="Times New Roman" w:hAnsi="Times New Roman" w:cs="Times New Roman"/>
          <w:color w:val="1D1C1D"/>
          <w:sz w:val="24"/>
          <w:szCs w:val="24"/>
          <w:shd w:val="clear" w:color="auto" w:fill="FFFFFF"/>
        </w:rPr>
        <w:t xml:space="preserve"> объемы продаж почти не меняются от месяца к месяцу. </w:t>
      </w:r>
    </w:p>
    <w:p w:rsidR="005C1F56" w:rsidRPr="00C4491B" w:rsidRDefault="005C1F56" w:rsidP="00C4491B">
      <w:pPr>
        <w:pStyle w:val="a3"/>
        <w:numPr>
          <w:ilvl w:val="0"/>
          <w:numId w:val="11"/>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Группы АY и BY (10 ТП)</w:t>
      </w:r>
      <w:r w:rsidR="00772D0F">
        <w:rPr>
          <w:rFonts w:ascii="Times New Roman" w:hAnsi="Times New Roman" w:cs="Times New Roman"/>
          <w:color w:val="1D1C1D"/>
          <w:sz w:val="24"/>
          <w:szCs w:val="24"/>
          <w:shd w:val="clear" w:color="auto" w:fill="FFFFFF"/>
        </w:rPr>
        <w:t xml:space="preserve"> - </w:t>
      </w:r>
      <w:r w:rsidRPr="00C4491B">
        <w:rPr>
          <w:rFonts w:ascii="Times New Roman" w:hAnsi="Times New Roman" w:cs="Times New Roman"/>
          <w:color w:val="1D1C1D"/>
          <w:sz w:val="24"/>
          <w:szCs w:val="24"/>
          <w:shd w:val="clear" w:color="auto" w:fill="FFFFFF"/>
        </w:rPr>
        <w:t xml:space="preserve">тоже высокий доход, но стабильность продаж уже ниже. По этим товарам на складе необходимо создать дополнительные резервы, на случай роста спроса в отдельные периоды. Резерв нужен обязательно, это важные для компании группы, которые приносят значительную часть дохода. </w:t>
      </w:r>
    </w:p>
    <w:p w:rsidR="005C1F56" w:rsidRPr="00C4491B" w:rsidRDefault="005C1F56" w:rsidP="00C4491B">
      <w:pPr>
        <w:pStyle w:val="a3"/>
        <w:numPr>
          <w:ilvl w:val="0"/>
          <w:numId w:val="11"/>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Группы AZ и BZ</w:t>
      </w:r>
      <w:r w:rsidRPr="00C4491B">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b/>
          <w:color w:val="1D1C1D"/>
          <w:sz w:val="24"/>
          <w:szCs w:val="24"/>
          <w:shd w:val="clear" w:color="auto" w:fill="FFFFFF"/>
        </w:rPr>
        <w:t>1 786 ТП</w:t>
      </w:r>
      <w:r w:rsidRPr="00C4491B">
        <w:rPr>
          <w:rFonts w:ascii="Times New Roman" w:hAnsi="Times New Roman" w:cs="Times New Roman"/>
          <w:color w:val="1D1C1D"/>
          <w:sz w:val="24"/>
          <w:szCs w:val="24"/>
          <w:shd w:val="clear" w:color="auto" w:fill="FFFFFF"/>
        </w:rPr>
        <w:t xml:space="preserve">) тоже приносят существенный доход. Но спрос на них почти невозможно спрогнозировать. Если создавать запасы на складе, исходя из максимально возможной месячной выручки, то значительная часть товара может остаться непроданной. Поэтому лучше использовать другие способы, которые обеспечат нужное количество товара. </w:t>
      </w:r>
    </w:p>
    <w:p w:rsidR="005C1F56" w:rsidRPr="00C4491B" w:rsidRDefault="005C1F56" w:rsidP="00C4491B">
      <w:pPr>
        <w:pStyle w:val="a3"/>
        <w:numPr>
          <w:ilvl w:val="0"/>
          <w:numId w:val="11"/>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Группа CX (61 ТП)</w:t>
      </w:r>
      <w:r w:rsidRPr="00C4491B">
        <w:rPr>
          <w:rFonts w:ascii="Times New Roman" w:hAnsi="Times New Roman" w:cs="Times New Roman"/>
          <w:color w:val="1D1C1D"/>
          <w:sz w:val="24"/>
          <w:szCs w:val="24"/>
          <w:shd w:val="clear" w:color="auto" w:fill="FFFFFF"/>
        </w:rPr>
        <w:t xml:space="preserve"> продается стабильно, но в небольших объемах. По этой позиции нужно создать постоянный запас, исходя из среднего объема продаж.</w:t>
      </w:r>
    </w:p>
    <w:p w:rsidR="005C1F56" w:rsidRPr="00C4491B" w:rsidRDefault="005C1F56" w:rsidP="00C4491B">
      <w:pPr>
        <w:pStyle w:val="a3"/>
        <w:numPr>
          <w:ilvl w:val="0"/>
          <w:numId w:val="11"/>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Группа CY (26 ТП)</w:t>
      </w:r>
      <w:r w:rsidRPr="00C4491B">
        <w:rPr>
          <w:rFonts w:ascii="Times New Roman" w:hAnsi="Times New Roman" w:cs="Times New Roman"/>
          <w:color w:val="1D1C1D"/>
          <w:sz w:val="24"/>
          <w:szCs w:val="24"/>
          <w:shd w:val="clear" w:color="auto" w:fill="FFFFFF"/>
        </w:rPr>
        <w:t xml:space="preserve"> — небольшие объемы продаж и невысокая стабильность. Запасы этой группы нужно создавать по остаточному принципу, т. е. после того, как выделены деньги на закупки товаров из более выгодных групп. Даже если в какой-то момент товара из этой группы не окажется на складе, потери компании будут невелики.</w:t>
      </w:r>
    </w:p>
    <w:p w:rsidR="005C1F56" w:rsidRPr="00C4491B" w:rsidRDefault="005C1F56" w:rsidP="00C4491B">
      <w:pPr>
        <w:pStyle w:val="a3"/>
        <w:numPr>
          <w:ilvl w:val="0"/>
          <w:numId w:val="11"/>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Группа CZ (1 677 ТП)</w:t>
      </w:r>
      <w:r w:rsidRPr="00C4491B">
        <w:rPr>
          <w:rFonts w:ascii="Times New Roman" w:hAnsi="Times New Roman" w:cs="Times New Roman"/>
          <w:color w:val="1D1C1D"/>
          <w:sz w:val="24"/>
          <w:szCs w:val="24"/>
          <w:shd w:val="clear" w:color="auto" w:fill="FFFFFF"/>
        </w:rPr>
        <w:t xml:space="preserve"> — самые низкие объемы выручки, при этом спрос невозможно спрогнозировать. Сюда относятся товары, которые уже перестали пользоваться спросом. Запасы по этой категории обычно не создают, работают под заказ. Но! В эту группу могут попасть и новинки. Они не пользуются спросом потому, что клиенты пока о них не знают. Эти товары еще не привезли в магазины, не выставили на витринах, не запустили маркетинговую кампанию и пр. </w:t>
      </w:r>
    </w:p>
    <w:p w:rsidR="00CE6219" w:rsidRPr="00C4491B" w:rsidRDefault="00CE6219" w:rsidP="00C4491B">
      <w:pPr>
        <w:spacing w:after="0" w:line="276" w:lineRule="auto"/>
        <w:rPr>
          <w:rFonts w:ascii="Times New Roman" w:hAnsi="Times New Roman" w:cs="Times New Roman"/>
          <w:color w:val="1D1C1D"/>
          <w:sz w:val="24"/>
          <w:szCs w:val="24"/>
          <w:shd w:val="clear" w:color="auto" w:fill="FFFFFF"/>
        </w:rPr>
      </w:pPr>
    </w:p>
    <w:p w:rsidR="006B4231" w:rsidRPr="00C4491B" w:rsidRDefault="006B4231" w:rsidP="00C4491B">
      <w:pPr>
        <w:spacing w:after="0" w:line="276" w:lineRule="auto"/>
        <w:rPr>
          <w:rFonts w:ascii="Times New Roman" w:hAnsi="Times New Roman" w:cs="Times New Roman"/>
          <w:color w:val="1D1C1D"/>
          <w:sz w:val="24"/>
          <w:szCs w:val="24"/>
          <w:shd w:val="clear" w:color="auto" w:fill="FFFFFF"/>
        </w:rPr>
      </w:pPr>
    </w:p>
    <w:p w:rsidR="006B4231" w:rsidRPr="00C4491B" w:rsidRDefault="006B4231" w:rsidP="00C4491B">
      <w:pPr>
        <w:spacing w:after="0" w:line="276" w:lineRule="auto"/>
        <w:rPr>
          <w:rFonts w:ascii="Times New Roman" w:hAnsi="Times New Roman" w:cs="Times New Roman"/>
          <w:color w:val="1D1C1D"/>
          <w:sz w:val="24"/>
          <w:szCs w:val="24"/>
          <w:shd w:val="clear" w:color="auto" w:fill="FFFFFF"/>
        </w:rPr>
      </w:pPr>
    </w:p>
    <w:p w:rsidR="00CB0448" w:rsidRPr="00C4491B" w:rsidRDefault="005C1F56"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lastRenderedPageBreak/>
        <w:drawing>
          <wp:inline distT="0" distB="0" distL="0" distR="0">
            <wp:extent cx="5334000" cy="33299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329940"/>
                    </a:xfrm>
                    <a:prstGeom prst="rect">
                      <a:avLst/>
                    </a:prstGeom>
                    <a:noFill/>
                    <a:ln>
                      <a:noFill/>
                    </a:ln>
                  </pic:spPr>
                </pic:pic>
              </a:graphicData>
            </a:graphic>
          </wp:inline>
        </w:drawing>
      </w:r>
    </w:p>
    <w:p w:rsidR="005C1F56" w:rsidRPr="00C4491B" w:rsidRDefault="005C1F56" w:rsidP="00C4491B">
      <w:pPr>
        <w:spacing w:after="0" w:line="276" w:lineRule="auto"/>
        <w:rPr>
          <w:rFonts w:ascii="Times New Roman" w:hAnsi="Times New Roman" w:cs="Times New Roman"/>
          <w:color w:val="1D1C1D"/>
          <w:sz w:val="24"/>
          <w:szCs w:val="24"/>
          <w:shd w:val="clear" w:color="auto" w:fill="FFFFFF"/>
        </w:rPr>
      </w:pPr>
    </w:p>
    <w:p w:rsidR="00C4491B" w:rsidRDefault="00C4491B" w:rsidP="00C4491B">
      <w:pPr>
        <w:pStyle w:val="1"/>
        <w:spacing w:line="276" w:lineRule="auto"/>
        <w:jc w:val="center"/>
        <w:rPr>
          <w:rFonts w:ascii="Times New Roman" w:hAnsi="Times New Roman" w:cs="Times New Roman"/>
          <w:b/>
          <w:color w:val="1D1C1D"/>
          <w:shd w:val="clear" w:color="auto" w:fill="FFFFFF"/>
          <w:lang w:val="en-US"/>
        </w:rPr>
      </w:pPr>
      <w:r>
        <w:rPr>
          <w:rFonts w:ascii="Times New Roman" w:hAnsi="Times New Roman" w:cs="Times New Roman"/>
          <w:b/>
          <w:color w:val="1D1C1D"/>
          <w:shd w:val="clear" w:color="auto" w:fill="FFFFFF"/>
          <w:lang w:val="en-US"/>
        </w:rPr>
        <w:br w:type="page"/>
      </w:r>
    </w:p>
    <w:p w:rsidR="005C1F56" w:rsidRDefault="005C1F56" w:rsidP="00C4491B">
      <w:pPr>
        <w:pStyle w:val="1"/>
        <w:spacing w:line="276" w:lineRule="auto"/>
        <w:jc w:val="center"/>
        <w:rPr>
          <w:rFonts w:ascii="Times New Roman" w:hAnsi="Times New Roman" w:cs="Times New Roman"/>
          <w:b/>
          <w:color w:val="1D1C1D"/>
          <w:shd w:val="clear" w:color="auto" w:fill="FFFFFF"/>
        </w:rPr>
      </w:pPr>
      <w:bookmarkStart w:id="7" w:name="_Toc78719759"/>
      <w:r w:rsidRPr="00C4491B">
        <w:rPr>
          <w:rFonts w:ascii="Times New Roman" w:hAnsi="Times New Roman" w:cs="Times New Roman"/>
          <w:b/>
          <w:color w:val="1D1C1D"/>
          <w:shd w:val="clear" w:color="auto" w:fill="FFFFFF"/>
          <w:lang w:val="en-US"/>
        </w:rPr>
        <w:lastRenderedPageBreak/>
        <w:t>RFM</w:t>
      </w:r>
      <w:r w:rsidRPr="00C4491B">
        <w:rPr>
          <w:rFonts w:ascii="Times New Roman" w:hAnsi="Times New Roman" w:cs="Times New Roman"/>
          <w:b/>
          <w:color w:val="1D1C1D"/>
          <w:shd w:val="clear" w:color="auto" w:fill="FFFFFF"/>
        </w:rPr>
        <w:t>-анализ</w:t>
      </w:r>
      <w:bookmarkEnd w:id="7"/>
    </w:p>
    <w:p w:rsidR="00D628AC" w:rsidRPr="00D628AC" w:rsidRDefault="00D628AC" w:rsidP="00D628AC">
      <w:bookmarkStart w:id="8" w:name="_GoBack"/>
      <w:bookmarkEnd w:id="8"/>
    </w:p>
    <w:p w:rsidR="005C1F56" w:rsidRPr="00C4491B" w:rsidRDefault="003A589E" w:rsidP="00C4491B">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RFM-анализ</w:t>
      </w:r>
      <w:r w:rsidRPr="00C4491B">
        <w:rPr>
          <w:rFonts w:ascii="Times New Roman" w:hAnsi="Times New Roman" w:cs="Times New Roman"/>
          <w:color w:val="1D1C1D"/>
          <w:sz w:val="24"/>
          <w:szCs w:val="24"/>
          <w:shd w:val="clear" w:color="auto" w:fill="FFFFFF"/>
        </w:rPr>
        <w:t xml:space="preserve"> </w:t>
      </w:r>
      <w:r w:rsidR="005C1F56" w:rsidRPr="00C4491B">
        <w:rPr>
          <w:rFonts w:ascii="Times New Roman" w:hAnsi="Times New Roman" w:cs="Times New Roman"/>
          <w:color w:val="1D1C1D"/>
          <w:sz w:val="24"/>
          <w:szCs w:val="24"/>
          <w:shd w:val="clear" w:color="auto" w:fill="FFFFFF"/>
        </w:rPr>
        <w:t>— метод анализа, позволяющий сегментировать клиентов по частоте и сумме покупок и выявлять тех,</w:t>
      </w:r>
      <w:r w:rsidRPr="00C4491B">
        <w:rPr>
          <w:rFonts w:ascii="Times New Roman" w:hAnsi="Times New Roman" w:cs="Times New Roman"/>
          <w:color w:val="1D1C1D"/>
          <w:sz w:val="24"/>
          <w:szCs w:val="24"/>
          <w:shd w:val="clear" w:color="auto" w:fill="FFFFFF"/>
        </w:rPr>
        <w:t xml:space="preserve"> которые приносят больше денег.</w:t>
      </w:r>
    </w:p>
    <w:p w:rsidR="003A589E" w:rsidRPr="00C4491B" w:rsidRDefault="005C1F56"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Абб</w:t>
      </w:r>
      <w:r w:rsidR="003A589E" w:rsidRPr="00C4491B">
        <w:rPr>
          <w:rFonts w:ascii="Times New Roman" w:hAnsi="Times New Roman" w:cs="Times New Roman"/>
          <w:color w:val="1D1C1D"/>
          <w:sz w:val="24"/>
          <w:szCs w:val="24"/>
          <w:shd w:val="clear" w:color="auto" w:fill="FFFFFF"/>
        </w:rPr>
        <w:t>ревиатура RFM расшифровывается:</w:t>
      </w:r>
    </w:p>
    <w:p w:rsidR="003A589E" w:rsidRPr="00C4491B" w:rsidRDefault="005C1F56" w:rsidP="00C4491B">
      <w:pPr>
        <w:pStyle w:val="a3"/>
        <w:numPr>
          <w:ilvl w:val="0"/>
          <w:numId w:val="12"/>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Recency — давность (как давно ваши клиенты что-то у вас покупали);</w:t>
      </w:r>
    </w:p>
    <w:p w:rsidR="003A589E" w:rsidRPr="00C4491B" w:rsidRDefault="005C1F56" w:rsidP="00C4491B">
      <w:pPr>
        <w:pStyle w:val="a3"/>
        <w:numPr>
          <w:ilvl w:val="0"/>
          <w:numId w:val="12"/>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Frequency — частота (как часто они у вас покупают);</w:t>
      </w:r>
    </w:p>
    <w:p w:rsidR="005C1F56" w:rsidRDefault="005C1F56" w:rsidP="00C4491B">
      <w:pPr>
        <w:pStyle w:val="a3"/>
        <w:numPr>
          <w:ilvl w:val="0"/>
          <w:numId w:val="12"/>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Monetary — деньги (общая сумма покупок).</w:t>
      </w:r>
    </w:p>
    <w:p w:rsidR="00C4491B" w:rsidRPr="00C4491B" w:rsidRDefault="00C4491B" w:rsidP="00FA4C67">
      <w:pPr>
        <w:pStyle w:val="a3"/>
        <w:spacing w:after="0" w:line="276" w:lineRule="auto"/>
        <w:rPr>
          <w:rFonts w:ascii="Times New Roman" w:hAnsi="Times New Roman" w:cs="Times New Roman"/>
          <w:color w:val="1D1C1D"/>
          <w:sz w:val="24"/>
          <w:szCs w:val="24"/>
          <w:shd w:val="clear" w:color="auto" w:fill="FFFFFF"/>
        </w:rPr>
      </w:pPr>
    </w:p>
    <w:p w:rsidR="005C1F56" w:rsidRPr="00C4491B" w:rsidRDefault="005C1F56" w:rsidP="00C4491B">
      <w:pPr>
        <w:spacing w:after="0" w:line="276" w:lineRule="auto"/>
        <w:ind w:firstLine="360"/>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По этим признакам можно разделить всех ваших клиентов на группы, понять, кто покупает у вас часто и много, кто — часто, но мало, а кто </w:t>
      </w:r>
      <w:r w:rsidR="003A589E" w:rsidRPr="00C4491B">
        <w:rPr>
          <w:rFonts w:ascii="Times New Roman" w:hAnsi="Times New Roman" w:cs="Times New Roman"/>
          <w:color w:val="1D1C1D"/>
          <w:sz w:val="24"/>
          <w:szCs w:val="24"/>
          <w:shd w:val="clear" w:color="auto" w:fill="FFFFFF"/>
        </w:rPr>
        <w:t>вообще давно ничего не покупал.</w:t>
      </w:r>
    </w:p>
    <w:p w:rsidR="005C1F56" w:rsidRPr="00C4491B" w:rsidRDefault="005C1F56" w:rsidP="00C4491B">
      <w:pPr>
        <w:spacing w:after="0" w:line="276" w:lineRule="auto"/>
        <w:ind w:firstLine="360"/>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Как правило, небольшой процент пользователей реагирует на общие рекламные предложения. RFM-анализ и RFM-сегментация являются отличным методом прогнозирования реакции клиента и улучшения взаимодействия, а также повышение прибыли. RFM использует поведение покупателей, чтобы определить, как работать с каждой группой клиентов.</w:t>
      </w:r>
    </w:p>
    <w:p w:rsidR="00C4491B" w:rsidRDefault="00C4491B" w:rsidP="00C4491B">
      <w:pPr>
        <w:spacing w:after="0" w:line="276" w:lineRule="auto"/>
        <w:rPr>
          <w:rFonts w:ascii="Times New Roman" w:hAnsi="Times New Roman" w:cs="Times New Roman"/>
          <w:color w:val="1D1C1D"/>
          <w:sz w:val="24"/>
          <w:szCs w:val="24"/>
          <w:shd w:val="clear" w:color="auto" w:fill="FFFFFF"/>
        </w:rPr>
      </w:pPr>
    </w:p>
    <w:p w:rsidR="003A589E" w:rsidRPr="00C4491B" w:rsidRDefault="003A589E" w:rsidP="00131077">
      <w:pPr>
        <w:spacing w:after="0" w:line="276" w:lineRule="auto"/>
        <w:ind w:firstLine="360"/>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В нашем датафрейме 4 338 клиентов.</w:t>
      </w:r>
    </w:p>
    <w:p w:rsidR="00C4491B" w:rsidRDefault="00C4491B" w:rsidP="00C4491B">
      <w:pPr>
        <w:spacing w:after="0" w:line="276" w:lineRule="auto"/>
        <w:rPr>
          <w:rFonts w:ascii="Times New Roman" w:hAnsi="Times New Roman" w:cs="Times New Roman"/>
          <w:color w:val="1D1C1D"/>
          <w:sz w:val="24"/>
          <w:szCs w:val="24"/>
          <w:shd w:val="clear" w:color="auto" w:fill="FFFFFF"/>
        </w:rPr>
      </w:pPr>
    </w:p>
    <w:p w:rsidR="003A589E" w:rsidRPr="00C4491B" w:rsidRDefault="003A589E" w:rsidP="00131077">
      <w:pPr>
        <w:spacing w:after="0" w:line="276" w:lineRule="auto"/>
        <w:ind w:firstLine="360"/>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Определим давность покупки, частоту и общую сумму покупок для каждого клиента. Т.к. последняя дата покупки 09.12.2011, то считать давность начнем с 11.12.2021 для исключения отрицательных и нулевых значений количества дней с момента последней покупки.</w:t>
      </w:r>
      <w:r w:rsidR="00FA4C67">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color w:val="1D1C1D"/>
          <w:sz w:val="24"/>
          <w:szCs w:val="24"/>
          <w:shd w:val="clear" w:color="auto" w:fill="FFFFFF"/>
        </w:rPr>
        <w:t xml:space="preserve">Далее поделим клиентов на 3 равные группы по 33 и 66 процентилю для каждого признака. </w:t>
      </w:r>
    </w:p>
    <w:p w:rsidR="00FA4C67" w:rsidRDefault="00FA4C67" w:rsidP="00FA4C67">
      <w:pPr>
        <w:spacing w:after="0" w:line="276" w:lineRule="auto"/>
        <w:ind w:firstLine="708"/>
        <w:rPr>
          <w:rFonts w:ascii="Times New Roman" w:hAnsi="Times New Roman" w:cs="Times New Roman"/>
          <w:color w:val="1D1C1D"/>
          <w:sz w:val="24"/>
          <w:szCs w:val="24"/>
          <w:shd w:val="clear" w:color="auto" w:fill="FFFFFF"/>
        </w:rPr>
      </w:pPr>
    </w:p>
    <w:p w:rsidR="00FA4C67" w:rsidRPr="00FA4C67" w:rsidRDefault="00B5503C" w:rsidP="00131077">
      <w:pPr>
        <w:spacing w:after="0" w:line="276" w:lineRule="auto"/>
        <w:ind w:firstLine="360"/>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Далее сформируем сегменты по совокупности показателей R, F, M и в</w:t>
      </w:r>
      <w:r w:rsidR="003A589E" w:rsidRPr="00C4491B">
        <w:rPr>
          <w:rFonts w:ascii="Times New Roman" w:hAnsi="Times New Roman" w:cs="Times New Roman"/>
          <w:color w:val="1D1C1D"/>
          <w:sz w:val="24"/>
          <w:szCs w:val="24"/>
          <w:shd w:val="clear" w:color="auto" w:fill="FFFFFF"/>
        </w:rPr>
        <w:t xml:space="preserve"> наш датафрейм добавим столбцы с </w:t>
      </w:r>
      <w:r w:rsidRPr="00C4491B">
        <w:rPr>
          <w:rFonts w:ascii="Times New Roman" w:hAnsi="Times New Roman" w:cs="Times New Roman"/>
          <w:color w:val="1D1C1D"/>
          <w:sz w:val="24"/>
          <w:szCs w:val="24"/>
          <w:shd w:val="clear" w:color="auto" w:fill="FFFFFF"/>
        </w:rPr>
        <w:t xml:space="preserve">данным </w:t>
      </w:r>
      <w:r w:rsidR="003A589E" w:rsidRPr="00C4491B">
        <w:rPr>
          <w:rFonts w:ascii="Times New Roman" w:hAnsi="Times New Roman" w:cs="Times New Roman"/>
          <w:color w:val="1D1C1D"/>
          <w:sz w:val="24"/>
          <w:szCs w:val="24"/>
          <w:shd w:val="clear" w:color="auto" w:fill="FFFFFF"/>
        </w:rPr>
        <w:t>группами:</w:t>
      </w:r>
    </w:p>
    <w:p w:rsidR="003A589E" w:rsidRPr="00C4491B" w:rsidRDefault="003A589E" w:rsidP="00C4491B">
      <w:pPr>
        <w:spacing w:after="0" w:line="276" w:lineRule="auto"/>
        <w:rPr>
          <w:rFonts w:ascii="Times New Roman" w:hAnsi="Times New Roman" w:cs="Times New Roman"/>
          <w:b/>
          <w:color w:val="1D1C1D"/>
          <w:sz w:val="24"/>
          <w:szCs w:val="24"/>
          <w:shd w:val="clear" w:color="auto" w:fill="FFFFFF"/>
        </w:rPr>
      </w:pPr>
      <w:r w:rsidRPr="00C4491B">
        <w:rPr>
          <w:rFonts w:ascii="Times New Roman" w:hAnsi="Times New Roman" w:cs="Times New Roman"/>
          <w:b/>
          <w:color w:val="1D1C1D"/>
          <w:sz w:val="24"/>
          <w:szCs w:val="24"/>
          <w:shd w:val="clear" w:color="auto" w:fill="FFFFFF"/>
        </w:rPr>
        <w:t>Давность заказа:</w:t>
      </w:r>
    </w:p>
    <w:p w:rsidR="003A589E" w:rsidRPr="00C4491B" w:rsidRDefault="003A589E" w:rsidP="00C4491B">
      <w:pPr>
        <w:pStyle w:val="a3"/>
        <w:numPr>
          <w:ilvl w:val="0"/>
          <w:numId w:val="13"/>
        </w:numPr>
        <w:spacing w:after="0" w:line="276" w:lineRule="auto"/>
        <w:rPr>
          <w:rFonts w:ascii="Times New Roman" w:hAnsi="Times New Roman" w:cs="Times New Roman"/>
          <w:b/>
          <w:color w:val="1D1C1D"/>
          <w:sz w:val="24"/>
          <w:szCs w:val="24"/>
          <w:shd w:val="clear" w:color="auto" w:fill="FFFFFF"/>
        </w:rPr>
      </w:pPr>
      <w:r w:rsidRPr="00C4491B">
        <w:rPr>
          <w:rFonts w:ascii="Times New Roman" w:hAnsi="Times New Roman" w:cs="Times New Roman"/>
          <w:color w:val="1D1C1D"/>
          <w:sz w:val="24"/>
          <w:szCs w:val="24"/>
          <w:shd w:val="clear" w:color="auto" w:fill="FFFFFF"/>
        </w:rPr>
        <w:t>1 — давние;</w:t>
      </w:r>
    </w:p>
    <w:p w:rsidR="003A589E" w:rsidRPr="00C4491B" w:rsidRDefault="003A589E" w:rsidP="00C4491B">
      <w:pPr>
        <w:pStyle w:val="a3"/>
        <w:numPr>
          <w:ilvl w:val="0"/>
          <w:numId w:val="13"/>
        </w:numPr>
        <w:spacing w:after="0" w:line="276" w:lineRule="auto"/>
        <w:rPr>
          <w:rFonts w:ascii="Times New Roman" w:hAnsi="Times New Roman" w:cs="Times New Roman"/>
          <w:b/>
          <w:color w:val="1D1C1D"/>
          <w:sz w:val="24"/>
          <w:szCs w:val="24"/>
          <w:shd w:val="clear" w:color="auto" w:fill="FFFFFF"/>
        </w:rPr>
      </w:pPr>
      <w:r w:rsidRPr="00C4491B">
        <w:rPr>
          <w:rFonts w:ascii="Times New Roman" w:hAnsi="Times New Roman" w:cs="Times New Roman"/>
          <w:color w:val="1D1C1D"/>
          <w:sz w:val="24"/>
          <w:szCs w:val="24"/>
          <w:shd w:val="clear" w:color="auto" w:fill="FFFFFF"/>
        </w:rPr>
        <w:t>2 — «спящие» (относительно недавние);</w:t>
      </w:r>
    </w:p>
    <w:p w:rsidR="003A589E" w:rsidRPr="00C4491B" w:rsidRDefault="003A589E" w:rsidP="00C4491B">
      <w:pPr>
        <w:pStyle w:val="a3"/>
        <w:numPr>
          <w:ilvl w:val="0"/>
          <w:numId w:val="13"/>
        </w:numPr>
        <w:spacing w:after="0" w:line="276" w:lineRule="auto"/>
        <w:rPr>
          <w:rFonts w:ascii="Times New Roman" w:hAnsi="Times New Roman" w:cs="Times New Roman"/>
          <w:b/>
          <w:color w:val="1D1C1D"/>
          <w:sz w:val="24"/>
          <w:szCs w:val="24"/>
          <w:shd w:val="clear" w:color="auto" w:fill="FFFFFF"/>
        </w:rPr>
      </w:pPr>
      <w:r w:rsidRPr="00C4491B">
        <w:rPr>
          <w:rFonts w:ascii="Times New Roman" w:hAnsi="Times New Roman" w:cs="Times New Roman"/>
          <w:color w:val="1D1C1D"/>
          <w:sz w:val="24"/>
          <w:szCs w:val="24"/>
          <w:shd w:val="clear" w:color="auto" w:fill="FFFFFF"/>
        </w:rPr>
        <w:t>3 — недавние.</w:t>
      </w:r>
    </w:p>
    <w:p w:rsidR="003A589E" w:rsidRPr="00FA4C67" w:rsidRDefault="003A589E"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Частота покупок:</w:t>
      </w:r>
    </w:p>
    <w:p w:rsidR="003A589E" w:rsidRPr="00C4491B" w:rsidRDefault="003A589E" w:rsidP="00C4491B">
      <w:pPr>
        <w:pStyle w:val="a3"/>
        <w:numPr>
          <w:ilvl w:val="0"/>
          <w:numId w:val="14"/>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1 — разовые;</w:t>
      </w:r>
    </w:p>
    <w:p w:rsidR="003A589E" w:rsidRPr="00C4491B" w:rsidRDefault="003A589E" w:rsidP="00C4491B">
      <w:pPr>
        <w:pStyle w:val="a3"/>
        <w:numPr>
          <w:ilvl w:val="0"/>
          <w:numId w:val="14"/>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2 — редкие;</w:t>
      </w:r>
    </w:p>
    <w:p w:rsidR="003A589E" w:rsidRPr="00C4491B" w:rsidRDefault="003A589E" w:rsidP="00C4491B">
      <w:pPr>
        <w:pStyle w:val="a3"/>
        <w:numPr>
          <w:ilvl w:val="0"/>
          <w:numId w:val="14"/>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3 — частые.</w:t>
      </w:r>
    </w:p>
    <w:p w:rsidR="003A589E" w:rsidRPr="00C4491B" w:rsidRDefault="003A589E" w:rsidP="00C4491B">
      <w:pPr>
        <w:spacing w:after="0" w:line="276" w:lineRule="auto"/>
        <w:rPr>
          <w:rFonts w:ascii="Times New Roman" w:hAnsi="Times New Roman" w:cs="Times New Roman"/>
          <w:b/>
          <w:color w:val="1D1C1D"/>
          <w:sz w:val="24"/>
          <w:szCs w:val="24"/>
          <w:shd w:val="clear" w:color="auto" w:fill="FFFFFF"/>
        </w:rPr>
      </w:pPr>
      <w:r w:rsidRPr="00C4491B">
        <w:rPr>
          <w:rFonts w:ascii="Times New Roman" w:hAnsi="Times New Roman" w:cs="Times New Roman"/>
          <w:b/>
          <w:color w:val="1D1C1D"/>
          <w:sz w:val="24"/>
          <w:szCs w:val="24"/>
          <w:shd w:val="clear" w:color="auto" w:fill="FFFFFF"/>
        </w:rPr>
        <w:t>Сумма покупок:</w:t>
      </w:r>
    </w:p>
    <w:p w:rsidR="003A589E" w:rsidRPr="00C4491B" w:rsidRDefault="003A589E" w:rsidP="00C4491B">
      <w:pPr>
        <w:pStyle w:val="a3"/>
        <w:numPr>
          <w:ilvl w:val="0"/>
          <w:numId w:val="15"/>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1 — низкий чек;</w:t>
      </w:r>
    </w:p>
    <w:p w:rsidR="003A589E" w:rsidRPr="00C4491B" w:rsidRDefault="003A589E" w:rsidP="00C4491B">
      <w:pPr>
        <w:pStyle w:val="a3"/>
        <w:numPr>
          <w:ilvl w:val="0"/>
          <w:numId w:val="15"/>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2 — средний чек;</w:t>
      </w:r>
    </w:p>
    <w:p w:rsidR="003A589E" w:rsidRPr="00C4491B" w:rsidRDefault="003A589E" w:rsidP="00C4491B">
      <w:pPr>
        <w:pStyle w:val="a3"/>
        <w:numPr>
          <w:ilvl w:val="0"/>
          <w:numId w:val="15"/>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3 — высокий чек.</w:t>
      </w:r>
    </w:p>
    <w:p w:rsidR="00FA4C67" w:rsidRDefault="00FA4C67" w:rsidP="00C4491B">
      <w:pPr>
        <w:spacing w:after="0" w:line="276" w:lineRule="auto"/>
        <w:ind w:firstLine="360"/>
        <w:rPr>
          <w:rFonts w:ascii="Times New Roman" w:hAnsi="Times New Roman" w:cs="Times New Roman"/>
          <w:color w:val="1D1C1D"/>
          <w:sz w:val="24"/>
          <w:szCs w:val="24"/>
          <w:shd w:val="clear" w:color="auto" w:fill="FFFFFF"/>
        </w:rPr>
      </w:pPr>
    </w:p>
    <w:p w:rsidR="003A589E" w:rsidRPr="00C4491B" w:rsidRDefault="00772D0F" w:rsidP="00C4491B">
      <w:pPr>
        <w:spacing w:after="0" w:line="276" w:lineRule="auto"/>
        <w:ind w:firstLine="360"/>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Мы считали, что 1 —</w:t>
      </w:r>
      <w:r w:rsidR="003A589E" w:rsidRPr="00C4491B">
        <w:rPr>
          <w:rFonts w:ascii="Times New Roman" w:hAnsi="Times New Roman" w:cs="Times New Roman"/>
          <w:color w:val="1D1C1D"/>
          <w:sz w:val="24"/>
          <w:szCs w:val="24"/>
          <w:shd w:val="clear" w:color="auto" w:fill="FFFFFF"/>
        </w:rPr>
        <w:t xml:space="preserve"> худшее значение, а 3 — лучшее. Получается три оценки по давности для каждого из трёх показателей. </w:t>
      </w:r>
      <w:r w:rsidR="003A589E" w:rsidRPr="00C4491B">
        <w:rPr>
          <w:rFonts w:ascii="Times New Roman" w:hAnsi="Times New Roman" w:cs="Times New Roman"/>
          <w:b/>
          <w:color w:val="1D1C1D"/>
          <w:sz w:val="24"/>
          <w:szCs w:val="24"/>
          <w:shd w:val="clear" w:color="auto" w:fill="FFFFFF"/>
        </w:rPr>
        <w:t>Из совокупности трёх показателей с одинаковыми оценками складывается сегмент:</w:t>
      </w:r>
    </w:p>
    <w:p w:rsidR="003A589E" w:rsidRPr="00C4491B" w:rsidRDefault="003A589E" w:rsidP="00C4491B">
      <w:pPr>
        <w:pStyle w:val="a3"/>
        <w:numPr>
          <w:ilvl w:val="0"/>
          <w:numId w:val="16"/>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R1—F1—M(1–3) — потерянные;</w:t>
      </w:r>
    </w:p>
    <w:p w:rsidR="003A589E" w:rsidRPr="00C4491B" w:rsidRDefault="003A589E" w:rsidP="00C4491B">
      <w:pPr>
        <w:pStyle w:val="a3"/>
        <w:numPr>
          <w:ilvl w:val="0"/>
          <w:numId w:val="16"/>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R1—F(2–3)—M(1–3) — лояльные клиенты, потерявшие активность;</w:t>
      </w:r>
    </w:p>
    <w:p w:rsidR="003A589E" w:rsidRPr="00C4491B" w:rsidRDefault="003A589E" w:rsidP="00C4491B">
      <w:pPr>
        <w:pStyle w:val="a3"/>
        <w:numPr>
          <w:ilvl w:val="0"/>
          <w:numId w:val="16"/>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R2—F(1–2)—M(1–3) — спящие;</w:t>
      </w:r>
    </w:p>
    <w:p w:rsidR="003A589E" w:rsidRPr="00C4491B" w:rsidRDefault="003A589E" w:rsidP="00C4491B">
      <w:pPr>
        <w:pStyle w:val="a3"/>
        <w:numPr>
          <w:ilvl w:val="0"/>
          <w:numId w:val="16"/>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R2—F(3)—M(1–3) — лояльные спящие клиенты;</w:t>
      </w:r>
    </w:p>
    <w:p w:rsidR="003A589E" w:rsidRPr="00C4491B" w:rsidRDefault="003A589E" w:rsidP="00C4491B">
      <w:pPr>
        <w:pStyle w:val="a3"/>
        <w:numPr>
          <w:ilvl w:val="0"/>
          <w:numId w:val="16"/>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lastRenderedPageBreak/>
        <w:t>R3—F1—M(1–3) — новички;</w:t>
      </w:r>
    </w:p>
    <w:p w:rsidR="003A589E" w:rsidRPr="00C4491B" w:rsidRDefault="003A589E" w:rsidP="00C4491B">
      <w:pPr>
        <w:pStyle w:val="a3"/>
        <w:numPr>
          <w:ilvl w:val="0"/>
          <w:numId w:val="16"/>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R3—F2—M(1–3) — развивающиеся;</w:t>
      </w:r>
    </w:p>
    <w:p w:rsidR="003A589E" w:rsidRPr="00C4491B" w:rsidRDefault="003A589E" w:rsidP="00C4491B">
      <w:pPr>
        <w:pStyle w:val="a3"/>
        <w:numPr>
          <w:ilvl w:val="0"/>
          <w:numId w:val="16"/>
        </w:num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R3—F3—M3 — постоянные.</w:t>
      </w:r>
    </w:p>
    <w:p w:rsidR="003A589E" w:rsidRPr="00C4491B" w:rsidRDefault="003A589E" w:rsidP="00C4491B">
      <w:pPr>
        <w:spacing w:after="0" w:line="276" w:lineRule="auto"/>
        <w:rPr>
          <w:rFonts w:ascii="Times New Roman" w:hAnsi="Times New Roman" w:cs="Times New Roman"/>
          <w:noProof/>
          <w:color w:val="1D1C1D"/>
          <w:sz w:val="24"/>
          <w:szCs w:val="24"/>
          <w:shd w:val="clear" w:color="auto" w:fill="FFFFFF"/>
          <w:lang w:eastAsia="ru-RU"/>
        </w:rPr>
      </w:pPr>
    </w:p>
    <w:p w:rsidR="00E86559" w:rsidRPr="00C4491B" w:rsidRDefault="00E86559" w:rsidP="00C4491B">
      <w:pPr>
        <w:spacing w:after="0" w:line="276" w:lineRule="auto"/>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drawing>
          <wp:inline distT="0" distB="0" distL="0" distR="0">
            <wp:extent cx="6107840" cy="45567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9785" cy="4558211"/>
                    </a:xfrm>
                    <a:prstGeom prst="rect">
                      <a:avLst/>
                    </a:prstGeom>
                    <a:noFill/>
                    <a:ln>
                      <a:noFill/>
                    </a:ln>
                  </pic:spPr>
                </pic:pic>
              </a:graphicData>
            </a:graphic>
          </wp:inline>
        </w:drawing>
      </w:r>
    </w:p>
    <w:p w:rsidR="003A589E" w:rsidRPr="00C4491B" w:rsidRDefault="003A589E" w:rsidP="00C4491B">
      <w:pPr>
        <w:spacing w:after="0" w:line="276" w:lineRule="auto"/>
        <w:rPr>
          <w:rFonts w:ascii="Times New Roman" w:hAnsi="Times New Roman" w:cs="Times New Roman"/>
          <w:color w:val="1D1C1D"/>
          <w:sz w:val="24"/>
          <w:szCs w:val="24"/>
          <w:shd w:val="clear" w:color="auto" w:fill="FFFFFF"/>
          <w:lang w:val="en-US"/>
        </w:rPr>
      </w:pPr>
    </w:p>
    <w:p w:rsidR="00E86559" w:rsidRPr="00C4491B" w:rsidRDefault="00E86559" w:rsidP="00FA4C6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В результате RFM-анализа видим, что у нас </w:t>
      </w:r>
      <w:r w:rsidRPr="00772D0F">
        <w:rPr>
          <w:rFonts w:ascii="Times New Roman" w:hAnsi="Times New Roman" w:cs="Times New Roman"/>
          <w:b/>
          <w:color w:val="1D1C1D"/>
          <w:sz w:val="24"/>
          <w:szCs w:val="24"/>
          <w:shd w:val="clear" w:color="auto" w:fill="FFFFFF"/>
        </w:rPr>
        <w:t>653 п</w:t>
      </w:r>
      <w:r w:rsidRPr="00C4491B">
        <w:rPr>
          <w:rFonts w:ascii="Times New Roman" w:hAnsi="Times New Roman" w:cs="Times New Roman"/>
          <w:b/>
          <w:color w:val="1D1C1D"/>
          <w:sz w:val="24"/>
          <w:szCs w:val="24"/>
          <w:shd w:val="clear" w:color="auto" w:fill="FFFFFF"/>
        </w:rPr>
        <w:t>остоянных клиента</w:t>
      </w:r>
      <w:r w:rsidRPr="00C4491B">
        <w:rPr>
          <w:rFonts w:ascii="Times New Roman" w:hAnsi="Times New Roman" w:cs="Times New Roman"/>
          <w:color w:val="1D1C1D"/>
          <w:sz w:val="24"/>
          <w:szCs w:val="24"/>
          <w:shd w:val="clear" w:color="auto" w:fill="FFFFFF"/>
        </w:rPr>
        <w:t xml:space="preserve">, которые совершают покупки часто и на большую сумму. Можно попросить оставить отзыв и сообщить о персональном обслуживании. </w:t>
      </w:r>
      <w:r w:rsidR="00B5503C" w:rsidRPr="00C4491B">
        <w:rPr>
          <w:rFonts w:ascii="Times New Roman" w:hAnsi="Times New Roman" w:cs="Times New Roman"/>
          <w:color w:val="1D1C1D"/>
          <w:sz w:val="24"/>
          <w:szCs w:val="24"/>
          <w:shd w:val="clear" w:color="auto" w:fill="FFFFFF"/>
        </w:rPr>
        <w:t>Делать персональные скидки вовсе не обязательно.</w:t>
      </w:r>
    </w:p>
    <w:p w:rsidR="00E86559" w:rsidRPr="00C4491B" w:rsidRDefault="00E86559" w:rsidP="00FA4C6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Необходимо удержать интерес</w:t>
      </w:r>
      <w:r w:rsidR="00772D0F">
        <w:rPr>
          <w:rFonts w:ascii="Times New Roman" w:hAnsi="Times New Roman" w:cs="Times New Roman"/>
          <w:color w:val="1D1C1D"/>
          <w:sz w:val="24"/>
          <w:szCs w:val="24"/>
          <w:shd w:val="clear" w:color="auto" w:fill="FFFFFF"/>
        </w:rPr>
        <w:t xml:space="preserve"> </w:t>
      </w:r>
      <w:r w:rsidR="00772D0F" w:rsidRPr="00772D0F">
        <w:rPr>
          <w:rFonts w:ascii="Times New Roman" w:hAnsi="Times New Roman" w:cs="Times New Roman"/>
          <w:b/>
          <w:color w:val="1D1C1D"/>
          <w:sz w:val="24"/>
          <w:szCs w:val="24"/>
          <w:shd w:val="clear" w:color="auto" w:fill="FFFFFF"/>
        </w:rPr>
        <w:t>622</w:t>
      </w:r>
      <w:r w:rsidRPr="00C4491B">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b/>
          <w:color w:val="1D1C1D"/>
          <w:sz w:val="24"/>
          <w:szCs w:val="24"/>
          <w:shd w:val="clear" w:color="auto" w:fill="FFFFFF"/>
        </w:rPr>
        <w:t>разви</w:t>
      </w:r>
      <w:r w:rsidR="00772D0F">
        <w:rPr>
          <w:rFonts w:ascii="Times New Roman" w:hAnsi="Times New Roman" w:cs="Times New Roman"/>
          <w:b/>
          <w:color w:val="1D1C1D"/>
          <w:sz w:val="24"/>
          <w:szCs w:val="24"/>
          <w:shd w:val="clear" w:color="auto" w:fill="FFFFFF"/>
        </w:rPr>
        <w:t xml:space="preserve">вающихся клиентов. </w:t>
      </w:r>
      <w:r w:rsidRPr="00C4491B">
        <w:rPr>
          <w:rFonts w:ascii="Times New Roman" w:hAnsi="Times New Roman" w:cs="Times New Roman"/>
          <w:color w:val="1D1C1D"/>
          <w:sz w:val="24"/>
          <w:szCs w:val="24"/>
          <w:shd w:val="clear" w:color="auto" w:fill="FFFFFF"/>
        </w:rPr>
        <w:t>Можно выяснить с помощью опроса, доволен ли клиент и какие у него пожелания. И другую информацию, которая пригодится для удержания: что ему интересно, какие у него потребности. Таким клиентам можно не предлагать персональные скидки, т.к. у них все шансы стать постоянными покупателями по полной стоимости. Лучше мотивировать чем-то другим. Например, шанс получить подарок в обмен на отзыв.</w:t>
      </w:r>
    </w:p>
    <w:p w:rsidR="00E86559" w:rsidRPr="00C4491B" w:rsidRDefault="00E86559" w:rsidP="00FA4C6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Новичкам</w:t>
      </w:r>
      <w:r w:rsidRPr="00C4491B">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b/>
          <w:color w:val="1D1C1D"/>
          <w:sz w:val="24"/>
          <w:szCs w:val="24"/>
          <w:shd w:val="clear" w:color="auto" w:fill="FFFFFF"/>
        </w:rPr>
        <w:t>(166 клиентов)</w:t>
      </w:r>
      <w:r w:rsidRPr="00C4491B">
        <w:rPr>
          <w:rFonts w:ascii="Times New Roman" w:hAnsi="Times New Roman" w:cs="Times New Roman"/>
          <w:color w:val="1D1C1D"/>
          <w:sz w:val="24"/>
          <w:szCs w:val="24"/>
          <w:shd w:val="clear" w:color="auto" w:fill="FFFFFF"/>
        </w:rPr>
        <w:t xml:space="preserve"> можно предложить помощь в выборе продукта. Необходимо их перевести в ряды лояльных. Также можно поздравить с покупкой или поблагодарить за выбор нашей компании.</w:t>
      </w:r>
    </w:p>
    <w:p w:rsidR="00E86559" w:rsidRPr="00C4491B" w:rsidRDefault="00E86559" w:rsidP="00FA4C6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b/>
          <w:color w:val="1D1C1D"/>
          <w:sz w:val="24"/>
          <w:szCs w:val="24"/>
          <w:shd w:val="clear" w:color="auto" w:fill="FFFFFF"/>
        </w:rPr>
        <w:t>Лояльным клиентам, пот</w:t>
      </w:r>
      <w:r w:rsidR="008A5AFC" w:rsidRPr="00C4491B">
        <w:rPr>
          <w:rFonts w:ascii="Times New Roman" w:hAnsi="Times New Roman" w:cs="Times New Roman"/>
          <w:b/>
          <w:color w:val="1D1C1D"/>
          <w:sz w:val="24"/>
          <w:szCs w:val="24"/>
          <w:shd w:val="clear" w:color="auto" w:fill="FFFFFF"/>
        </w:rPr>
        <w:t>ер</w:t>
      </w:r>
      <w:r w:rsidRPr="00C4491B">
        <w:rPr>
          <w:rFonts w:ascii="Times New Roman" w:hAnsi="Times New Roman" w:cs="Times New Roman"/>
          <w:b/>
          <w:color w:val="1D1C1D"/>
          <w:sz w:val="24"/>
          <w:szCs w:val="24"/>
          <w:shd w:val="clear" w:color="auto" w:fill="FFFFFF"/>
        </w:rPr>
        <w:t>явшим активность (609 клиентов),</w:t>
      </w:r>
      <w:r w:rsidRPr="00C4491B">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b/>
          <w:color w:val="1D1C1D"/>
          <w:sz w:val="24"/>
          <w:szCs w:val="24"/>
          <w:shd w:val="clear" w:color="auto" w:fill="FFFFFF"/>
        </w:rPr>
        <w:t>также лояльным спящим клиентам (323 клиента) и спящим</w:t>
      </w:r>
      <w:r w:rsidRPr="00C4491B">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b/>
          <w:color w:val="1D1C1D"/>
          <w:sz w:val="24"/>
          <w:szCs w:val="24"/>
          <w:shd w:val="clear" w:color="auto" w:fill="FFFFFF"/>
        </w:rPr>
        <w:t>(1 111 клиента)</w:t>
      </w:r>
      <w:r w:rsidRPr="00C4491B">
        <w:rPr>
          <w:rFonts w:ascii="Times New Roman" w:hAnsi="Times New Roman" w:cs="Times New Roman"/>
          <w:color w:val="1D1C1D"/>
          <w:sz w:val="24"/>
          <w:szCs w:val="24"/>
          <w:shd w:val="clear" w:color="auto" w:fill="FFFFFF"/>
        </w:rPr>
        <w:t xml:space="preserve"> можно предложить купон на скидку, бонусы, персональную товарную подборку или рассказать о распродаже</w:t>
      </w:r>
    </w:p>
    <w:p w:rsidR="003A589E" w:rsidRPr="00C4491B" w:rsidRDefault="003A589E" w:rsidP="00FA4C6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На </w:t>
      </w:r>
      <w:r w:rsidRPr="00C4491B">
        <w:rPr>
          <w:rFonts w:ascii="Times New Roman" w:hAnsi="Times New Roman" w:cs="Times New Roman"/>
          <w:b/>
          <w:color w:val="1D1C1D"/>
          <w:sz w:val="24"/>
          <w:szCs w:val="24"/>
          <w:shd w:val="clear" w:color="auto" w:fill="FFFFFF"/>
        </w:rPr>
        <w:t xml:space="preserve">потерянных </w:t>
      </w:r>
      <w:r w:rsidRPr="00772D0F">
        <w:rPr>
          <w:rFonts w:ascii="Times New Roman" w:hAnsi="Times New Roman" w:cs="Times New Roman"/>
          <w:b/>
          <w:color w:val="1D1C1D"/>
          <w:sz w:val="24"/>
          <w:szCs w:val="24"/>
          <w:shd w:val="clear" w:color="auto" w:fill="FFFFFF"/>
        </w:rPr>
        <w:t>клиентов</w:t>
      </w:r>
      <w:r w:rsidR="00E86559" w:rsidRPr="00772D0F">
        <w:rPr>
          <w:rFonts w:ascii="Times New Roman" w:hAnsi="Times New Roman" w:cs="Times New Roman"/>
          <w:b/>
          <w:color w:val="1D1C1D"/>
          <w:sz w:val="24"/>
          <w:szCs w:val="24"/>
          <w:shd w:val="clear" w:color="auto" w:fill="FFFFFF"/>
        </w:rPr>
        <w:t xml:space="preserve"> (854</w:t>
      </w:r>
      <w:r w:rsidRPr="00772D0F">
        <w:rPr>
          <w:rFonts w:ascii="Times New Roman" w:hAnsi="Times New Roman" w:cs="Times New Roman"/>
          <w:b/>
          <w:color w:val="1D1C1D"/>
          <w:sz w:val="24"/>
          <w:szCs w:val="24"/>
          <w:shd w:val="clear" w:color="auto" w:fill="FFFFFF"/>
        </w:rPr>
        <w:t xml:space="preserve"> клиента)</w:t>
      </w:r>
      <w:r w:rsidRPr="00C4491B">
        <w:rPr>
          <w:rFonts w:ascii="Times New Roman" w:hAnsi="Times New Roman" w:cs="Times New Roman"/>
          <w:color w:val="1D1C1D"/>
          <w:sz w:val="24"/>
          <w:szCs w:val="24"/>
          <w:shd w:val="clear" w:color="auto" w:fill="FFFFFF"/>
        </w:rPr>
        <w:t xml:space="preserve"> не стоит тратить много времени и усилий. Можно попробовать их вернуть, рассказав об акциях, скидках и распродажах или написать почему выгодно оставаться с нами.</w:t>
      </w:r>
    </w:p>
    <w:p w:rsidR="003A589E" w:rsidRPr="00C4491B" w:rsidRDefault="003A589E" w:rsidP="00C4491B">
      <w:pPr>
        <w:spacing w:after="0" w:line="276" w:lineRule="auto"/>
        <w:rPr>
          <w:rFonts w:ascii="Times New Roman" w:hAnsi="Times New Roman" w:cs="Times New Roman"/>
          <w:color w:val="1D1C1D"/>
          <w:sz w:val="24"/>
          <w:szCs w:val="24"/>
          <w:shd w:val="clear" w:color="auto" w:fill="FFFFFF"/>
        </w:rPr>
      </w:pPr>
    </w:p>
    <w:p w:rsidR="00F37CB7" w:rsidRPr="00C4491B" w:rsidRDefault="00F37CB7" w:rsidP="00C4491B">
      <w:pPr>
        <w:spacing w:after="0" w:line="276" w:lineRule="auto"/>
        <w:rPr>
          <w:rFonts w:ascii="Times New Roman" w:hAnsi="Times New Roman" w:cs="Times New Roman"/>
          <w:color w:val="1D1C1D"/>
          <w:sz w:val="24"/>
          <w:szCs w:val="24"/>
          <w:shd w:val="clear" w:color="auto" w:fill="FFFFFF"/>
        </w:rPr>
      </w:pPr>
    </w:p>
    <w:p w:rsidR="00323C63" w:rsidRDefault="00E86559" w:rsidP="00FA4C67">
      <w:pPr>
        <w:spacing w:after="0" w:line="276" w:lineRule="auto"/>
        <w:jc w:val="center"/>
        <w:rPr>
          <w:rFonts w:ascii="Times New Roman" w:hAnsi="Times New Roman" w:cs="Times New Roman"/>
          <w:b/>
          <w:color w:val="1D1C1D"/>
          <w:sz w:val="32"/>
          <w:szCs w:val="32"/>
          <w:shd w:val="clear" w:color="auto" w:fill="FFFFFF"/>
        </w:rPr>
      </w:pPr>
      <w:r w:rsidRPr="00FA4C67">
        <w:rPr>
          <w:rFonts w:ascii="Times New Roman" w:hAnsi="Times New Roman" w:cs="Times New Roman"/>
          <w:b/>
          <w:color w:val="1D1C1D"/>
          <w:sz w:val="32"/>
          <w:szCs w:val="32"/>
          <w:shd w:val="clear" w:color="auto" w:fill="FFFFFF"/>
        </w:rPr>
        <w:lastRenderedPageBreak/>
        <w:t xml:space="preserve">Построение модели, предсказывающей </w:t>
      </w:r>
      <w:r w:rsidR="00F24B63" w:rsidRPr="00FA4C67">
        <w:rPr>
          <w:rFonts w:ascii="Times New Roman" w:hAnsi="Times New Roman" w:cs="Times New Roman"/>
          <w:b/>
          <w:color w:val="1D1C1D"/>
          <w:sz w:val="32"/>
          <w:szCs w:val="32"/>
          <w:shd w:val="clear" w:color="auto" w:fill="FFFFFF"/>
        </w:rPr>
        <w:t>объем продаж</w:t>
      </w:r>
      <w:r w:rsidRPr="00FA4C67">
        <w:rPr>
          <w:rFonts w:ascii="Times New Roman" w:hAnsi="Times New Roman" w:cs="Times New Roman"/>
          <w:b/>
          <w:color w:val="1D1C1D"/>
          <w:sz w:val="32"/>
          <w:szCs w:val="32"/>
          <w:shd w:val="clear" w:color="auto" w:fill="FFFFFF"/>
        </w:rPr>
        <w:t xml:space="preserve"> на будущие 3 месяца</w:t>
      </w:r>
    </w:p>
    <w:p w:rsidR="00FA4C67" w:rsidRDefault="00FA4C67" w:rsidP="00FA4C67">
      <w:pPr>
        <w:spacing w:after="0" w:line="276" w:lineRule="auto"/>
        <w:jc w:val="center"/>
        <w:rPr>
          <w:rFonts w:ascii="Times New Roman" w:hAnsi="Times New Roman" w:cs="Times New Roman"/>
          <w:color w:val="1D1C1D"/>
          <w:sz w:val="32"/>
          <w:szCs w:val="32"/>
          <w:shd w:val="clear" w:color="auto" w:fill="FFFFFF"/>
        </w:rPr>
      </w:pPr>
    </w:p>
    <w:p w:rsidR="002C570E" w:rsidRPr="002C570E" w:rsidRDefault="002C570E" w:rsidP="002C570E">
      <w:pPr>
        <w:spacing w:after="0" w:line="276" w:lineRule="auto"/>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ab/>
      </w:r>
      <w:r w:rsidRPr="002C570E">
        <w:rPr>
          <w:rFonts w:ascii="Times New Roman" w:hAnsi="Times New Roman" w:cs="Times New Roman"/>
          <w:color w:val="1D1C1D"/>
          <w:sz w:val="24"/>
          <w:szCs w:val="24"/>
          <w:shd w:val="clear" w:color="auto" w:fill="FFFFFF"/>
        </w:rPr>
        <w:t>С помощью метода ли</w:t>
      </w:r>
      <w:r>
        <w:rPr>
          <w:rFonts w:ascii="Times New Roman" w:hAnsi="Times New Roman" w:cs="Times New Roman"/>
          <w:color w:val="1D1C1D"/>
          <w:sz w:val="24"/>
          <w:szCs w:val="24"/>
          <w:shd w:val="clear" w:color="auto" w:fill="FFFFFF"/>
        </w:rPr>
        <w:t>нейной регрессии, спрогнозируем</w:t>
      </w:r>
      <w:r w:rsidRPr="002C570E">
        <w:rPr>
          <w:rFonts w:ascii="Times New Roman" w:hAnsi="Times New Roman" w:cs="Times New Roman"/>
          <w:color w:val="1D1C1D"/>
          <w:sz w:val="24"/>
          <w:szCs w:val="24"/>
          <w:shd w:val="clear" w:color="auto" w:fill="FFFFFF"/>
        </w:rPr>
        <w:t xml:space="preserve"> объем продаж на будущие 3 месяца</w:t>
      </w:r>
      <w:r>
        <w:rPr>
          <w:rFonts w:ascii="Times New Roman" w:hAnsi="Times New Roman" w:cs="Times New Roman"/>
          <w:color w:val="1D1C1D"/>
          <w:sz w:val="24"/>
          <w:szCs w:val="24"/>
          <w:shd w:val="clear" w:color="auto" w:fill="FFFFFF"/>
        </w:rPr>
        <w:t>.</w:t>
      </w:r>
    </w:p>
    <w:p w:rsidR="00F24B63" w:rsidRPr="00C4491B" w:rsidRDefault="00F24B63" w:rsidP="002C570E">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Подготовим датасет. Для этого сгруппируем объемы продаж по месяцам, оставим только необходимые столбцы InvoiceDate и TotalPrice и исключим данные за декабрь 2011, т.к. данные у нас не за полный месяц. Столбец </w:t>
      </w:r>
      <w:r w:rsidRPr="00C4491B">
        <w:rPr>
          <w:rFonts w:ascii="Times New Roman" w:eastAsia="Times New Roman" w:hAnsi="Times New Roman" w:cs="Times New Roman"/>
          <w:bCs/>
          <w:color w:val="000000"/>
          <w:sz w:val="24"/>
          <w:szCs w:val="24"/>
          <w:lang w:eastAsia="ru-RU"/>
        </w:rPr>
        <w:t>Quantity в модели не используем, т.к. Quantity и</w:t>
      </w:r>
      <w:r w:rsidRPr="00C4491B">
        <w:rPr>
          <w:rFonts w:ascii="Times New Roman" w:eastAsia="Times New Roman" w:hAnsi="Times New Roman" w:cs="Times New Roman"/>
          <w:b/>
          <w:bCs/>
          <w:color w:val="000000"/>
          <w:sz w:val="24"/>
          <w:szCs w:val="24"/>
          <w:lang w:eastAsia="ru-RU"/>
        </w:rPr>
        <w:t xml:space="preserve"> </w:t>
      </w:r>
      <w:r w:rsidRPr="00C4491B">
        <w:rPr>
          <w:rFonts w:ascii="Times New Roman" w:hAnsi="Times New Roman" w:cs="Times New Roman"/>
          <w:color w:val="1D1C1D"/>
          <w:sz w:val="24"/>
          <w:szCs w:val="24"/>
          <w:shd w:val="clear" w:color="auto" w:fill="FFFFFF"/>
        </w:rPr>
        <w:t>TotalPrice имеют вы</w:t>
      </w:r>
      <w:r w:rsidR="008A5AFC" w:rsidRPr="00C4491B">
        <w:rPr>
          <w:rFonts w:ascii="Times New Roman" w:hAnsi="Times New Roman" w:cs="Times New Roman"/>
          <w:color w:val="1D1C1D"/>
          <w:sz w:val="24"/>
          <w:szCs w:val="24"/>
          <w:shd w:val="clear" w:color="auto" w:fill="FFFFFF"/>
        </w:rPr>
        <w:t>сокую корреляцию, что негативно может сказаться на нашей моделе</w:t>
      </w:r>
      <w:r w:rsidRPr="00C4491B">
        <w:rPr>
          <w:rFonts w:ascii="Times New Roman" w:hAnsi="Times New Roman" w:cs="Times New Roman"/>
          <w:color w:val="1D1C1D"/>
          <w:sz w:val="24"/>
          <w:szCs w:val="24"/>
          <w:shd w:val="clear" w:color="auto" w:fill="FFFFFF"/>
        </w:rPr>
        <w:t>.</w:t>
      </w:r>
      <w:r w:rsidRPr="00C4491B">
        <w:rPr>
          <w:rFonts w:ascii="Times New Roman" w:eastAsia="Times New Roman" w:hAnsi="Times New Roman" w:cs="Times New Roman"/>
          <w:b/>
          <w:bCs/>
          <w:color w:val="000000"/>
          <w:sz w:val="24"/>
          <w:szCs w:val="24"/>
          <w:lang w:eastAsia="ru-RU"/>
        </w:rPr>
        <w:t xml:space="preserve"> </w:t>
      </w:r>
      <w:r w:rsidRPr="00C4491B">
        <w:rPr>
          <w:rFonts w:ascii="Times New Roman" w:eastAsia="Times New Roman" w:hAnsi="Times New Roman" w:cs="Times New Roman"/>
          <w:bCs/>
          <w:color w:val="000000"/>
          <w:sz w:val="24"/>
          <w:szCs w:val="24"/>
          <w:lang w:eastAsia="ru-RU"/>
        </w:rPr>
        <w:t>Далее добавим столбцы с номером месяца и годом.</w:t>
      </w:r>
      <w:r w:rsidRPr="00C4491B">
        <w:rPr>
          <w:rFonts w:ascii="Times New Roman" w:hAnsi="Times New Roman" w:cs="Times New Roman"/>
          <w:color w:val="1D1C1D"/>
          <w:sz w:val="24"/>
          <w:szCs w:val="24"/>
          <w:shd w:val="clear" w:color="auto" w:fill="FFFFFF"/>
        </w:rPr>
        <w:t xml:space="preserve"> Разделим датасет на обучающу</w:t>
      </w:r>
      <w:r w:rsidR="007A438B" w:rsidRPr="00C4491B">
        <w:rPr>
          <w:rFonts w:ascii="Times New Roman" w:hAnsi="Times New Roman" w:cs="Times New Roman"/>
          <w:color w:val="1D1C1D"/>
          <w:sz w:val="24"/>
          <w:szCs w:val="24"/>
          <w:shd w:val="clear" w:color="auto" w:fill="FFFFFF"/>
        </w:rPr>
        <w:t>ю</w:t>
      </w:r>
      <w:r w:rsidRPr="00C4491B">
        <w:rPr>
          <w:rFonts w:ascii="Times New Roman" w:hAnsi="Times New Roman" w:cs="Times New Roman"/>
          <w:color w:val="1D1C1D"/>
          <w:sz w:val="24"/>
          <w:szCs w:val="24"/>
          <w:shd w:val="clear" w:color="auto" w:fill="FFFFFF"/>
        </w:rPr>
        <w:t xml:space="preserve"> и тестовую выборки в соотношении 85/15. </w:t>
      </w:r>
    </w:p>
    <w:p w:rsidR="007A438B" w:rsidRPr="00C4491B" w:rsidRDefault="00F24B63" w:rsidP="00FA4C6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Обучим нашу модель и проверим качество модели с помощью метрики </w:t>
      </w:r>
      <w:r w:rsidRPr="00C4491B">
        <w:rPr>
          <w:rFonts w:ascii="Times New Roman" w:hAnsi="Times New Roman" w:cs="Times New Roman"/>
          <w:color w:val="1D1C1D"/>
          <w:sz w:val="24"/>
          <w:szCs w:val="24"/>
          <w:shd w:val="clear" w:color="auto" w:fill="FFFFFF"/>
          <w:lang w:val="en-US"/>
        </w:rPr>
        <w:t>RMSE</w:t>
      </w:r>
      <w:r w:rsidRPr="00C4491B">
        <w:rPr>
          <w:rFonts w:ascii="Times New Roman" w:hAnsi="Times New Roman" w:cs="Times New Roman"/>
          <w:color w:val="1D1C1D"/>
          <w:sz w:val="24"/>
          <w:szCs w:val="24"/>
          <w:shd w:val="clear" w:color="auto" w:fill="FFFFFF"/>
        </w:rPr>
        <w:t>.</w:t>
      </w:r>
      <w:r w:rsidR="008A5AFC" w:rsidRPr="00C4491B">
        <w:rPr>
          <w:rFonts w:ascii="Times New Roman" w:hAnsi="Times New Roman" w:cs="Times New Roman"/>
          <w:color w:val="1D1C1D"/>
          <w:sz w:val="24"/>
          <w:szCs w:val="24"/>
          <w:shd w:val="clear" w:color="auto" w:fill="FFFFFF"/>
        </w:rPr>
        <w:t xml:space="preserve"> </w:t>
      </w:r>
      <w:r w:rsidRPr="00C4491B">
        <w:rPr>
          <w:rFonts w:ascii="Times New Roman" w:hAnsi="Times New Roman" w:cs="Times New Roman"/>
          <w:b/>
          <w:color w:val="1D1C1D"/>
          <w:sz w:val="24"/>
          <w:szCs w:val="24"/>
          <w:shd w:val="clear" w:color="auto" w:fill="FFFFFF"/>
        </w:rPr>
        <w:t>Сре</w:t>
      </w:r>
      <w:r w:rsidR="007A438B" w:rsidRPr="00C4491B">
        <w:rPr>
          <w:rFonts w:ascii="Times New Roman" w:hAnsi="Times New Roman" w:cs="Times New Roman"/>
          <w:b/>
          <w:color w:val="1D1C1D"/>
          <w:sz w:val="24"/>
          <w:szCs w:val="24"/>
          <w:shd w:val="clear" w:color="auto" w:fill="FFFFFF"/>
        </w:rPr>
        <w:t>днеквадратическая ошибка (RMSE</w:t>
      </w:r>
      <w:r w:rsidR="007A438B" w:rsidRPr="00C4491B">
        <w:rPr>
          <w:rFonts w:ascii="Times New Roman" w:hAnsi="Times New Roman" w:cs="Times New Roman"/>
          <w:color w:val="1D1C1D"/>
          <w:sz w:val="24"/>
          <w:szCs w:val="24"/>
          <w:shd w:val="clear" w:color="auto" w:fill="FFFFFF"/>
        </w:rPr>
        <w:t xml:space="preserve">) - </w:t>
      </w:r>
      <w:r w:rsidRPr="00C4491B">
        <w:rPr>
          <w:rFonts w:ascii="Times New Roman" w:hAnsi="Times New Roman" w:cs="Times New Roman"/>
          <w:color w:val="1D1C1D"/>
          <w:sz w:val="24"/>
          <w:szCs w:val="24"/>
          <w:shd w:val="clear" w:color="auto" w:fill="FFFFFF"/>
        </w:rPr>
        <w:t xml:space="preserve">квадратный корень из </w:t>
      </w:r>
      <w:r w:rsidR="007A438B" w:rsidRPr="00C4491B">
        <w:rPr>
          <w:rFonts w:ascii="Times New Roman" w:hAnsi="Times New Roman" w:cs="Times New Roman"/>
          <w:color w:val="1D1C1D"/>
          <w:sz w:val="24"/>
          <w:szCs w:val="24"/>
          <w:shd w:val="clear" w:color="auto" w:fill="FFFFFF"/>
        </w:rPr>
        <w:t xml:space="preserve">cредней квадратической ошибки </w:t>
      </w:r>
      <w:r w:rsidRPr="00C4491B">
        <w:rPr>
          <w:rFonts w:ascii="Times New Roman" w:hAnsi="Times New Roman" w:cs="Times New Roman"/>
          <w:color w:val="1D1C1D"/>
          <w:sz w:val="24"/>
          <w:szCs w:val="24"/>
          <w:shd w:val="clear" w:color="auto" w:fill="FFFFFF"/>
        </w:rPr>
        <w:t>MSE. Квадратный корень введен, чтобы масштаб ошибок был таким же, как масштаб целей.</w:t>
      </w:r>
    </w:p>
    <w:p w:rsidR="00FA4C67" w:rsidRDefault="00FA4C67" w:rsidP="00C4491B">
      <w:pPr>
        <w:spacing w:after="0" w:line="276" w:lineRule="auto"/>
        <w:rPr>
          <w:rFonts w:ascii="Times New Roman" w:hAnsi="Times New Roman" w:cs="Times New Roman"/>
          <w:color w:val="1D1C1D"/>
          <w:sz w:val="24"/>
          <w:szCs w:val="24"/>
          <w:shd w:val="clear" w:color="auto" w:fill="FFFFFF"/>
        </w:rPr>
      </w:pPr>
    </w:p>
    <w:p w:rsidR="007A438B" w:rsidRDefault="007A438B" w:rsidP="0013107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Предскажем результат для тестовой выборки:</w:t>
      </w:r>
    </w:p>
    <w:p w:rsidR="00FA4C67" w:rsidRPr="00C4491B" w:rsidRDefault="00131077" w:rsidP="00C4491B">
      <w:pPr>
        <w:spacing w:after="0" w:line="276" w:lineRule="auto"/>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ab/>
      </w:r>
    </w:p>
    <w:p w:rsidR="007A438B" w:rsidRDefault="007A438B" w:rsidP="0013107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drawing>
          <wp:inline distT="0" distB="0" distL="0" distR="0">
            <wp:extent cx="2377440" cy="72390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723900"/>
                    </a:xfrm>
                    <a:prstGeom prst="rect">
                      <a:avLst/>
                    </a:prstGeom>
                    <a:noFill/>
                    <a:ln>
                      <a:noFill/>
                    </a:ln>
                  </pic:spPr>
                </pic:pic>
              </a:graphicData>
            </a:graphic>
          </wp:inline>
        </w:drawing>
      </w:r>
    </w:p>
    <w:p w:rsidR="00FA4C67" w:rsidRPr="00C4491B" w:rsidRDefault="00FA4C67" w:rsidP="00C4491B">
      <w:pPr>
        <w:spacing w:after="0" w:line="276" w:lineRule="auto"/>
        <w:rPr>
          <w:rFonts w:ascii="Times New Roman" w:hAnsi="Times New Roman" w:cs="Times New Roman"/>
          <w:color w:val="1D1C1D"/>
          <w:sz w:val="24"/>
          <w:szCs w:val="24"/>
          <w:shd w:val="clear" w:color="auto" w:fill="FFFFFF"/>
        </w:rPr>
      </w:pPr>
    </w:p>
    <w:p w:rsidR="007A438B" w:rsidRPr="00C4491B" w:rsidRDefault="008A5AFC" w:rsidP="0013107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 xml:space="preserve">Рассчитаем </w:t>
      </w:r>
      <w:r w:rsidRPr="00C4491B">
        <w:rPr>
          <w:rFonts w:ascii="Times New Roman" w:hAnsi="Times New Roman" w:cs="Times New Roman"/>
          <w:color w:val="1D1C1D"/>
          <w:sz w:val="24"/>
          <w:szCs w:val="24"/>
          <w:shd w:val="clear" w:color="auto" w:fill="FFFFFF"/>
          <w:lang w:val="en-US"/>
        </w:rPr>
        <w:t>RMSE</w:t>
      </w:r>
      <w:r w:rsidRPr="00C4491B">
        <w:rPr>
          <w:rFonts w:ascii="Times New Roman" w:hAnsi="Times New Roman" w:cs="Times New Roman"/>
          <w:color w:val="1D1C1D"/>
          <w:sz w:val="24"/>
          <w:szCs w:val="24"/>
          <w:shd w:val="clear" w:color="auto" w:fill="FFFFFF"/>
        </w:rPr>
        <w:t>:</w:t>
      </w:r>
      <w:r w:rsidR="00FA4C67">
        <w:rPr>
          <w:rFonts w:ascii="Times New Roman" w:hAnsi="Times New Roman" w:cs="Times New Roman"/>
          <w:color w:val="1D1C1D"/>
          <w:sz w:val="24"/>
          <w:szCs w:val="24"/>
          <w:shd w:val="clear" w:color="auto" w:fill="FFFFFF"/>
        </w:rPr>
        <w:t xml:space="preserve"> </w:t>
      </w:r>
      <w:r w:rsidR="007A438B" w:rsidRPr="00C4491B">
        <w:rPr>
          <w:rFonts w:ascii="Times New Roman" w:hAnsi="Times New Roman" w:cs="Times New Roman"/>
          <w:color w:val="1D1C1D"/>
          <w:sz w:val="24"/>
          <w:szCs w:val="24"/>
          <w:shd w:val="clear" w:color="auto" w:fill="FFFFFF"/>
          <w:lang w:val="en-US"/>
        </w:rPr>
        <w:t>RMSE</w:t>
      </w:r>
      <w:r w:rsidR="007A438B" w:rsidRPr="00C4491B">
        <w:rPr>
          <w:rFonts w:ascii="Times New Roman" w:hAnsi="Times New Roman" w:cs="Times New Roman"/>
          <w:color w:val="1D1C1D"/>
          <w:sz w:val="24"/>
          <w:szCs w:val="24"/>
          <w:shd w:val="clear" w:color="auto" w:fill="FFFFFF"/>
        </w:rPr>
        <w:t xml:space="preserve"> = 124</w:t>
      </w:r>
      <w:r w:rsidRPr="00C4491B">
        <w:rPr>
          <w:rFonts w:ascii="Times New Roman" w:hAnsi="Times New Roman" w:cs="Times New Roman"/>
          <w:color w:val="1D1C1D"/>
          <w:sz w:val="24"/>
          <w:szCs w:val="24"/>
          <w:shd w:val="clear" w:color="auto" w:fill="FFFFFF"/>
        </w:rPr>
        <w:t xml:space="preserve"> </w:t>
      </w:r>
      <w:r w:rsidR="007A438B" w:rsidRPr="00C4491B">
        <w:rPr>
          <w:rFonts w:ascii="Times New Roman" w:hAnsi="Times New Roman" w:cs="Times New Roman"/>
          <w:color w:val="1D1C1D"/>
          <w:sz w:val="24"/>
          <w:szCs w:val="24"/>
          <w:shd w:val="clear" w:color="auto" w:fill="FFFFFF"/>
        </w:rPr>
        <w:t>184.98215877629</w:t>
      </w:r>
    </w:p>
    <w:p w:rsidR="007A438B" w:rsidRPr="00C4491B" w:rsidRDefault="007A438B" w:rsidP="00C4491B">
      <w:pPr>
        <w:spacing w:after="0" w:line="276" w:lineRule="auto"/>
        <w:rPr>
          <w:rFonts w:ascii="Times New Roman" w:hAnsi="Times New Roman" w:cs="Times New Roman"/>
          <w:color w:val="1D1C1D"/>
          <w:sz w:val="24"/>
          <w:szCs w:val="24"/>
          <w:shd w:val="clear" w:color="auto" w:fill="FFFFFF"/>
        </w:rPr>
      </w:pPr>
    </w:p>
    <w:p w:rsidR="007A438B" w:rsidRDefault="007A438B" w:rsidP="0013107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color w:val="1D1C1D"/>
          <w:sz w:val="24"/>
          <w:szCs w:val="24"/>
          <w:shd w:val="clear" w:color="auto" w:fill="FFFFFF"/>
        </w:rPr>
        <w:t>Построим прогноз на будущие 3 месяца: декабрь 2011, январь 2012 и февраль 2012:</w:t>
      </w:r>
    </w:p>
    <w:p w:rsidR="00FA4C67" w:rsidRPr="00C4491B" w:rsidRDefault="00FA4C67" w:rsidP="00C4491B">
      <w:pPr>
        <w:spacing w:after="0" w:line="276" w:lineRule="auto"/>
        <w:rPr>
          <w:rFonts w:ascii="Times New Roman" w:hAnsi="Times New Roman" w:cs="Times New Roman"/>
          <w:color w:val="1D1C1D"/>
          <w:sz w:val="24"/>
          <w:szCs w:val="24"/>
          <w:shd w:val="clear" w:color="auto" w:fill="FFFFFF"/>
        </w:rPr>
      </w:pPr>
    </w:p>
    <w:p w:rsidR="008A5AFC" w:rsidRDefault="007A438B" w:rsidP="00131077">
      <w:pPr>
        <w:spacing w:after="0" w:line="276" w:lineRule="auto"/>
        <w:ind w:firstLine="708"/>
        <w:rPr>
          <w:rFonts w:ascii="Times New Roman" w:hAnsi="Times New Roman" w:cs="Times New Roman"/>
          <w:color w:val="1D1C1D"/>
          <w:sz w:val="24"/>
          <w:szCs w:val="24"/>
          <w:shd w:val="clear" w:color="auto" w:fill="FFFFFF"/>
        </w:rPr>
      </w:pPr>
      <w:r w:rsidRPr="00C4491B">
        <w:rPr>
          <w:rFonts w:ascii="Times New Roman" w:hAnsi="Times New Roman" w:cs="Times New Roman"/>
          <w:noProof/>
          <w:color w:val="1D1C1D"/>
          <w:sz w:val="24"/>
          <w:szCs w:val="24"/>
          <w:shd w:val="clear" w:color="auto" w:fill="FFFFFF"/>
          <w:lang w:eastAsia="ru-RU"/>
        </w:rPr>
        <w:drawing>
          <wp:inline distT="0" distB="0" distL="0" distR="0">
            <wp:extent cx="1737360" cy="9753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7360" cy="975360"/>
                    </a:xfrm>
                    <a:prstGeom prst="rect">
                      <a:avLst/>
                    </a:prstGeom>
                    <a:noFill/>
                    <a:ln>
                      <a:noFill/>
                    </a:ln>
                  </pic:spPr>
                </pic:pic>
              </a:graphicData>
            </a:graphic>
          </wp:inline>
        </w:drawing>
      </w:r>
    </w:p>
    <w:p w:rsidR="00FA4C67" w:rsidRDefault="00FA4C67" w:rsidP="00C4491B">
      <w:pPr>
        <w:spacing w:after="0" w:line="276" w:lineRule="auto"/>
        <w:rPr>
          <w:rFonts w:ascii="Times New Roman" w:hAnsi="Times New Roman" w:cs="Times New Roman"/>
          <w:color w:val="1D1C1D"/>
          <w:sz w:val="24"/>
          <w:szCs w:val="24"/>
          <w:shd w:val="clear" w:color="auto" w:fill="FFFFFF"/>
        </w:rPr>
      </w:pPr>
    </w:p>
    <w:p w:rsidR="00FA4C67" w:rsidRPr="00C4491B" w:rsidRDefault="00131077" w:rsidP="00FA4C67">
      <w:pPr>
        <w:spacing w:after="0" w:line="276" w:lineRule="auto"/>
        <w:ind w:firstLine="708"/>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М</w:t>
      </w:r>
      <w:r w:rsidR="00FA4C67">
        <w:rPr>
          <w:rFonts w:ascii="Times New Roman" w:hAnsi="Times New Roman" w:cs="Times New Roman"/>
          <w:color w:val="1D1C1D"/>
          <w:sz w:val="24"/>
          <w:szCs w:val="24"/>
          <w:shd w:val="clear" w:color="auto" w:fill="FFFFFF"/>
        </w:rPr>
        <w:t>одель предсказала следующий объем продаж: на декабрь 2011 – 1 000 040.74, на январь 2012 -  855 312.20 и февраль 2012 – 907 707.34</w:t>
      </w:r>
      <w:r>
        <w:rPr>
          <w:rFonts w:ascii="Times New Roman" w:hAnsi="Times New Roman" w:cs="Times New Roman"/>
          <w:color w:val="1D1C1D"/>
          <w:sz w:val="24"/>
          <w:szCs w:val="24"/>
          <w:shd w:val="clear" w:color="auto" w:fill="FFFFFF"/>
        </w:rPr>
        <w:t>. Модель</w:t>
      </w:r>
      <w:r w:rsidR="00FA4C67">
        <w:rPr>
          <w:rFonts w:ascii="Times New Roman" w:hAnsi="Times New Roman" w:cs="Times New Roman"/>
          <w:color w:val="1D1C1D"/>
          <w:sz w:val="24"/>
          <w:szCs w:val="24"/>
          <w:shd w:val="clear" w:color="auto" w:fill="FFFFFF"/>
        </w:rPr>
        <w:t xml:space="preserve"> может ошибиться в спрогнозированном значении на 124 184.98</w:t>
      </w:r>
    </w:p>
    <w:p w:rsidR="00913FE2" w:rsidRPr="00C4491B" w:rsidRDefault="00913FE2" w:rsidP="00C4491B">
      <w:pPr>
        <w:spacing w:after="0" w:line="276" w:lineRule="auto"/>
        <w:rPr>
          <w:rFonts w:ascii="Times New Roman" w:hAnsi="Times New Roman" w:cs="Times New Roman"/>
          <w:color w:val="1D1C1D"/>
          <w:sz w:val="24"/>
          <w:szCs w:val="24"/>
          <w:shd w:val="clear" w:color="auto" w:fill="FFFFFF"/>
        </w:rPr>
      </w:pPr>
    </w:p>
    <w:p w:rsidR="00786B83" w:rsidRPr="00C4491B" w:rsidRDefault="00786B83" w:rsidP="00C4491B">
      <w:pPr>
        <w:spacing w:after="0" w:line="276" w:lineRule="auto"/>
        <w:rPr>
          <w:rFonts w:ascii="Times New Roman" w:hAnsi="Times New Roman" w:cs="Times New Roman"/>
          <w:sz w:val="24"/>
          <w:szCs w:val="24"/>
        </w:rPr>
      </w:pPr>
    </w:p>
    <w:p w:rsidR="007A438B" w:rsidRPr="00C4491B" w:rsidRDefault="007A438B" w:rsidP="00C4491B">
      <w:pPr>
        <w:spacing w:after="0" w:line="276" w:lineRule="auto"/>
        <w:rPr>
          <w:rFonts w:ascii="Times New Roman" w:hAnsi="Times New Roman" w:cs="Times New Roman"/>
          <w:sz w:val="24"/>
          <w:szCs w:val="24"/>
        </w:rPr>
      </w:pPr>
    </w:p>
    <w:p w:rsidR="007A438B" w:rsidRPr="00C4491B" w:rsidRDefault="007A438B" w:rsidP="00C4491B">
      <w:pPr>
        <w:spacing w:after="0" w:line="276" w:lineRule="auto"/>
        <w:rPr>
          <w:rFonts w:ascii="Times New Roman" w:hAnsi="Times New Roman" w:cs="Times New Roman"/>
          <w:sz w:val="24"/>
          <w:szCs w:val="24"/>
        </w:rPr>
      </w:pPr>
    </w:p>
    <w:p w:rsidR="007A438B" w:rsidRPr="00C4491B" w:rsidRDefault="007A438B" w:rsidP="00C4491B">
      <w:pPr>
        <w:spacing w:after="0" w:line="276" w:lineRule="auto"/>
        <w:rPr>
          <w:rFonts w:ascii="Times New Roman" w:hAnsi="Times New Roman" w:cs="Times New Roman"/>
          <w:sz w:val="24"/>
          <w:szCs w:val="24"/>
        </w:rPr>
      </w:pPr>
    </w:p>
    <w:p w:rsidR="007A438B" w:rsidRPr="00C4491B" w:rsidRDefault="007A438B" w:rsidP="00C4491B">
      <w:pPr>
        <w:spacing w:after="0" w:line="276" w:lineRule="auto"/>
        <w:rPr>
          <w:rFonts w:ascii="Times New Roman" w:hAnsi="Times New Roman" w:cs="Times New Roman"/>
          <w:sz w:val="24"/>
          <w:szCs w:val="24"/>
        </w:rPr>
      </w:pPr>
    </w:p>
    <w:p w:rsidR="007A438B" w:rsidRPr="00C4491B" w:rsidRDefault="007A438B" w:rsidP="00C4491B">
      <w:pPr>
        <w:spacing w:after="0" w:line="276" w:lineRule="auto"/>
        <w:rPr>
          <w:rFonts w:ascii="Times New Roman" w:hAnsi="Times New Roman" w:cs="Times New Roman"/>
          <w:sz w:val="24"/>
          <w:szCs w:val="24"/>
        </w:rPr>
      </w:pPr>
    </w:p>
    <w:p w:rsidR="007A438B" w:rsidRPr="00C4491B" w:rsidRDefault="007A438B" w:rsidP="00C4491B">
      <w:pPr>
        <w:spacing w:after="0" w:line="276" w:lineRule="auto"/>
        <w:rPr>
          <w:rFonts w:ascii="Times New Roman" w:hAnsi="Times New Roman" w:cs="Times New Roman"/>
          <w:sz w:val="24"/>
          <w:szCs w:val="24"/>
        </w:rPr>
      </w:pPr>
    </w:p>
    <w:p w:rsidR="007A438B" w:rsidRPr="00C4491B" w:rsidRDefault="007A438B" w:rsidP="00C4491B">
      <w:pPr>
        <w:spacing w:after="0" w:line="276" w:lineRule="auto"/>
        <w:rPr>
          <w:rFonts w:ascii="Times New Roman" w:hAnsi="Times New Roman" w:cs="Times New Roman"/>
          <w:sz w:val="24"/>
          <w:szCs w:val="24"/>
        </w:rPr>
      </w:pPr>
    </w:p>
    <w:p w:rsidR="007A438B" w:rsidRPr="00C4491B" w:rsidRDefault="007A438B" w:rsidP="00C4491B">
      <w:pPr>
        <w:spacing w:after="0" w:line="276" w:lineRule="auto"/>
        <w:rPr>
          <w:rFonts w:ascii="Times New Roman" w:hAnsi="Times New Roman" w:cs="Times New Roman"/>
          <w:sz w:val="24"/>
          <w:szCs w:val="24"/>
        </w:rPr>
      </w:pPr>
    </w:p>
    <w:p w:rsidR="00131077" w:rsidRDefault="00131077" w:rsidP="00131077">
      <w:pPr>
        <w:rPr>
          <w:rFonts w:ascii="Times New Roman" w:hAnsi="Times New Roman" w:cs="Times New Roman"/>
          <w:b/>
        </w:rPr>
      </w:pPr>
      <w:bookmarkStart w:id="9" w:name="_Toc78719760"/>
    </w:p>
    <w:p w:rsidR="00DB3AC5" w:rsidRPr="00FA4C67" w:rsidRDefault="007A438B" w:rsidP="00131077">
      <w:pPr>
        <w:pStyle w:val="1"/>
        <w:spacing w:line="276" w:lineRule="auto"/>
        <w:jc w:val="center"/>
        <w:rPr>
          <w:rFonts w:ascii="Times New Roman" w:hAnsi="Times New Roman" w:cs="Times New Roman"/>
          <w:b/>
        </w:rPr>
      </w:pPr>
      <w:r w:rsidRPr="00FA4C67">
        <w:rPr>
          <w:rFonts w:ascii="Times New Roman" w:hAnsi="Times New Roman" w:cs="Times New Roman"/>
          <w:b/>
          <w:color w:val="auto"/>
        </w:rPr>
        <w:lastRenderedPageBreak/>
        <w:t>Вывод</w:t>
      </w:r>
      <w:bookmarkEnd w:id="9"/>
    </w:p>
    <w:p w:rsidR="00C4491B" w:rsidRPr="00C4491B" w:rsidRDefault="00C4491B" w:rsidP="00C4491B">
      <w:pPr>
        <w:spacing w:after="0" w:line="276" w:lineRule="auto"/>
        <w:rPr>
          <w:rFonts w:ascii="Times New Roman" w:hAnsi="Times New Roman" w:cs="Times New Roman"/>
          <w:sz w:val="24"/>
          <w:szCs w:val="24"/>
        </w:rPr>
      </w:pPr>
    </w:p>
    <w:p w:rsidR="007A438B" w:rsidRPr="00C4491B" w:rsidRDefault="007A438B" w:rsidP="00FA4C67">
      <w:pPr>
        <w:spacing w:after="0" w:line="276" w:lineRule="auto"/>
        <w:ind w:firstLine="360"/>
        <w:rPr>
          <w:rFonts w:ascii="Times New Roman" w:hAnsi="Times New Roman" w:cs="Times New Roman"/>
          <w:sz w:val="24"/>
          <w:szCs w:val="24"/>
        </w:rPr>
      </w:pPr>
      <w:r w:rsidRPr="00C4491B">
        <w:rPr>
          <w:rFonts w:ascii="Times New Roman" w:hAnsi="Times New Roman" w:cs="Times New Roman"/>
          <w:sz w:val="24"/>
          <w:szCs w:val="24"/>
        </w:rPr>
        <w:t xml:space="preserve">В результате </w:t>
      </w:r>
      <w:r w:rsidR="008A5AFC" w:rsidRPr="00C4491B">
        <w:rPr>
          <w:rFonts w:ascii="Times New Roman" w:hAnsi="Times New Roman" w:cs="Times New Roman"/>
          <w:sz w:val="24"/>
          <w:szCs w:val="24"/>
        </w:rPr>
        <w:t>проведенных исследования</w:t>
      </w:r>
      <w:r w:rsidRPr="00C4491B">
        <w:rPr>
          <w:rFonts w:ascii="Times New Roman" w:hAnsi="Times New Roman" w:cs="Times New Roman"/>
          <w:sz w:val="24"/>
          <w:szCs w:val="24"/>
        </w:rPr>
        <w:t xml:space="preserve"> можно дать следующие рекомендации для Департамента продаж и маркетинга:</w:t>
      </w:r>
    </w:p>
    <w:p w:rsidR="007A438B" w:rsidRPr="00C4491B" w:rsidRDefault="007A438B" w:rsidP="00C4491B">
      <w:pPr>
        <w:pStyle w:val="a3"/>
        <w:numPr>
          <w:ilvl w:val="0"/>
          <w:numId w:val="17"/>
        </w:numPr>
        <w:spacing w:after="0" w:line="276" w:lineRule="auto"/>
        <w:rPr>
          <w:rFonts w:ascii="Times New Roman" w:hAnsi="Times New Roman" w:cs="Times New Roman"/>
          <w:sz w:val="24"/>
          <w:szCs w:val="24"/>
        </w:rPr>
      </w:pPr>
      <w:r w:rsidRPr="00C4491B">
        <w:rPr>
          <w:rFonts w:ascii="Times New Roman" w:hAnsi="Times New Roman" w:cs="Times New Roman"/>
          <w:sz w:val="24"/>
          <w:szCs w:val="24"/>
        </w:rPr>
        <w:t>Развитие продаж в других странах, т.к. объемы продаж за рубежом небольшие. Но предварительно оценить эффективность развития данного направления.</w:t>
      </w:r>
    </w:p>
    <w:p w:rsidR="007A438B" w:rsidRPr="00C4491B" w:rsidRDefault="00502AFD" w:rsidP="00C4491B">
      <w:pPr>
        <w:pStyle w:val="a3"/>
        <w:numPr>
          <w:ilvl w:val="0"/>
          <w:numId w:val="17"/>
        </w:numPr>
        <w:spacing w:after="0" w:line="276" w:lineRule="auto"/>
        <w:rPr>
          <w:rFonts w:ascii="Times New Roman" w:hAnsi="Times New Roman" w:cs="Times New Roman"/>
          <w:sz w:val="24"/>
          <w:szCs w:val="24"/>
        </w:rPr>
      </w:pPr>
      <w:r w:rsidRPr="00C4491B">
        <w:rPr>
          <w:rFonts w:ascii="Times New Roman" w:hAnsi="Times New Roman" w:cs="Times New Roman"/>
          <w:sz w:val="24"/>
          <w:szCs w:val="24"/>
        </w:rPr>
        <w:t xml:space="preserve">Оптимизировать товарный запас в соответствии с результатом </w:t>
      </w:r>
      <w:r w:rsidRPr="00C4491B">
        <w:rPr>
          <w:rFonts w:ascii="Times New Roman" w:hAnsi="Times New Roman" w:cs="Times New Roman"/>
          <w:sz w:val="24"/>
          <w:szCs w:val="24"/>
          <w:lang w:val="en-US"/>
        </w:rPr>
        <w:t>ABC</w:t>
      </w:r>
      <w:r w:rsidRPr="00C4491B">
        <w:rPr>
          <w:rFonts w:ascii="Times New Roman" w:hAnsi="Times New Roman" w:cs="Times New Roman"/>
          <w:sz w:val="24"/>
          <w:szCs w:val="24"/>
        </w:rPr>
        <w:t>-</w:t>
      </w:r>
      <w:r w:rsidRPr="00C4491B">
        <w:rPr>
          <w:rFonts w:ascii="Times New Roman" w:hAnsi="Times New Roman" w:cs="Times New Roman"/>
          <w:sz w:val="24"/>
          <w:szCs w:val="24"/>
          <w:lang w:val="en-US"/>
        </w:rPr>
        <w:t>XYZ</w:t>
      </w:r>
      <w:r w:rsidRPr="00C4491B">
        <w:rPr>
          <w:rFonts w:ascii="Times New Roman" w:hAnsi="Times New Roman" w:cs="Times New Roman"/>
          <w:sz w:val="24"/>
          <w:szCs w:val="24"/>
        </w:rPr>
        <w:t>-анализа.</w:t>
      </w:r>
    </w:p>
    <w:p w:rsidR="00FA4C67" w:rsidRPr="00FA4C67" w:rsidRDefault="00DB3AC5" w:rsidP="00FA4C67">
      <w:pPr>
        <w:pStyle w:val="a3"/>
        <w:numPr>
          <w:ilvl w:val="0"/>
          <w:numId w:val="17"/>
        </w:numPr>
        <w:spacing w:after="0" w:line="276" w:lineRule="auto"/>
        <w:rPr>
          <w:rFonts w:ascii="Times New Roman" w:hAnsi="Times New Roman" w:cs="Times New Roman"/>
          <w:sz w:val="24"/>
          <w:szCs w:val="24"/>
        </w:rPr>
      </w:pPr>
      <w:r w:rsidRPr="00C4491B">
        <w:rPr>
          <w:rFonts w:ascii="Times New Roman" w:hAnsi="Times New Roman" w:cs="Times New Roman"/>
          <w:sz w:val="24"/>
          <w:szCs w:val="24"/>
        </w:rPr>
        <w:t xml:space="preserve">Провести маркетинговую акцию для клиентов-новичков, </w:t>
      </w:r>
      <w:r w:rsidRPr="00C4491B">
        <w:rPr>
          <w:rFonts w:ascii="Times New Roman" w:hAnsi="Times New Roman" w:cs="Times New Roman"/>
          <w:color w:val="1D1C1D"/>
          <w:sz w:val="24"/>
          <w:szCs w:val="24"/>
          <w:shd w:val="clear" w:color="auto" w:fill="FFFFFF"/>
        </w:rPr>
        <w:t>лояльных клиентов, пот</w:t>
      </w:r>
      <w:r w:rsidR="008A5AFC" w:rsidRPr="00C4491B">
        <w:rPr>
          <w:rFonts w:ascii="Times New Roman" w:hAnsi="Times New Roman" w:cs="Times New Roman"/>
          <w:color w:val="1D1C1D"/>
          <w:sz w:val="24"/>
          <w:szCs w:val="24"/>
          <w:shd w:val="clear" w:color="auto" w:fill="FFFFFF"/>
        </w:rPr>
        <w:t>ер</w:t>
      </w:r>
      <w:r w:rsidRPr="00C4491B">
        <w:rPr>
          <w:rFonts w:ascii="Times New Roman" w:hAnsi="Times New Roman" w:cs="Times New Roman"/>
          <w:color w:val="1D1C1D"/>
          <w:sz w:val="24"/>
          <w:szCs w:val="24"/>
          <w:shd w:val="clear" w:color="auto" w:fill="FFFFFF"/>
        </w:rPr>
        <w:t>явшим активность, лояльных спящих клиентов и спящих.</w:t>
      </w:r>
      <w:r w:rsidR="008A5AFC" w:rsidRPr="00C4491B">
        <w:rPr>
          <w:rFonts w:ascii="Times New Roman" w:hAnsi="Times New Roman" w:cs="Times New Roman"/>
          <w:color w:val="1D1C1D"/>
          <w:sz w:val="24"/>
          <w:szCs w:val="24"/>
          <w:shd w:val="clear" w:color="auto" w:fill="FFFFFF"/>
        </w:rPr>
        <w:t xml:space="preserve"> Таким клиентам необходимо напомнить о нашей Компании и сделать им выгодное предложение.</w:t>
      </w:r>
    </w:p>
    <w:p w:rsidR="00FA4C67" w:rsidRDefault="00FA4C67" w:rsidP="00FA4C67">
      <w:pPr>
        <w:spacing w:after="0" w:line="276" w:lineRule="auto"/>
        <w:rPr>
          <w:rFonts w:ascii="Times New Roman" w:hAnsi="Times New Roman" w:cs="Times New Roman"/>
          <w:color w:val="1D1C1D"/>
          <w:sz w:val="24"/>
          <w:szCs w:val="24"/>
          <w:shd w:val="clear" w:color="auto" w:fill="FFFFFF"/>
        </w:rPr>
      </w:pPr>
    </w:p>
    <w:p w:rsidR="00FA4C67" w:rsidRDefault="008E0BF0" w:rsidP="00FA4C67">
      <w:pPr>
        <w:spacing w:after="0" w:line="276" w:lineRule="auto"/>
        <w:ind w:firstLine="360"/>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П</w:t>
      </w:r>
      <w:r w:rsidR="00772D0F">
        <w:rPr>
          <w:rFonts w:ascii="Times New Roman" w:hAnsi="Times New Roman" w:cs="Times New Roman"/>
          <w:color w:val="1D1C1D"/>
          <w:sz w:val="24"/>
          <w:szCs w:val="24"/>
          <w:shd w:val="clear" w:color="auto" w:fill="FFFFFF"/>
        </w:rPr>
        <w:t>остроена модель</w:t>
      </w:r>
      <w:r w:rsidR="00FA4C67">
        <w:rPr>
          <w:rFonts w:ascii="Times New Roman" w:hAnsi="Times New Roman" w:cs="Times New Roman"/>
          <w:color w:val="1D1C1D"/>
          <w:sz w:val="24"/>
          <w:szCs w:val="24"/>
          <w:shd w:val="clear" w:color="auto" w:fill="FFFFFF"/>
        </w:rPr>
        <w:t xml:space="preserve"> прогнозирования продаж на будущие 3 месяца. По факту накопления данных по продажам за больший период времени, данную модель можно переобучить для более точного прогноза.</w:t>
      </w:r>
    </w:p>
    <w:p w:rsidR="008E0BF0" w:rsidRDefault="008E0BF0" w:rsidP="00FA4C67">
      <w:pPr>
        <w:spacing w:after="0" w:line="276" w:lineRule="auto"/>
        <w:ind w:firstLine="360"/>
        <w:rPr>
          <w:rFonts w:ascii="Times New Roman" w:hAnsi="Times New Roman" w:cs="Times New Roman"/>
          <w:color w:val="1D1C1D"/>
          <w:sz w:val="24"/>
          <w:szCs w:val="24"/>
          <w:shd w:val="clear" w:color="auto" w:fill="FFFFFF"/>
        </w:rPr>
      </w:pPr>
    </w:p>
    <w:p w:rsidR="008E0BF0" w:rsidRPr="008E0BF0" w:rsidRDefault="008E0BF0" w:rsidP="00FA4C67">
      <w:pPr>
        <w:spacing w:after="0" w:line="276" w:lineRule="auto"/>
        <w:ind w:firstLine="360"/>
        <w:rPr>
          <w:rFonts w:ascii="Times New Roman" w:hAnsi="Times New Roman" w:cs="Times New Roman"/>
          <w:b/>
          <w:bCs/>
          <w:sz w:val="24"/>
          <w:szCs w:val="24"/>
          <w:shd w:val="clear" w:color="auto" w:fill="FFFFFF"/>
        </w:rPr>
      </w:pPr>
      <w:r>
        <w:rPr>
          <w:rFonts w:ascii="Times New Roman" w:hAnsi="Times New Roman" w:cs="Times New Roman"/>
          <w:color w:val="1D1C1D"/>
          <w:sz w:val="24"/>
          <w:szCs w:val="24"/>
          <w:shd w:val="clear" w:color="auto" w:fill="FFFFFF"/>
        </w:rPr>
        <w:t>Также на основе очищенных данных п</w:t>
      </w:r>
      <w:r w:rsidRPr="008E0BF0">
        <w:rPr>
          <w:rFonts w:ascii="Times New Roman" w:hAnsi="Times New Roman" w:cs="Times New Roman"/>
          <w:color w:val="1D1C1D"/>
          <w:sz w:val="24"/>
          <w:szCs w:val="24"/>
          <w:shd w:val="clear" w:color="auto" w:fill="FFFFFF"/>
        </w:rPr>
        <w:t xml:space="preserve">одготовлен </w:t>
      </w:r>
      <w:hyperlink r:id="rId24" w:history="1">
        <w:r w:rsidRPr="008E0BF0">
          <w:rPr>
            <w:rStyle w:val="a4"/>
            <w:rFonts w:ascii="Times New Roman" w:hAnsi="Times New Roman" w:cs="Times New Roman"/>
            <w:b/>
            <w:bCs/>
            <w:sz w:val="24"/>
            <w:szCs w:val="24"/>
            <w:shd w:val="clear" w:color="auto" w:fill="FFFFFF"/>
          </w:rPr>
          <w:t>Дашборд по продажам E-commerce</w:t>
        </w:r>
      </w:hyperlink>
      <w:r w:rsidRPr="008E0BF0">
        <w:rPr>
          <w:rFonts w:ascii="Times New Roman" w:hAnsi="Times New Roman" w:cs="Times New Roman"/>
          <w:b/>
          <w:bCs/>
          <w:sz w:val="24"/>
          <w:szCs w:val="24"/>
          <w:shd w:val="clear" w:color="auto" w:fill="FFFFFF"/>
        </w:rPr>
        <w:t>:</w:t>
      </w:r>
    </w:p>
    <w:p w:rsidR="008E0BF0" w:rsidRDefault="008E0BF0" w:rsidP="00FA4C67">
      <w:pPr>
        <w:spacing w:after="0" w:line="276" w:lineRule="auto"/>
        <w:ind w:firstLine="360"/>
        <w:rPr>
          <w:rFonts w:ascii="Arial" w:hAnsi="Arial" w:cs="Arial"/>
          <w:b/>
          <w:bCs/>
          <w:shd w:val="clear" w:color="auto" w:fill="FFFFFF"/>
        </w:rPr>
      </w:pPr>
    </w:p>
    <w:p w:rsidR="008E0BF0" w:rsidRPr="00FA4C67" w:rsidRDefault="008E0BF0" w:rsidP="00FA4C67">
      <w:pPr>
        <w:spacing w:after="0" w:line="276" w:lineRule="auto"/>
        <w:ind w:firstLine="36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637020" cy="32613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37020" cy="3261360"/>
                    </a:xfrm>
                    <a:prstGeom prst="rect">
                      <a:avLst/>
                    </a:prstGeom>
                    <a:noFill/>
                    <a:ln>
                      <a:noFill/>
                    </a:ln>
                  </pic:spPr>
                </pic:pic>
              </a:graphicData>
            </a:graphic>
          </wp:inline>
        </w:drawing>
      </w:r>
    </w:p>
    <w:sectPr w:rsidR="008E0BF0" w:rsidRPr="00FA4C67" w:rsidSect="00C4491B">
      <w:footerReference w:type="default" r:id="rId2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129" w:rsidRDefault="00020129" w:rsidP="00C4491B">
      <w:pPr>
        <w:spacing w:after="0" w:line="240" w:lineRule="auto"/>
      </w:pPr>
      <w:r>
        <w:separator/>
      </w:r>
    </w:p>
  </w:endnote>
  <w:endnote w:type="continuationSeparator" w:id="0">
    <w:p w:rsidR="00020129" w:rsidRDefault="00020129" w:rsidP="00C4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740611"/>
      <w:docPartObj>
        <w:docPartGallery w:val="Page Numbers (Bottom of Page)"/>
        <w:docPartUnique/>
      </w:docPartObj>
    </w:sdtPr>
    <w:sdtEndPr/>
    <w:sdtContent>
      <w:p w:rsidR="00C4491B" w:rsidRDefault="00C4491B">
        <w:pPr>
          <w:pStyle w:val="a8"/>
          <w:jc w:val="right"/>
        </w:pPr>
        <w:r>
          <w:fldChar w:fldCharType="begin"/>
        </w:r>
        <w:r>
          <w:instrText>PAGE   \* MERGEFORMAT</w:instrText>
        </w:r>
        <w:r>
          <w:fldChar w:fldCharType="separate"/>
        </w:r>
        <w:r w:rsidR="00D628AC">
          <w:rPr>
            <w:noProof/>
          </w:rPr>
          <w:t>15</w:t>
        </w:r>
        <w:r>
          <w:fldChar w:fldCharType="end"/>
        </w:r>
      </w:p>
    </w:sdtContent>
  </w:sdt>
  <w:p w:rsidR="00C4491B" w:rsidRDefault="00C4491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129" w:rsidRDefault="00020129" w:rsidP="00C4491B">
      <w:pPr>
        <w:spacing w:after="0" w:line="240" w:lineRule="auto"/>
      </w:pPr>
      <w:r>
        <w:separator/>
      </w:r>
    </w:p>
  </w:footnote>
  <w:footnote w:type="continuationSeparator" w:id="0">
    <w:p w:rsidR="00020129" w:rsidRDefault="00020129" w:rsidP="00C44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324"/>
    <w:multiLevelType w:val="hybridMultilevel"/>
    <w:tmpl w:val="55448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6E6754"/>
    <w:multiLevelType w:val="hybridMultilevel"/>
    <w:tmpl w:val="90382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AF30F3"/>
    <w:multiLevelType w:val="hybridMultilevel"/>
    <w:tmpl w:val="5032F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E045AF"/>
    <w:multiLevelType w:val="hybridMultilevel"/>
    <w:tmpl w:val="21622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2F3BD8"/>
    <w:multiLevelType w:val="hybridMultilevel"/>
    <w:tmpl w:val="552AA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5877A7"/>
    <w:multiLevelType w:val="hybridMultilevel"/>
    <w:tmpl w:val="20886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E1018C"/>
    <w:multiLevelType w:val="multilevel"/>
    <w:tmpl w:val="E76E2E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0070C7B"/>
    <w:multiLevelType w:val="hybridMultilevel"/>
    <w:tmpl w:val="2344709A"/>
    <w:lvl w:ilvl="0" w:tplc="89AACCFA">
      <w:start w:val="1"/>
      <w:numFmt w:val="decimal"/>
      <w:lvlText w:val="%1."/>
      <w:lvlJc w:val="left"/>
      <w:pPr>
        <w:ind w:left="720" w:hanging="360"/>
      </w:pPr>
      <w:rPr>
        <w:rFonts w:hint="default"/>
        <w:color w:val="1D1C1D"/>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0F43AE"/>
    <w:multiLevelType w:val="hybridMultilevel"/>
    <w:tmpl w:val="550AE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070F6C"/>
    <w:multiLevelType w:val="hybridMultilevel"/>
    <w:tmpl w:val="E93C6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D11749"/>
    <w:multiLevelType w:val="hybridMultilevel"/>
    <w:tmpl w:val="E8C0D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57287E"/>
    <w:multiLevelType w:val="hybridMultilevel"/>
    <w:tmpl w:val="D4229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2714BC"/>
    <w:multiLevelType w:val="hybridMultilevel"/>
    <w:tmpl w:val="42426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B743D67"/>
    <w:multiLevelType w:val="hybridMultilevel"/>
    <w:tmpl w:val="B73A993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67B85486"/>
    <w:multiLevelType w:val="hybridMultilevel"/>
    <w:tmpl w:val="A6CA1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B9440D6"/>
    <w:multiLevelType w:val="hybridMultilevel"/>
    <w:tmpl w:val="80D4D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9E3471"/>
    <w:multiLevelType w:val="multilevel"/>
    <w:tmpl w:val="417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5"/>
  </w:num>
  <w:num w:numId="4">
    <w:abstractNumId w:val="16"/>
  </w:num>
  <w:num w:numId="5">
    <w:abstractNumId w:val="8"/>
  </w:num>
  <w:num w:numId="6">
    <w:abstractNumId w:val="2"/>
  </w:num>
  <w:num w:numId="7">
    <w:abstractNumId w:val="4"/>
  </w:num>
  <w:num w:numId="8">
    <w:abstractNumId w:val="13"/>
  </w:num>
  <w:num w:numId="9">
    <w:abstractNumId w:val="7"/>
  </w:num>
  <w:num w:numId="10">
    <w:abstractNumId w:val="10"/>
  </w:num>
  <w:num w:numId="11">
    <w:abstractNumId w:val="1"/>
  </w:num>
  <w:num w:numId="12">
    <w:abstractNumId w:val="0"/>
  </w:num>
  <w:num w:numId="13">
    <w:abstractNumId w:val="5"/>
  </w:num>
  <w:num w:numId="14">
    <w:abstractNumId w:val="12"/>
  </w:num>
  <w:num w:numId="15">
    <w:abstractNumId w:val="14"/>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8B"/>
    <w:rsid w:val="00020129"/>
    <w:rsid w:val="00115DE0"/>
    <w:rsid w:val="00131077"/>
    <w:rsid w:val="00136A6B"/>
    <w:rsid w:val="001C700B"/>
    <w:rsid w:val="001D4F38"/>
    <w:rsid w:val="001E26D9"/>
    <w:rsid w:val="00292685"/>
    <w:rsid w:val="002C570E"/>
    <w:rsid w:val="002D1699"/>
    <w:rsid w:val="00323C63"/>
    <w:rsid w:val="003A1C4C"/>
    <w:rsid w:val="003A589E"/>
    <w:rsid w:val="003C060F"/>
    <w:rsid w:val="003E2B83"/>
    <w:rsid w:val="004C69BD"/>
    <w:rsid w:val="00502AFD"/>
    <w:rsid w:val="00515C76"/>
    <w:rsid w:val="0055380E"/>
    <w:rsid w:val="005C1F56"/>
    <w:rsid w:val="0061527A"/>
    <w:rsid w:val="0063198D"/>
    <w:rsid w:val="006B4231"/>
    <w:rsid w:val="00772D0F"/>
    <w:rsid w:val="00786B83"/>
    <w:rsid w:val="007A438B"/>
    <w:rsid w:val="007B2A40"/>
    <w:rsid w:val="008A5AFC"/>
    <w:rsid w:val="008E0BF0"/>
    <w:rsid w:val="008E2B09"/>
    <w:rsid w:val="00913FE2"/>
    <w:rsid w:val="00AF3CAF"/>
    <w:rsid w:val="00AF7B8B"/>
    <w:rsid w:val="00B5503C"/>
    <w:rsid w:val="00BA74B0"/>
    <w:rsid w:val="00C4491B"/>
    <w:rsid w:val="00CB0448"/>
    <w:rsid w:val="00CE6219"/>
    <w:rsid w:val="00D430F0"/>
    <w:rsid w:val="00D43910"/>
    <w:rsid w:val="00D628AC"/>
    <w:rsid w:val="00DB3AC5"/>
    <w:rsid w:val="00DB50A4"/>
    <w:rsid w:val="00DC0CC5"/>
    <w:rsid w:val="00DC5A2B"/>
    <w:rsid w:val="00E21922"/>
    <w:rsid w:val="00E86559"/>
    <w:rsid w:val="00E943E6"/>
    <w:rsid w:val="00EE33DB"/>
    <w:rsid w:val="00F24B63"/>
    <w:rsid w:val="00F37CB7"/>
    <w:rsid w:val="00F46826"/>
    <w:rsid w:val="00FA4C67"/>
    <w:rsid w:val="00FC35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48FE"/>
  <w15:chartTrackingRefBased/>
  <w15:docId w15:val="{5A18CD11-846B-4464-A1EA-66277C93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5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C5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C57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565"/>
    <w:pPr>
      <w:ind w:left="720"/>
      <w:contextualSpacing/>
    </w:pPr>
  </w:style>
  <w:style w:type="character" w:styleId="a4">
    <w:name w:val="Hyperlink"/>
    <w:basedOn w:val="a0"/>
    <w:uiPriority w:val="99"/>
    <w:unhideWhenUsed/>
    <w:rsid w:val="00AF3CAF"/>
    <w:rPr>
      <w:color w:val="0563C1" w:themeColor="hyperlink"/>
      <w:u w:val="single"/>
    </w:rPr>
  </w:style>
  <w:style w:type="paragraph" w:styleId="a5">
    <w:name w:val="Normal (Web)"/>
    <w:basedOn w:val="a"/>
    <w:uiPriority w:val="99"/>
    <w:unhideWhenUsed/>
    <w:rsid w:val="00AF3C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1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1527A"/>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8A5AFC"/>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C4491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4491B"/>
  </w:style>
  <w:style w:type="paragraph" w:styleId="a8">
    <w:name w:val="footer"/>
    <w:basedOn w:val="a"/>
    <w:link w:val="a9"/>
    <w:uiPriority w:val="99"/>
    <w:unhideWhenUsed/>
    <w:rsid w:val="00C4491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4491B"/>
  </w:style>
  <w:style w:type="character" w:styleId="aa">
    <w:name w:val="FollowedHyperlink"/>
    <w:basedOn w:val="a0"/>
    <w:uiPriority w:val="99"/>
    <w:semiHidden/>
    <w:unhideWhenUsed/>
    <w:rsid w:val="008E0BF0"/>
    <w:rPr>
      <w:color w:val="954F72" w:themeColor="followedHyperlink"/>
      <w:u w:val="single"/>
    </w:rPr>
  </w:style>
  <w:style w:type="character" w:customStyle="1" w:styleId="20">
    <w:name w:val="Заголовок 2 Знак"/>
    <w:basedOn w:val="a0"/>
    <w:link w:val="2"/>
    <w:uiPriority w:val="9"/>
    <w:rsid w:val="002C570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2C570E"/>
    <w:rPr>
      <w:rFonts w:asciiTheme="majorHAnsi" w:eastAsiaTheme="majorEastAsia" w:hAnsiTheme="majorHAnsi" w:cstheme="majorBidi"/>
      <w:color w:val="1F4D78" w:themeColor="accent1" w:themeShade="7F"/>
      <w:sz w:val="24"/>
      <w:szCs w:val="24"/>
    </w:rPr>
  </w:style>
  <w:style w:type="paragraph" w:styleId="ab">
    <w:name w:val="TOC Heading"/>
    <w:basedOn w:val="1"/>
    <w:next w:val="a"/>
    <w:uiPriority w:val="39"/>
    <w:unhideWhenUsed/>
    <w:qFormat/>
    <w:rsid w:val="002C570E"/>
    <w:pPr>
      <w:outlineLvl w:val="9"/>
    </w:pPr>
    <w:rPr>
      <w:lang w:eastAsia="ru-RU"/>
    </w:rPr>
  </w:style>
  <w:style w:type="paragraph" w:styleId="11">
    <w:name w:val="toc 1"/>
    <w:basedOn w:val="a"/>
    <w:next w:val="a"/>
    <w:autoRedefine/>
    <w:uiPriority w:val="39"/>
    <w:unhideWhenUsed/>
    <w:rsid w:val="002C570E"/>
    <w:pPr>
      <w:spacing w:after="100"/>
    </w:pPr>
  </w:style>
  <w:style w:type="paragraph" w:styleId="21">
    <w:name w:val="toc 2"/>
    <w:basedOn w:val="a"/>
    <w:next w:val="a"/>
    <w:autoRedefine/>
    <w:uiPriority w:val="39"/>
    <w:unhideWhenUsed/>
    <w:rsid w:val="002C57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7668">
      <w:bodyDiv w:val="1"/>
      <w:marLeft w:val="0"/>
      <w:marRight w:val="0"/>
      <w:marTop w:val="0"/>
      <w:marBottom w:val="0"/>
      <w:divBdr>
        <w:top w:val="none" w:sz="0" w:space="0" w:color="auto"/>
        <w:left w:val="none" w:sz="0" w:space="0" w:color="auto"/>
        <w:bottom w:val="none" w:sz="0" w:space="0" w:color="auto"/>
        <w:right w:val="none" w:sz="0" w:space="0" w:color="auto"/>
      </w:divBdr>
    </w:div>
    <w:div w:id="311446870">
      <w:bodyDiv w:val="1"/>
      <w:marLeft w:val="0"/>
      <w:marRight w:val="0"/>
      <w:marTop w:val="0"/>
      <w:marBottom w:val="0"/>
      <w:divBdr>
        <w:top w:val="none" w:sz="0" w:space="0" w:color="auto"/>
        <w:left w:val="none" w:sz="0" w:space="0" w:color="auto"/>
        <w:bottom w:val="none" w:sz="0" w:space="0" w:color="auto"/>
        <w:right w:val="none" w:sz="0" w:space="0" w:color="auto"/>
      </w:divBdr>
    </w:div>
    <w:div w:id="371467120">
      <w:bodyDiv w:val="1"/>
      <w:marLeft w:val="0"/>
      <w:marRight w:val="0"/>
      <w:marTop w:val="0"/>
      <w:marBottom w:val="0"/>
      <w:divBdr>
        <w:top w:val="none" w:sz="0" w:space="0" w:color="auto"/>
        <w:left w:val="none" w:sz="0" w:space="0" w:color="auto"/>
        <w:bottom w:val="none" w:sz="0" w:space="0" w:color="auto"/>
        <w:right w:val="none" w:sz="0" w:space="0" w:color="auto"/>
      </w:divBdr>
    </w:div>
    <w:div w:id="385643521">
      <w:bodyDiv w:val="1"/>
      <w:marLeft w:val="0"/>
      <w:marRight w:val="0"/>
      <w:marTop w:val="0"/>
      <w:marBottom w:val="0"/>
      <w:divBdr>
        <w:top w:val="none" w:sz="0" w:space="0" w:color="auto"/>
        <w:left w:val="none" w:sz="0" w:space="0" w:color="auto"/>
        <w:bottom w:val="none" w:sz="0" w:space="0" w:color="auto"/>
        <w:right w:val="none" w:sz="0" w:space="0" w:color="auto"/>
      </w:divBdr>
    </w:div>
    <w:div w:id="574508168">
      <w:bodyDiv w:val="1"/>
      <w:marLeft w:val="0"/>
      <w:marRight w:val="0"/>
      <w:marTop w:val="0"/>
      <w:marBottom w:val="0"/>
      <w:divBdr>
        <w:top w:val="none" w:sz="0" w:space="0" w:color="auto"/>
        <w:left w:val="none" w:sz="0" w:space="0" w:color="auto"/>
        <w:bottom w:val="none" w:sz="0" w:space="0" w:color="auto"/>
        <w:right w:val="none" w:sz="0" w:space="0" w:color="auto"/>
      </w:divBdr>
    </w:div>
    <w:div w:id="733087854">
      <w:bodyDiv w:val="1"/>
      <w:marLeft w:val="0"/>
      <w:marRight w:val="0"/>
      <w:marTop w:val="0"/>
      <w:marBottom w:val="0"/>
      <w:divBdr>
        <w:top w:val="none" w:sz="0" w:space="0" w:color="auto"/>
        <w:left w:val="none" w:sz="0" w:space="0" w:color="auto"/>
        <w:bottom w:val="none" w:sz="0" w:space="0" w:color="auto"/>
        <w:right w:val="none" w:sz="0" w:space="0" w:color="auto"/>
      </w:divBdr>
      <w:divsChild>
        <w:div w:id="33699129">
          <w:marLeft w:val="0"/>
          <w:marRight w:val="0"/>
          <w:marTop w:val="0"/>
          <w:marBottom w:val="0"/>
          <w:divBdr>
            <w:top w:val="none" w:sz="0" w:space="0" w:color="auto"/>
            <w:left w:val="none" w:sz="0" w:space="0" w:color="auto"/>
            <w:bottom w:val="none" w:sz="0" w:space="0" w:color="auto"/>
            <w:right w:val="none" w:sz="0" w:space="0" w:color="auto"/>
          </w:divBdr>
        </w:div>
        <w:div w:id="1882203074">
          <w:marLeft w:val="0"/>
          <w:marRight w:val="0"/>
          <w:marTop w:val="0"/>
          <w:marBottom w:val="0"/>
          <w:divBdr>
            <w:top w:val="none" w:sz="0" w:space="0" w:color="auto"/>
            <w:left w:val="none" w:sz="0" w:space="0" w:color="auto"/>
            <w:bottom w:val="none" w:sz="0" w:space="0" w:color="auto"/>
            <w:right w:val="none" w:sz="0" w:space="0" w:color="auto"/>
          </w:divBdr>
        </w:div>
        <w:div w:id="1759671643">
          <w:marLeft w:val="0"/>
          <w:marRight w:val="0"/>
          <w:marTop w:val="0"/>
          <w:marBottom w:val="0"/>
          <w:divBdr>
            <w:top w:val="none" w:sz="0" w:space="0" w:color="auto"/>
            <w:left w:val="none" w:sz="0" w:space="0" w:color="auto"/>
            <w:bottom w:val="none" w:sz="0" w:space="0" w:color="auto"/>
            <w:right w:val="none" w:sz="0" w:space="0" w:color="auto"/>
          </w:divBdr>
        </w:div>
        <w:div w:id="1238591269">
          <w:marLeft w:val="0"/>
          <w:marRight w:val="0"/>
          <w:marTop w:val="0"/>
          <w:marBottom w:val="0"/>
          <w:divBdr>
            <w:top w:val="none" w:sz="0" w:space="0" w:color="auto"/>
            <w:left w:val="none" w:sz="0" w:space="0" w:color="auto"/>
            <w:bottom w:val="none" w:sz="0" w:space="0" w:color="auto"/>
            <w:right w:val="none" w:sz="0" w:space="0" w:color="auto"/>
          </w:divBdr>
        </w:div>
        <w:div w:id="704333006">
          <w:marLeft w:val="0"/>
          <w:marRight w:val="0"/>
          <w:marTop w:val="0"/>
          <w:marBottom w:val="0"/>
          <w:divBdr>
            <w:top w:val="none" w:sz="0" w:space="0" w:color="auto"/>
            <w:left w:val="none" w:sz="0" w:space="0" w:color="auto"/>
            <w:bottom w:val="none" w:sz="0" w:space="0" w:color="auto"/>
            <w:right w:val="none" w:sz="0" w:space="0" w:color="auto"/>
          </w:divBdr>
        </w:div>
      </w:divsChild>
    </w:div>
    <w:div w:id="833254660">
      <w:bodyDiv w:val="1"/>
      <w:marLeft w:val="0"/>
      <w:marRight w:val="0"/>
      <w:marTop w:val="0"/>
      <w:marBottom w:val="0"/>
      <w:divBdr>
        <w:top w:val="none" w:sz="0" w:space="0" w:color="auto"/>
        <w:left w:val="none" w:sz="0" w:space="0" w:color="auto"/>
        <w:bottom w:val="none" w:sz="0" w:space="0" w:color="auto"/>
        <w:right w:val="none" w:sz="0" w:space="0" w:color="auto"/>
      </w:divBdr>
    </w:div>
    <w:div w:id="1548029718">
      <w:bodyDiv w:val="1"/>
      <w:marLeft w:val="0"/>
      <w:marRight w:val="0"/>
      <w:marTop w:val="0"/>
      <w:marBottom w:val="0"/>
      <w:divBdr>
        <w:top w:val="none" w:sz="0" w:space="0" w:color="auto"/>
        <w:left w:val="none" w:sz="0" w:space="0" w:color="auto"/>
        <w:bottom w:val="none" w:sz="0" w:space="0" w:color="auto"/>
        <w:right w:val="none" w:sz="0" w:space="0" w:color="auto"/>
      </w:divBdr>
    </w:div>
    <w:div w:id="1628194416">
      <w:bodyDiv w:val="1"/>
      <w:marLeft w:val="0"/>
      <w:marRight w:val="0"/>
      <w:marTop w:val="0"/>
      <w:marBottom w:val="0"/>
      <w:divBdr>
        <w:top w:val="none" w:sz="0" w:space="0" w:color="auto"/>
        <w:left w:val="none" w:sz="0" w:space="0" w:color="auto"/>
        <w:bottom w:val="none" w:sz="0" w:space="0" w:color="auto"/>
        <w:right w:val="none" w:sz="0" w:space="0" w:color="auto"/>
      </w:divBdr>
    </w:div>
    <w:div w:id="200010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rrie1/ecommerce-data/hom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atalens.yandex/lllqulhhxqqc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C5BE4-EE96-4CF3-BC62-89156C51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2232</Words>
  <Characters>12724</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lazareva.elena.r52@outlook.com</dc:creator>
  <cp:keywords/>
  <dc:description/>
  <cp:lastModifiedBy>lazareva.elena.r52@outlook.com</cp:lastModifiedBy>
  <cp:revision>15</cp:revision>
  <dcterms:created xsi:type="dcterms:W3CDTF">2021-06-22T17:36:00Z</dcterms:created>
  <dcterms:modified xsi:type="dcterms:W3CDTF">2021-08-01T12:12:00Z</dcterms:modified>
</cp:coreProperties>
</file>