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40" w:rsidRDefault="00755951" w:rsidP="00755951">
      <w:pPr>
        <w:pStyle w:val="Title"/>
        <w:rPr>
          <w:lang/>
        </w:rPr>
      </w:pPr>
      <w:r>
        <w:t>LVISR2 Vuli</w:t>
      </w:r>
      <w:r>
        <w:rPr>
          <w:lang/>
        </w:rPr>
        <w:t>ć Lazar 0182/2018</w:t>
      </w:r>
    </w:p>
    <w:p w:rsidR="00755951" w:rsidRDefault="00755951" w:rsidP="00755951">
      <w:pPr>
        <w:pStyle w:val="Heading1"/>
        <w:rPr>
          <w:lang/>
        </w:rPr>
      </w:pPr>
      <w:r>
        <w:rPr>
          <w:lang/>
        </w:rPr>
        <w:t>Zadatak:</w:t>
      </w:r>
    </w:p>
    <w:p w:rsidR="00755951" w:rsidRDefault="00F351A0" w:rsidP="00755951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2114550</wp:posOffset>
            </wp:positionV>
            <wp:extent cx="5829300" cy="3496945"/>
            <wp:effectExtent l="38100" t="57150" r="114300" b="103505"/>
            <wp:wrapSquare wrapText="bothSides"/>
            <wp:docPr id="2" name="Picture 1" descr="kod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96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5951">
        <w:rPr>
          <w:sz w:val="24"/>
          <w:szCs w:val="24"/>
          <w:lang/>
        </w:rPr>
        <w:t>Napraviti program simulacije n bacanja po 2 homogene kocke, koji pamti koliko je puta zbir dobijenih brojeva bio 9 i isto za zbir 10 i nalazi relativne frekvencije oba zbira. Prikazati kako radi program, i za nekoliko zadatih vrednosti za n ispitati koji broj se pojavljuje češće i objasniti zašto.</w:t>
      </w:r>
    </w:p>
    <w:p w:rsidR="00755951" w:rsidRDefault="00F351A0" w:rsidP="00755951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8.7pt;margin-top:302.65pt;width:210.6pt;height:23.9pt;z-index:251659264;mso-position-horizontal-relative:margin" fillcolor="white [3201]" strokecolor="#4f81bd [3204]" strokeweight="2.5pt">
            <v:shadow color="#868686"/>
            <v:textbox>
              <w:txbxContent>
                <w:p w:rsidR="00B2057C" w:rsidRPr="00F351A0" w:rsidRDefault="00B2057C" w:rsidP="00F351A0">
                  <w:pPr>
                    <w:jc w:val="center"/>
                    <w:rPr>
                      <w:lang/>
                    </w:rPr>
                  </w:pPr>
                  <w:r>
                    <w:rPr>
                      <w:lang/>
                    </w:rPr>
                    <w:t>Slika 1.1. Kod programa, pomocne funkcije</w:t>
                  </w:r>
                </w:p>
              </w:txbxContent>
            </v:textbox>
            <w10:wrap anchorx="margin"/>
          </v:shape>
        </w:pict>
      </w:r>
    </w:p>
    <w:p w:rsidR="00755951" w:rsidRDefault="00755951" w:rsidP="00755951">
      <w:pPr>
        <w:rPr>
          <w:sz w:val="24"/>
          <w:szCs w:val="24"/>
          <w:lang/>
        </w:rPr>
      </w:pPr>
    </w:p>
    <w:p w:rsidR="00755951" w:rsidRDefault="00F351A0" w:rsidP="00F351A0">
      <w:pPr>
        <w:pStyle w:val="Heading2"/>
        <w:rPr>
          <w:lang/>
        </w:rPr>
      </w:pPr>
      <w:r>
        <w:rPr>
          <w:lang/>
        </w:rPr>
        <w:t>Koja nam je ideja rešenja?</w:t>
      </w:r>
    </w:p>
    <w:p w:rsidR="00755951" w:rsidRDefault="00F351A0" w:rsidP="00755951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Ideja rešenja je da se u main-u, glavnom programu(videti sliku 1.2 na sl. stranici), unese željeni broj bacanja dveju identičnih kockica koje su nam na raspolaganju. Formiraju se dva niza, sa imenima kockica1 i kockica2, celobrojnog tipa, veličine upravo prethodno unetog broja bacanja kockica, koji će nam služiti da u njima sačuvamo sve brojeve koji su „pali“  na svakoj od kockica.</w:t>
      </w:r>
      <w:r w:rsidR="00DA6406">
        <w:rPr>
          <w:sz w:val="24"/>
          <w:szCs w:val="24"/>
          <w:lang/>
        </w:rPr>
        <w:t xml:space="preserve"> While petlja na liniji koda 32(videti sliku 1.2 na sl. stranici) je petlja naših sukcesivnih bacanja kockica. Sve dok je broj bacanja veći od nule, znači da i dalje treba da bacamo, pri čemu brojevi koji se mogu dobiti na svakoj od kockica su iz skupa {1, 2, 3, 4, 5, 6}. To smo postigli korišćenjem </w:t>
      </w:r>
      <w:r w:rsidR="00DA6406">
        <w:rPr>
          <w:sz w:val="24"/>
          <w:szCs w:val="24"/>
          <w:lang/>
        </w:rPr>
        <w:lastRenderedPageBreak/>
        <w:t>metode Random() iz dostupne klase class Math koja vraća broj iz intervala od 0 do 1, pomnozili to sa 6, dodali 1, i na kraju radili cast(kastovali) u celobrojni tip, int, kako bi dobili neki od celih brojeva od 1 do 6. Tako dobijene brojeve br1 i br2, smeštali smo u niz, popunjavajući mesta od kraja pa do početka. Na kraju while petlje, smanjujemo broj bacanja koje još uvek treba izvesti. Na taj način popunili smo 2 niza, kockica1 i kockica2, u kojima su sačuvane sve slučajno generisane vrednosti i koje simuliraju bacanje kockice.</w:t>
      </w:r>
    </w:p>
    <w:p w:rsidR="00DA6406" w:rsidRPr="00DA6406" w:rsidRDefault="00C8117E" w:rsidP="00755951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2842260</wp:posOffset>
            </wp:positionV>
            <wp:extent cx="7471410" cy="3009900"/>
            <wp:effectExtent l="38100" t="57150" r="110490" b="95250"/>
            <wp:wrapSquare wrapText="bothSides"/>
            <wp:docPr id="3" name="Picture 2" descr="kod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1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A6406">
        <w:rPr>
          <w:sz w:val="24"/>
          <w:szCs w:val="24"/>
          <w:lang/>
        </w:rPr>
        <w:t>Odlučili smo da ispišemo ta 2 niza, pomoću metode ispisiKockicu(kockicaX), gde X uzima jednu od vrednosti 1 ili 2.  Samu metodu ispisiKockicu(...)</w:t>
      </w:r>
      <w:r w:rsidR="00DA6406" w:rsidRPr="00DA6406">
        <w:rPr>
          <w:sz w:val="24"/>
          <w:szCs w:val="24"/>
          <w:lang/>
        </w:rPr>
        <w:t xml:space="preserve">{…}, </w:t>
      </w:r>
      <w:r w:rsidR="00DA6406">
        <w:rPr>
          <w:sz w:val="24"/>
          <w:szCs w:val="24"/>
        </w:rPr>
        <w:t>videti</w:t>
      </w:r>
      <w:r w:rsidR="00DA6406" w:rsidRPr="00DA6406">
        <w:rPr>
          <w:sz w:val="24"/>
          <w:szCs w:val="24"/>
          <w:lang/>
        </w:rPr>
        <w:t xml:space="preserve"> </w:t>
      </w:r>
      <w:r w:rsidR="00DA6406">
        <w:rPr>
          <w:sz w:val="24"/>
          <w:szCs w:val="24"/>
        </w:rPr>
        <w:t>na</w:t>
      </w:r>
      <w:r w:rsidR="00DA6406" w:rsidRPr="00DA6406">
        <w:rPr>
          <w:sz w:val="24"/>
          <w:szCs w:val="24"/>
          <w:lang/>
        </w:rPr>
        <w:t xml:space="preserve"> </w:t>
      </w:r>
      <w:r w:rsidR="00DA6406">
        <w:rPr>
          <w:sz w:val="24"/>
          <w:szCs w:val="24"/>
        </w:rPr>
        <w:t>slici</w:t>
      </w:r>
      <w:r w:rsidR="00DA6406" w:rsidRPr="00DA6406">
        <w:rPr>
          <w:sz w:val="24"/>
          <w:szCs w:val="24"/>
          <w:lang/>
        </w:rPr>
        <w:t xml:space="preserve"> 1.1 </w:t>
      </w:r>
      <w:r w:rsidR="00DA6406">
        <w:rPr>
          <w:sz w:val="24"/>
          <w:szCs w:val="24"/>
        </w:rPr>
        <w:t>na</w:t>
      </w:r>
      <w:r w:rsidR="00DA6406" w:rsidRPr="00DA6406">
        <w:rPr>
          <w:sz w:val="24"/>
          <w:szCs w:val="24"/>
          <w:lang/>
        </w:rPr>
        <w:t xml:space="preserve"> </w:t>
      </w:r>
      <w:r w:rsidR="00DA6406">
        <w:rPr>
          <w:sz w:val="24"/>
          <w:szCs w:val="24"/>
        </w:rPr>
        <w:t>prethodnoj</w:t>
      </w:r>
      <w:r w:rsidR="00DA6406" w:rsidRPr="00DA6406">
        <w:rPr>
          <w:sz w:val="24"/>
          <w:szCs w:val="24"/>
          <w:lang/>
        </w:rPr>
        <w:t xml:space="preserve"> </w:t>
      </w:r>
      <w:r w:rsidR="00DA6406">
        <w:rPr>
          <w:sz w:val="24"/>
          <w:szCs w:val="24"/>
        </w:rPr>
        <w:t>stranici</w:t>
      </w:r>
      <w:r w:rsidR="00DA6406" w:rsidRPr="00DA6406">
        <w:rPr>
          <w:sz w:val="24"/>
          <w:szCs w:val="24"/>
          <w:lang/>
        </w:rPr>
        <w:t xml:space="preserve">, </w:t>
      </w:r>
      <w:r w:rsidR="00DA6406">
        <w:rPr>
          <w:sz w:val="24"/>
          <w:szCs w:val="24"/>
        </w:rPr>
        <w:t>reali</w:t>
      </w:r>
      <w:r w:rsidR="00DA6406">
        <w:rPr>
          <w:sz w:val="24"/>
          <w:szCs w:val="24"/>
          <w:lang/>
        </w:rPr>
        <w:t>zovali smo tako</w:t>
      </w:r>
      <w:r>
        <w:rPr>
          <w:sz w:val="24"/>
          <w:szCs w:val="24"/>
          <w:lang/>
        </w:rPr>
        <w:t xml:space="preserve"> da se u svakom redu ispisuje po najvise 90 brojeva prosleđenog niza(90 je uzeto jer je to maksimalan broj koji je mogao stati na ispisnoj konzoli okruženja koje smo koristili), a pomoću linije koda br 8., se radi prelom ispisa u više linija, dok se na liniji 13 generisani brojevi ispisuju sukcesivno u jednom redu.</w:t>
      </w:r>
    </w:p>
    <w:p w:rsidR="00DA6406" w:rsidRDefault="00C8117E" w:rsidP="00755951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pict>
          <v:shape id="_x0000_s1028" type="#_x0000_t202" style="position:absolute;margin-left:87.6pt;margin-top:257.25pt;width:258.6pt;height:24pt;z-index:251661312" fillcolor="white [3201]" strokecolor="#4f81bd [3204]" strokeweight="2.5pt">
            <v:shadow color="#868686"/>
            <v:textbox>
              <w:txbxContent>
                <w:p w:rsidR="00B2057C" w:rsidRPr="00C8117E" w:rsidRDefault="00B2057C" w:rsidP="00C8117E">
                  <w:pPr>
                    <w:jc w:val="center"/>
                    <w:rPr>
                      <w:lang/>
                    </w:rPr>
                  </w:pPr>
                  <w:r>
                    <w:rPr>
                      <w:lang/>
                    </w:rPr>
                    <w:t>Slika 1.2. Glavni deo programa, Main</w:t>
                  </w:r>
                </w:p>
              </w:txbxContent>
            </v:textbox>
          </v:shape>
        </w:pict>
      </w:r>
    </w:p>
    <w:p w:rsidR="00755951" w:rsidRDefault="00755951" w:rsidP="00755951">
      <w:pPr>
        <w:rPr>
          <w:sz w:val="24"/>
          <w:szCs w:val="24"/>
          <w:lang/>
        </w:rPr>
      </w:pPr>
    </w:p>
    <w:p w:rsidR="00C8117E" w:rsidRDefault="00C8117E" w:rsidP="00755951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Imamo sada na liniji 43 i 44, dve nove promenljive, koje nam služe da izbrojimo koliko se puta pojavio zbir 9 a koliko se puta pojavio zbir 10. To smo uradili, implementirajući metodu prebrojiZbir(...), gde smo kao argumente prosledjivali, 9 ili 10 u zavisnosti koji zbir tražimo, i oba niza, kockica1, kockica2, u kojima smo pamtili šta je padalo prilikom bacanja. Samu metodu, sa slike 1.1. na prethodnoj stranici, realizovali smo tako što smo kroz oba niza išli u paraleli, za prvi broj iz niza kockica1, i prvi broj iz nica kockica2, smo proveravali da li im je zbir jednak prosledjenom broju, koji može biti ili 9 ili 10, i ako jeste uvecavali promenljivu br, koja nam </w:t>
      </w:r>
      <w:r>
        <w:rPr>
          <w:sz w:val="24"/>
          <w:szCs w:val="24"/>
          <w:lang/>
        </w:rPr>
        <w:lastRenderedPageBreak/>
        <w:t>predstavlja broj traženih slučajeva, pa smo isto to radili i za druge brojeve iz oba niza, pa za treće, pa za četvrte itd...Bitno je samo da idemo u paraleli, jer mi bacamo 2 kockice istovremo.</w:t>
      </w:r>
    </w:p>
    <w:p w:rsidR="00C8117E" w:rsidRDefault="00C8117E" w:rsidP="00755951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Relativnu frekvenciju ispisujemo na linijama 47 i 48, u glavnom programu, i dobili smo je kao kolicnik pronađenih slučajeva, na način koji je opisan ranije,</w:t>
      </w:r>
      <w:r w:rsidR="006C7AAD">
        <w:rPr>
          <w:sz w:val="24"/>
          <w:szCs w:val="24"/>
          <w:lang/>
        </w:rPr>
        <w:t xml:space="preserve"> i dužinom posmatranog niza, bilo kockica1 ili kockica2, a naravno ta dužina je jednaka ranije unetom broju bacanja, koji se može okarakterisati kao broj ponavljanja našeg eksperimenta.</w:t>
      </w:r>
    </w:p>
    <w:p w:rsidR="006C7AAD" w:rsidRDefault="006C7AAD" w:rsidP="006C7AAD">
      <w:pPr>
        <w:pStyle w:val="Heading2"/>
        <w:rPr>
          <w:lang/>
        </w:rPr>
      </w:pPr>
      <w:r>
        <w:rPr>
          <w:lang/>
        </w:rPr>
        <w:t>Zapažanja u vezi relativnih frekvencija</w:t>
      </w:r>
    </w:p>
    <w:p w:rsidR="006C7AAD" w:rsidRPr="006C7AAD" w:rsidRDefault="006C7AAD" w:rsidP="006C7AAD">
      <w:pPr>
        <w:rPr>
          <w:lang/>
        </w:rPr>
      </w:pPr>
    </w:p>
    <w:p w:rsidR="006C7AAD" w:rsidRDefault="006C7AAD" w:rsidP="006C7AAD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2777490</wp:posOffset>
            </wp:positionV>
            <wp:extent cx="4488815" cy="1562735"/>
            <wp:effectExtent l="38100" t="57150" r="121285" b="94615"/>
            <wp:wrapSquare wrapText="bothSides"/>
            <wp:docPr id="4" name="Picture 3" descr="re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56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C7AAD">
        <w:rPr>
          <w:sz w:val="24"/>
          <w:szCs w:val="24"/>
          <w:lang/>
        </w:rPr>
        <w:t>Pogledajmo</w:t>
      </w:r>
      <w:r>
        <w:rPr>
          <w:sz w:val="24"/>
          <w:szCs w:val="24"/>
          <w:lang/>
        </w:rPr>
        <w:t xml:space="preserve"> najpre, nekoliko slika koje će nam ilustrovati o čemu se radi:</w:t>
      </w:r>
    </w:p>
    <w:p w:rsidR="006C7AAD" w:rsidRDefault="006C7AAD" w:rsidP="006C7AAD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6C7AAD">
        <w:rPr>
          <w:sz w:val="24"/>
          <w:szCs w:val="24"/>
          <w:u w:val="single"/>
          <w:lang/>
        </w:rPr>
        <w:t>Broj bacanja</w:t>
      </w:r>
      <w:r>
        <w:rPr>
          <w:sz w:val="24"/>
          <w:szCs w:val="24"/>
          <w:lang/>
        </w:rPr>
        <w:t>: 1</w:t>
      </w: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  <w:r>
        <w:rPr>
          <w:sz w:val="24"/>
          <w:szCs w:val="24"/>
          <w:lang/>
        </w:rPr>
        <w:t>Rezultat je jasan, dobili smo zbir 8. Samim tim, i frekvencija za trazene zbirove 9 i 10 su ostale jednake nuli. Idemo dalje.</w:t>
      </w:r>
    </w:p>
    <w:p w:rsidR="006C7AAD" w:rsidRDefault="006C7AAD" w:rsidP="006C7AAD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6C7AAD">
        <w:rPr>
          <w:sz w:val="24"/>
          <w:szCs w:val="24"/>
          <w:u w:val="single"/>
          <w:lang/>
        </w:rPr>
        <w:t>Broj bacanja</w:t>
      </w:r>
      <w:r>
        <w:rPr>
          <w:sz w:val="24"/>
          <w:szCs w:val="24"/>
          <w:lang/>
        </w:rPr>
        <w:t>: 2</w:t>
      </w: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rFonts w:eastAsiaTheme="minorEastAsia"/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5292090</wp:posOffset>
            </wp:positionV>
            <wp:extent cx="4366895" cy="1593215"/>
            <wp:effectExtent l="38100" t="57150" r="109855" b="102235"/>
            <wp:wrapSquare wrapText="bothSides"/>
            <wp:docPr id="5" name="Picture 4" descr="re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59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/>
        </w:rPr>
        <w:t xml:space="preserve">Sada smo iz 2 bacanja, uspeli da dobijemo jedanput zbir 10, i to u prvom bacanju, dok smo u drugom dobili zbir 6. Samim tim, relativna frekvencija za zbir 9 ostala je jednaka nuli, dok je za zbir 10, jednaka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/>
        </w:rPr>
        <w:t xml:space="preserve"> = 0.5. Nastavimo dalje, i polako povećavajmo broj bacanja.</w:t>
      </w: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6C7AAD">
        <w:rPr>
          <w:sz w:val="24"/>
          <w:szCs w:val="24"/>
          <w:u w:val="single"/>
          <w:lang/>
        </w:rPr>
        <w:t>Broj bacanja</w:t>
      </w:r>
      <w:r>
        <w:rPr>
          <w:sz w:val="24"/>
          <w:szCs w:val="24"/>
          <w:lang/>
        </w:rPr>
        <w:t>: 5</w:t>
      </w: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</w:p>
    <w:p w:rsidR="006C7AAD" w:rsidRDefault="006C7AAD" w:rsidP="006C7AAD">
      <w:pPr>
        <w:pStyle w:val="ListParagraph"/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575310</wp:posOffset>
            </wp:positionV>
            <wp:extent cx="4344035" cy="1505585"/>
            <wp:effectExtent l="38100" t="57150" r="113665" b="94615"/>
            <wp:wrapSquare wrapText="bothSides"/>
            <wp:docPr id="6" name="Picture 5" descr="re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/>
        </w:rPr>
        <w:t xml:space="preserve">Sada smo zbir 9 dobili 2 puta, i to u 3. I u 5. Bacanju, samim tim </w:t>
      </w:r>
      <w:r w:rsidR="00300EEC">
        <w:rPr>
          <w:sz w:val="24"/>
          <w:szCs w:val="24"/>
          <w:lang/>
        </w:rPr>
        <w:t>frekvencija je 0.4, dok je za zbir 10 ostala jednaka nuli, jer taj zbir sada nikada nismo ni dobili.</w:t>
      </w:r>
    </w:p>
    <w:p w:rsidR="00300EEC" w:rsidRDefault="00300EEC" w:rsidP="006C7AAD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3383280</wp:posOffset>
            </wp:positionV>
            <wp:extent cx="7233920" cy="1184910"/>
            <wp:effectExtent l="38100" t="57150" r="119380" b="91440"/>
            <wp:wrapSquare wrapText="bothSides"/>
            <wp:docPr id="7" name="Picture 6" descr="re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1184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00EEC">
        <w:rPr>
          <w:sz w:val="24"/>
          <w:szCs w:val="24"/>
          <w:u w:val="single"/>
          <w:lang/>
        </w:rPr>
        <w:t xml:space="preserve">Broj </w:t>
      </w:r>
      <w:r>
        <w:rPr>
          <w:sz w:val="24"/>
          <w:szCs w:val="24"/>
          <w:u w:val="single"/>
          <w:lang/>
        </w:rPr>
        <w:t>b</w:t>
      </w:r>
      <w:r w:rsidRPr="00300EEC">
        <w:rPr>
          <w:sz w:val="24"/>
          <w:szCs w:val="24"/>
          <w:u w:val="single"/>
          <w:lang/>
        </w:rPr>
        <w:t>acanja:</w:t>
      </w:r>
      <w:r>
        <w:rPr>
          <w:sz w:val="24"/>
          <w:szCs w:val="24"/>
          <w:lang/>
        </w:rPr>
        <w:t xml:space="preserve"> 70</w:t>
      </w:r>
    </w:p>
    <w:p w:rsidR="00300EEC" w:rsidRDefault="00300EEC" w:rsidP="00300EEC">
      <w:pPr>
        <w:pStyle w:val="ListParagraph"/>
        <w:rPr>
          <w:rFonts w:eastAsiaTheme="minorEastAsia"/>
          <w:noProof/>
          <w:sz w:val="24"/>
          <w:szCs w:val="24"/>
          <w:lang/>
        </w:rPr>
      </w:pPr>
      <w:r w:rsidRPr="00300EEC">
        <w:rPr>
          <w:noProof/>
          <w:sz w:val="24"/>
          <w:szCs w:val="24"/>
          <w:lang w:val="de-DE"/>
        </w:rPr>
        <w:t>Za</w:t>
      </w:r>
      <w:r w:rsidRPr="00300EEC">
        <w:rPr>
          <w:noProof/>
          <w:sz w:val="24"/>
          <w:szCs w:val="24"/>
          <w:lang/>
        </w:rPr>
        <w:t xml:space="preserve"> </w:t>
      </w:r>
      <w:r w:rsidRPr="00300EEC">
        <w:rPr>
          <w:noProof/>
          <w:sz w:val="24"/>
          <w:szCs w:val="24"/>
          <w:lang w:val="de-DE"/>
        </w:rPr>
        <w:t>ne</w:t>
      </w:r>
      <w:r w:rsidRPr="00300EEC">
        <w:rPr>
          <w:noProof/>
          <w:sz w:val="24"/>
          <w:szCs w:val="24"/>
          <w:lang/>
        </w:rPr>
        <w:t>š</w:t>
      </w:r>
      <w:r w:rsidRPr="00300EEC">
        <w:rPr>
          <w:noProof/>
          <w:sz w:val="24"/>
          <w:szCs w:val="24"/>
          <w:lang w:val="de-DE"/>
        </w:rPr>
        <w:t>to</w:t>
      </w:r>
      <w:r w:rsidRPr="00300EEC">
        <w:rPr>
          <w:noProof/>
          <w:sz w:val="24"/>
          <w:szCs w:val="24"/>
          <w:lang/>
        </w:rPr>
        <w:t xml:space="preserve"> </w:t>
      </w:r>
      <w:r w:rsidRPr="00300EEC">
        <w:rPr>
          <w:noProof/>
          <w:sz w:val="24"/>
          <w:szCs w:val="24"/>
          <w:lang w:val="de-DE"/>
        </w:rPr>
        <w:t>ve</w:t>
      </w:r>
      <w:r w:rsidRPr="00300EEC">
        <w:rPr>
          <w:noProof/>
          <w:sz w:val="24"/>
          <w:szCs w:val="24"/>
          <w:lang/>
        </w:rPr>
        <w:t>ć</w:t>
      </w:r>
      <w:r w:rsidRPr="00300EEC">
        <w:rPr>
          <w:noProof/>
          <w:sz w:val="24"/>
          <w:szCs w:val="24"/>
          <w:lang w:val="de-DE"/>
        </w:rPr>
        <w:t>i</w:t>
      </w:r>
      <w:r w:rsidRPr="00300EEC">
        <w:rPr>
          <w:noProof/>
          <w:sz w:val="24"/>
          <w:szCs w:val="24"/>
          <w:lang/>
        </w:rPr>
        <w:t xml:space="preserve"> </w:t>
      </w:r>
      <w:r w:rsidRPr="00300EEC">
        <w:rPr>
          <w:noProof/>
          <w:sz w:val="24"/>
          <w:szCs w:val="24"/>
          <w:lang w:val="de-DE"/>
        </w:rPr>
        <w:t>broj</w:t>
      </w:r>
      <w:r w:rsidRPr="00300EEC">
        <w:rPr>
          <w:noProof/>
          <w:sz w:val="24"/>
          <w:szCs w:val="24"/>
          <w:lang/>
        </w:rPr>
        <w:t xml:space="preserve"> </w:t>
      </w:r>
      <w:r w:rsidRPr="00300EEC">
        <w:rPr>
          <w:noProof/>
          <w:sz w:val="24"/>
          <w:szCs w:val="24"/>
          <w:lang w:val="de-DE"/>
        </w:rPr>
        <w:t>bacanja</w:t>
      </w:r>
      <w:r w:rsidRPr="00300EEC">
        <w:rPr>
          <w:noProof/>
          <w:sz w:val="24"/>
          <w:szCs w:val="24"/>
          <w:lang/>
        </w:rPr>
        <w:t>,</w:t>
      </w:r>
      <w:r>
        <w:rPr>
          <w:noProof/>
          <w:sz w:val="24"/>
          <w:szCs w:val="24"/>
          <w:lang/>
        </w:rPr>
        <w:t xml:space="preserve"> sasvim je normalno što će se oba zbira pojavljivati. Frekvencija za zbir 9 se dobija kao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/>
              </w:rPr>
              <m:t>13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/>
              </w:rPr>
              <m:t>70</m:t>
            </m:r>
          </m:den>
        </m:f>
      </m:oMath>
      <w:r>
        <w:rPr>
          <w:rFonts w:eastAsiaTheme="minorEastAsia"/>
          <w:noProof/>
          <w:sz w:val="24"/>
          <w:szCs w:val="24"/>
          <w:lang/>
        </w:rPr>
        <w:t xml:space="preserve">, a frekvencija za zbir 10 kao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/>
              </w:rPr>
              <m:t>70</m:t>
            </m:r>
          </m:den>
        </m:f>
      </m:oMath>
      <w:r>
        <w:rPr>
          <w:rFonts w:eastAsiaTheme="minorEastAsia"/>
          <w:noProof/>
          <w:sz w:val="24"/>
          <w:szCs w:val="24"/>
          <w:lang/>
        </w:rPr>
        <w:t>.</w:t>
      </w:r>
    </w:p>
    <w:p w:rsidR="00300EEC" w:rsidRPr="00300EEC" w:rsidRDefault="00300EEC" w:rsidP="00300EEC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>
        <w:rPr>
          <w:rFonts w:eastAsiaTheme="minorEastAsia"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5604510</wp:posOffset>
            </wp:positionV>
            <wp:extent cx="7294245" cy="1299210"/>
            <wp:effectExtent l="38100" t="57150" r="116205" b="91440"/>
            <wp:wrapSquare wrapText="bothSides"/>
            <wp:docPr id="8" name="Picture 7" descr="re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4245" cy="1299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00EEC">
        <w:rPr>
          <w:rFonts w:eastAsiaTheme="minorEastAsia"/>
          <w:noProof/>
          <w:sz w:val="24"/>
          <w:szCs w:val="24"/>
          <w:u w:val="single"/>
          <w:lang/>
        </w:rPr>
        <w:t>Broj bacanja</w:t>
      </w:r>
      <w:r>
        <w:rPr>
          <w:rFonts w:eastAsiaTheme="minorEastAsia"/>
          <w:noProof/>
          <w:sz w:val="24"/>
          <w:szCs w:val="24"/>
          <w:lang/>
        </w:rPr>
        <w:t>: 193</w:t>
      </w:r>
    </w:p>
    <w:p w:rsidR="00300EEC" w:rsidRDefault="00300EE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rPr>
          <w:sz w:val="24"/>
          <w:szCs w:val="24"/>
          <w:lang/>
        </w:rPr>
      </w:pPr>
      <w:r>
        <w:rPr>
          <w:sz w:val="24"/>
          <w:szCs w:val="24"/>
          <w:lang/>
        </w:rPr>
        <w:t>Povećajmo sada daleko više broj bacanja.</w:t>
      </w:r>
    </w:p>
    <w:p w:rsidR="00300EEC" w:rsidRDefault="00300EE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300EEC">
        <w:rPr>
          <w:sz w:val="24"/>
          <w:szCs w:val="24"/>
          <w:u w:val="single"/>
          <w:lang/>
        </w:rPr>
        <w:lastRenderedPageBreak/>
        <w:t>Broj bacanja</w:t>
      </w:r>
      <w:r>
        <w:rPr>
          <w:sz w:val="24"/>
          <w:szCs w:val="24"/>
          <w:lang/>
        </w:rPr>
        <w:t>: 833</w:t>
      </w:r>
    </w:p>
    <w:p w:rsidR="00300EEC" w:rsidRDefault="00300EE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300EEC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300EEC">
        <w:rPr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320040</wp:posOffset>
            </wp:positionV>
            <wp:extent cx="7153275" cy="2484120"/>
            <wp:effectExtent l="38100" t="57150" r="123825" b="87630"/>
            <wp:wrapSquare wrapText="bothSides"/>
            <wp:docPr id="9" name="Picture 8" descr="rez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484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00EEC">
        <w:rPr>
          <w:sz w:val="24"/>
          <w:szCs w:val="24"/>
          <w:u w:val="single"/>
          <w:lang/>
        </w:rPr>
        <w:t>Broj bacanja</w:t>
      </w:r>
      <w:r>
        <w:rPr>
          <w:sz w:val="24"/>
          <w:szCs w:val="24"/>
          <w:lang/>
        </w:rPr>
        <w:t>: 4469</w:t>
      </w:r>
    </w:p>
    <w:p w:rsidR="00300EEC" w:rsidRDefault="00300EEC" w:rsidP="00300EEC">
      <w:pPr>
        <w:ind w:left="360"/>
        <w:rPr>
          <w:sz w:val="24"/>
          <w:szCs w:val="24"/>
          <w:lang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3543300</wp:posOffset>
            </wp:positionV>
            <wp:extent cx="5688330" cy="640080"/>
            <wp:effectExtent l="38100" t="57150" r="121920" b="102870"/>
            <wp:wrapSquare wrapText="bothSides"/>
            <wp:docPr id="10" name="Picture 9" descr="re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64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00EEC" w:rsidRDefault="00B2057C" w:rsidP="00300EEC">
      <w:pPr>
        <w:ind w:left="360"/>
        <w:rPr>
          <w:sz w:val="24"/>
          <w:szCs w:val="24"/>
          <w:lang/>
        </w:rPr>
      </w:pPr>
      <w:r>
        <w:rPr>
          <w:sz w:val="24"/>
          <w:szCs w:val="24"/>
          <w:lang/>
        </w:rPr>
        <w:t>Počev od ovog primera</w:t>
      </w:r>
      <w:r w:rsidR="00300EEC">
        <w:rPr>
          <w:sz w:val="24"/>
          <w:szCs w:val="24"/>
          <w:lang/>
        </w:rPr>
        <w:t xml:space="preserve"> ne prikazujemo ceo ispis, jer je isuviše glomazan već samo zadnjih par ispisa, ujedno onih koji nas i najviše zanimaju.</w:t>
      </w:r>
    </w:p>
    <w:p w:rsidR="00300EEC" w:rsidRDefault="00300EEC" w:rsidP="00300EEC">
      <w:pPr>
        <w:pStyle w:val="ListParagraph"/>
        <w:numPr>
          <w:ilvl w:val="0"/>
          <w:numId w:val="3"/>
        </w:numPr>
        <w:rPr>
          <w:sz w:val="24"/>
          <w:szCs w:val="24"/>
          <w:lang/>
        </w:rPr>
      </w:pPr>
      <w:r w:rsidRPr="00300EEC">
        <w:rPr>
          <w:sz w:val="24"/>
          <w:szCs w:val="24"/>
          <w:u w:val="single"/>
          <w:lang/>
        </w:rPr>
        <w:t>Broj bacanja</w:t>
      </w:r>
      <w:r w:rsidRPr="00300EEC">
        <w:rPr>
          <w:sz w:val="24"/>
          <w:szCs w:val="24"/>
          <w:lang/>
        </w:rPr>
        <w:t>: 33606</w:t>
      </w:r>
    </w:p>
    <w:p w:rsidR="00B2057C" w:rsidRDefault="00B2057C" w:rsidP="00300EEC">
      <w:pPr>
        <w:pStyle w:val="ListParagraph"/>
        <w:rPr>
          <w:sz w:val="24"/>
          <w:szCs w:val="24"/>
          <w:lang/>
        </w:rPr>
      </w:pPr>
    </w:p>
    <w:p w:rsidR="00B2057C" w:rsidRDefault="00B2057C" w:rsidP="00300EEC">
      <w:pPr>
        <w:pStyle w:val="ListParagraph"/>
        <w:rPr>
          <w:sz w:val="24"/>
          <w:szCs w:val="24"/>
          <w:lang/>
        </w:rPr>
      </w:pPr>
    </w:p>
    <w:p w:rsidR="00300EEC" w:rsidRDefault="00300EEC" w:rsidP="00B2057C">
      <w:pPr>
        <w:pStyle w:val="ListParagraph"/>
        <w:numPr>
          <w:ilvl w:val="0"/>
          <w:numId w:val="3"/>
        </w:numPr>
        <w:rPr>
          <w:sz w:val="24"/>
          <w:szCs w:val="24"/>
          <w:lang/>
        </w:rPr>
      </w:pPr>
      <w:r w:rsidRPr="00B2057C"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5695950</wp:posOffset>
            </wp:positionV>
            <wp:extent cx="5677535" cy="610235"/>
            <wp:effectExtent l="38100" t="57150" r="113665" b="94615"/>
            <wp:wrapSquare wrapText="bothSides"/>
            <wp:docPr id="11" name="Picture 10" descr="re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610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057C" w:rsidRPr="00B2057C">
        <w:rPr>
          <w:sz w:val="24"/>
          <w:szCs w:val="24"/>
          <w:u w:val="single"/>
          <w:lang/>
        </w:rPr>
        <w:t>Broj bacanja</w:t>
      </w:r>
      <w:r w:rsidR="00B2057C">
        <w:rPr>
          <w:sz w:val="24"/>
          <w:szCs w:val="24"/>
          <w:lang/>
        </w:rPr>
        <w:t>: 1000000</w:t>
      </w:r>
    </w:p>
    <w:p w:rsidR="00B2057C" w:rsidRDefault="00B2057C" w:rsidP="00B2057C">
      <w:pPr>
        <w:pStyle w:val="ListParagraph"/>
        <w:rPr>
          <w:sz w:val="24"/>
          <w:szCs w:val="24"/>
          <w:lang/>
        </w:rPr>
      </w:pPr>
    </w:p>
    <w:p w:rsidR="00B2057C" w:rsidRDefault="00B2057C" w:rsidP="00B2057C">
      <w:pPr>
        <w:pStyle w:val="ListParagraph"/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7059930</wp:posOffset>
            </wp:positionV>
            <wp:extent cx="5174615" cy="610235"/>
            <wp:effectExtent l="38100" t="57150" r="121285" b="94615"/>
            <wp:wrapSquare wrapText="bothSides"/>
            <wp:docPr id="12" name="Picture 11" descr="mil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610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/>
        </w:rPr>
        <w:t>Ovo je slučaj kada je generisano milion bacanja za dve kockice.</w:t>
      </w:r>
    </w:p>
    <w:p w:rsidR="00B2057C" w:rsidRDefault="00B2057C" w:rsidP="00B2057C">
      <w:pPr>
        <w:pStyle w:val="ListParagraph"/>
        <w:rPr>
          <w:sz w:val="24"/>
          <w:szCs w:val="24"/>
          <w:lang/>
        </w:rPr>
      </w:pPr>
    </w:p>
    <w:p w:rsidR="00B2057C" w:rsidRDefault="00B2057C" w:rsidP="00B2057C">
      <w:pPr>
        <w:pStyle w:val="ListParagraph"/>
        <w:rPr>
          <w:sz w:val="24"/>
          <w:szCs w:val="24"/>
          <w:lang/>
        </w:rPr>
      </w:pPr>
      <w:r w:rsidRPr="00B2057C">
        <w:rPr>
          <w:sz w:val="24"/>
          <w:szCs w:val="24"/>
          <w:lang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-400050</wp:posOffset>
            </wp:positionV>
            <wp:extent cx="5643880" cy="1280160"/>
            <wp:effectExtent l="38100" t="57150" r="109220" b="91440"/>
            <wp:wrapSquare wrapText="bothSides"/>
            <wp:docPr id="13" name="Picture 2" descr="rese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nje.PNG"/>
                    <pic:cNvPicPr/>
                  </pic:nvPicPr>
                  <pic:blipFill>
                    <a:blip r:embed="rId19"/>
                    <a:srcRect r="48846" b="75786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128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/>
        </w:rPr>
        <w:t>Ovo su svi mogući ishodi prilikom bacanja dve kockice, što se tiče zbira. Na poziciji (6,6) dobija se zbir 12, na poziciji (4,5) dobija se zbir 9 itd...Dakle budući da za svaku kockicu može pasti jedan od brojeva od 1 do 6, tj. Jer je matrica dimenzija 6x6, ukupan broj mogućih ishoda je 36.</w:t>
      </w:r>
    </w:p>
    <w:p w:rsidR="00B2057C" w:rsidRDefault="00B2057C" w:rsidP="00B2057C">
      <w:pPr>
        <w:pStyle w:val="ListParagraph"/>
        <w:rPr>
          <w:sz w:val="24"/>
          <w:szCs w:val="24"/>
          <w:lang/>
        </w:rPr>
      </w:pPr>
      <w:r>
        <w:rPr>
          <w:sz w:val="24"/>
          <w:szCs w:val="24"/>
          <w:lang/>
        </w:rPr>
        <w:t>Broj povoljnih ishoda da se dobije zbir 9 jesu: (3,6), (4,5), (5,4), (6,3)</w:t>
      </w:r>
    </w:p>
    <w:p w:rsidR="00B2057C" w:rsidRDefault="00B2057C" w:rsidP="00B2057C">
      <w:pPr>
        <w:pStyle w:val="ListParagraph"/>
        <w:rPr>
          <w:sz w:val="24"/>
          <w:szCs w:val="24"/>
          <w:lang/>
        </w:rPr>
      </w:pPr>
      <w:r>
        <w:rPr>
          <w:sz w:val="24"/>
          <w:szCs w:val="24"/>
          <w:lang/>
        </w:rPr>
        <w:t>Broj povoljnih ishoda da se dobije zbir 10 jesu: (4,6), (5,5), (6,4)</w:t>
      </w:r>
    </w:p>
    <w:p w:rsidR="00B2057C" w:rsidRDefault="00B2057C" w:rsidP="00B2057C">
      <w:pPr>
        <w:pStyle w:val="ListParagraph"/>
        <w:rPr>
          <w:rFonts w:eastAsiaTheme="minorEastAsia"/>
          <w:sz w:val="24"/>
          <w:szCs w:val="24"/>
          <w:lang/>
        </w:rPr>
      </w:pPr>
      <w:r>
        <w:rPr>
          <w:sz w:val="24"/>
          <w:szCs w:val="24"/>
          <w:lang/>
        </w:rPr>
        <w:t xml:space="preserve">Dakle za zbir 9, imamo 4 povoljne mogucnosti, dok za zbir 10 imamo 3 povoljne mogućnosti, od ukupno 36 ishoda. Dakle neka teorijska verovatnoca da se desi zbir 9 jeste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  <w:lang/>
              </w:rPr>
              <m:t xml:space="preserve">36=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9=0.11111111…</m:t>
                </m:r>
              </m:den>
            </m:f>
          </m:den>
        </m:f>
      </m:oMath>
      <w:r>
        <w:rPr>
          <w:rFonts w:eastAsiaTheme="minorEastAsia"/>
          <w:sz w:val="24"/>
          <w:szCs w:val="24"/>
          <w:lang/>
        </w:rPr>
        <w:t xml:space="preserve">, dok je verovatnoca da se desi zbir 10 nešto manja usled manjeg broja povoljnih ishoda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/>
              </w:rPr>
              <m:t xml:space="preserve">36= 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/>
                  </w:rPr>
                  <m:t>12=0.08333333…</m:t>
                </m:r>
              </m:den>
            </m:f>
          </m:den>
        </m:f>
      </m:oMath>
      <w:r>
        <w:rPr>
          <w:rFonts w:eastAsiaTheme="minorEastAsia"/>
          <w:sz w:val="24"/>
          <w:szCs w:val="24"/>
          <w:lang/>
        </w:rPr>
        <w:t>.</w:t>
      </w:r>
    </w:p>
    <w:p w:rsidR="00B2057C" w:rsidRDefault="00B2057C" w:rsidP="00B2057C">
      <w:pPr>
        <w:pStyle w:val="ListParagraph"/>
        <w:rPr>
          <w:rFonts w:eastAsiaTheme="minorEastAsia"/>
          <w:sz w:val="24"/>
          <w:szCs w:val="24"/>
          <w:lang/>
        </w:rPr>
      </w:pPr>
      <w:r>
        <w:rPr>
          <w:rFonts w:eastAsiaTheme="minorEastAsia"/>
          <w:sz w:val="24"/>
          <w:szCs w:val="24"/>
          <w:lang/>
        </w:rPr>
        <w:t>Sa povećanjem broja bacanja, odnosno ponavljanja eksperimenta, mi se sve više i više približavamo ovim vrednostima. Vidimo na primer da je za zbir 9 i zbir 10 relativna frekvencija bila: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077B7C">
              <w:rPr>
                <w:b/>
                <w:sz w:val="24"/>
                <w:szCs w:val="24"/>
                <w:lang/>
              </w:rPr>
              <w:t>Broj bacanja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077B7C">
              <w:rPr>
                <w:b/>
                <w:sz w:val="24"/>
                <w:szCs w:val="24"/>
                <w:lang/>
              </w:rPr>
              <w:t>Zbir 9 – Relativna frekv.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077B7C">
              <w:rPr>
                <w:b/>
                <w:sz w:val="24"/>
                <w:szCs w:val="24"/>
                <w:lang/>
              </w:rPr>
              <w:t>Zbir 10- Relativna frekv.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1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2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0.5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5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0.4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70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0.18571428571428572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193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0.12435233160621761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0.09844559585492228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833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0.11764705882352941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0.09603841536614646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4469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0.1069590512418856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0.08614902662788096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33606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0.11123013747545081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0.08019401297387371</w:t>
            </w:r>
          </w:p>
        </w:tc>
      </w:tr>
      <w:tr w:rsidR="00077B7C" w:rsidTr="00077B7C"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1000000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0.110501</w:t>
            </w:r>
          </w:p>
        </w:tc>
        <w:tc>
          <w:tcPr>
            <w:tcW w:w="2952" w:type="dxa"/>
          </w:tcPr>
          <w:p w:rsidR="00077B7C" w:rsidRPr="00077B7C" w:rsidRDefault="00077B7C" w:rsidP="00077B7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0.083125</w:t>
            </w:r>
          </w:p>
        </w:tc>
      </w:tr>
    </w:tbl>
    <w:p w:rsidR="00B2057C" w:rsidRDefault="00B2057C" w:rsidP="00B2057C">
      <w:pPr>
        <w:pStyle w:val="ListParagraph"/>
        <w:rPr>
          <w:sz w:val="24"/>
          <w:szCs w:val="24"/>
          <w:lang/>
        </w:rPr>
      </w:pPr>
    </w:p>
    <w:p w:rsidR="00077B7C" w:rsidRDefault="00077B7C" w:rsidP="00B2057C">
      <w:pPr>
        <w:pStyle w:val="ListParagraph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Vidimo da će za </w:t>
      </w:r>
      <w:r w:rsidR="000A1820">
        <w:rPr>
          <w:sz w:val="24"/>
          <w:szCs w:val="24"/>
          <w:lang/>
        </w:rPr>
        <w:t>veoma veliki broj bacanja, relativna frekvencija biti približno jednaka teoriskoj verovatnoći da će se desiti baš taj zbir, koja iznosi 0.111111... i 0.08333333... respektivno za zbir 9 i zbir 10. Moglo bi ovo i grafički da se prikaže koliko iznosi odstupanje pri svakom bacanju od teorijske verovatnoće realizacije zadatog događaja, u našem slučaju dobijanja zbira 9 ili zbira 10.</w:t>
      </w:r>
    </w:p>
    <w:p w:rsidR="000A1820" w:rsidRDefault="000A1820" w:rsidP="000A1820">
      <w:pPr>
        <w:pStyle w:val="Heading2"/>
        <w:rPr>
          <w:lang w:val="de-DE"/>
        </w:rPr>
      </w:pPr>
    </w:p>
    <w:p w:rsidR="000A1820" w:rsidRDefault="000A1820" w:rsidP="000A1820">
      <w:pPr>
        <w:pStyle w:val="Heading2"/>
        <w:rPr>
          <w:lang w:val="de-DE"/>
        </w:rPr>
      </w:pPr>
    </w:p>
    <w:p w:rsidR="000A1820" w:rsidRDefault="000A1820" w:rsidP="000A1820">
      <w:pPr>
        <w:pStyle w:val="Heading2"/>
        <w:rPr>
          <w:lang/>
        </w:rPr>
      </w:pPr>
      <w:r>
        <w:rPr>
          <w:lang w:val="de-DE"/>
        </w:rPr>
        <w:t>Zaključ</w:t>
      </w:r>
      <w:r w:rsidRPr="000A1820">
        <w:rPr>
          <w:lang w:val="de-DE"/>
        </w:rPr>
        <w:t>ak</w:t>
      </w:r>
      <w:r w:rsidRPr="000A1820">
        <w:rPr>
          <w:lang/>
        </w:rPr>
        <w:t>:</w:t>
      </w:r>
    </w:p>
    <w:p w:rsidR="000A1820" w:rsidRPr="000A1820" w:rsidRDefault="000A1820" w:rsidP="000A1820">
      <w:pPr>
        <w:rPr>
          <w:lang/>
        </w:rPr>
      </w:pPr>
    </w:p>
    <w:p w:rsidR="000A1820" w:rsidRDefault="000A1820" w:rsidP="000A1820">
      <w:pPr>
        <w:rPr>
          <w:b/>
          <w:i/>
          <w:sz w:val="24"/>
          <w:szCs w:val="24"/>
        </w:rPr>
      </w:pPr>
      <w:r>
        <w:rPr>
          <w:sz w:val="24"/>
          <w:szCs w:val="24"/>
        </w:rPr>
        <w:t>Podjednako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je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verovatno</w:t>
      </w:r>
      <w:r w:rsidRPr="000A1820">
        <w:rPr>
          <w:sz w:val="24"/>
          <w:szCs w:val="24"/>
          <w:lang/>
        </w:rPr>
        <w:t xml:space="preserve">  </w:t>
      </w:r>
      <w:r>
        <w:rPr>
          <w:sz w:val="24"/>
          <w:szCs w:val="24"/>
        </w:rPr>
        <w:t>da</w:t>
      </w:r>
      <w:r w:rsidRPr="000A1820">
        <w:rPr>
          <w:sz w:val="24"/>
          <w:szCs w:val="24"/>
          <w:lang/>
        </w:rPr>
        <w:t xml:space="preserve"> ć</w:t>
      </w:r>
      <w:r>
        <w:rPr>
          <w:sz w:val="24"/>
          <w:szCs w:val="24"/>
        </w:rPr>
        <w:t>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dobiti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neki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od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brojeva</w:t>
      </w:r>
      <w:r w:rsidRPr="000A1820">
        <w:rPr>
          <w:sz w:val="24"/>
          <w:szCs w:val="24"/>
          <w:lang/>
        </w:rPr>
        <w:t xml:space="preserve"> {1,2,3,4,5,6} </w:t>
      </w:r>
      <w:r>
        <w:rPr>
          <w:sz w:val="24"/>
          <w:szCs w:val="24"/>
        </w:rPr>
        <w:t>pri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bacanju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kockice</w:t>
      </w:r>
      <w:r w:rsidRPr="000A1820">
        <w:rPr>
          <w:sz w:val="24"/>
          <w:szCs w:val="24"/>
          <w:lang/>
        </w:rPr>
        <w:t xml:space="preserve">. </w:t>
      </w:r>
      <w:r>
        <w:rPr>
          <w:sz w:val="24"/>
          <w:szCs w:val="24"/>
        </w:rPr>
        <w:t>Broj</w:t>
      </w:r>
      <w:r w:rsidRPr="000A1820">
        <w:rPr>
          <w:sz w:val="24"/>
          <w:szCs w:val="24"/>
          <w:lang/>
        </w:rPr>
        <w:t xml:space="preserve"> 9 </w:t>
      </w:r>
      <w:r>
        <w:rPr>
          <w:sz w:val="24"/>
          <w:szCs w:val="24"/>
        </w:rPr>
        <w:t>se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ipak</w:t>
      </w:r>
      <w:r w:rsidRPr="000A1820">
        <w:rPr>
          <w:sz w:val="24"/>
          <w:szCs w:val="24"/>
          <w:lang/>
        </w:rPr>
        <w:t xml:space="preserve"> č</w:t>
      </w:r>
      <w:r>
        <w:rPr>
          <w:sz w:val="24"/>
          <w:szCs w:val="24"/>
        </w:rPr>
        <w:t>e</w:t>
      </w:r>
      <w:r w:rsidRPr="000A1820">
        <w:rPr>
          <w:sz w:val="24"/>
          <w:szCs w:val="24"/>
          <w:lang/>
        </w:rPr>
        <w:t>šć</w:t>
      </w:r>
      <w:r>
        <w:rPr>
          <w:sz w:val="24"/>
          <w:szCs w:val="24"/>
        </w:rPr>
        <w:t>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dobija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od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broja</w:t>
      </w:r>
      <w:r w:rsidRPr="000A1820">
        <w:rPr>
          <w:sz w:val="24"/>
          <w:szCs w:val="24"/>
          <w:lang/>
        </w:rPr>
        <w:t xml:space="preserve"> 10, </w:t>
      </w:r>
      <w:r>
        <w:rPr>
          <w:sz w:val="24"/>
          <w:szCs w:val="24"/>
        </w:rPr>
        <w:t>jer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se</w:t>
      </w:r>
      <w:r w:rsidRPr="000A1820">
        <w:rPr>
          <w:sz w:val="24"/>
          <w:szCs w:val="24"/>
          <w:lang/>
        </w:rPr>
        <w:t xml:space="preserve"> 3 </w:t>
      </w:r>
      <w:r>
        <w:rPr>
          <w:sz w:val="24"/>
          <w:szCs w:val="24"/>
        </w:rPr>
        <w:t>mo</w:t>
      </w:r>
      <w:r w:rsidRPr="000A1820">
        <w:rPr>
          <w:sz w:val="24"/>
          <w:szCs w:val="24"/>
          <w:lang/>
        </w:rPr>
        <w:t>ž</w:t>
      </w:r>
      <w:r>
        <w:rPr>
          <w:sz w:val="24"/>
          <w:szCs w:val="24"/>
        </w:rPr>
        <w:t>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zapisati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kao</w:t>
      </w:r>
      <w:r w:rsidRPr="000A1820">
        <w:rPr>
          <w:sz w:val="24"/>
          <w:szCs w:val="24"/>
          <w:lang/>
        </w:rPr>
        <w:t xml:space="preserve"> 3+6, </w:t>
      </w:r>
      <w:r>
        <w:rPr>
          <w:sz w:val="24"/>
          <w:szCs w:val="24"/>
        </w:rPr>
        <w:t>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kao</w:t>
      </w:r>
      <w:r w:rsidRPr="000A1820">
        <w:rPr>
          <w:sz w:val="24"/>
          <w:szCs w:val="24"/>
          <w:lang/>
        </w:rPr>
        <w:t xml:space="preserve"> 6+3, </w:t>
      </w:r>
      <w:r>
        <w:rPr>
          <w:sz w:val="24"/>
          <w:szCs w:val="24"/>
        </w:rPr>
        <w:t>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kao</w:t>
      </w:r>
      <w:r w:rsidRPr="000A1820">
        <w:rPr>
          <w:sz w:val="24"/>
          <w:szCs w:val="24"/>
          <w:lang/>
        </w:rPr>
        <w:t xml:space="preserve"> 4+5, </w:t>
      </w:r>
      <w:r>
        <w:rPr>
          <w:sz w:val="24"/>
          <w:szCs w:val="24"/>
        </w:rPr>
        <w:t>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kao</w:t>
      </w:r>
      <w:r w:rsidRPr="000A1820">
        <w:rPr>
          <w:sz w:val="24"/>
          <w:szCs w:val="24"/>
          <w:lang/>
        </w:rPr>
        <w:t xml:space="preserve"> 5+4. </w:t>
      </w:r>
      <w:r>
        <w:rPr>
          <w:sz w:val="24"/>
          <w:szCs w:val="24"/>
        </w:rPr>
        <w:t>Dok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broj</w:t>
      </w:r>
      <w:r w:rsidRPr="000A1820">
        <w:rPr>
          <w:sz w:val="24"/>
          <w:szCs w:val="24"/>
          <w:lang/>
        </w:rPr>
        <w:t xml:space="preserve"> 10 </w:t>
      </w:r>
      <w:r>
        <w:rPr>
          <w:sz w:val="24"/>
          <w:szCs w:val="24"/>
        </w:rPr>
        <w:t>dobija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kao</w:t>
      </w:r>
      <w:r w:rsidRPr="000A1820">
        <w:rPr>
          <w:sz w:val="24"/>
          <w:szCs w:val="24"/>
          <w:lang/>
        </w:rPr>
        <w:t xml:space="preserve"> 4+6, 6+4, </w:t>
      </w:r>
      <w:r>
        <w:rPr>
          <w:sz w:val="24"/>
          <w:szCs w:val="24"/>
        </w:rPr>
        <w:t>ali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samo</w:t>
      </w:r>
      <w:r w:rsidRPr="000A1820">
        <w:rPr>
          <w:sz w:val="24"/>
          <w:szCs w:val="24"/>
          <w:lang/>
        </w:rPr>
        <w:t xml:space="preserve"> 5+5, š</w:t>
      </w:r>
      <w:r>
        <w:rPr>
          <w:sz w:val="24"/>
          <w:szCs w:val="24"/>
        </w:rPr>
        <w:t>to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je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slu</w:t>
      </w:r>
      <w:r w:rsidRPr="000A1820">
        <w:rPr>
          <w:sz w:val="24"/>
          <w:szCs w:val="24"/>
          <w:lang/>
        </w:rPr>
        <w:t>č</w:t>
      </w:r>
      <w:r>
        <w:rPr>
          <w:sz w:val="24"/>
          <w:szCs w:val="24"/>
        </w:rPr>
        <w:t>aj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kad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je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svejedno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da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li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smo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prvo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na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jednoj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kockici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dobili</w:t>
      </w:r>
      <w:r w:rsidRPr="000A1820">
        <w:rPr>
          <w:sz w:val="24"/>
          <w:szCs w:val="24"/>
          <w:lang/>
        </w:rPr>
        <w:t xml:space="preserve"> 5, </w:t>
      </w:r>
      <w:r>
        <w:rPr>
          <w:sz w:val="24"/>
          <w:szCs w:val="24"/>
        </w:rPr>
        <w:t>pa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onda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na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drugoj</w:t>
      </w:r>
      <w:r w:rsidRPr="000A1820">
        <w:rPr>
          <w:sz w:val="24"/>
          <w:szCs w:val="24"/>
          <w:lang/>
        </w:rPr>
        <w:t xml:space="preserve">. </w:t>
      </w:r>
      <w:r>
        <w:rPr>
          <w:sz w:val="24"/>
          <w:szCs w:val="24"/>
        </w:rPr>
        <w:t>Dakle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od</w:t>
      </w:r>
      <w:r w:rsidRPr="000A1820">
        <w:rPr>
          <w:sz w:val="24"/>
          <w:szCs w:val="24"/>
          <w:lang/>
        </w:rPr>
        <w:t xml:space="preserve"> 36 </w:t>
      </w:r>
      <w:r>
        <w:rPr>
          <w:sz w:val="24"/>
          <w:szCs w:val="24"/>
        </w:rPr>
        <w:t>mogu</w:t>
      </w:r>
      <w:r w:rsidRPr="000A1820">
        <w:rPr>
          <w:sz w:val="24"/>
          <w:szCs w:val="24"/>
          <w:lang/>
        </w:rPr>
        <w:t>ć</w:t>
      </w:r>
      <w:r>
        <w:rPr>
          <w:sz w:val="24"/>
          <w:szCs w:val="24"/>
        </w:rPr>
        <w:t>ih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jednakoverovatnih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ishoda</w:t>
      </w:r>
      <w:r w:rsidRPr="000A1820">
        <w:rPr>
          <w:sz w:val="24"/>
          <w:szCs w:val="24"/>
          <w:lang/>
        </w:rPr>
        <w:t xml:space="preserve">, </w:t>
      </w:r>
      <w:r>
        <w:rPr>
          <w:sz w:val="24"/>
          <w:szCs w:val="24"/>
        </w:rPr>
        <w:t>zbir</w:t>
      </w:r>
      <w:r w:rsidRPr="000A1820">
        <w:rPr>
          <w:sz w:val="24"/>
          <w:szCs w:val="24"/>
          <w:lang/>
        </w:rPr>
        <w:t xml:space="preserve"> 9 </w:t>
      </w:r>
      <w:r>
        <w:rPr>
          <w:sz w:val="24"/>
          <w:szCs w:val="24"/>
        </w:rPr>
        <w:t>se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realizuje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u</w:t>
      </w:r>
      <w:r w:rsidRPr="000A1820">
        <w:rPr>
          <w:sz w:val="24"/>
          <w:szCs w:val="24"/>
          <w:lang/>
        </w:rPr>
        <w:t xml:space="preserve"> 4 </w:t>
      </w:r>
      <w:r>
        <w:rPr>
          <w:sz w:val="24"/>
          <w:szCs w:val="24"/>
        </w:rPr>
        <w:t>slu</w:t>
      </w:r>
      <w:r w:rsidRPr="000A1820">
        <w:rPr>
          <w:sz w:val="24"/>
          <w:szCs w:val="24"/>
          <w:lang/>
        </w:rPr>
        <w:t>č</w:t>
      </w:r>
      <w:r>
        <w:rPr>
          <w:sz w:val="24"/>
          <w:szCs w:val="24"/>
        </w:rPr>
        <w:t>aja</w:t>
      </w:r>
      <w:r w:rsidRPr="000A1820">
        <w:rPr>
          <w:sz w:val="24"/>
          <w:szCs w:val="24"/>
          <w:lang/>
        </w:rPr>
        <w:t xml:space="preserve">, </w:t>
      </w:r>
      <w:r>
        <w:rPr>
          <w:sz w:val="24"/>
          <w:szCs w:val="24"/>
        </w:rPr>
        <w:t>a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zbir</w:t>
      </w:r>
      <w:r w:rsidRPr="000A1820">
        <w:rPr>
          <w:sz w:val="24"/>
          <w:szCs w:val="24"/>
          <w:lang/>
        </w:rPr>
        <w:t xml:space="preserve"> 10 </w:t>
      </w:r>
      <w:r>
        <w:rPr>
          <w:sz w:val="24"/>
          <w:szCs w:val="24"/>
        </w:rPr>
        <w:t>samo</w:t>
      </w:r>
      <w:r w:rsidRPr="000A1820">
        <w:rPr>
          <w:sz w:val="24"/>
          <w:szCs w:val="24"/>
          <w:lang/>
        </w:rPr>
        <w:t xml:space="preserve"> </w:t>
      </w:r>
      <w:r>
        <w:rPr>
          <w:sz w:val="24"/>
          <w:szCs w:val="24"/>
        </w:rPr>
        <w:t>u</w:t>
      </w:r>
      <w:r w:rsidRPr="000A1820">
        <w:rPr>
          <w:sz w:val="24"/>
          <w:szCs w:val="24"/>
          <w:lang/>
        </w:rPr>
        <w:t xml:space="preserve"> 3. </w:t>
      </w:r>
      <w:r>
        <w:rPr>
          <w:sz w:val="24"/>
          <w:szCs w:val="24"/>
        </w:rPr>
        <w:t xml:space="preserve">4/36 &gt; 3/36. Ovo je poznato pod nazivom </w:t>
      </w:r>
      <w:r w:rsidRPr="001640E2">
        <w:rPr>
          <w:b/>
          <w:i/>
          <w:sz w:val="24"/>
          <w:szCs w:val="24"/>
        </w:rPr>
        <w:t>Paradoks bacanja kockica</w:t>
      </w:r>
      <w:r>
        <w:rPr>
          <w:b/>
          <w:i/>
          <w:sz w:val="24"/>
          <w:szCs w:val="24"/>
        </w:rPr>
        <w:t>.</w:t>
      </w:r>
    </w:p>
    <w:p w:rsidR="000A1820" w:rsidRDefault="000A1820" w:rsidP="000A1820">
      <w:pPr>
        <w:rPr>
          <w:sz w:val="24"/>
          <w:szCs w:val="24"/>
        </w:rPr>
      </w:pPr>
      <w:r>
        <w:rPr>
          <w:sz w:val="24"/>
          <w:szCs w:val="24"/>
        </w:rPr>
        <w:t>Da se nadovež</w:t>
      </w:r>
      <w:r w:rsidRPr="00C60EE5">
        <w:rPr>
          <w:sz w:val="24"/>
          <w:szCs w:val="24"/>
        </w:rPr>
        <w:t>em</w:t>
      </w:r>
      <w:r>
        <w:rPr>
          <w:sz w:val="24"/>
          <w:szCs w:val="24"/>
        </w:rPr>
        <w:t>o</w:t>
      </w:r>
      <w:r w:rsidRPr="00C60EE5">
        <w:rPr>
          <w:sz w:val="24"/>
          <w:szCs w:val="24"/>
        </w:rPr>
        <w:t>, ako bi bacali 3 kockice, 9</w:t>
      </w:r>
      <w:r>
        <w:rPr>
          <w:sz w:val="24"/>
          <w:szCs w:val="24"/>
        </w:rPr>
        <w:t xml:space="preserve"> i 10 se mogu dobiti na 6 različitih nač</w:t>
      </w:r>
      <w:r w:rsidRPr="00C60EE5">
        <w:rPr>
          <w:sz w:val="24"/>
          <w:szCs w:val="24"/>
        </w:rPr>
        <w:t>ina</w:t>
      </w:r>
      <w:r>
        <w:rPr>
          <w:sz w:val="24"/>
          <w:szCs w:val="24"/>
        </w:rPr>
        <w:t>. Verovatnoća da ćemo dobiti zbir 9 je veća ako bacamo samo 2 kockice, dok ako bacamo 3 kockice veća je verovatnoća da ćemo dobiti broj 10. U obzir moramo da uzmemo poredak brojeva pri bacanju.</w:t>
      </w:r>
    </w:p>
    <w:p w:rsidR="000A1820" w:rsidRPr="00300EEC" w:rsidRDefault="000A1820" w:rsidP="00B2057C">
      <w:pPr>
        <w:pStyle w:val="ListParagraph"/>
        <w:rPr>
          <w:sz w:val="24"/>
          <w:szCs w:val="24"/>
          <w:lang/>
        </w:rPr>
      </w:pPr>
    </w:p>
    <w:sectPr w:rsidR="000A1820" w:rsidRPr="00300EEC" w:rsidSect="0006424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F85" w:rsidRDefault="00A00F85" w:rsidP="00F351A0">
      <w:pPr>
        <w:spacing w:after="0" w:line="240" w:lineRule="auto"/>
      </w:pPr>
      <w:r>
        <w:separator/>
      </w:r>
    </w:p>
  </w:endnote>
  <w:endnote w:type="continuationSeparator" w:id="1">
    <w:p w:rsidR="00A00F85" w:rsidRDefault="00A00F85" w:rsidP="00F3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3252386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2057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2057C" w:rsidRDefault="00B2057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2057C" w:rsidRDefault="00B2057C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 w:rsidR="00787BB9">
                  <w:rPr>
                    <w:noProof/>
                  </w:rPr>
                  <w:t>1</w:t>
                </w:r>
              </w:fldSimple>
            </w:p>
          </w:tc>
        </w:tr>
      </w:sdtContent>
    </w:sdt>
  </w:tbl>
  <w:p w:rsidR="00B2057C" w:rsidRDefault="00B2057C">
    <w:pPr>
      <w:pStyle w:val="Footer"/>
    </w:pPr>
    <w:r>
      <w:t>Lazar Vulić 2018/0182 ©All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F85" w:rsidRDefault="00A00F85" w:rsidP="00F351A0">
      <w:pPr>
        <w:spacing w:after="0" w:line="240" w:lineRule="auto"/>
      </w:pPr>
      <w:r>
        <w:separator/>
      </w:r>
    </w:p>
  </w:footnote>
  <w:footnote w:type="continuationSeparator" w:id="1">
    <w:p w:rsidR="00A00F85" w:rsidRDefault="00A00F85" w:rsidP="00F3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0E66"/>
    <w:multiLevelType w:val="hybridMultilevel"/>
    <w:tmpl w:val="DE18D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07501"/>
    <w:multiLevelType w:val="hybridMultilevel"/>
    <w:tmpl w:val="0AF6F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C1CC7"/>
    <w:multiLevelType w:val="hybridMultilevel"/>
    <w:tmpl w:val="6FD83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55951"/>
    <w:rsid w:val="00064240"/>
    <w:rsid w:val="00077B7C"/>
    <w:rsid w:val="000A1820"/>
    <w:rsid w:val="00300EEC"/>
    <w:rsid w:val="00384592"/>
    <w:rsid w:val="006C7AAD"/>
    <w:rsid w:val="00755951"/>
    <w:rsid w:val="00787BB9"/>
    <w:rsid w:val="007E5F87"/>
    <w:rsid w:val="00A00F85"/>
    <w:rsid w:val="00B2057C"/>
    <w:rsid w:val="00C8117E"/>
    <w:rsid w:val="00DA6406"/>
    <w:rsid w:val="00F3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40"/>
  </w:style>
  <w:style w:type="paragraph" w:styleId="Heading1">
    <w:name w:val="heading 1"/>
    <w:basedOn w:val="Normal"/>
    <w:next w:val="Normal"/>
    <w:link w:val="Heading1Char"/>
    <w:uiPriority w:val="9"/>
    <w:qFormat/>
    <w:rsid w:val="00755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5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3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A0"/>
  </w:style>
  <w:style w:type="paragraph" w:styleId="Footer">
    <w:name w:val="footer"/>
    <w:basedOn w:val="Normal"/>
    <w:link w:val="FooterChar"/>
    <w:uiPriority w:val="99"/>
    <w:semiHidden/>
    <w:unhideWhenUsed/>
    <w:rsid w:val="00F3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A0"/>
  </w:style>
  <w:style w:type="paragraph" w:styleId="ListParagraph">
    <w:name w:val="List Paragraph"/>
    <w:basedOn w:val="Normal"/>
    <w:uiPriority w:val="34"/>
    <w:qFormat/>
    <w:rsid w:val="006C7A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AAD"/>
    <w:rPr>
      <w:color w:val="808080"/>
    </w:rPr>
  </w:style>
  <w:style w:type="table" w:styleId="TableGrid">
    <w:name w:val="Table Grid"/>
    <w:basedOn w:val="TableNormal"/>
    <w:uiPriority w:val="59"/>
    <w:rsid w:val="00B205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448A"/>
    <w:rsid w:val="0046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48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D855E-7527-4338-90D3-6D8BF2E7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Racunar</dc:creator>
  <cp:lastModifiedBy>Racunar</cp:lastModifiedBy>
  <cp:revision>2</cp:revision>
  <dcterms:created xsi:type="dcterms:W3CDTF">2020-05-06T01:15:00Z</dcterms:created>
  <dcterms:modified xsi:type="dcterms:W3CDTF">2020-05-06T01:15:00Z</dcterms:modified>
</cp:coreProperties>
</file>