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BFD85" w14:textId="77777777" w:rsidR="00515DF3" w:rsidRDefault="00515DF3"/>
    <w:tbl>
      <w:tblPr>
        <w:tblW w:w="99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6"/>
        <w:gridCol w:w="636"/>
        <w:gridCol w:w="872"/>
        <w:gridCol w:w="5456"/>
        <w:gridCol w:w="643"/>
        <w:gridCol w:w="458"/>
        <w:gridCol w:w="808"/>
      </w:tblGrid>
      <w:tr w:rsidR="00463B33" w14:paraId="6E58B15C" w14:textId="77777777" w:rsidTr="00463B33">
        <w:trPr>
          <w:trHeight w:val="350"/>
        </w:trPr>
        <w:tc>
          <w:tcPr>
            <w:tcW w:w="1752" w:type="dxa"/>
            <w:gridSpan w:val="2"/>
          </w:tcPr>
          <w:p w14:paraId="4AD25261" w14:textId="77777777" w:rsidR="00463B33" w:rsidRDefault="00463B33" w:rsidP="00685615">
            <w:pPr>
              <w:pStyle w:val="TableParagraph"/>
              <w:ind w:left="398"/>
              <w:rPr>
                <w:rFonts w:ascii="Arial"/>
                <w:b/>
              </w:rPr>
            </w:pPr>
            <w:r>
              <w:rPr>
                <w:rFonts w:ascii="Arial"/>
                <w:b/>
                <w:spacing w:val="-2"/>
              </w:rPr>
              <w:t>23CSC04</w:t>
            </w:r>
          </w:p>
        </w:tc>
        <w:tc>
          <w:tcPr>
            <w:tcW w:w="6328" w:type="dxa"/>
            <w:gridSpan w:val="2"/>
          </w:tcPr>
          <w:p w14:paraId="01AF2ECF" w14:textId="77777777" w:rsidR="00463B33" w:rsidRDefault="00463B33" w:rsidP="00685615">
            <w:pPr>
              <w:pStyle w:val="TableParagraph"/>
              <w:ind w:left="1256"/>
              <w:rPr>
                <w:rFonts w:ascii="Arial"/>
                <w:b/>
              </w:rPr>
            </w:pPr>
            <w:r>
              <w:rPr>
                <w:rFonts w:ascii="Arial"/>
                <w:b/>
              </w:rPr>
              <w:t>PRINCIPLES</w:t>
            </w:r>
            <w:r>
              <w:rPr>
                <w:rFonts w:ascii="Arial"/>
                <w:b/>
                <w:spacing w:val="-7"/>
              </w:rPr>
              <w:t xml:space="preserve"> </w:t>
            </w:r>
            <w:r>
              <w:rPr>
                <w:rFonts w:ascii="Arial"/>
                <w:b/>
              </w:rPr>
              <w:t>OF</w:t>
            </w:r>
            <w:r>
              <w:rPr>
                <w:rFonts w:ascii="Arial"/>
                <w:b/>
                <w:spacing w:val="-9"/>
              </w:rPr>
              <w:t xml:space="preserve"> </w:t>
            </w:r>
            <w:r>
              <w:rPr>
                <w:rFonts w:ascii="Arial"/>
                <w:b/>
              </w:rPr>
              <w:t>COMPILER</w:t>
            </w:r>
            <w:r>
              <w:rPr>
                <w:rFonts w:ascii="Arial"/>
                <w:b/>
                <w:spacing w:val="-6"/>
              </w:rPr>
              <w:t xml:space="preserve"> </w:t>
            </w:r>
            <w:r>
              <w:rPr>
                <w:rFonts w:ascii="Arial"/>
                <w:b/>
                <w:spacing w:val="-2"/>
              </w:rPr>
              <w:t>DESIGN</w:t>
            </w:r>
          </w:p>
        </w:tc>
        <w:tc>
          <w:tcPr>
            <w:tcW w:w="1909" w:type="dxa"/>
            <w:gridSpan w:val="3"/>
          </w:tcPr>
          <w:p w14:paraId="38A35DF7" w14:textId="77777777" w:rsidR="00463B33" w:rsidRDefault="00463B33" w:rsidP="00685615">
            <w:pPr>
              <w:pStyle w:val="TableParagraph"/>
              <w:ind w:left="619"/>
              <w:rPr>
                <w:rFonts w:ascii="Arial"/>
                <w:b/>
              </w:rPr>
            </w:pPr>
            <w:r>
              <w:rPr>
                <w:rFonts w:ascii="Arial"/>
                <w:b/>
                <w:spacing w:val="-2"/>
              </w:rPr>
              <w:t>3/0/2/4</w:t>
            </w:r>
          </w:p>
        </w:tc>
      </w:tr>
      <w:tr w:rsidR="00463B33" w14:paraId="7BC185F3" w14:textId="77777777" w:rsidTr="00463B33">
        <w:trPr>
          <w:trHeight w:val="253"/>
        </w:trPr>
        <w:tc>
          <w:tcPr>
            <w:tcW w:w="2624" w:type="dxa"/>
            <w:gridSpan w:val="3"/>
          </w:tcPr>
          <w:p w14:paraId="5B990517" w14:textId="77777777" w:rsidR="00463B33" w:rsidRDefault="00463B33" w:rsidP="00685615">
            <w:pPr>
              <w:pStyle w:val="TableParagraph"/>
              <w:spacing w:line="234" w:lineRule="exact"/>
              <w:ind w:left="108"/>
              <w:rPr>
                <w:rFonts w:ascii="Arial"/>
                <w:b/>
              </w:rPr>
            </w:pPr>
            <w:r>
              <w:rPr>
                <w:rFonts w:ascii="Arial"/>
                <w:b/>
              </w:rPr>
              <w:t>Nature</w:t>
            </w:r>
            <w:r>
              <w:rPr>
                <w:rFonts w:ascii="Arial"/>
                <w:b/>
                <w:spacing w:val="-4"/>
              </w:rPr>
              <w:t xml:space="preserve"> </w:t>
            </w:r>
            <w:r>
              <w:rPr>
                <w:rFonts w:ascii="Arial"/>
                <w:b/>
              </w:rPr>
              <w:t>of</w:t>
            </w:r>
            <w:r>
              <w:rPr>
                <w:rFonts w:ascii="Arial"/>
                <w:b/>
                <w:spacing w:val="-3"/>
              </w:rPr>
              <w:t xml:space="preserve"> </w:t>
            </w:r>
            <w:r>
              <w:rPr>
                <w:rFonts w:ascii="Arial"/>
                <w:b/>
                <w:spacing w:val="-2"/>
              </w:rPr>
              <w:t>Course</w:t>
            </w:r>
          </w:p>
        </w:tc>
        <w:tc>
          <w:tcPr>
            <w:tcW w:w="7365" w:type="dxa"/>
            <w:gridSpan w:val="4"/>
          </w:tcPr>
          <w:p w14:paraId="18652823" w14:textId="77777777" w:rsidR="00463B33" w:rsidRDefault="00463B33" w:rsidP="00685615">
            <w:pPr>
              <w:pStyle w:val="TableParagraph"/>
              <w:spacing w:line="234" w:lineRule="exact"/>
              <w:ind w:left="108"/>
            </w:pPr>
            <w:r>
              <w:t>H</w:t>
            </w:r>
            <w:r>
              <w:rPr>
                <w:spacing w:val="-3"/>
              </w:rPr>
              <w:t xml:space="preserve"> </w:t>
            </w:r>
            <w:r>
              <w:t>(Theory</w:t>
            </w:r>
            <w:r>
              <w:rPr>
                <w:spacing w:val="-3"/>
              </w:rPr>
              <w:t xml:space="preserve"> </w:t>
            </w:r>
            <w:r>
              <w:rPr>
                <w:spacing w:val="-2"/>
              </w:rPr>
              <w:t>Technology)</w:t>
            </w:r>
          </w:p>
        </w:tc>
      </w:tr>
      <w:tr w:rsidR="00463B33" w14:paraId="709DF642" w14:textId="77777777" w:rsidTr="00463B33">
        <w:trPr>
          <w:trHeight w:val="251"/>
        </w:trPr>
        <w:tc>
          <w:tcPr>
            <w:tcW w:w="2624" w:type="dxa"/>
            <w:gridSpan w:val="3"/>
          </w:tcPr>
          <w:p w14:paraId="4A3CC72B" w14:textId="77777777" w:rsidR="00463B33" w:rsidRDefault="00463B33" w:rsidP="00685615">
            <w:pPr>
              <w:pStyle w:val="TableParagraph"/>
              <w:spacing w:line="232" w:lineRule="exact"/>
              <w:ind w:left="108"/>
              <w:rPr>
                <w:rFonts w:ascii="Arial"/>
                <w:b/>
              </w:rPr>
            </w:pPr>
            <w:r>
              <w:rPr>
                <w:rFonts w:ascii="Arial"/>
                <w:b/>
                <w:spacing w:val="-2"/>
              </w:rPr>
              <w:t>Prerequisites</w:t>
            </w:r>
          </w:p>
        </w:tc>
        <w:tc>
          <w:tcPr>
            <w:tcW w:w="7365" w:type="dxa"/>
            <w:gridSpan w:val="4"/>
          </w:tcPr>
          <w:p w14:paraId="18B19B42" w14:textId="77777777" w:rsidR="00463B33" w:rsidRDefault="00463B33" w:rsidP="00685615">
            <w:pPr>
              <w:pStyle w:val="TableParagraph"/>
              <w:spacing w:line="232" w:lineRule="exact"/>
              <w:ind w:left="108"/>
            </w:pPr>
            <w:r>
              <w:rPr>
                <w:spacing w:val="-10"/>
              </w:rPr>
              <w:t>-</w:t>
            </w:r>
          </w:p>
        </w:tc>
      </w:tr>
      <w:tr w:rsidR="00463B33" w14:paraId="6D8768F4" w14:textId="77777777" w:rsidTr="00463B33">
        <w:trPr>
          <w:trHeight w:val="253"/>
        </w:trPr>
        <w:tc>
          <w:tcPr>
            <w:tcW w:w="9989" w:type="dxa"/>
            <w:gridSpan w:val="7"/>
          </w:tcPr>
          <w:p w14:paraId="76FD4686" w14:textId="77777777" w:rsidR="00463B33" w:rsidRDefault="00463B33" w:rsidP="00685615">
            <w:pPr>
              <w:pStyle w:val="TableParagraph"/>
              <w:spacing w:line="234" w:lineRule="exact"/>
              <w:ind w:left="108"/>
              <w:rPr>
                <w:rFonts w:ascii="Arial"/>
                <w:b/>
              </w:rPr>
            </w:pPr>
            <w:r>
              <w:rPr>
                <w:rFonts w:ascii="Arial"/>
                <w:b/>
              </w:rPr>
              <w:t>Course</w:t>
            </w:r>
            <w:r>
              <w:rPr>
                <w:rFonts w:ascii="Arial"/>
                <w:b/>
                <w:spacing w:val="-6"/>
              </w:rPr>
              <w:t xml:space="preserve"> </w:t>
            </w:r>
            <w:r>
              <w:rPr>
                <w:rFonts w:ascii="Arial"/>
                <w:b/>
                <w:spacing w:val="-2"/>
              </w:rPr>
              <w:t>Objectives:</w:t>
            </w:r>
          </w:p>
        </w:tc>
      </w:tr>
      <w:tr w:rsidR="00463B33" w14:paraId="497E3DB1" w14:textId="77777777" w:rsidTr="00463B33">
        <w:trPr>
          <w:trHeight w:val="506"/>
        </w:trPr>
        <w:tc>
          <w:tcPr>
            <w:tcW w:w="1116" w:type="dxa"/>
          </w:tcPr>
          <w:p w14:paraId="7ED25697" w14:textId="77777777" w:rsidR="00463B33" w:rsidRDefault="00463B33" w:rsidP="00685615">
            <w:pPr>
              <w:pStyle w:val="TableParagraph"/>
              <w:ind w:left="32" w:right="22"/>
              <w:jc w:val="center"/>
            </w:pPr>
            <w:r>
              <w:rPr>
                <w:spacing w:val="-10"/>
              </w:rPr>
              <w:t>1</w:t>
            </w:r>
          </w:p>
        </w:tc>
        <w:tc>
          <w:tcPr>
            <w:tcW w:w="8873" w:type="dxa"/>
            <w:gridSpan w:val="6"/>
          </w:tcPr>
          <w:p w14:paraId="6650EC18" w14:textId="77777777" w:rsidR="00463B33" w:rsidRDefault="00463B33" w:rsidP="00685615">
            <w:pPr>
              <w:pStyle w:val="TableParagraph"/>
              <w:spacing w:line="252" w:lineRule="exact"/>
              <w:ind w:left="108" w:right="6"/>
            </w:pPr>
            <w:r>
              <w:t xml:space="preserve">To teach students with the fundamental principles of language translation and compiler </w:t>
            </w:r>
            <w:r>
              <w:rPr>
                <w:spacing w:val="-2"/>
              </w:rPr>
              <w:t>design</w:t>
            </w:r>
          </w:p>
        </w:tc>
      </w:tr>
      <w:tr w:rsidR="00463B33" w14:paraId="0818255B" w14:textId="77777777" w:rsidTr="00463B33">
        <w:trPr>
          <w:trHeight w:val="505"/>
        </w:trPr>
        <w:tc>
          <w:tcPr>
            <w:tcW w:w="1116" w:type="dxa"/>
          </w:tcPr>
          <w:p w14:paraId="0B119B80" w14:textId="77777777" w:rsidR="00463B33" w:rsidRDefault="00463B33" w:rsidP="00685615">
            <w:pPr>
              <w:pStyle w:val="TableParagraph"/>
              <w:ind w:left="32" w:right="22"/>
              <w:jc w:val="center"/>
            </w:pPr>
            <w:r>
              <w:rPr>
                <w:spacing w:val="-10"/>
              </w:rPr>
              <w:t>2</w:t>
            </w:r>
          </w:p>
        </w:tc>
        <w:tc>
          <w:tcPr>
            <w:tcW w:w="8873" w:type="dxa"/>
            <w:gridSpan w:val="6"/>
          </w:tcPr>
          <w:p w14:paraId="3D873C11" w14:textId="77777777" w:rsidR="00463B33" w:rsidRDefault="00463B33" w:rsidP="00685615">
            <w:pPr>
              <w:pStyle w:val="TableParagraph"/>
              <w:spacing w:line="252" w:lineRule="exact"/>
              <w:ind w:left="108" w:right="6"/>
            </w:pPr>
            <w:r>
              <w:t>To train students to apply theoretical concepts in the development of a lexical analyzer and parser</w:t>
            </w:r>
          </w:p>
        </w:tc>
      </w:tr>
      <w:tr w:rsidR="00463B33" w14:paraId="21A4636A" w14:textId="77777777" w:rsidTr="00463B33">
        <w:trPr>
          <w:trHeight w:val="506"/>
        </w:trPr>
        <w:tc>
          <w:tcPr>
            <w:tcW w:w="1116" w:type="dxa"/>
          </w:tcPr>
          <w:p w14:paraId="215DCAFC" w14:textId="77777777" w:rsidR="00463B33" w:rsidRDefault="00463B33" w:rsidP="00685615">
            <w:pPr>
              <w:pStyle w:val="TableParagraph"/>
              <w:ind w:left="32" w:right="22"/>
              <w:jc w:val="center"/>
            </w:pPr>
            <w:r>
              <w:rPr>
                <w:spacing w:val="-10"/>
              </w:rPr>
              <w:t>3</w:t>
            </w:r>
          </w:p>
        </w:tc>
        <w:tc>
          <w:tcPr>
            <w:tcW w:w="8873" w:type="dxa"/>
            <w:gridSpan w:val="6"/>
          </w:tcPr>
          <w:p w14:paraId="2640DE7F" w14:textId="77777777" w:rsidR="00463B33" w:rsidRDefault="00463B33" w:rsidP="00685615">
            <w:pPr>
              <w:pStyle w:val="TableParagraph"/>
              <w:spacing w:line="252" w:lineRule="exact"/>
              <w:ind w:left="108" w:right="6"/>
            </w:pPr>
            <w:r>
              <w:t xml:space="preserve">To introduce student </w:t>
            </w:r>
            <w:proofErr w:type="spellStart"/>
            <w:r>
              <w:t>wih</w:t>
            </w:r>
            <w:proofErr w:type="spellEnd"/>
            <w:r>
              <w:t xml:space="preserve"> the various code generation techniques to translate high-level language constructs into efficient machine code</w:t>
            </w:r>
          </w:p>
        </w:tc>
      </w:tr>
      <w:tr w:rsidR="00463B33" w14:paraId="0A345089" w14:textId="77777777" w:rsidTr="00463B33">
        <w:trPr>
          <w:trHeight w:val="505"/>
        </w:trPr>
        <w:tc>
          <w:tcPr>
            <w:tcW w:w="1116" w:type="dxa"/>
          </w:tcPr>
          <w:p w14:paraId="3A86929B" w14:textId="77777777" w:rsidR="00463B33" w:rsidRDefault="00463B33" w:rsidP="00685615">
            <w:pPr>
              <w:pStyle w:val="TableParagraph"/>
              <w:ind w:left="32" w:right="22"/>
              <w:jc w:val="center"/>
            </w:pPr>
            <w:r>
              <w:rPr>
                <w:spacing w:val="-10"/>
              </w:rPr>
              <w:t>4</w:t>
            </w:r>
          </w:p>
        </w:tc>
        <w:tc>
          <w:tcPr>
            <w:tcW w:w="8873" w:type="dxa"/>
            <w:gridSpan w:val="6"/>
          </w:tcPr>
          <w:p w14:paraId="57B30785" w14:textId="77777777" w:rsidR="00463B33" w:rsidRDefault="00463B33" w:rsidP="00685615">
            <w:pPr>
              <w:pStyle w:val="TableParagraph"/>
              <w:spacing w:line="252" w:lineRule="exact"/>
              <w:ind w:left="108" w:right="6"/>
            </w:pPr>
            <w:r>
              <w:t>To</w:t>
            </w:r>
            <w:r>
              <w:rPr>
                <w:spacing w:val="80"/>
              </w:rPr>
              <w:t xml:space="preserve"> </w:t>
            </w:r>
            <w:r>
              <w:t>enable</w:t>
            </w:r>
            <w:r>
              <w:rPr>
                <w:spacing w:val="80"/>
              </w:rPr>
              <w:t xml:space="preserve"> </w:t>
            </w:r>
            <w:r>
              <w:t>students</w:t>
            </w:r>
            <w:r>
              <w:rPr>
                <w:spacing w:val="80"/>
              </w:rPr>
              <w:t xml:space="preserve"> </w:t>
            </w:r>
            <w:r>
              <w:t>to</w:t>
            </w:r>
            <w:r>
              <w:rPr>
                <w:spacing w:val="80"/>
              </w:rPr>
              <w:t xml:space="preserve"> </w:t>
            </w:r>
            <w:r>
              <w:t>explore</w:t>
            </w:r>
            <w:r>
              <w:rPr>
                <w:spacing w:val="80"/>
              </w:rPr>
              <w:t xml:space="preserve"> </w:t>
            </w:r>
            <w:r>
              <w:t>code</w:t>
            </w:r>
            <w:r>
              <w:rPr>
                <w:spacing w:val="80"/>
              </w:rPr>
              <w:t xml:space="preserve"> </w:t>
            </w:r>
            <w:r>
              <w:t>optimization</w:t>
            </w:r>
            <w:r>
              <w:rPr>
                <w:spacing w:val="80"/>
              </w:rPr>
              <w:t xml:space="preserve"> </w:t>
            </w:r>
            <w:r>
              <w:t>strategies</w:t>
            </w:r>
            <w:r>
              <w:rPr>
                <w:spacing w:val="80"/>
              </w:rPr>
              <w:t xml:space="preserve"> </w:t>
            </w:r>
            <w:r>
              <w:t>and</w:t>
            </w:r>
            <w:r>
              <w:rPr>
                <w:spacing w:val="80"/>
              </w:rPr>
              <w:t xml:space="preserve"> </w:t>
            </w:r>
            <w:r>
              <w:t>their</w:t>
            </w:r>
            <w:r>
              <w:rPr>
                <w:spacing w:val="80"/>
              </w:rPr>
              <w:t xml:space="preserve"> </w:t>
            </w:r>
            <w:r>
              <w:t>impact</w:t>
            </w:r>
            <w:r>
              <w:rPr>
                <w:spacing w:val="80"/>
              </w:rPr>
              <w:t xml:space="preserve"> </w:t>
            </w:r>
            <w:r>
              <w:t>on performance and runtime environments</w:t>
            </w:r>
          </w:p>
        </w:tc>
      </w:tr>
      <w:tr w:rsidR="00463B33" w14:paraId="60B32448" w14:textId="77777777" w:rsidTr="00463B33">
        <w:trPr>
          <w:trHeight w:val="505"/>
        </w:trPr>
        <w:tc>
          <w:tcPr>
            <w:tcW w:w="1116" w:type="dxa"/>
          </w:tcPr>
          <w:p w14:paraId="14025BBC" w14:textId="77777777" w:rsidR="00463B33" w:rsidRDefault="00463B33" w:rsidP="00685615">
            <w:pPr>
              <w:pStyle w:val="TableParagraph"/>
              <w:ind w:left="32" w:right="22"/>
              <w:jc w:val="center"/>
            </w:pPr>
            <w:r>
              <w:rPr>
                <w:spacing w:val="-10"/>
              </w:rPr>
              <w:t>5</w:t>
            </w:r>
          </w:p>
        </w:tc>
        <w:tc>
          <w:tcPr>
            <w:tcW w:w="8873" w:type="dxa"/>
            <w:gridSpan w:val="6"/>
          </w:tcPr>
          <w:p w14:paraId="3985E51C" w14:textId="77777777" w:rsidR="00463B33" w:rsidRDefault="00463B33" w:rsidP="00685615">
            <w:pPr>
              <w:pStyle w:val="TableParagraph"/>
              <w:spacing w:line="252" w:lineRule="exact"/>
              <w:ind w:left="108" w:right="6"/>
            </w:pPr>
            <w:r>
              <w:t>To</w:t>
            </w:r>
            <w:r>
              <w:rPr>
                <w:spacing w:val="-3"/>
              </w:rPr>
              <w:t xml:space="preserve"> </w:t>
            </w:r>
            <w:r>
              <w:t>equip</w:t>
            </w:r>
            <w:r>
              <w:rPr>
                <w:spacing w:val="-3"/>
              </w:rPr>
              <w:t xml:space="preserve"> </w:t>
            </w:r>
            <w:r>
              <w:t>students</w:t>
            </w:r>
            <w:r>
              <w:rPr>
                <w:spacing w:val="-5"/>
              </w:rPr>
              <w:t xml:space="preserve"> </w:t>
            </w:r>
            <w:r>
              <w:t>with</w:t>
            </w:r>
            <w:r>
              <w:rPr>
                <w:spacing w:val="-3"/>
              </w:rPr>
              <w:t xml:space="preserve"> </w:t>
            </w:r>
            <w:r>
              <w:t>hands-on</w:t>
            </w:r>
            <w:r>
              <w:rPr>
                <w:spacing w:val="-3"/>
              </w:rPr>
              <w:t xml:space="preserve"> </w:t>
            </w:r>
            <w:r>
              <w:t>experience</w:t>
            </w:r>
            <w:r>
              <w:rPr>
                <w:spacing w:val="-3"/>
              </w:rPr>
              <w:t xml:space="preserve"> </w:t>
            </w:r>
            <w:r>
              <w:t>in</w:t>
            </w:r>
            <w:r>
              <w:rPr>
                <w:spacing w:val="-5"/>
              </w:rPr>
              <w:t xml:space="preserve"> </w:t>
            </w:r>
            <w:r>
              <w:t>constructing</w:t>
            </w:r>
            <w:r>
              <w:rPr>
                <w:spacing w:val="-3"/>
              </w:rPr>
              <w:t xml:space="preserve"> </w:t>
            </w:r>
            <w:r>
              <w:t>a</w:t>
            </w:r>
            <w:r>
              <w:rPr>
                <w:spacing w:val="-5"/>
              </w:rPr>
              <w:t xml:space="preserve"> </w:t>
            </w:r>
            <w:r>
              <w:t>functional</w:t>
            </w:r>
            <w:r>
              <w:rPr>
                <w:spacing w:val="-4"/>
              </w:rPr>
              <w:t xml:space="preserve"> </w:t>
            </w:r>
            <w:r>
              <w:t>compiler</w:t>
            </w:r>
            <w:r>
              <w:rPr>
                <w:spacing w:val="-2"/>
              </w:rPr>
              <w:t xml:space="preserve"> </w:t>
            </w:r>
            <w:r>
              <w:t>using LEX and YACC tools</w:t>
            </w:r>
          </w:p>
        </w:tc>
      </w:tr>
      <w:tr w:rsidR="00463B33" w14:paraId="6E7161BE" w14:textId="77777777" w:rsidTr="00463B33">
        <w:trPr>
          <w:trHeight w:val="506"/>
        </w:trPr>
        <w:tc>
          <w:tcPr>
            <w:tcW w:w="9989" w:type="dxa"/>
            <w:gridSpan w:val="7"/>
          </w:tcPr>
          <w:p w14:paraId="5383D870" w14:textId="77777777" w:rsidR="00463B33" w:rsidRDefault="00463B33" w:rsidP="00685615">
            <w:pPr>
              <w:pStyle w:val="TableParagraph"/>
              <w:spacing w:line="252" w:lineRule="exact"/>
              <w:ind w:left="108"/>
              <w:rPr>
                <w:rFonts w:ascii="Arial"/>
                <w:b/>
              </w:rPr>
            </w:pPr>
            <w:r>
              <w:rPr>
                <w:rFonts w:ascii="Arial"/>
                <w:b/>
              </w:rPr>
              <w:t>Course</w:t>
            </w:r>
            <w:r>
              <w:rPr>
                <w:rFonts w:ascii="Arial"/>
                <w:b/>
                <w:spacing w:val="-6"/>
              </w:rPr>
              <w:t xml:space="preserve"> </w:t>
            </w:r>
            <w:r>
              <w:rPr>
                <w:rFonts w:ascii="Arial"/>
                <w:b/>
                <w:spacing w:val="-2"/>
              </w:rPr>
              <w:t>Outcomes:</w:t>
            </w:r>
          </w:p>
          <w:p w14:paraId="04132B50" w14:textId="77777777" w:rsidR="00463B33" w:rsidRDefault="00463B33" w:rsidP="00685615">
            <w:pPr>
              <w:pStyle w:val="TableParagraph"/>
              <w:spacing w:line="234" w:lineRule="exact"/>
              <w:ind w:left="108"/>
            </w:pPr>
            <w:r>
              <w:t>Upon</w:t>
            </w:r>
            <w:r>
              <w:rPr>
                <w:spacing w:val="-5"/>
              </w:rPr>
              <w:t xml:space="preserve"> </w:t>
            </w:r>
            <w:r>
              <w:t>completion</w:t>
            </w:r>
            <w:r>
              <w:rPr>
                <w:spacing w:val="-7"/>
              </w:rPr>
              <w:t xml:space="preserve"> </w:t>
            </w:r>
            <w:r>
              <w:t>of</w:t>
            </w:r>
            <w:r>
              <w:rPr>
                <w:spacing w:val="-5"/>
              </w:rPr>
              <w:t xml:space="preserve"> </w:t>
            </w:r>
            <w:r>
              <w:t>the</w:t>
            </w:r>
            <w:r>
              <w:rPr>
                <w:spacing w:val="-7"/>
              </w:rPr>
              <w:t xml:space="preserve"> </w:t>
            </w:r>
            <w:r>
              <w:t>course,</w:t>
            </w:r>
            <w:r>
              <w:rPr>
                <w:spacing w:val="-6"/>
              </w:rPr>
              <w:t xml:space="preserve"> </w:t>
            </w:r>
            <w:r>
              <w:t>students</w:t>
            </w:r>
            <w:r>
              <w:rPr>
                <w:spacing w:val="-6"/>
              </w:rPr>
              <w:t xml:space="preserve"> </w:t>
            </w:r>
            <w:r>
              <w:t>shall</w:t>
            </w:r>
            <w:r>
              <w:rPr>
                <w:spacing w:val="-5"/>
              </w:rPr>
              <w:t xml:space="preserve"> </w:t>
            </w:r>
            <w:r>
              <w:t>have</w:t>
            </w:r>
            <w:r>
              <w:rPr>
                <w:spacing w:val="-5"/>
              </w:rPr>
              <w:t xml:space="preserve"> </w:t>
            </w:r>
            <w:r>
              <w:t>ability</w:t>
            </w:r>
            <w:r>
              <w:rPr>
                <w:spacing w:val="-3"/>
              </w:rPr>
              <w:t xml:space="preserve"> </w:t>
            </w:r>
            <w:r>
              <w:rPr>
                <w:spacing w:val="-5"/>
              </w:rPr>
              <w:t>to:</w:t>
            </w:r>
          </w:p>
        </w:tc>
      </w:tr>
      <w:tr w:rsidR="00463B33" w14:paraId="28D5C23B" w14:textId="77777777" w:rsidTr="00463B33">
        <w:trPr>
          <w:trHeight w:val="566"/>
        </w:trPr>
        <w:tc>
          <w:tcPr>
            <w:tcW w:w="1116" w:type="dxa"/>
          </w:tcPr>
          <w:p w14:paraId="0EBFB362" w14:textId="77777777" w:rsidR="00463B33" w:rsidRDefault="00463B33" w:rsidP="00685615">
            <w:pPr>
              <w:pStyle w:val="TableParagraph"/>
              <w:spacing w:before="156"/>
              <w:ind w:left="108"/>
            </w:pPr>
            <w:r>
              <w:rPr>
                <w:spacing w:val="-2"/>
              </w:rPr>
              <w:t>C501.1</w:t>
            </w:r>
          </w:p>
        </w:tc>
        <w:tc>
          <w:tcPr>
            <w:tcW w:w="8065" w:type="dxa"/>
            <w:gridSpan w:val="5"/>
          </w:tcPr>
          <w:p w14:paraId="6B5165BB" w14:textId="77777777" w:rsidR="00463B33" w:rsidRDefault="00463B33" w:rsidP="00685615">
            <w:pPr>
              <w:pStyle w:val="TableParagraph"/>
              <w:spacing w:before="2"/>
              <w:ind w:left="108"/>
            </w:pPr>
            <w:r>
              <w:t>Develop</w:t>
            </w:r>
            <w:r>
              <w:rPr>
                <w:spacing w:val="-6"/>
              </w:rPr>
              <w:t xml:space="preserve"> </w:t>
            </w:r>
            <w:r>
              <w:t>a</w:t>
            </w:r>
            <w:r>
              <w:rPr>
                <w:spacing w:val="-3"/>
              </w:rPr>
              <w:t xml:space="preserve"> </w:t>
            </w:r>
            <w:r>
              <w:t>program</w:t>
            </w:r>
            <w:r>
              <w:rPr>
                <w:spacing w:val="-5"/>
              </w:rPr>
              <w:t xml:space="preserve"> </w:t>
            </w:r>
            <w:r>
              <w:t>to</w:t>
            </w:r>
            <w:r>
              <w:rPr>
                <w:spacing w:val="-5"/>
              </w:rPr>
              <w:t xml:space="preserve"> </w:t>
            </w:r>
            <w:r>
              <w:t>scan</w:t>
            </w:r>
            <w:r>
              <w:rPr>
                <w:spacing w:val="-4"/>
              </w:rPr>
              <w:t xml:space="preserve"> </w:t>
            </w:r>
            <w:r>
              <w:t>source</w:t>
            </w:r>
            <w:r>
              <w:rPr>
                <w:spacing w:val="-5"/>
              </w:rPr>
              <w:t xml:space="preserve"> </w:t>
            </w:r>
            <w:r>
              <w:t>code</w:t>
            </w:r>
            <w:r>
              <w:rPr>
                <w:spacing w:val="-6"/>
              </w:rPr>
              <w:t xml:space="preserve"> </w:t>
            </w:r>
            <w:r>
              <w:t>and</w:t>
            </w:r>
            <w:r>
              <w:rPr>
                <w:spacing w:val="-3"/>
              </w:rPr>
              <w:t xml:space="preserve"> </w:t>
            </w:r>
            <w:r>
              <w:t>identify</w:t>
            </w:r>
            <w:r>
              <w:rPr>
                <w:spacing w:val="-5"/>
              </w:rPr>
              <w:t xml:space="preserve"> </w:t>
            </w:r>
            <w:r>
              <w:t>tokens</w:t>
            </w:r>
            <w:r>
              <w:rPr>
                <w:spacing w:val="-6"/>
              </w:rPr>
              <w:t xml:space="preserve"> </w:t>
            </w:r>
            <w:r>
              <w:t>such</w:t>
            </w:r>
            <w:r>
              <w:rPr>
                <w:spacing w:val="-5"/>
              </w:rPr>
              <w:t xml:space="preserve"> </w:t>
            </w:r>
            <w:r>
              <w:t>as</w:t>
            </w:r>
            <w:r>
              <w:rPr>
                <w:spacing w:val="-5"/>
              </w:rPr>
              <w:t xml:space="preserve"> </w:t>
            </w:r>
            <w:r>
              <w:rPr>
                <w:spacing w:val="-2"/>
              </w:rPr>
              <w:t>keywords,</w:t>
            </w:r>
          </w:p>
          <w:p w14:paraId="2CB89A71" w14:textId="77777777" w:rsidR="00463B33" w:rsidRDefault="00463B33" w:rsidP="00685615">
            <w:pPr>
              <w:pStyle w:val="TableParagraph"/>
              <w:spacing w:before="28"/>
              <w:ind w:left="108"/>
            </w:pPr>
            <w:r>
              <w:t>identifiers,</w:t>
            </w:r>
            <w:r>
              <w:rPr>
                <w:spacing w:val="-8"/>
              </w:rPr>
              <w:t xml:space="preserve"> </w:t>
            </w:r>
            <w:r>
              <w:t>literals,</w:t>
            </w:r>
            <w:r>
              <w:rPr>
                <w:spacing w:val="-8"/>
              </w:rPr>
              <w:t xml:space="preserve"> </w:t>
            </w:r>
            <w:r>
              <w:t>and</w:t>
            </w:r>
            <w:r>
              <w:rPr>
                <w:spacing w:val="-8"/>
              </w:rPr>
              <w:t xml:space="preserve"> </w:t>
            </w:r>
            <w:r>
              <w:rPr>
                <w:spacing w:val="-2"/>
              </w:rPr>
              <w:t>symbols</w:t>
            </w:r>
          </w:p>
        </w:tc>
        <w:tc>
          <w:tcPr>
            <w:tcW w:w="808" w:type="dxa"/>
          </w:tcPr>
          <w:p w14:paraId="41099CEB" w14:textId="77777777" w:rsidR="00463B33" w:rsidRDefault="00463B33" w:rsidP="00685615">
            <w:pPr>
              <w:pStyle w:val="TableParagraph"/>
              <w:ind w:left="108"/>
            </w:pPr>
            <w:r>
              <w:rPr>
                <w:spacing w:val="-4"/>
              </w:rPr>
              <w:t>[AP]</w:t>
            </w:r>
          </w:p>
        </w:tc>
      </w:tr>
      <w:tr w:rsidR="00463B33" w14:paraId="03CCDF83" w14:textId="77777777" w:rsidTr="00463B33">
        <w:trPr>
          <w:trHeight w:val="506"/>
        </w:trPr>
        <w:tc>
          <w:tcPr>
            <w:tcW w:w="1116" w:type="dxa"/>
          </w:tcPr>
          <w:p w14:paraId="2B8929A0" w14:textId="77777777" w:rsidR="00463B33" w:rsidRDefault="00463B33" w:rsidP="00685615">
            <w:pPr>
              <w:pStyle w:val="TableParagraph"/>
              <w:spacing w:before="127"/>
              <w:ind w:left="108"/>
            </w:pPr>
            <w:r>
              <w:rPr>
                <w:spacing w:val="-2"/>
              </w:rPr>
              <w:t>C501.2</w:t>
            </w:r>
          </w:p>
        </w:tc>
        <w:tc>
          <w:tcPr>
            <w:tcW w:w="8065" w:type="dxa"/>
            <w:gridSpan w:val="5"/>
          </w:tcPr>
          <w:p w14:paraId="480EB0F2" w14:textId="77777777" w:rsidR="00463B33" w:rsidRDefault="00463B33" w:rsidP="00685615">
            <w:pPr>
              <w:pStyle w:val="TableParagraph"/>
              <w:spacing w:line="252" w:lineRule="exact"/>
              <w:ind w:left="108"/>
            </w:pPr>
            <w:r>
              <w:t>Implement</w:t>
            </w:r>
            <w:r>
              <w:rPr>
                <w:spacing w:val="-4"/>
              </w:rPr>
              <w:t xml:space="preserve"> </w:t>
            </w:r>
            <w:r>
              <w:t>parsing</w:t>
            </w:r>
            <w:r>
              <w:rPr>
                <w:spacing w:val="-5"/>
              </w:rPr>
              <w:t xml:space="preserve"> </w:t>
            </w:r>
            <w:r>
              <w:t>techniques</w:t>
            </w:r>
            <w:r>
              <w:rPr>
                <w:spacing w:val="-3"/>
              </w:rPr>
              <w:t xml:space="preserve"> </w:t>
            </w:r>
            <w:r>
              <w:t>such</w:t>
            </w:r>
            <w:r>
              <w:rPr>
                <w:spacing w:val="-3"/>
              </w:rPr>
              <w:t xml:space="preserve"> </w:t>
            </w:r>
            <w:r>
              <w:t>as</w:t>
            </w:r>
            <w:r>
              <w:rPr>
                <w:spacing w:val="-5"/>
              </w:rPr>
              <w:t xml:space="preserve"> </w:t>
            </w:r>
            <w:proofErr w:type="gramStart"/>
            <w:r>
              <w:t>LL(</w:t>
            </w:r>
            <w:proofErr w:type="gramEnd"/>
            <w:r>
              <w:t>1)</w:t>
            </w:r>
            <w:r>
              <w:rPr>
                <w:spacing w:val="-4"/>
              </w:rPr>
              <w:t xml:space="preserve"> </w:t>
            </w:r>
            <w:r>
              <w:t>and</w:t>
            </w:r>
            <w:r>
              <w:rPr>
                <w:spacing w:val="-5"/>
              </w:rPr>
              <w:t xml:space="preserve"> </w:t>
            </w:r>
            <w:r>
              <w:t>LR</w:t>
            </w:r>
            <w:r>
              <w:rPr>
                <w:spacing w:val="-4"/>
              </w:rPr>
              <w:t xml:space="preserve"> </w:t>
            </w:r>
            <w:r>
              <w:t>parsing</w:t>
            </w:r>
            <w:r>
              <w:rPr>
                <w:spacing w:val="-5"/>
              </w:rPr>
              <w:t xml:space="preserve"> </w:t>
            </w:r>
            <w:r>
              <w:t>to</w:t>
            </w:r>
            <w:r>
              <w:rPr>
                <w:spacing w:val="-3"/>
              </w:rPr>
              <w:t xml:space="preserve"> </w:t>
            </w:r>
            <w:r>
              <w:t>generate</w:t>
            </w:r>
            <w:r>
              <w:rPr>
                <w:spacing w:val="-5"/>
              </w:rPr>
              <w:t xml:space="preserve"> </w:t>
            </w:r>
            <w:r>
              <w:t xml:space="preserve">parse </w:t>
            </w:r>
            <w:r>
              <w:rPr>
                <w:spacing w:val="-2"/>
              </w:rPr>
              <w:t>trees</w:t>
            </w:r>
          </w:p>
        </w:tc>
        <w:tc>
          <w:tcPr>
            <w:tcW w:w="808" w:type="dxa"/>
          </w:tcPr>
          <w:p w14:paraId="76A71B3D" w14:textId="77777777" w:rsidR="00463B33" w:rsidRDefault="00463B33" w:rsidP="00685615">
            <w:pPr>
              <w:pStyle w:val="TableParagraph"/>
              <w:spacing w:before="2"/>
              <w:ind w:left="108"/>
            </w:pPr>
            <w:r>
              <w:rPr>
                <w:spacing w:val="-4"/>
              </w:rPr>
              <w:t>[AP]</w:t>
            </w:r>
          </w:p>
        </w:tc>
      </w:tr>
      <w:tr w:rsidR="00463B33" w14:paraId="2CCB183F" w14:textId="77777777" w:rsidTr="00463B33">
        <w:trPr>
          <w:trHeight w:val="505"/>
        </w:trPr>
        <w:tc>
          <w:tcPr>
            <w:tcW w:w="1116" w:type="dxa"/>
          </w:tcPr>
          <w:p w14:paraId="65A74AE0" w14:textId="77777777" w:rsidR="00463B33" w:rsidRDefault="00463B33" w:rsidP="00685615">
            <w:pPr>
              <w:pStyle w:val="TableParagraph"/>
              <w:spacing w:before="127"/>
              <w:ind w:left="108"/>
            </w:pPr>
            <w:r>
              <w:rPr>
                <w:spacing w:val="-2"/>
              </w:rPr>
              <w:t>C501.3</w:t>
            </w:r>
          </w:p>
        </w:tc>
        <w:tc>
          <w:tcPr>
            <w:tcW w:w="8065" w:type="dxa"/>
            <w:gridSpan w:val="5"/>
          </w:tcPr>
          <w:p w14:paraId="5DF06C9C" w14:textId="77777777" w:rsidR="00463B33" w:rsidRDefault="00463B33" w:rsidP="00685615">
            <w:pPr>
              <w:pStyle w:val="TableParagraph"/>
              <w:spacing w:line="252" w:lineRule="exact"/>
              <w:ind w:left="108"/>
            </w:pPr>
            <w:r>
              <w:t>Construct</w:t>
            </w:r>
            <w:r>
              <w:rPr>
                <w:spacing w:val="-1"/>
              </w:rPr>
              <w:t xml:space="preserve"> </w:t>
            </w:r>
            <w:r>
              <w:t>annotated</w:t>
            </w:r>
            <w:r>
              <w:rPr>
                <w:spacing w:val="-5"/>
              </w:rPr>
              <w:t xml:space="preserve"> </w:t>
            </w:r>
            <w:r>
              <w:t>parse</w:t>
            </w:r>
            <w:r>
              <w:rPr>
                <w:spacing w:val="-3"/>
              </w:rPr>
              <w:t xml:space="preserve"> </w:t>
            </w:r>
            <w:r>
              <w:t>trees</w:t>
            </w:r>
            <w:r>
              <w:rPr>
                <w:spacing w:val="-5"/>
              </w:rPr>
              <w:t xml:space="preserve"> </w:t>
            </w:r>
            <w:r>
              <w:t>for</w:t>
            </w:r>
            <w:r>
              <w:rPr>
                <w:spacing w:val="-4"/>
              </w:rPr>
              <w:t xml:space="preserve"> </w:t>
            </w:r>
            <w:r>
              <w:t>language</w:t>
            </w:r>
            <w:r>
              <w:rPr>
                <w:spacing w:val="-3"/>
              </w:rPr>
              <w:t xml:space="preserve"> </w:t>
            </w:r>
            <w:r>
              <w:t>constructs</w:t>
            </w:r>
            <w:r>
              <w:rPr>
                <w:spacing w:val="-5"/>
              </w:rPr>
              <w:t xml:space="preserve"> </w:t>
            </w:r>
            <w:r>
              <w:t>and</w:t>
            </w:r>
            <w:r>
              <w:rPr>
                <w:spacing w:val="-5"/>
              </w:rPr>
              <w:t xml:space="preserve"> </w:t>
            </w:r>
            <w:r>
              <w:t>Implement</w:t>
            </w:r>
            <w:r>
              <w:rPr>
                <w:spacing w:val="-6"/>
              </w:rPr>
              <w:t xml:space="preserve"> </w:t>
            </w:r>
            <w:r>
              <w:t>symbol tables and activation records for scope/access control</w:t>
            </w:r>
          </w:p>
        </w:tc>
        <w:tc>
          <w:tcPr>
            <w:tcW w:w="808" w:type="dxa"/>
          </w:tcPr>
          <w:p w14:paraId="6B837276" w14:textId="77777777" w:rsidR="00463B33" w:rsidRDefault="00463B33" w:rsidP="00685615">
            <w:pPr>
              <w:pStyle w:val="TableParagraph"/>
              <w:spacing w:before="2"/>
              <w:ind w:left="108"/>
            </w:pPr>
            <w:r>
              <w:rPr>
                <w:spacing w:val="-4"/>
              </w:rPr>
              <w:t>[AP]</w:t>
            </w:r>
          </w:p>
        </w:tc>
      </w:tr>
      <w:tr w:rsidR="00463B33" w14:paraId="7BA282B2" w14:textId="77777777" w:rsidTr="00463B33">
        <w:trPr>
          <w:trHeight w:val="546"/>
        </w:trPr>
        <w:tc>
          <w:tcPr>
            <w:tcW w:w="1116" w:type="dxa"/>
          </w:tcPr>
          <w:p w14:paraId="066DFAA3" w14:textId="77777777" w:rsidR="00463B33" w:rsidRDefault="00463B33" w:rsidP="00685615">
            <w:pPr>
              <w:pStyle w:val="TableParagraph"/>
              <w:spacing w:before="148"/>
              <w:ind w:left="108"/>
            </w:pPr>
            <w:r>
              <w:rPr>
                <w:spacing w:val="-2"/>
              </w:rPr>
              <w:t>C501.4</w:t>
            </w:r>
          </w:p>
        </w:tc>
        <w:tc>
          <w:tcPr>
            <w:tcW w:w="8065" w:type="dxa"/>
            <w:gridSpan w:val="5"/>
          </w:tcPr>
          <w:p w14:paraId="4434F936" w14:textId="77777777" w:rsidR="00463B33" w:rsidRDefault="00463B33" w:rsidP="00685615">
            <w:pPr>
              <w:pStyle w:val="TableParagraph"/>
              <w:spacing w:before="4"/>
              <w:ind w:left="108"/>
            </w:pPr>
            <w:r>
              <w:t>Design</w:t>
            </w:r>
            <w:r>
              <w:rPr>
                <w:spacing w:val="-9"/>
              </w:rPr>
              <w:t xml:space="preserve"> </w:t>
            </w:r>
            <w:r>
              <w:t>a</w:t>
            </w:r>
            <w:r>
              <w:rPr>
                <w:spacing w:val="-6"/>
              </w:rPr>
              <w:t xml:space="preserve"> </w:t>
            </w:r>
            <w:r>
              <w:t>frontend</w:t>
            </w:r>
            <w:r>
              <w:rPr>
                <w:spacing w:val="-8"/>
              </w:rPr>
              <w:t xml:space="preserve"> </w:t>
            </w:r>
            <w:r>
              <w:t>(analysis</w:t>
            </w:r>
            <w:r>
              <w:rPr>
                <w:spacing w:val="-5"/>
              </w:rPr>
              <w:t xml:space="preserve"> </w:t>
            </w:r>
            <w:r>
              <w:t>phase)</w:t>
            </w:r>
            <w:r>
              <w:rPr>
                <w:spacing w:val="-7"/>
              </w:rPr>
              <w:t xml:space="preserve"> </w:t>
            </w:r>
            <w:r>
              <w:t>and</w:t>
            </w:r>
            <w:r>
              <w:rPr>
                <w:spacing w:val="-6"/>
              </w:rPr>
              <w:t xml:space="preserve"> </w:t>
            </w:r>
            <w:r>
              <w:t>backend</w:t>
            </w:r>
            <w:r>
              <w:rPr>
                <w:spacing w:val="-8"/>
              </w:rPr>
              <w:t xml:space="preserve"> </w:t>
            </w:r>
            <w:r>
              <w:t>(synthesis</w:t>
            </w:r>
            <w:r>
              <w:rPr>
                <w:spacing w:val="-5"/>
              </w:rPr>
              <w:t xml:space="preserve"> </w:t>
            </w:r>
            <w:r>
              <w:t>phase)</w:t>
            </w:r>
            <w:r>
              <w:rPr>
                <w:spacing w:val="-5"/>
              </w:rPr>
              <w:t xml:space="preserve"> </w:t>
            </w:r>
            <w:r>
              <w:rPr>
                <w:spacing w:val="-2"/>
              </w:rPr>
              <w:t>components</w:t>
            </w:r>
          </w:p>
          <w:p w14:paraId="3F4956B9" w14:textId="77777777" w:rsidR="00463B33" w:rsidRDefault="00463B33" w:rsidP="00685615">
            <w:pPr>
              <w:pStyle w:val="TableParagraph"/>
              <w:spacing w:before="19" w:line="251" w:lineRule="exact"/>
              <w:ind w:left="108"/>
            </w:pPr>
            <w:r>
              <w:t>of</w:t>
            </w:r>
            <w:r>
              <w:rPr>
                <w:spacing w:val="1"/>
              </w:rPr>
              <w:t xml:space="preserve"> </w:t>
            </w:r>
            <w:r>
              <w:t>a</w:t>
            </w:r>
            <w:r>
              <w:rPr>
                <w:spacing w:val="-2"/>
              </w:rPr>
              <w:t xml:space="preserve"> compiler</w:t>
            </w:r>
          </w:p>
        </w:tc>
        <w:tc>
          <w:tcPr>
            <w:tcW w:w="808" w:type="dxa"/>
          </w:tcPr>
          <w:p w14:paraId="7B90C355" w14:textId="77777777" w:rsidR="00463B33" w:rsidRDefault="00463B33" w:rsidP="00685615">
            <w:pPr>
              <w:pStyle w:val="TableParagraph"/>
              <w:spacing w:before="2"/>
              <w:ind w:left="108"/>
            </w:pPr>
            <w:r>
              <w:rPr>
                <w:spacing w:val="-4"/>
              </w:rPr>
              <w:t>[AP]</w:t>
            </w:r>
          </w:p>
        </w:tc>
      </w:tr>
      <w:tr w:rsidR="00463B33" w14:paraId="2024FDBA" w14:textId="77777777" w:rsidTr="00463B33">
        <w:trPr>
          <w:trHeight w:val="546"/>
        </w:trPr>
        <w:tc>
          <w:tcPr>
            <w:tcW w:w="1116" w:type="dxa"/>
          </w:tcPr>
          <w:p w14:paraId="247CD962" w14:textId="77777777" w:rsidR="00463B33" w:rsidRDefault="00463B33" w:rsidP="00685615">
            <w:pPr>
              <w:pStyle w:val="TableParagraph"/>
              <w:spacing w:before="148"/>
              <w:ind w:left="108"/>
            </w:pPr>
            <w:r>
              <w:rPr>
                <w:spacing w:val="-2"/>
              </w:rPr>
              <w:t>C501.5</w:t>
            </w:r>
          </w:p>
        </w:tc>
        <w:tc>
          <w:tcPr>
            <w:tcW w:w="8065" w:type="dxa"/>
            <w:gridSpan w:val="5"/>
          </w:tcPr>
          <w:p w14:paraId="64AC3BAC" w14:textId="77777777" w:rsidR="00463B33" w:rsidRDefault="00463B33" w:rsidP="00685615">
            <w:pPr>
              <w:pStyle w:val="TableParagraph"/>
              <w:spacing w:before="2"/>
              <w:ind w:left="108"/>
            </w:pPr>
            <w:r>
              <w:t>Compare</w:t>
            </w:r>
            <w:r>
              <w:rPr>
                <w:spacing w:val="-8"/>
              </w:rPr>
              <w:t xml:space="preserve"> </w:t>
            </w:r>
            <w:r>
              <w:t>optimization</w:t>
            </w:r>
            <w:r>
              <w:rPr>
                <w:spacing w:val="-8"/>
              </w:rPr>
              <w:t xml:space="preserve"> </w:t>
            </w:r>
            <w:r>
              <w:t>strategies</w:t>
            </w:r>
            <w:r>
              <w:rPr>
                <w:spacing w:val="-7"/>
              </w:rPr>
              <w:t xml:space="preserve"> </w:t>
            </w:r>
            <w:r>
              <w:t>using</w:t>
            </w:r>
            <w:r>
              <w:rPr>
                <w:spacing w:val="-7"/>
              </w:rPr>
              <w:t xml:space="preserve"> </w:t>
            </w:r>
            <w:r>
              <w:t>empirical</w:t>
            </w:r>
            <w:r>
              <w:rPr>
                <w:spacing w:val="-8"/>
              </w:rPr>
              <w:t xml:space="preserve"> </w:t>
            </w:r>
            <w:r>
              <w:t>profiling</w:t>
            </w:r>
            <w:r>
              <w:rPr>
                <w:spacing w:val="-7"/>
              </w:rPr>
              <w:t xml:space="preserve"> </w:t>
            </w:r>
            <w:r>
              <w:t>and</w:t>
            </w:r>
            <w:r>
              <w:rPr>
                <w:spacing w:val="-7"/>
              </w:rPr>
              <w:t xml:space="preserve"> </w:t>
            </w:r>
            <w:r>
              <w:t>select</w:t>
            </w:r>
            <w:r>
              <w:rPr>
                <w:spacing w:val="-5"/>
              </w:rPr>
              <w:t xml:space="preserve"> </w:t>
            </w:r>
            <w:r>
              <w:t>a</w:t>
            </w:r>
            <w:r>
              <w:rPr>
                <w:spacing w:val="-9"/>
              </w:rPr>
              <w:t xml:space="preserve"> </w:t>
            </w:r>
            <w:r>
              <w:t>method</w:t>
            </w:r>
            <w:r>
              <w:rPr>
                <w:spacing w:val="-7"/>
              </w:rPr>
              <w:t xml:space="preserve"> </w:t>
            </w:r>
            <w:r>
              <w:rPr>
                <w:spacing w:val="-5"/>
              </w:rPr>
              <w:t>to</w:t>
            </w:r>
          </w:p>
          <w:p w14:paraId="3E7A22BB" w14:textId="77777777" w:rsidR="00463B33" w:rsidRDefault="00463B33" w:rsidP="00685615">
            <w:pPr>
              <w:pStyle w:val="TableParagraph"/>
              <w:spacing w:before="21" w:line="251" w:lineRule="exact"/>
              <w:ind w:left="108"/>
            </w:pPr>
            <w:r>
              <w:t>enhance</w:t>
            </w:r>
            <w:r>
              <w:rPr>
                <w:spacing w:val="-7"/>
              </w:rPr>
              <w:t xml:space="preserve"> </w:t>
            </w:r>
            <w:r>
              <w:t>program</w:t>
            </w:r>
            <w:r>
              <w:rPr>
                <w:spacing w:val="-6"/>
              </w:rPr>
              <w:t xml:space="preserve"> </w:t>
            </w:r>
            <w:r>
              <w:rPr>
                <w:spacing w:val="-2"/>
              </w:rPr>
              <w:t>efficiency</w:t>
            </w:r>
          </w:p>
        </w:tc>
        <w:tc>
          <w:tcPr>
            <w:tcW w:w="808" w:type="dxa"/>
          </w:tcPr>
          <w:p w14:paraId="6E933354" w14:textId="77777777" w:rsidR="00463B33" w:rsidRDefault="00463B33" w:rsidP="00685615">
            <w:pPr>
              <w:pStyle w:val="TableParagraph"/>
              <w:ind w:left="108"/>
            </w:pPr>
            <w:r>
              <w:rPr>
                <w:spacing w:val="-4"/>
              </w:rPr>
              <w:t>[AN]</w:t>
            </w:r>
          </w:p>
        </w:tc>
      </w:tr>
      <w:tr w:rsidR="00463B33" w14:paraId="218327C8" w14:textId="77777777" w:rsidTr="00463B33">
        <w:trPr>
          <w:trHeight w:val="6281"/>
        </w:trPr>
        <w:tc>
          <w:tcPr>
            <w:tcW w:w="9989" w:type="dxa"/>
            <w:gridSpan w:val="7"/>
          </w:tcPr>
          <w:p w14:paraId="462684BD" w14:textId="77777777" w:rsidR="00463B33" w:rsidRDefault="00463B33" w:rsidP="00685615">
            <w:pPr>
              <w:pStyle w:val="TableParagraph"/>
              <w:spacing w:before="23"/>
              <w:rPr>
                <w:rFonts w:ascii="Arial"/>
                <w:b/>
              </w:rPr>
            </w:pPr>
          </w:p>
          <w:p w14:paraId="4EBF1B07" w14:textId="77777777" w:rsidR="00463B33" w:rsidRDefault="00463B33" w:rsidP="00685615">
            <w:pPr>
              <w:pStyle w:val="TableParagraph"/>
              <w:tabs>
                <w:tab w:val="left" w:pos="8900"/>
              </w:tabs>
              <w:ind w:left="108"/>
              <w:rPr>
                <w:rFonts w:ascii="Arial"/>
                <w:b/>
              </w:rPr>
            </w:pPr>
            <w:r>
              <w:rPr>
                <w:rFonts w:ascii="Arial"/>
                <w:b/>
              </w:rPr>
              <w:t>LEXICAL</w:t>
            </w:r>
            <w:r>
              <w:rPr>
                <w:rFonts w:ascii="Arial"/>
                <w:b/>
                <w:spacing w:val="-6"/>
              </w:rPr>
              <w:t xml:space="preserve"> </w:t>
            </w:r>
            <w:r>
              <w:rPr>
                <w:rFonts w:ascii="Arial"/>
                <w:b/>
              </w:rPr>
              <w:t>AND</w:t>
            </w:r>
            <w:r>
              <w:rPr>
                <w:rFonts w:ascii="Arial"/>
                <w:b/>
                <w:spacing w:val="-4"/>
              </w:rPr>
              <w:t xml:space="preserve"> </w:t>
            </w:r>
            <w:r>
              <w:rPr>
                <w:rFonts w:ascii="Arial"/>
                <w:b/>
              </w:rPr>
              <w:t>SYNTAX</w:t>
            </w:r>
            <w:r>
              <w:rPr>
                <w:rFonts w:ascii="Arial"/>
                <w:b/>
                <w:spacing w:val="-4"/>
              </w:rPr>
              <w:t xml:space="preserve"> </w:t>
            </w:r>
            <w:r>
              <w:rPr>
                <w:rFonts w:ascii="Arial"/>
                <w:b/>
                <w:spacing w:val="-2"/>
              </w:rPr>
              <w:t>ANALYSIS</w:t>
            </w:r>
            <w:r>
              <w:rPr>
                <w:rFonts w:ascii="Arial"/>
                <w:b/>
              </w:rPr>
              <w:tab/>
              <w:t>15</w:t>
            </w:r>
            <w:r>
              <w:rPr>
                <w:rFonts w:ascii="Arial"/>
                <w:b/>
                <w:spacing w:val="-3"/>
              </w:rPr>
              <w:t xml:space="preserve"> </w:t>
            </w:r>
            <w:r>
              <w:rPr>
                <w:rFonts w:ascii="Arial"/>
                <w:b/>
                <w:spacing w:val="-2"/>
              </w:rPr>
              <w:t>Hours</w:t>
            </w:r>
          </w:p>
          <w:p w14:paraId="147CC99E" w14:textId="77777777" w:rsidR="00463B33" w:rsidRDefault="00463B33" w:rsidP="00685615">
            <w:pPr>
              <w:pStyle w:val="TableParagraph"/>
              <w:spacing w:before="41"/>
              <w:rPr>
                <w:rFonts w:ascii="Arial"/>
                <w:b/>
              </w:rPr>
            </w:pPr>
          </w:p>
          <w:p w14:paraId="124F5F5C" w14:textId="77777777" w:rsidR="00463B33" w:rsidRDefault="00463B33" w:rsidP="00685615">
            <w:pPr>
              <w:pStyle w:val="TableParagraph"/>
              <w:spacing w:line="259" w:lineRule="auto"/>
              <w:ind w:left="108" w:right="91"/>
              <w:jc w:val="both"/>
            </w:pPr>
            <w:r>
              <w:t>Phases</w:t>
            </w:r>
            <w:r>
              <w:rPr>
                <w:spacing w:val="-2"/>
              </w:rPr>
              <w:t xml:space="preserve"> </w:t>
            </w:r>
            <w:r>
              <w:t>of a</w:t>
            </w:r>
            <w:r>
              <w:rPr>
                <w:spacing w:val="-2"/>
              </w:rPr>
              <w:t xml:space="preserve"> </w:t>
            </w:r>
            <w:r>
              <w:t>compiler –</w:t>
            </w:r>
            <w:r>
              <w:rPr>
                <w:spacing w:val="-2"/>
              </w:rPr>
              <w:t xml:space="preserve"> </w:t>
            </w:r>
            <w:r>
              <w:t>Lexical</w:t>
            </w:r>
            <w:r>
              <w:rPr>
                <w:spacing w:val="-3"/>
              </w:rPr>
              <w:t xml:space="preserve"> </w:t>
            </w:r>
            <w:r>
              <w:t>Analysis: Role</w:t>
            </w:r>
            <w:r>
              <w:rPr>
                <w:spacing w:val="-2"/>
              </w:rPr>
              <w:t xml:space="preserve"> </w:t>
            </w:r>
            <w:r>
              <w:t>of Lexical</w:t>
            </w:r>
            <w:r>
              <w:rPr>
                <w:spacing w:val="-3"/>
              </w:rPr>
              <w:t xml:space="preserve"> </w:t>
            </w:r>
            <w:r>
              <w:t>Analyzer –</w:t>
            </w:r>
            <w:r>
              <w:rPr>
                <w:spacing w:val="-2"/>
              </w:rPr>
              <w:t xml:space="preserve"> </w:t>
            </w:r>
            <w:r>
              <w:t>Input</w:t>
            </w:r>
            <w:r>
              <w:rPr>
                <w:spacing w:val="-3"/>
              </w:rPr>
              <w:t xml:space="preserve"> </w:t>
            </w:r>
            <w:r>
              <w:t>Buffering</w:t>
            </w:r>
            <w:r>
              <w:rPr>
                <w:spacing w:val="-1"/>
              </w:rPr>
              <w:t xml:space="preserve"> </w:t>
            </w:r>
            <w:r>
              <w:t>–</w:t>
            </w:r>
            <w:r>
              <w:rPr>
                <w:spacing w:val="-2"/>
              </w:rPr>
              <w:t xml:space="preserve"> </w:t>
            </w:r>
            <w:r>
              <w:t>Specification</w:t>
            </w:r>
            <w:r>
              <w:rPr>
                <w:spacing w:val="-2"/>
              </w:rPr>
              <w:t xml:space="preserve"> </w:t>
            </w:r>
            <w:r>
              <w:t>of Tokens – Recognition of Tokens. Finite Automata – Regular expression to Automata – Minimization of DFA. Syntax Analysis: Role of the parser – Context-Free Grammars – Top-Down parsing: Recursive Descent Parsing – Predictive Parsing. Bottom-up parsing: Shift Reduce Parsing – LR Parsers – Error Handling and Recovery in Syntax Analyzer– LEX and YACC tools.</w:t>
            </w:r>
          </w:p>
          <w:p w14:paraId="0A09FF4D" w14:textId="77777777" w:rsidR="00463B33" w:rsidRDefault="00463B33" w:rsidP="00685615">
            <w:pPr>
              <w:pStyle w:val="TableParagraph"/>
              <w:spacing w:before="18"/>
              <w:rPr>
                <w:rFonts w:ascii="Arial"/>
                <w:b/>
              </w:rPr>
            </w:pPr>
          </w:p>
          <w:p w14:paraId="3C93ED43" w14:textId="77777777" w:rsidR="00463B33" w:rsidRDefault="00463B33" w:rsidP="00685615">
            <w:pPr>
              <w:pStyle w:val="TableParagraph"/>
              <w:tabs>
                <w:tab w:val="left" w:pos="8900"/>
              </w:tabs>
              <w:ind w:left="108"/>
              <w:rPr>
                <w:rFonts w:ascii="Arial"/>
                <w:b/>
              </w:rPr>
            </w:pPr>
            <w:r>
              <w:rPr>
                <w:rFonts w:ascii="Arial"/>
                <w:b/>
              </w:rPr>
              <w:t>SEMANTIC</w:t>
            </w:r>
            <w:r>
              <w:rPr>
                <w:rFonts w:ascii="Arial"/>
                <w:b/>
                <w:spacing w:val="-13"/>
              </w:rPr>
              <w:t xml:space="preserve"> </w:t>
            </w:r>
            <w:r>
              <w:rPr>
                <w:rFonts w:ascii="Arial"/>
                <w:b/>
              </w:rPr>
              <w:t>ANALYSIS</w:t>
            </w:r>
            <w:r>
              <w:rPr>
                <w:rFonts w:ascii="Arial"/>
                <w:b/>
                <w:spacing w:val="-10"/>
              </w:rPr>
              <w:t xml:space="preserve"> </w:t>
            </w:r>
            <w:r>
              <w:rPr>
                <w:rFonts w:ascii="Arial"/>
                <w:b/>
              </w:rPr>
              <w:t>AND</w:t>
            </w:r>
            <w:r>
              <w:rPr>
                <w:rFonts w:ascii="Arial"/>
                <w:b/>
                <w:spacing w:val="-6"/>
              </w:rPr>
              <w:t xml:space="preserve"> </w:t>
            </w:r>
            <w:r>
              <w:rPr>
                <w:rFonts w:ascii="Arial"/>
                <w:b/>
              </w:rPr>
              <w:t>INTERMEDIATE</w:t>
            </w:r>
            <w:r>
              <w:rPr>
                <w:rFonts w:ascii="Arial"/>
                <w:b/>
                <w:spacing w:val="-6"/>
              </w:rPr>
              <w:t xml:space="preserve"> </w:t>
            </w:r>
            <w:r>
              <w:rPr>
                <w:rFonts w:ascii="Arial"/>
                <w:b/>
              </w:rPr>
              <w:t>CODE</w:t>
            </w:r>
            <w:r>
              <w:rPr>
                <w:rFonts w:ascii="Arial"/>
                <w:b/>
                <w:spacing w:val="-7"/>
              </w:rPr>
              <w:t xml:space="preserve"> </w:t>
            </w:r>
            <w:r>
              <w:rPr>
                <w:rFonts w:ascii="Arial"/>
                <w:b/>
                <w:spacing w:val="-2"/>
              </w:rPr>
              <w:t>GENERATION</w:t>
            </w:r>
            <w:r>
              <w:rPr>
                <w:rFonts w:ascii="Arial"/>
                <w:b/>
              </w:rPr>
              <w:tab/>
              <w:t>15</w:t>
            </w:r>
            <w:r>
              <w:rPr>
                <w:rFonts w:ascii="Arial"/>
                <w:b/>
                <w:spacing w:val="-3"/>
              </w:rPr>
              <w:t xml:space="preserve"> </w:t>
            </w:r>
            <w:r>
              <w:rPr>
                <w:rFonts w:ascii="Arial"/>
                <w:b/>
                <w:spacing w:val="-2"/>
              </w:rPr>
              <w:t>Hours</w:t>
            </w:r>
          </w:p>
          <w:p w14:paraId="1201F756" w14:textId="77777777" w:rsidR="00463B33" w:rsidRDefault="00463B33" w:rsidP="00685615">
            <w:pPr>
              <w:pStyle w:val="TableParagraph"/>
              <w:spacing w:before="41"/>
              <w:rPr>
                <w:rFonts w:ascii="Arial"/>
                <w:b/>
              </w:rPr>
            </w:pPr>
          </w:p>
          <w:p w14:paraId="707A6978" w14:textId="77777777" w:rsidR="00463B33" w:rsidRDefault="00463B33" w:rsidP="00685615">
            <w:pPr>
              <w:pStyle w:val="TableParagraph"/>
              <w:spacing w:line="259" w:lineRule="auto"/>
              <w:ind w:left="108" w:right="91"/>
              <w:jc w:val="both"/>
            </w:pPr>
            <w:r>
              <w:t xml:space="preserve">Introduction to Semantic Analysis – Type Checking. Intermediate Code Generation: Intermediate Languages– Declarations – Assignment Statements – Boolean Expressions – Case Statements – Back patching – Procedure </w:t>
            </w:r>
            <w:proofErr w:type="spellStart"/>
            <w:r>
              <w:t>Calls.Run</w:t>
            </w:r>
            <w:proofErr w:type="spellEnd"/>
            <w:r>
              <w:t xml:space="preserve"> Time Environments: Source Language Issues – Storage Organization – Storage Allocation strategies.</w:t>
            </w:r>
          </w:p>
          <w:p w14:paraId="232D0885" w14:textId="77777777" w:rsidR="00463B33" w:rsidRDefault="00463B33" w:rsidP="00685615">
            <w:pPr>
              <w:pStyle w:val="TableParagraph"/>
              <w:spacing w:before="18"/>
              <w:rPr>
                <w:rFonts w:ascii="Arial"/>
                <w:b/>
              </w:rPr>
            </w:pPr>
          </w:p>
          <w:p w14:paraId="11ACADC3" w14:textId="77777777" w:rsidR="00463B33" w:rsidRDefault="00463B33" w:rsidP="00685615">
            <w:pPr>
              <w:pStyle w:val="TableParagraph"/>
              <w:tabs>
                <w:tab w:val="left" w:pos="8900"/>
              </w:tabs>
              <w:ind w:left="108"/>
              <w:rPr>
                <w:rFonts w:ascii="Arial"/>
                <w:b/>
              </w:rPr>
            </w:pPr>
            <w:r>
              <w:rPr>
                <w:rFonts w:ascii="Arial"/>
                <w:b/>
              </w:rPr>
              <w:t>CODE</w:t>
            </w:r>
            <w:r>
              <w:rPr>
                <w:rFonts w:ascii="Arial"/>
                <w:b/>
                <w:spacing w:val="-6"/>
              </w:rPr>
              <w:t xml:space="preserve"> </w:t>
            </w:r>
            <w:r>
              <w:rPr>
                <w:rFonts w:ascii="Arial"/>
                <w:b/>
              </w:rPr>
              <w:t>GENERATION</w:t>
            </w:r>
            <w:r>
              <w:rPr>
                <w:rFonts w:ascii="Arial"/>
                <w:b/>
                <w:spacing w:val="-8"/>
              </w:rPr>
              <w:t xml:space="preserve"> </w:t>
            </w:r>
            <w:r>
              <w:rPr>
                <w:rFonts w:ascii="Arial"/>
                <w:b/>
              </w:rPr>
              <w:t>AND</w:t>
            </w:r>
            <w:r>
              <w:rPr>
                <w:rFonts w:ascii="Arial"/>
                <w:b/>
                <w:spacing w:val="-6"/>
              </w:rPr>
              <w:t xml:space="preserve"> </w:t>
            </w:r>
            <w:r>
              <w:rPr>
                <w:rFonts w:ascii="Arial"/>
                <w:b/>
              </w:rPr>
              <w:t>CODE</w:t>
            </w:r>
            <w:r>
              <w:rPr>
                <w:rFonts w:ascii="Arial"/>
                <w:b/>
                <w:spacing w:val="-5"/>
              </w:rPr>
              <w:t xml:space="preserve"> </w:t>
            </w:r>
            <w:r>
              <w:rPr>
                <w:rFonts w:ascii="Arial"/>
                <w:b/>
                <w:spacing w:val="-2"/>
              </w:rPr>
              <w:t>OPTIMIZATION</w:t>
            </w:r>
            <w:r>
              <w:rPr>
                <w:rFonts w:ascii="Arial"/>
                <w:b/>
              </w:rPr>
              <w:tab/>
              <w:t>15</w:t>
            </w:r>
            <w:r>
              <w:rPr>
                <w:rFonts w:ascii="Arial"/>
                <w:b/>
                <w:spacing w:val="-3"/>
              </w:rPr>
              <w:t xml:space="preserve"> </w:t>
            </w:r>
            <w:r>
              <w:rPr>
                <w:rFonts w:ascii="Arial"/>
                <w:b/>
                <w:spacing w:val="-2"/>
              </w:rPr>
              <w:t>Hours</w:t>
            </w:r>
          </w:p>
          <w:p w14:paraId="2892C458" w14:textId="77777777" w:rsidR="00463B33" w:rsidRDefault="00463B33" w:rsidP="00685615">
            <w:pPr>
              <w:pStyle w:val="TableParagraph"/>
              <w:spacing w:before="21" w:line="259" w:lineRule="auto"/>
              <w:ind w:left="108"/>
            </w:pPr>
            <w:r>
              <w:t>Issues in the design of code generator – The Target Machine - Basic Blocks and Flow Graphs – A simple Code generator.</w:t>
            </w:r>
            <w:r>
              <w:rPr>
                <w:spacing w:val="-1"/>
              </w:rPr>
              <w:t xml:space="preserve"> </w:t>
            </w:r>
            <w:r>
              <w:t>Code Optimization: Principal Sources of Optimization – DAG representation of</w:t>
            </w:r>
            <w:r>
              <w:rPr>
                <w:spacing w:val="-1"/>
              </w:rPr>
              <w:t xml:space="preserve"> </w:t>
            </w:r>
            <w:r>
              <w:t>Basic</w:t>
            </w:r>
            <w:r>
              <w:rPr>
                <w:spacing w:val="-1"/>
              </w:rPr>
              <w:t xml:space="preserve"> </w:t>
            </w:r>
            <w:r>
              <w:t>Blocks</w:t>
            </w:r>
            <w:r>
              <w:rPr>
                <w:spacing w:val="-4"/>
              </w:rPr>
              <w:t xml:space="preserve"> </w:t>
            </w:r>
            <w:r>
              <w:t>–</w:t>
            </w:r>
            <w:r>
              <w:rPr>
                <w:spacing w:val="-4"/>
              </w:rPr>
              <w:t xml:space="preserve"> </w:t>
            </w:r>
            <w:r>
              <w:t>Peephole</w:t>
            </w:r>
            <w:r>
              <w:rPr>
                <w:spacing w:val="-2"/>
              </w:rPr>
              <w:t xml:space="preserve"> </w:t>
            </w:r>
            <w:r>
              <w:t>Optimization–</w:t>
            </w:r>
            <w:r>
              <w:rPr>
                <w:spacing w:val="-4"/>
              </w:rPr>
              <w:t xml:space="preserve"> </w:t>
            </w:r>
            <w:r>
              <w:t>Optimization</w:t>
            </w:r>
            <w:r>
              <w:rPr>
                <w:spacing w:val="-2"/>
              </w:rPr>
              <w:t xml:space="preserve"> </w:t>
            </w:r>
            <w:r>
              <w:t>of</w:t>
            </w:r>
            <w:r>
              <w:rPr>
                <w:spacing w:val="-2"/>
              </w:rPr>
              <w:t xml:space="preserve"> </w:t>
            </w:r>
            <w:r>
              <w:t>Basic</w:t>
            </w:r>
            <w:r>
              <w:rPr>
                <w:spacing w:val="-1"/>
              </w:rPr>
              <w:t xml:space="preserve"> </w:t>
            </w:r>
            <w:r>
              <w:t>Blocks</w:t>
            </w:r>
            <w:r>
              <w:rPr>
                <w:spacing w:val="-3"/>
              </w:rPr>
              <w:t xml:space="preserve"> </w:t>
            </w:r>
            <w:r>
              <w:t>–</w:t>
            </w:r>
            <w:r>
              <w:rPr>
                <w:spacing w:val="-4"/>
              </w:rPr>
              <w:t xml:space="preserve"> </w:t>
            </w:r>
            <w:r>
              <w:t>Introduction</w:t>
            </w:r>
            <w:r>
              <w:rPr>
                <w:spacing w:val="-2"/>
              </w:rPr>
              <w:t xml:space="preserve"> </w:t>
            </w:r>
            <w:r>
              <w:t>to</w:t>
            </w:r>
            <w:r>
              <w:rPr>
                <w:spacing w:val="-6"/>
              </w:rPr>
              <w:t xml:space="preserve"> </w:t>
            </w:r>
            <w:r>
              <w:t>Global</w:t>
            </w:r>
            <w:r>
              <w:rPr>
                <w:spacing w:val="-3"/>
              </w:rPr>
              <w:t xml:space="preserve"> </w:t>
            </w:r>
            <w:r>
              <w:t>Data Flow Analysis.</w:t>
            </w:r>
          </w:p>
        </w:tc>
      </w:tr>
      <w:tr w:rsidR="00463B33" w14:paraId="62000D07" w14:textId="77777777" w:rsidTr="00463B33">
        <w:trPr>
          <w:trHeight w:val="529"/>
        </w:trPr>
        <w:tc>
          <w:tcPr>
            <w:tcW w:w="8723" w:type="dxa"/>
            <w:gridSpan w:val="5"/>
          </w:tcPr>
          <w:p w14:paraId="3F99E5E5" w14:textId="77777777" w:rsidR="00463B33" w:rsidRDefault="00463B33" w:rsidP="00685615">
            <w:pPr>
              <w:pStyle w:val="TableParagraph"/>
              <w:spacing w:before="139"/>
              <w:ind w:right="91"/>
              <w:jc w:val="right"/>
              <w:rPr>
                <w:rFonts w:ascii="Arial"/>
                <w:b/>
              </w:rPr>
            </w:pPr>
            <w:r>
              <w:rPr>
                <w:rFonts w:ascii="Arial"/>
                <w:b/>
              </w:rPr>
              <w:lastRenderedPageBreak/>
              <w:t>Total</w:t>
            </w:r>
            <w:r>
              <w:rPr>
                <w:rFonts w:ascii="Arial"/>
                <w:b/>
                <w:spacing w:val="-7"/>
              </w:rPr>
              <w:t xml:space="preserve"> </w:t>
            </w:r>
            <w:r>
              <w:rPr>
                <w:rFonts w:ascii="Arial"/>
                <w:b/>
              </w:rPr>
              <w:t>(Theory)</w:t>
            </w:r>
            <w:r>
              <w:rPr>
                <w:rFonts w:ascii="Arial"/>
                <w:b/>
                <w:spacing w:val="-3"/>
              </w:rPr>
              <w:t xml:space="preserve"> </w:t>
            </w:r>
            <w:r>
              <w:rPr>
                <w:rFonts w:ascii="Arial"/>
                <w:b/>
                <w:spacing w:val="-2"/>
              </w:rPr>
              <w:t>Hours:</w:t>
            </w:r>
          </w:p>
        </w:tc>
        <w:tc>
          <w:tcPr>
            <w:tcW w:w="1266" w:type="dxa"/>
            <w:gridSpan w:val="2"/>
          </w:tcPr>
          <w:p w14:paraId="0E154B8D" w14:textId="77777777" w:rsidR="00463B33" w:rsidRDefault="00463B33" w:rsidP="00685615">
            <w:pPr>
              <w:pStyle w:val="TableParagraph"/>
              <w:spacing w:before="139"/>
              <w:ind w:left="33" w:right="21"/>
              <w:jc w:val="center"/>
              <w:rPr>
                <w:rFonts w:ascii="Arial"/>
                <w:b/>
              </w:rPr>
            </w:pPr>
            <w:r>
              <w:rPr>
                <w:rFonts w:ascii="Arial"/>
                <w:b/>
                <w:spacing w:val="-5"/>
              </w:rPr>
              <w:t>45</w:t>
            </w:r>
          </w:p>
        </w:tc>
      </w:tr>
    </w:tbl>
    <w:p w14:paraId="64EB6BAB" w14:textId="77777777" w:rsidR="000114CF" w:rsidRDefault="000114CF"/>
    <w:p w14:paraId="0FA519F3" w14:textId="77777777" w:rsidR="00E82C57" w:rsidRDefault="00E82C57"/>
    <w:tbl>
      <w:tblPr>
        <w:tblW w:w="99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6"/>
        <w:gridCol w:w="120"/>
        <w:gridCol w:w="8874"/>
      </w:tblGrid>
      <w:tr w:rsidR="00E82C57" w:rsidRPr="00E82C57" w14:paraId="4BCA2753" w14:textId="77777777" w:rsidTr="00E82C57">
        <w:trPr>
          <w:trHeight w:val="254"/>
        </w:trPr>
        <w:tc>
          <w:tcPr>
            <w:tcW w:w="9990" w:type="dxa"/>
            <w:gridSpan w:val="3"/>
          </w:tcPr>
          <w:p w14:paraId="04D3C8C7" w14:textId="77777777" w:rsidR="00E82C57" w:rsidRPr="00E82C57" w:rsidRDefault="00E82C57" w:rsidP="00E82C57">
            <w:pPr>
              <w:rPr>
                <w:b/>
              </w:rPr>
            </w:pPr>
            <w:r w:rsidRPr="00E82C57">
              <w:rPr>
                <w:b/>
              </w:rPr>
              <w:t>Laboratory Component:</w:t>
            </w:r>
          </w:p>
        </w:tc>
      </w:tr>
      <w:tr w:rsidR="00E82C57" w:rsidRPr="00E82C57" w14:paraId="0EB05AF5" w14:textId="77777777" w:rsidTr="00E82C57">
        <w:trPr>
          <w:trHeight w:val="251"/>
        </w:trPr>
        <w:tc>
          <w:tcPr>
            <w:tcW w:w="9990" w:type="dxa"/>
            <w:gridSpan w:val="3"/>
          </w:tcPr>
          <w:p w14:paraId="25537B5D" w14:textId="77777777" w:rsidR="00E82C57" w:rsidRPr="00E82C57" w:rsidRDefault="00E82C57" w:rsidP="00E82C57">
            <w:pPr>
              <w:rPr>
                <w:b/>
              </w:rPr>
            </w:pPr>
            <w:r w:rsidRPr="00E82C57">
              <w:rPr>
                <w:b/>
              </w:rPr>
              <w:t>List of Experiment</w:t>
            </w:r>
          </w:p>
        </w:tc>
      </w:tr>
      <w:tr w:rsidR="00E82C57" w:rsidRPr="00E82C57" w14:paraId="28E958EA" w14:textId="77777777" w:rsidTr="00E82C57">
        <w:trPr>
          <w:trHeight w:val="4802"/>
        </w:trPr>
        <w:tc>
          <w:tcPr>
            <w:tcW w:w="9990" w:type="dxa"/>
            <w:gridSpan w:val="3"/>
          </w:tcPr>
          <w:p w14:paraId="1E9E1703" w14:textId="77777777" w:rsidR="00E82C57" w:rsidRPr="00E82C57" w:rsidRDefault="00E82C57" w:rsidP="00E82C57">
            <w:pPr>
              <w:numPr>
                <w:ilvl w:val="0"/>
                <w:numId w:val="1"/>
              </w:numPr>
            </w:pPr>
            <w:r w:rsidRPr="00E82C57">
              <w:t>Implementation of lexical analyzer using C and LEX TOOL.</w:t>
            </w:r>
          </w:p>
          <w:p w14:paraId="31E595CC" w14:textId="77777777" w:rsidR="00E82C57" w:rsidRPr="00E82C57" w:rsidRDefault="00E82C57" w:rsidP="00E82C57">
            <w:pPr>
              <w:numPr>
                <w:ilvl w:val="0"/>
                <w:numId w:val="1"/>
              </w:numPr>
            </w:pPr>
            <w:r w:rsidRPr="00E82C57">
              <w:t>Implementation of a calculator that takes an expression (with digits, + and *), computes and print its value, using YACC.</w:t>
            </w:r>
          </w:p>
          <w:p w14:paraId="4FB0866E" w14:textId="77777777" w:rsidR="00E82C57" w:rsidRPr="00E82C57" w:rsidRDefault="00E82C57" w:rsidP="00E82C57">
            <w:pPr>
              <w:numPr>
                <w:ilvl w:val="0"/>
                <w:numId w:val="1"/>
              </w:numPr>
            </w:pPr>
            <w:r w:rsidRPr="00E82C57">
              <w:t>Implementation of a parser using LEX and YACC.</w:t>
            </w:r>
          </w:p>
          <w:p w14:paraId="42220333" w14:textId="77777777" w:rsidR="00E82C57" w:rsidRPr="00E82C57" w:rsidRDefault="00E82C57" w:rsidP="00E82C57">
            <w:pPr>
              <w:numPr>
                <w:ilvl w:val="0"/>
                <w:numId w:val="1"/>
              </w:numPr>
            </w:pPr>
            <w:r w:rsidRPr="00E82C57">
              <w:t>Implementation of symbol table</w:t>
            </w:r>
          </w:p>
          <w:p w14:paraId="2DE1A22E" w14:textId="77777777" w:rsidR="00E82C57" w:rsidRPr="00E82C57" w:rsidRDefault="00E82C57" w:rsidP="00E82C57">
            <w:pPr>
              <w:numPr>
                <w:ilvl w:val="0"/>
                <w:numId w:val="1"/>
              </w:numPr>
            </w:pPr>
            <w:r w:rsidRPr="00E82C57">
              <w:t>Implementation of Predictive parsing.</w:t>
            </w:r>
          </w:p>
          <w:p w14:paraId="441792B5" w14:textId="77777777" w:rsidR="00E82C57" w:rsidRPr="00E82C57" w:rsidRDefault="00E82C57" w:rsidP="00E82C57">
            <w:pPr>
              <w:numPr>
                <w:ilvl w:val="0"/>
                <w:numId w:val="1"/>
              </w:numPr>
            </w:pPr>
            <w:r w:rsidRPr="00E82C57">
              <w:t>Implementation of Shift Reduce Parsing Algorithm.</w:t>
            </w:r>
          </w:p>
          <w:p w14:paraId="5763F4FB" w14:textId="77777777" w:rsidR="00E82C57" w:rsidRPr="00E82C57" w:rsidRDefault="00E82C57" w:rsidP="00E82C57">
            <w:pPr>
              <w:numPr>
                <w:ilvl w:val="0"/>
                <w:numId w:val="1"/>
              </w:numPr>
            </w:pPr>
            <w:r w:rsidRPr="00E82C57">
              <w:t>Implementation of LR parsing.</w:t>
            </w:r>
          </w:p>
          <w:p w14:paraId="30BA291C" w14:textId="77777777" w:rsidR="00E82C57" w:rsidRPr="00E82C57" w:rsidRDefault="00E82C57" w:rsidP="00E82C57">
            <w:pPr>
              <w:numPr>
                <w:ilvl w:val="0"/>
                <w:numId w:val="1"/>
              </w:numPr>
            </w:pPr>
            <w:r w:rsidRPr="00E82C57">
              <w:t>Implementation of front end of a compiler that generates the three-address code for a simple language with One data type integer, arithmetic operators, relational operators, variable declaration statement, one conditional construct, one iterative construct and assignment statement.</w:t>
            </w:r>
          </w:p>
          <w:p w14:paraId="70C7EE89" w14:textId="77777777" w:rsidR="00E82C57" w:rsidRPr="00E82C57" w:rsidRDefault="00E82C57" w:rsidP="00E82C57">
            <w:pPr>
              <w:numPr>
                <w:ilvl w:val="0"/>
                <w:numId w:val="1"/>
              </w:numPr>
            </w:pPr>
            <w:r w:rsidRPr="00E82C57">
              <w:t>Implementation of back end of the compiler which takes the three-address code as input and produces assembly language instructions that can be assembled and run using an 8086 assembler. The target assembly instructions can be simple move, add, sub, and jump.</w:t>
            </w:r>
          </w:p>
          <w:p w14:paraId="4116F608" w14:textId="77777777" w:rsidR="00E82C57" w:rsidRPr="00E82C57" w:rsidRDefault="00E82C57" w:rsidP="00E82C57">
            <w:pPr>
              <w:numPr>
                <w:ilvl w:val="0"/>
                <w:numId w:val="1"/>
              </w:numPr>
            </w:pPr>
            <w:r w:rsidRPr="00E82C57">
              <w:t>Implementation of the code optimizer phase of a compiler that eliminates dead code and common sub-expressions</w:t>
            </w:r>
          </w:p>
        </w:tc>
      </w:tr>
      <w:tr w:rsidR="00E82C57" w:rsidRPr="00E82C57" w14:paraId="22F2EDDD" w14:textId="77777777" w:rsidTr="00E82C57">
        <w:trPr>
          <w:trHeight w:val="431"/>
        </w:trPr>
        <w:tc>
          <w:tcPr>
            <w:tcW w:w="9990" w:type="dxa"/>
            <w:gridSpan w:val="3"/>
          </w:tcPr>
          <w:p w14:paraId="1B04D1D7" w14:textId="77777777" w:rsidR="00E82C57" w:rsidRPr="00E82C57" w:rsidRDefault="00E82C57" w:rsidP="00E82C57">
            <w:pPr>
              <w:rPr>
                <w:b/>
              </w:rPr>
            </w:pPr>
            <w:r w:rsidRPr="00E82C57">
              <w:rPr>
                <w:b/>
              </w:rPr>
              <w:t>Total (Lab) Hours: 30</w:t>
            </w:r>
          </w:p>
        </w:tc>
      </w:tr>
      <w:tr w:rsidR="00E82C57" w:rsidRPr="00E82C57" w14:paraId="66AF13CF" w14:textId="77777777" w:rsidTr="00E82C57">
        <w:trPr>
          <w:trHeight w:val="434"/>
        </w:trPr>
        <w:tc>
          <w:tcPr>
            <w:tcW w:w="9990" w:type="dxa"/>
            <w:gridSpan w:val="3"/>
          </w:tcPr>
          <w:p w14:paraId="5C9BF912" w14:textId="77777777" w:rsidR="00E82C57" w:rsidRPr="00E82C57" w:rsidRDefault="00E82C57" w:rsidP="00E82C57">
            <w:pPr>
              <w:rPr>
                <w:b/>
              </w:rPr>
            </w:pPr>
            <w:r w:rsidRPr="00E82C57">
              <w:rPr>
                <w:b/>
              </w:rPr>
              <w:t>Total Hours: 75</w:t>
            </w:r>
          </w:p>
        </w:tc>
      </w:tr>
      <w:tr w:rsidR="00E82C57" w:rsidRPr="00E82C57" w14:paraId="0D4A0024" w14:textId="77777777" w:rsidTr="00E82C57">
        <w:trPr>
          <w:trHeight w:val="397"/>
        </w:trPr>
        <w:tc>
          <w:tcPr>
            <w:tcW w:w="9990" w:type="dxa"/>
            <w:gridSpan w:val="3"/>
          </w:tcPr>
          <w:p w14:paraId="6597D818" w14:textId="77777777" w:rsidR="00E82C57" w:rsidRPr="00E82C57" w:rsidRDefault="00E82C57" w:rsidP="00E82C57">
            <w:pPr>
              <w:rPr>
                <w:b/>
              </w:rPr>
            </w:pPr>
            <w:r w:rsidRPr="00E82C57">
              <w:rPr>
                <w:b/>
              </w:rPr>
              <w:t>Text Books:</w:t>
            </w:r>
          </w:p>
        </w:tc>
      </w:tr>
      <w:tr w:rsidR="00E82C57" w:rsidRPr="00E82C57" w14:paraId="1595C2DE" w14:textId="77777777" w:rsidTr="00E82C57">
        <w:trPr>
          <w:trHeight w:val="506"/>
        </w:trPr>
        <w:tc>
          <w:tcPr>
            <w:tcW w:w="1116" w:type="dxa"/>
            <w:gridSpan w:val="2"/>
          </w:tcPr>
          <w:p w14:paraId="6AF41C5F" w14:textId="77777777" w:rsidR="00E82C57" w:rsidRPr="00E82C57" w:rsidRDefault="00E82C57" w:rsidP="00E82C57">
            <w:r w:rsidRPr="00E82C57">
              <w:t>1</w:t>
            </w:r>
          </w:p>
        </w:tc>
        <w:tc>
          <w:tcPr>
            <w:tcW w:w="8874" w:type="dxa"/>
          </w:tcPr>
          <w:p w14:paraId="31F16AAA" w14:textId="77777777" w:rsidR="00E82C57" w:rsidRPr="00E82C57" w:rsidRDefault="00E82C57" w:rsidP="00E82C57">
            <w:r w:rsidRPr="00E82C57">
              <w:t>Alfred Aho, Ravi Sethi, Jeffrey D Ullman, Monica S. Lam, “Compilers Principles, Techniques and Tools”, 2nd Edition, Pearson Education Asia, 2013</w:t>
            </w:r>
          </w:p>
        </w:tc>
      </w:tr>
      <w:tr w:rsidR="00E82C57" w:rsidRPr="00E82C57" w14:paraId="6725ED5B" w14:textId="77777777" w:rsidTr="00E82C57">
        <w:trPr>
          <w:trHeight w:val="544"/>
        </w:trPr>
        <w:tc>
          <w:tcPr>
            <w:tcW w:w="1116" w:type="dxa"/>
            <w:gridSpan w:val="2"/>
          </w:tcPr>
          <w:p w14:paraId="2D618096" w14:textId="77777777" w:rsidR="00E82C57" w:rsidRPr="00E82C57" w:rsidRDefault="00E82C57" w:rsidP="00E82C57">
            <w:r w:rsidRPr="00E82C57">
              <w:t>2</w:t>
            </w:r>
          </w:p>
        </w:tc>
        <w:tc>
          <w:tcPr>
            <w:tcW w:w="8874" w:type="dxa"/>
          </w:tcPr>
          <w:p w14:paraId="108ECE57" w14:textId="77777777" w:rsidR="00E82C57" w:rsidRPr="00E82C57" w:rsidRDefault="00E82C57" w:rsidP="00E82C57">
            <w:r w:rsidRPr="00E82C57">
              <w:t>T.G Manikumar, M Ganga Durga,” Principles of Compiler Design”, 1</w:t>
            </w:r>
            <w:r w:rsidRPr="00E82C57">
              <w:rPr>
                <w:vertAlign w:val="superscript"/>
              </w:rPr>
              <w:t>st</w:t>
            </w:r>
            <w:r w:rsidRPr="00E82C57">
              <w:t xml:space="preserve"> Edition, MJP</w:t>
            </w:r>
          </w:p>
          <w:p w14:paraId="518E9CE5" w14:textId="77777777" w:rsidR="00E82C57" w:rsidRPr="00E82C57" w:rsidRDefault="00E82C57" w:rsidP="00E82C57">
            <w:r w:rsidRPr="00E82C57">
              <w:t>Publisher, 2021.</w:t>
            </w:r>
          </w:p>
        </w:tc>
      </w:tr>
      <w:tr w:rsidR="00E82C57" w:rsidRPr="00E82C57" w14:paraId="6BF7C830" w14:textId="77777777" w:rsidTr="00E82C57">
        <w:trPr>
          <w:trHeight w:val="546"/>
        </w:trPr>
        <w:tc>
          <w:tcPr>
            <w:tcW w:w="1116" w:type="dxa"/>
            <w:gridSpan w:val="2"/>
          </w:tcPr>
          <w:p w14:paraId="350FB90A" w14:textId="77777777" w:rsidR="00E82C57" w:rsidRPr="00E82C57" w:rsidRDefault="00E82C57" w:rsidP="00E82C57">
            <w:r w:rsidRPr="00E82C57">
              <w:t>3</w:t>
            </w:r>
          </w:p>
        </w:tc>
        <w:tc>
          <w:tcPr>
            <w:tcW w:w="8874" w:type="dxa"/>
          </w:tcPr>
          <w:p w14:paraId="373A8D93" w14:textId="77777777" w:rsidR="00E82C57" w:rsidRPr="00E82C57" w:rsidRDefault="00E82C57" w:rsidP="00E82C57">
            <w:r w:rsidRPr="00E82C57">
              <w:t>Dhamdhere, D. M. "Compiler Construction: Principles and Practice", 2</w:t>
            </w:r>
            <w:r w:rsidRPr="00E82C57">
              <w:rPr>
                <w:vertAlign w:val="superscript"/>
              </w:rPr>
              <w:t>nd</w:t>
            </w:r>
            <w:r w:rsidRPr="00E82C57">
              <w:t xml:space="preserve"> Edition, Macmillan</w:t>
            </w:r>
          </w:p>
          <w:p w14:paraId="5C560B2E" w14:textId="77777777" w:rsidR="00E82C57" w:rsidRPr="00E82C57" w:rsidRDefault="00E82C57" w:rsidP="00E82C57">
            <w:r w:rsidRPr="00E82C57">
              <w:t>India Ltd., New Delhi, 2008.</w:t>
            </w:r>
          </w:p>
        </w:tc>
      </w:tr>
      <w:tr w:rsidR="00E82C57" w:rsidRPr="00E82C57" w14:paraId="5A8B360E" w14:textId="77777777" w:rsidTr="00E82C57">
        <w:trPr>
          <w:trHeight w:val="438"/>
        </w:trPr>
        <w:tc>
          <w:tcPr>
            <w:tcW w:w="9990" w:type="dxa"/>
            <w:gridSpan w:val="3"/>
          </w:tcPr>
          <w:p w14:paraId="1BC7C988" w14:textId="77777777" w:rsidR="00E82C57" w:rsidRPr="00E82C57" w:rsidRDefault="00E82C57" w:rsidP="00E82C57">
            <w:pPr>
              <w:rPr>
                <w:b/>
              </w:rPr>
            </w:pPr>
            <w:r w:rsidRPr="00E82C57">
              <w:rPr>
                <w:b/>
              </w:rPr>
              <w:t>Reference Books:</w:t>
            </w:r>
          </w:p>
        </w:tc>
      </w:tr>
      <w:tr w:rsidR="00E82C57" w:rsidRPr="00E82C57" w14:paraId="0C791942" w14:textId="77777777" w:rsidTr="00E82C57">
        <w:trPr>
          <w:trHeight w:val="506"/>
        </w:trPr>
        <w:tc>
          <w:tcPr>
            <w:tcW w:w="996" w:type="dxa"/>
          </w:tcPr>
          <w:p w14:paraId="29A59426" w14:textId="77777777" w:rsidR="00E82C57" w:rsidRPr="00E82C57" w:rsidRDefault="00E82C57" w:rsidP="00E82C57">
            <w:r w:rsidRPr="00E82C57">
              <w:t>1</w:t>
            </w:r>
          </w:p>
        </w:tc>
        <w:tc>
          <w:tcPr>
            <w:tcW w:w="8994" w:type="dxa"/>
            <w:gridSpan w:val="2"/>
          </w:tcPr>
          <w:p w14:paraId="50314035" w14:textId="77777777" w:rsidR="00E82C57" w:rsidRPr="00E82C57" w:rsidRDefault="00E82C57" w:rsidP="00E82C57">
            <w:r w:rsidRPr="00E82C57">
              <w:t>Fischer, C. N., LeBlanc, R. J. "Crafting a Compiler with C", 1st edition, Benjamin Cummings, 2010.</w:t>
            </w:r>
          </w:p>
        </w:tc>
      </w:tr>
      <w:tr w:rsidR="00E82C57" w:rsidRPr="00E82C57" w14:paraId="59546964" w14:textId="77777777" w:rsidTr="00E82C57">
        <w:trPr>
          <w:trHeight w:val="505"/>
        </w:trPr>
        <w:tc>
          <w:tcPr>
            <w:tcW w:w="996" w:type="dxa"/>
          </w:tcPr>
          <w:p w14:paraId="1CCAB0F3" w14:textId="77777777" w:rsidR="00E82C57" w:rsidRPr="00E82C57" w:rsidRDefault="00E82C57" w:rsidP="00E82C57">
            <w:r w:rsidRPr="00E82C57">
              <w:t>2</w:t>
            </w:r>
          </w:p>
        </w:tc>
        <w:tc>
          <w:tcPr>
            <w:tcW w:w="8994" w:type="dxa"/>
            <w:gridSpan w:val="2"/>
          </w:tcPr>
          <w:p w14:paraId="26F3280E" w14:textId="77777777" w:rsidR="00E82C57" w:rsidRPr="00E82C57" w:rsidRDefault="00E82C57" w:rsidP="00E82C57">
            <w:r w:rsidRPr="00E82C57">
              <w:t>Alblas, H., Nymeyer, A. "Practice and Principles of Compiler Building with C", 1</w:t>
            </w:r>
            <w:r w:rsidRPr="00E82C57">
              <w:rPr>
                <w:vertAlign w:val="superscript"/>
              </w:rPr>
              <w:t>st</w:t>
            </w:r>
            <w:r w:rsidRPr="00E82C57">
              <w:t xml:space="preserve"> Edition, PHI, 2001.</w:t>
            </w:r>
          </w:p>
        </w:tc>
      </w:tr>
      <w:tr w:rsidR="00E82C57" w:rsidRPr="00E82C57" w14:paraId="7E727AC7" w14:textId="77777777" w:rsidTr="00E82C57">
        <w:trPr>
          <w:trHeight w:val="506"/>
        </w:trPr>
        <w:tc>
          <w:tcPr>
            <w:tcW w:w="996" w:type="dxa"/>
          </w:tcPr>
          <w:p w14:paraId="165C0609" w14:textId="77777777" w:rsidR="00E82C57" w:rsidRPr="00E82C57" w:rsidRDefault="00E82C57" w:rsidP="00E82C57">
            <w:r w:rsidRPr="00E82C57">
              <w:t>3</w:t>
            </w:r>
          </w:p>
        </w:tc>
        <w:tc>
          <w:tcPr>
            <w:tcW w:w="8994" w:type="dxa"/>
            <w:gridSpan w:val="2"/>
          </w:tcPr>
          <w:p w14:paraId="63603F8A" w14:textId="77777777" w:rsidR="00E82C57" w:rsidRPr="00E82C57" w:rsidRDefault="00E82C57" w:rsidP="00E82C57">
            <w:r w:rsidRPr="00E82C57">
              <w:t>Louden, K. C. "Compiler Construction: Principles and Practice", 1</w:t>
            </w:r>
            <w:r w:rsidRPr="00E82C57">
              <w:rPr>
                <w:vertAlign w:val="superscript"/>
              </w:rPr>
              <w:t>st</w:t>
            </w:r>
            <w:r w:rsidRPr="00E82C57">
              <w:t xml:space="preserve"> Edition, Thompson Learning, 2003.</w:t>
            </w:r>
          </w:p>
        </w:tc>
      </w:tr>
      <w:tr w:rsidR="00E82C57" w:rsidRPr="00E82C57" w14:paraId="2774A662" w14:textId="77777777" w:rsidTr="00E82C57">
        <w:trPr>
          <w:trHeight w:val="253"/>
        </w:trPr>
        <w:tc>
          <w:tcPr>
            <w:tcW w:w="9990" w:type="dxa"/>
            <w:gridSpan w:val="3"/>
          </w:tcPr>
          <w:p w14:paraId="08DD28D8" w14:textId="77777777" w:rsidR="00E82C57" w:rsidRPr="00E82C57" w:rsidRDefault="00E82C57" w:rsidP="00E82C57">
            <w:pPr>
              <w:rPr>
                <w:b/>
              </w:rPr>
            </w:pPr>
            <w:r w:rsidRPr="00E82C57">
              <w:rPr>
                <w:b/>
              </w:rPr>
              <w:t>Web References:</w:t>
            </w:r>
          </w:p>
        </w:tc>
      </w:tr>
      <w:tr w:rsidR="00E82C57" w:rsidRPr="00E82C57" w14:paraId="11AB4EFD" w14:textId="77777777" w:rsidTr="00E82C57">
        <w:trPr>
          <w:trHeight w:val="251"/>
        </w:trPr>
        <w:tc>
          <w:tcPr>
            <w:tcW w:w="996" w:type="dxa"/>
          </w:tcPr>
          <w:p w14:paraId="411FD51E" w14:textId="77777777" w:rsidR="00E82C57" w:rsidRPr="00E82C57" w:rsidRDefault="00E82C57" w:rsidP="00E82C57">
            <w:r w:rsidRPr="00E82C57">
              <w:t>1</w:t>
            </w:r>
          </w:p>
        </w:tc>
        <w:tc>
          <w:tcPr>
            <w:tcW w:w="8994" w:type="dxa"/>
            <w:gridSpan w:val="2"/>
          </w:tcPr>
          <w:p w14:paraId="7D3FBFBA" w14:textId="77777777" w:rsidR="00E82C57" w:rsidRPr="00E82C57" w:rsidRDefault="00E82C57" w:rsidP="00E82C57">
            <w:r w:rsidRPr="00E82C57">
              <w:t>https://gatecse.in/category/compiler-design/</w:t>
            </w:r>
          </w:p>
        </w:tc>
      </w:tr>
      <w:tr w:rsidR="00E82C57" w:rsidRPr="00E82C57" w14:paraId="42061E73" w14:textId="77777777" w:rsidTr="00E82C57">
        <w:trPr>
          <w:trHeight w:val="254"/>
        </w:trPr>
        <w:tc>
          <w:tcPr>
            <w:tcW w:w="996" w:type="dxa"/>
          </w:tcPr>
          <w:p w14:paraId="740202AB" w14:textId="77777777" w:rsidR="00E82C57" w:rsidRPr="00E82C57" w:rsidRDefault="00E82C57" w:rsidP="00E82C57">
            <w:r w:rsidRPr="00E82C57">
              <w:t>2</w:t>
            </w:r>
          </w:p>
        </w:tc>
        <w:tc>
          <w:tcPr>
            <w:tcW w:w="8994" w:type="dxa"/>
            <w:gridSpan w:val="2"/>
          </w:tcPr>
          <w:p w14:paraId="0C2D5442" w14:textId="77777777" w:rsidR="00E82C57" w:rsidRPr="00E82C57" w:rsidRDefault="00E82C57" w:rsidP="00E82C57">
            <w:hyperlink r:id="rId7">
              <w:r w:rsidRPr="00E82C57">
                <w:rPr>
                  <w:rStyle w:val="Hyperlink"/>
                </w:rPr>
                <w:t>www.tutorialspoint.com/compiler_design</w:t>
              </w:r>
            </w:hyperlink>
          </w:p>
        </w:tc>
      </w:tr>
    </w:tbl>
    <w:p w14:paraId="1BDD4B56" w14:textId="77777777" w:rsidR="00E82C57" w:rsidRDefault="00E82C57"/>
    <w:sectPr w:rsidR="00E82C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AEE8E" w14:textId="77777777" w:rsidR="002D3C71" w:rsidRDefault="002D3C71" w:rsidP="00E82C57">
      <w:r>
        <w:separator/>
      </w:r>
    </w:p>
  </w:endnote>
  <w:endnote w:type="continuationSeparator" w:id="0">
    <w:p w14:paraId="0348B28D" w14:textId="77777777" w:rsidR="002D3C71" w:rsidRDefault="002D3C71" w:rsidP="00E82C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27AC4" w14:textId="77777777" w:rsidR="002D3C71" w:rsidRDefault="002D3C71" w:rsidP="00E82C57">
      <w:r>
        <w:separator/>
      </w:r>
    </w:p>
  </w:footnote>
  <w:footnote w:type="continuationSeparator" w:id="0">
    <w:p w14:paraId="0FA22142" w14:textId="77777777" w:rsidR="002D3C71" w:rsidRDefault="002D3C71" w:rsidP="00E82C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457DF7"/>
    <w:multiLevelType w:val="hybridMultilevel"/>
    <w:tmpl w:val="5F9EBBC8"/>
    <w:lvl w:ilvl="0" w:tplc="6DFE4668">
      <w:start w:val="1"/>
      <w:numFmt w:val="decimal"/>
      <w:lvlText w:val="%1."/>
      <w:lvlJc w:val="left"/>
      <w:pPr>
        <w:ind w:left="415" w:hanging="308"/>
      </w:pPr>
      <w:rPr>
        <w:rFonts w:ascii="Arial MT" w:eastAsia="Arial MT" w:hAnsi="Arial MT" w:cs="Arial MT" w:hint="default"/>
        <w:b w:val="0"/>
        <w:bCs w:val="0"/>
        <w:i w:val="0"/>
        <w:iCs w:val="0"/>
        <w:spacing w:val="0"/>
        <w:w w:val="95"/>
        <w:sz w:val="22"/>
        <w:szCs w:val="22"/>
        <w:lang w:val="en-US" w:eastAsia="en-US" w:bidi="ar-SA"/>
      </w:rPr>
    </w:lvl>
    <w:lvl w:ilvl="1" w:tplc="5C4405AE">
      <w:numFmt w:val="bullet"/>
      <w:lvlText w:val="•"/>
      <w:lvlJc w:val="left"/>
      <w:pPr>
        <w:ind w:left="1376" w:hanging="308"/>
      </w:pPr>
      <w:rPr>
        <w:rFonts w:hint="default"/>
        <w:lang w:val="en-US" w:eastAsia="en-US" w:bidi="ar-SA"/>
      </w:rPr>
    </w:lvl>
    <w:lvl w:ilvl="2" w:tplc="2C923B14">
      <w:numFmt w:val="bullet"/>
      <w:lvlText w:val="•"/>
      <w:lvlJc w:val="left"/>
      <w:pPr>
        <w:ind w:left="2332" w:hanging="308"/>
      </w:pPr>
      <w:rPr>
        <w:rFonts w:hint="default"/>
        <w:lang w:val="en-US" w:eastAsia="en-US" w:bidi="ar-SA"/>
      </w:rPr>
    </w:lvl>
    <w:lvl w:ilvl="3" w:tplc="D92CEE02">
      <w:numFmt w:val="bullet"/>
      <w:lvlText w:val="•"/>
      <w:lvlJc w:val="left"/>
      <w:pPr>
        <w:ind w:left="3288" w:hanging="308"/>
      </w:pPr>
      <w:rPr>
        <w:rFonts w:hint="default"/>
        <w:lang w:val="en-US" w:eastAsia="en-US" w:bidi="ar-SA"/>
      </w:rPr>
    </w:lvl>
    <w:lvl w:ilvl="4" w:tplc="8C82BCFA">
      <w:numFmt w:val="bullet"/>
      <w:lvlText w:val="•"/>
      <w:lvlJc w:val="left"/>
      <w:pPr>
        <w:ind w:left="4244" w:hanging="308"/>
      </w:pPr>
      <w:rPr>
        <w:rFonts w:hint="default"/>
        <w:lang w:val="en-US" w:eastAsia="en-US" w:bidi="ar-SA"/>
      </w:rPr>
    </w:lvl>
    <w:lvl w:ilvl="5" w:tplc="6FF6BA0C">
      <w:numFmt w:val="bullet"/>
      <w:lvlText w:val="•"/>
      <w:lvlJc w:val="left"/>
      <w:pPr>
        <w:ind w:left="5200" w:hanging="308"/>
      </w:pPr>
      <w:rPr>
        <w:rFonts w:hint="default"/>
        <w:lang w:val="en-US" w:eastAsia="en-US" w:bidi="ar-SA"/>
      </w:rPr>
    </w:lvl>
    <w:lvl w:ilvl="6" w:tplc="FD5419CC">
      <w:numFmt w:val="bullet"/>
      <w:lvlText w:val="•"/>
      <w:lvlJc w:val="left"/>
      <w:pPr>
        <w:ind w:left="6156" w:hanging="308"/>
      </w:pPr>
      <w:rPr>
        <w:rFonts w:hint="default"/>
        <w:lang w:val="en-US" w:eastAsia="en-US" w:bidi="ar-SA"/>
      </w:rPr>
    </w:lvl>
    <w:lvl w:ilvl="7" w:tplc="12D84286">
      <w:numFmt w:val="bullet"/>
      <w:lvlText w:val="•"/>
      <w:lvlJc w:val="left"/>
      <w:pPr>
        <w:ind w:left="7112" w:hanging="308"/>
      </w:pPr>
      <w:rPr>
        <w:rFonts w:hint="default"/>
        <w:lang w:val="en-US" w:eastAsia="en-US" w:bidi="ar-SA"/>
      </w:rPr>
    </w:lvl>
    <w:lvl w:ilvl="8" w:tplc="85B26D14">
      <w:numFmt w:val="bullet"/>
      <w:lvlText w:val="•"/>
      <w:lvlJc w:val="left"/>
      <w:pPr>
        <w:ind w:left="8068" w:hanging="308"/>
      </w:pPr>
      <w:rPr>
        <w:rFonts w:hint="default"/>
        <w:lang w:val="en-US" w:eastAsia="en-US" w:bidi="ar-SA"/>
      </w:rPr>
    </w:lvl>
  </w:abstractNum>
  <w:num w:numId="1" w16cid:durableId="304506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4CF"/>
    <w:rsid w:val="000114CF"/>
    <w:rsid w:val="00295F2F"/>
    <w:rsid w:val="002D3C71"/>
    <w:rsid w:val="00463B33"/>
    <w:rsid w:val="00515DF3"/>
    <w:rsid w:val="00863557"/>
    <w:rsid w:val="008D28E2"/>
    <w:rsid w:val="00AF063D"/>
    <w:rsid w:val="00C10554"/>
    <w:rsid w:val="00E82C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C2CF7"/>
  <w15:chartTrackingRefBased/>
  <w15:docId w15:val="{DB1AFAB4-8806-4F60-A697-BE4A8CC99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B33"/>
    <w:pPr>
      <w:widowControl w:val="0"/>
      <w:autoSpaceDE w:val="0"/>
      <w:autoSpaceDN w:val="0"/>
      <w:spacing w:after="0" w:line="240" w:lineRule="auto"/>
    </w:pPr>
    <w:rPr>
      <w:rFonts w:ascii="Arial MT" w:eastAsia="Arial MT" w:hAnsi="Arial MT" w:cs="Arial MT"/>
      <w:kern w:val="0"/>
      <w:sz w:val="22"/>
      <w:szCs w:val="22"/>
      <w:lang w:val="en-US"/>
      <w14:ligatures w14:val="none"/>
    </w:rPr>
  </w:style>
  <w:style w:type="paragraph" w:styleId="Heading1">
    <w:name w:val="heading 1"/>
    <w:basedOn w:val="Normal"/>
    <w:next w:val="Normal"/>
    <w:link w:val="Heading1Char"/>
    <w:uiPriority w:val="9"/>
    <w:qFormat/>
    <w:rsid w:val="000114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4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4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4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4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4C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4C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4C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4C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4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4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4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4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4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4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4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4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4CF"/>
    <w:rPr>
      <w:rFonts w:eastAsiaTheme="majorEastAsia" w:cstheme="majorBidi"/>
      <w:color w:val="272727" w:themeColor="text1" w:themeTint="D8"/>
    </w:rPr>
  </w:style>
  <w:style w:type="paragraph" w:styleId="Title">
    <w:name w:val="Title"/>
    <w:basedOn w:val="Normal"/>
    <w:next w:val="Normal"/>
    <w:link w:val="TitleChar"/>
    <w:uiPriority w:val="10"/>
    <w:qFormat/>
    <w:rsid w:val="000114C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4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4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4CF"/>
    <w:pPr>
      <w:spacing w:before="160"/>
      <w:jc w:val="center"/>
    </w:pPr>
    <w:rPr>
      <w:i/>
      <w:iCs/>
      <w:color w:val="404040" w:themeColor="text1" w:themeTint="BF"/>
    </w:rPr>
  </w:style>
  <w:style w:type="character" w:customStyle="1" w:styleId="QuoteChar">
    <w:name w:val="Quote Char"/>
    <w:basedOn w:val="DefaultParagraphFont"/>
    <w:link w:val="Quote"/>
    <w:uiPriority w:val="29"/>
    <w:rsid w:val="000114CF"/>
    <w:rPr>
      <w:i/>
      <w:iCs/>
      <w:color w:val="404040" w:themeColor="text1" w:themeTint="BF"/>
    </w:rPr>
  </w:style>
  <w:style w:type="paragraph" w:styleId="ListParagraph">
    <w:name w:val="List Paragraph"/>
    <w:basedOn w:val="Normal"/>
    <w:uiPriority w:val="34"/>
    <w:qFormat/>
    <w:rsid w:val="000114CF"/>
    <w:pPr>
      <w:ind w:left="720"/>
      <w:contextualSpacing/>
    </w:pPr>
  </w:style>
  <w:style w:type="character" w:styleId="IntenseEmphasis">
    <w:name w:val="Intense Emphasis"/>
    <w:basedOn w:val="DefaultParagraphFont"/>
    <w:uiPriority w:val="21"/>
    <w:qFormat/>
    <w:rsid w:val="000114CF"/>
    <w:rPr>
      <w:i/>
      <w:iCs/>
      <w:color w:val="0F4761" w:themeColor="accent1" w:themeShade="BF"/>
    </w:rPr>
  </w:style>
  <w:style w:type="paragraph" w:styleId="IntenseQuote">
    <w:name w:val="Intense Quote"/>
    <w:basedOn w:val="Normal"/>
    <w:next w:val="Normal"/>
    <w:link w:val="IntenseQuoteChar"/>
    <w:uiPriority w:val="30"/>
    <w:qFormat/>
    <w:rsid w:val="000114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4CF"/>
    <w:rPr>
      <w:i/>
      <w:iCs/>
      <w:color w:val="0F4761" w:themeColor="accent1" w:themeShade="BF"/>
    </w:rPr>
  </w:style>
  <w:style w:type="character" w:styleId="IntenseReference">
    <w:name w:val="Intense Reference"/>
    <w:basedOn w:val="DefaultParagraphFont"/>
    <w:uiPriority w:val="32"/>
    <w:qFormat/>
    <w:rsid w:val="000114CF"/>
    <w:rPr>
      <w:b/>
      <w:bCs/>
      <w:smallCaps/>
      <w:color w:val="0F4761" w:themeColor="accent1" w:themeShade="BF"/>
      <w:spacing w:val="5"/>
    </w:rPr>
  </w:style>
  <w:style w:type="paragraph" w:customStyle="1" w:styleId="TableParagraph">
    <w:name w:val="Table Paragraph"/>
    <w:basedOn w:val="Normal"/>
    <w:uiPriority w:val="1"/>
    <w:qFormat/>
    <w:rsid w:val="00463B33"/>
  </w:style>
  <w:style w:type="character" w:styleId="Hyperlink">
    <w:name w:val="Hyperlink"/>
    <w:basedOn w:val="DefaultParagraphFont"/>
    <w:uiPriority w:val="99"/>
    <w:unhideWhenUsed/>
    <w:rsid w:val="00E82C57"/>
    <w:rPr>
      <w:color w:val="467886" w:themeColor="hyperlink"/>
      <w:u w:val="single"/>
    </w:rPr>
  </w:style>
  <w:style w:type="character" w:styleId="UnresolvedMention">
    <w:name w:val="Unresolved Mention"/>
    <w:basedOn w:val="DefaultParagraphFont"/>
    <w:uiPriority w:val="99"/>
    <w:semiHidden/>
    <w:unhideWhenUsed/>
    <w:rsid w:val="00E82C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tutorialspoint.com/compiler_desig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689</Words>
  <Characters>3930</Characters>
  <Application>Microsoft Office Word</Application>
  <DocSecurity>0</DocSecurity>
  <Lines>32</Lines>
  <Paragraphs>9</Paragraphs>
  <ScaleCrop>false</ScaleCrop>
  <Company/>
  <LinksUpToDate>false</LinksUpToDate>
  <CharactersWithSpaces>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2515012_ Vidyasree</dc:creator>
  <cp:keywords/>
  <dc:description/>
  <cp:lastModifiedBy>2515012_ Vidyasree</cp:lastModifiedBy>
  <cp:revision>6</cp:revision>
  <dcterms:created xsi:type="dcterms:W3CDTF">2025-11-20T03:57:00Z</dcterms:created>
  <dcterms:modified xsi:type="dcterms:W3CDTF">2026-02-12T17:25:00Z</dcterms:modified>
</cp:coreProperties>
</file>