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5119370</wp:posOffset>
            </wp:positionH>
            <wp:positionV relativeFrom="paragraph">
              <wp:posOffset>635</wp:posOffset>
            </wp:positionV>
            <wp:extent cx="824230" cy="108394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3" t="0" r="31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owfiqul Islam</w:t>
      </w:r>
    </w:p>
    <w:p>
      <w:pPr>
        <w:pStyle w:val="Normal"/>
        <w:jc w:val="both"/>
        <w:rPr/>
      </w:pPr>
      <w:r>
        <w:rPr/>
        <w:t xml:space="preserve">+8801823923023 || </w:t>
      </w:r>
      <w:hyperlink r:id="rId3">
        <w:r>
          <w:rPr>
            <w:rStyle w:val="InternetLink"/>
          </w:rPr>
          <w:t>towfiq.106@gmail.com</w:t>
        </w:r>
      </w:hyperlink>
      <w:r>
        <w:rPr/>
        <w:t xml:space="preserve">  || </w:t>
      </w:r>
      <w:hyperlink r:id="rId4">
        <w:r>
          <w:rPr>
            <w:rStyle w:val="InternetLink"/>
            <w:color w:val="1155CC"/>
            <w:u w:val="single"/>
          </w:rPr>
          <w:t>towfiqul@</w:t>
        </w:r>
        <w:r>
          <w:rPr>
            <w:rStyle w:val="InternetLink"/>
            <w:rFonts w:eastAsia="Arial" w:cs="Arial"/>
            <w:color w:val="1155CC"/>
            <w:kern w:val="0"/>
            <w:sz w:val="22"/>
            <w:szCs w:val="22"/>
            <w:u w:val="single"/>
            <w:lang w:val="en" w:eastAsia="en-US" w:bidi="ar-SA"/>
          </w:rPr>
          <w:t>exabyting</w:t>
        </w:r>
        <w:r>
          <w:rPr>
            <w:rStyle w:val="InternetLink"/>
            <w:color w:val="1155CC"/>
            <w:u w:val="single"/>
          </w:rPr>
          <w:t>.com</w:t>
        </w:r>
      </w:hyperlink>
      <w:r>
        <w:rPr/>
        <w:t xml:space="preserve"> </w:t>
      </w:r>
    </w:p>
    <w:p>
      <w:pPr>
        <w:pStyle w:val="Normal"/>
        <w:jc w:val="both"/>
        <w:rPr/>
      </w:pPr>
      <w:hyperlink r:id="rId5">
        <w:r>
          <w:rPr>
            <w:rStyle w:val="InternetLink"/>
          </w:rPr>
          <w:t>h</w:t>
        </w:r>
      </w:hyperlink>
      <w:hyperlink r:id="rId6">
        <w:r>
          <w:rPr>
            <w:rStyle w:val="InternetLink"/>
          </w:rPr>
          <w:t>ttps://github.com/laziestcoder</w:t>
        </w:r>
      </w:hyperlink>
    </w:p>
    <w:p>
      <w:pPr>
        <w:pStyle w:val="Normal"/>
        <w:jc w:val="both"/>
        <w:rPr/>
      </w:pPr>
      <w:hyperlink r:id="rId7">
        <w:r>
          <w:rPr>
            <w:rStyle w:val="InternetLink"/>
          </w:rPr>
          <w:t>https://stackoverflow.com/users/6688908/laziestcoder</w:t>
        </w:r>
      </w:hyperlink>
      <w:bookmarkStart w:id="0" w:name="_izmvxnl6ffv9"/>
      <w:bookmarkEnd w:id="0"/>
    </w:p>
    <w:p>
      <w:pPr>
        <w:pStyle w:val="Heading1"/>
        <w:spacing w:lineRule="auto" w:line="240"/>
        <w:jc w:val="both"/>
        <w:rPr>
          <w:b/>
          <w:b/>
          <w:bCs/>
        </w:rPr>
      </w:pPr>
      <w:bookmarkStart w:id="1" w:name="_z0lvczu86hw1"/>
      <w:bookmarkEnd w:id="1"/>
      <w:r>
        <w:rPr>
          <w:b/>
          <w:bCs/>
        </w:rPr>
        <w:t>Professional Experience</w:t>
      </w:r>
    </w:p>
    <w:p>
      <w:pPr>
        <w:pStyle w:val="Heading2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Software Engineer, Exabyting Limited ( Feb’ 2021 – Current )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i/>
          <w:i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>, a software consultancy company works both on big scale private projects.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 operates with the vision at its core to achieve the highest bar on customer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collaboration. </w:t>
      </w:r>
      <w:r>
        <w:rPr>
          <w:b/>
          <w:b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 belives in quality and passion.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Coding:</w:t>
      </w:r>
      <w:r>
        <w:rPr>
          <w:b w:val="false"/>
          <w:bCs w:val="false"/>
          <w:sz w:val="22"/>
          <w:szCs w:val="22"/>
          <w:u w:val="none"/>
        </w:rPr>
        <w:t xml:space="preserve"> Conversion of the requirements into production code.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Requirement analysis:</w:t>
      </w:r>
      <w:r>
        <w:rPr>
          <w:b w:val="false"/>
          <w:bCs w:val="false"/>
          <w:sz w:val="22"/>
          <w:szCs w:val="22"/>
          <w:u w:val="none"/>
        </w:rPr>
        <w:t xml:space="preserve"> Analysis of the requirement &amp; stakeholder communication.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Developer end testing:</w:t>
      </w:r>
      <w:r>
        <w:rPr>
          <w:b w:val="false"/>
          <w:bCs w:val="false"/>
          <w:sz w:val="22"/>
          <w:szCs w:val="22"/>
          <w:u w:val="none"/>
        </w:rPr>
        <w:t xml:space="preserve"> Through verification of output against requirements.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Cultural advocacy:</w:t>
      </w:r>
      <w:r>
        <w:rPr>
          <w:b w:val="false"/>
          <w:bCs w:val="false"/>
          <w:sz w:val="22"/>
          <w:szCs w:val="22"/>
          <w:u w:val="none"/>
        </w:rPr>
        <w:t xml:space="preserve"> Promote company norms &amp; values to both employee &amp; customers.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Inflack Limited ( Sep’ 2019 – Jan’ 2021 )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>, a software consultancy company works both on big scale government &amp; private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projects.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Developped various Govt and Private Web Application and Services.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Planned development cycle and collected requirements for developing softwares.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Managed three members group and delivered task within deadline.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Learned software design patterns, clean coding, communication and taking ownership.</w:t>
      </w:r>
    </w:p>
    <w:p>
      <w:pPr>
        <w:pStyle w:val="Normal"/>
        <w:jc w:val="both"/>
        <w:rPr/>
      </w:pPr>
      <w:r>
        <w:rPr>
          <w:b/>
        </w:rPr>
        <w:t>Work Highlights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AirtimeManagementSystem</w:t>
      </w:r>
      <w:r>
        <w:rPr>
          <w:b/>
        </w:rPr>
        <w:t xml:space="preserve"> (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Mar</w:t>
      </w:r>
      <w:r>
        <w:rPr>
          <w:b/>
        </w:rPr>
        <w:t xml:space="preserve">’ 2020 - 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Current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project developped for </w:t>
      </w:r>
      <w:r>
        <w:rPr>
          <w:b/>
          <w:bCs/>
          <w:i/>
          <w:iCs/>
        </w:rPr>
        <w:t>bKash Limited</w:t>
      </w:r>
      <w:r>
        <w:rPr>
          <w:b w:val="false"/>
          <w:bCs w:val="false"/>
        </w:rPr>
        <w:t xml:space="preserve"> in a joint working in </w:t>
      </w:r>
      <w:r>
        <w:rPr>
          <w:b/>
          <w:bCs/>
          <w:i/>
          <w:iCs/>
        </w:rPr>
        <w:t>bKash</w:t>
      </w:r>
      <w:r>
        <w:rPr>
          <w:b w:val="false"/>
          <w:bCs w:val="false"/>
        </w:rPr>
        <w:t xml:space="preserve"> premise with their </w:t>
      </w:r>
      <w:r>
        <w:rPr>
          <w:b/>
          <w:bCs/>
          <w:i/>
          <w:iCs/>
        </w:rPr>
        <w:t>Solution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i/>
          <w:iCs/>
        </w:rPr>
        <w:t>Engineering Team</w:t>
      </w:r>
      <w:r>
        <w:rPr>
          <w:b w:val="false"/>
          <w:bCs w:val="false"/>
        </w:rPr>
        <w:t xml:space="preserve">. It’s a software which collects data from provided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 xml:space="preserve">API source </w:t>
      </w:r>
      <w:r>
        <w:rPr>
          <w:b w:val="false"/>
          <w:bCs w:val="false"/>
        </w:rPr>
        <w:t xml:space="preserve">in another system and calculate and generate report automatically and send instruction to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onfigured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 xml:space="preserve">system </w:t>
      </w:r>
      <w:r>
        <w:rPr>
          <w:b w:val="false"/>
          <w:bCs w:val="false"/>
        </w:rPr>
        <w:t xml:space="preserve">for automated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recharge</w:t>
      </w:r>
      <w:r>
        <w:rPr>
          <w:b w:val="false"/>
          <w:bCs w:val="false"/>
        </w:rPr>
        <w:t xml:space="preserve">. It has many features </w:t>
      </w:r>
      <w:r>
        <w:rPr>
          <w:b/>
          <w:bCs/>
        </w:rPr>
        <w:t>i.e.</w:t>
      </w:r>
      <w:r>
        <w:rPr>
          <w:b w:val="false"/>
          <w:bCs w:val="false"/>
        </w:rPr>
        <w:t xml:space="preserve"> automated read-write CSV, XLS and PDF, financial calculation, automated email sending for notifying </w:t>
      </w:r>
      <w:r>
        <w:rPr>
          <w:b w:val="false"/>
          <w:bCs w:val="false"/>
        </w:rPr>
        <w:t xml:space="preserve">configured </w:t>
      </w:r>
      <w:r>
        <w:rPr>
          <w:b w:val="false"/>
          <w:bCs w:val="false"/>
        </w:rPr>
        <w:t xml:space="preserve">responsible person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depending on pre-defined conditions</w:t>
      </w:r>
      <w:r>
        <w:rPr>
          <w:b w:val="false"/>
          <w:bCs w:val="false"/>
        </w:rPr>
        <w:t>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 xml:space="preserve">JAVA(Spring-Boot), API,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JS</w:t>
      </w:r>
      <w:r>
        <w:rPr>
          <w:b w:val="false"/>
          <w:bCs w:val="false"/>
        </w:rPr>
        <w:t>, MySQL</w:t>
      </w:r>
    </w:p>
    <w:p>
      <w:pPr>
        <w:pStyle w:val="Normal"/>
        <w:jc w:val="both"/>
        <w:rPr/>
      </w:pPr>
      <w:hyperlink r:id="rId8">
        <w:r>
          <w:rPr>
            <w:rStyle w:val="InternetLink"/>
            <w:b/>
            <w:u w:val="single"/>
          </w:rPr>
          <w:t>PREVENTO</w:t>
        </w:r>
      </w:hyperlink>
      <w:r>
        <w:rPr>
          <w:b/>
        </w:rPr>
        <w:t xml:space="preserve"> (Nov’ 2020 - Apr’ 2021)</w:t>
      </w:r>
    </w:p>
    <w:p>
      <w:pPr>
        <w:pStyle w:val="Normal"/>
        <w:jc w:val="both"/>
        <w:rPr/>
      </w:pPr>
      <w:r>
        <w:rPr>
          <w:b w:val="false"/>
          <w:bCs w:val="false"/>
        </w:rPr>
        <w:t>It’s an App where users provide information - gender, age, height, weight, diagnosed illnesses,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risk factors - and the app will create a personalized health care plan. The app will be provided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tasks each month and Clients of selected medical partners write a message to a doctor and get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 answer.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API, JQuery, MySQL, AWS, Google Analytics.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  <w:r>
        <w:rPr>
          <w:b/>
        </w:rPr>
        <w:t xml:space="preserve"> (Jan’ 2020 - Dec’ 2021)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A project developped for </w:t>
      </w:r>
      <w:r>
        <w:rPr>
          <w:b/>
          <w:bCs/>
          <w:i/>
          <w:iCs/>
        </w:rPr>
        <w:t>bKash Limited</w:t>
      </w:r>
      <w:r>
        <w:rPr>
          <w:b w:val="false"/>
          <w:bCs w:val="false"/>
        </w:rPr>
        <w:t xml:space="preserve"> in a joint working in </w:t>
      </w:r>
      <w:r>
        <w:rPr>
          <w:b/>
          <w:bCs/>
          <w:i/>
          <w:iCs/>
        </w:rPr>
        <w:t>bKash</w:t>
      </w:r>
      <w:r>
        <w:rPr>
          <w:b w:val="false"/>
          <w:bCs w:val="false"/>
        </w:rPr>
        <w:t xml:space="preserve"> premise with their </w:t>
      </w:r>
      <w:r>
        <w:rPr>
          <w:b/>
          <w:bCs/>
          <w:i/>
          <w:iCs/>
        </w:rPr>
        <w:t>Solution</w:t>
      </w:r>
    </w:p>
    <w:p>
      <w:pPr>
        <w:pStyle w:val="Normal"/>
        <w:jc w:val="both"/>
        <w:rPr/>
      </w:pPr>
      <w:r>
        <w:rPr>
          <w:b/>
          <w:bCs/>
          <w:i/>
          <w:iCs/>
        </w:rPr>
        <w:t>Engineering Team</w:t>
      </w:r>
      <w:r>
        <w:rPr>
          <w:b w:val="false"/>
          <w:bCs w:val="false"/>
        </w:rPr>
        <w:t>. It’s a software which collects data from provided files in another system</w:t>
      </w:r>
    </w:p>
    <w:p>
      <w:pPr>
        <w:pStyle w:val="Normal"/>
        <w:jc w:val="both"/>
        <w:rPr/>
      </w:pPr>
      <w:r>
        <w:rPr>
          <w:b w:val="false"/>
          <w:bCs w:val="false"/>
        </w:rPr>
        <w:t>and calculate and generate report automatically and send instruction to Configured Banks for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automated transaction. It has many features </w:t>
      </w:r>
      <w:r>
        <w:rPr>
          <w:b/>
          <w:bCs/>
        </w:rPr>
        <w:t>i.e.</w:t>
      </w:r>
      <w:r>
        <w:rPr>
          <w:b w:val="false"/>
          <w:bCs w:val="false"/>
        </w:rPr>
        <w:t xml:space="preserve"> automated SFTP inbound and outbound, read-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write CSV, XLS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a</w:t>
      </w:r>
      <w:r>
        <w:rPr>
          <w:b w:val="false"/>
          <w:bCs w:val="false"/>
        </w:rPr>
        <w:t xml:space="preserve"> PDF, financial calculation, automated email for notifying responsible person.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JAVA(Spring-Boot), API, JQuery, MySQL, Spring-Integration</w:t>
      </w:r>
    </w:p>
    <w:p>
      <w:pPr>
        <w:pStyle w:val="Normal"/>
        <w:jc w:val="both"/>
        <w:rPr/>
      </w:pPr>
      <w:hyperlink r:id="rId9">
        <w:r>
          <w:rPr>
            <w:rStyle w:val="InternetLink"/>
            <w:b/>
            <w:u w:val="single"/>
          </w:rPr>
          <w:t>TAXSENSE</w:t>
        </w:r>
      </w:hyperlink>
      <w:r>
        <w:rPr>
          <w:b/>
          <w:u w:val="none"/>
        </w:rPr>
        <w:t xml:space="preserve"> </w:t>
      </w:r>
      <w:r>
        <w:rPr>
          <w:b/>
        </w:rPr>
        <w:t>(Nov’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Dec’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software based on Tax Calculation and Tax Report Generator for Ahkam and Associates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Business Limited.</w:t>
      </w:r>
    </w:p>
    <w:p>
      <w:pPr>
        <w:pStyle w:val="Normal"/>
        <w:jc w:val="both"/>
        <w:rPr/>
      </w:pPr>
      <w:r>
        <w:rPr>
          <w:b/>
        </w:rPr>
        <w:t>Technologies:</w:t>
      </w:r>
      <w:r>
        <w:rPr>
          <w:b w:val="false"/>
          <w:bCs w:val="false"/>
        </w:rPr>
        <w:t>PHP (Laravel), Docker, JQuery, MySQL.</w:t>
      </w:r>
    </w:p>
    <w:p>
      <w:pPr>
        <w:pStyle w:val="Normal"/>
        <w:jc w:val="both"/>
        <w:rPr/>
      </w:pPr>
      <w:hyperlink r:id="rId10">
        <w:r>
          <w:rPr>
            <w:rStyle w:val="InternetLink"/>
            <w:b/>
          </w:rPr>
          <w:t>HR ACR</w:t>
        </w:r>
      </w:hyperlink>
      <w:r>
        <w:rPr>
          <w:b/>
        </w:rPr>
        <w:t xml:space="preserve"> (Oct’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Nov’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Application developed for Ministry of ICT for generating Annual Confidential Report of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employees.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Docker, JQuery, MySQL.</w:t>
      </w:r>
    </w:p>
    <w:p>
      <w:pPr>
        <w:pStyle w:val="Normal"/>
        <w:jc w:val="both"/>
        <w:rPr/>
      </w:pPr>
      <w:hyperlink r:id="rId11">
        <w:r>
          <w:rPr>
            <w:rStyle w:val="InternetLink"/>
            <w:b/>
          </w:rPr>
          <w:t>IMS</w:t>
        </w:r>
      </w:hyperlink>
      <w:r>
        <w:rPr>
          <w:b/>
        </w:rPr>
        <w:t xml:space="preserve"> (Sep’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Oct’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software called Inventory Management System for Electoral Training Institute for managing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different types of product, stock, purchase and tracking the distributed items.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Docker, JQuery, MySQL.</w:t>
      </w:r>
      <w:bookmarkStart w:id="2" w:name="_xohmxwvprapp"/>
      <w:bookmarkEnd w:id="2"/>
      <w:r>
        <w:rPr>
          <w:b w:val="false"/>
          <w:bCs w:val="false"/>
        </w:rPr>
        <mc:AlternateContent>
          <mc:Choice Requires="wps">
            <w:drawing>
              <wp:inline distT="0" distB="0" distL="0" distR="0">
                <wp:extent cx="8890" cy="273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" cy="266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2.15pt;width:0.6pt;height:2.0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jc w:val="both"/>
        <w:rPr>
          <w:b/>
          <w:b/>
          <w:bCs/>
        </w:rPr>
      </w:pPr>
      <w:bookmarkStart w:id="3" w:name="_6qbp22532u64"/>
      <w:bookmarkEnd w:id="3"/>
      <w:r>
        <w:rPr>
          <w:b/>
          <w:bCs/>
        </w:rPr>
        <w:t>Professional Skills</w:t>
      </w:r>
    </w:p>
    <w:tbl>
      <w:tblPr>
        <w:tblStyle w:val="a1"/>
        <w:tblW w:w="9690" w:type="dxa"/>
        <w:jc w:val="left"/>
        <w:tblInd w:w="45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165"/>
        <w:gridCol w:w="1175"/>
        <w:gridCol w:w="901"/>
        <w:gridCol w:w="1263"/>
        <w:gridCol w:w="1075"/>
        <w:gridCol w:w="1087"/>
        <w:gridCol w:w="799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Java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PHP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Docker</w:t>
            </w:r>
          </w:p>
        </w:tc>
        <w:tc>
          <w:tcPr>
            <w:tcW w:w="1263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GIT</w:t>
            </w:r>
          </w:p>
        </w:tc>
        <w:tc>
          <w:tcPr>
            <w:tcW w:w="1087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Laravel</w:t>
            </w:r>
          </w:p>
        </w:tc>
        <w:tc>
          <w:tcPr>
            <w:tcW w:w="799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MySQL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JavaScript 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JQuery </w:t>
            </w:r>
          </w:p>
        </w:tc>
        <w:tc>
          <w:tcPr>
            <w:tcW w:w="1263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Spring Boot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Postman</w:t>
            </w:r>
          </w:p>
        </w:tc>
        <w:tc>
          <w:tcPr>
            <w:tcW w:w="1087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Unix</w:t>
            </w:r>
          </w:p>
        </w:tc>
        <w:tc>
          <w:tcPr>
            <w:tcW w:w="799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Python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Google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>Analytics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Swagger</w:t>
            </w:r>
          </w:p>
        </w:tc>
        <w:tc>
          <w:tcPr>
            <w:tcW w:w="1263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Hibernate</w:t>
            </w:r>
          </w:p>
        </w:tc>
        <w:tc>
          <w:tcPr>
            <w:tcW w:w="1087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GlassFish</w:t>
            </w:r>
          </w:p>
        </w:tc>
        <w:tc>
          <w:tcPr>
            <w:tcW w:w="799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IntellijIDEA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PHPStorm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263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087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799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Heading1"/>
        <w:rPr>
          <w:b/>
          <w:b/>
          <w:bCs/>
        </w:rPr>
      </w:pPr>
      <w:r>
        <w:rPr>
          <w:b/>
          <w:bCs/>
        </w:rPr>
        <w:t>Awards &amp; Achievements</w:t>
      </w:r>
    </w:p>
    <w:p>
      <w:pPr>
        <w:pStyle w:val="Heading2"/>
        <w:rPr>
          <w:u w:val="single"/>
        </w:rPr>
      </w:pPr>
      <w:bookmarkStart w:id="4" w:name="_bmlte8s23oow"/>
      <w:bookmarkEnd w:id="4"/>
      <w:r>
        <w:rPr/>
        <w:t>Team Award as Coach:</w:t>
      </w:r>
    </w:p>
    <w:p>
      <w:pPr>
        <w:pStyle w:val="Heading2"/>
        <w:numPr>
          <w:ilvl w:val="0"/>
          <w:numId w:val="3"/>
        </w:numPr>
        <w:rPr/>
      </w:pPr>
      <w:r>
        <w:rPr>
          <w:color w:val="000000"/>
          <w:highlight w:val="white"/>
        </w:rPr>
        <w:t>IIUC IUPC 2017, my team CJC_TEAM_1971 Ranked</w:t>
      </w:r>
      <w:hyperlink r:id="rId12">
        <w:r>
          <w:rPr>
            <w:color w:val="000000"/>
            <w:highlight w:val="white"/>
          </w:rPr>
          <w:t xml:space="preserve"> </w:t>
        </w:r>
      </w:hyperlink>
      <w:hyperlink r:id="rId13">
        <w:r>
          <w:rPr>
            <w:color w:val="000000"/>
            <w:highlight w:val="white"/>
          </w:rPr>
          <w:t>2nd Position</w:t>
        </w:r>
      </w:hyperlink>
      <w:r>
        <w:rPr>
          <w:color w:val="000000"/>
          <w:highlight w:val="white"/>
        </w:rPr>
        <w:t xml:space="preserve">. </w:t>
      </w:r>
      <w:hyperlink r:id="rId14">
        <w:r>
          <w:rPr>
            <w:rStyle w:val="InternetLink"/>
            <w:color w:val="00000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3"/>
        </w:numPr>
        <w:rPr/>
      </w:pPr>
      <w:r>
        <w:rPr>
          <w:color w:val="000000"/>
          <w:highlight w:val="white"/>
        </w:rPr>
        <w:t>EDU Programming Contest 2018 , my team CJC_TEAM_1971 Ranked</w:t>
      </w:r>
      <w:hyperlink r:id="rId15">
        <w:r>
          <w:rPr>
            <w:color w:val="000000"/>
            <w:highlight w:val="white"/>
          </w:rPr>
          <w:t xml:space="preserve"> </w:t>
        </w:r>
      </w:hyperlink>
      <w:hyperlink r:id="rId16">
        <w:r>
          <w:rPr>
            <w:color w:val="000000"/>
            <w:highlight w:val="white"/>
          </w:rPr>
          <w:t>5th position</w:t>
        </w:r>
      </w:hyperlink>
      <w:r>
        <w:rPr>
          <w:color w:val="000000"/>
          <w:highlight w:val="white"/>
        </w:rPr>
        <w:t xml:space="preserve">. </w:t>
      </w:r>
      <w:hyperlink r:id="rId17">
        <w:r>
          <w:rPr>
            <w:rStyle w:val="InternetLink"/>
            <w:color w:themeColor="hyperlink"/>
            <w:highlight w:val="white"/>
          </w:rPr>
          <w:t>https://goo.gl/JTPNuu</w:t>
        </w:r>
      </w:hyperlink>
    </w:p>
    <w:p>
      <w:pPr>
        <w:pStyle w:val="Heading2"/>
        <w:rPr/>
      </w:pPr>
      <w:bookmarkStart w:id="5" w:name="_ah54qgxe4adx"/>
      <w:bookmarkEnd w:id="5"/>
      <w:r>
        <w:rPr>
          <w:u w:val="none"/>
        </w:rPr>
        <w:t>ACM Profiles:</w:t>
      </w:r>
    </w:p>
    <w:p>
      <w:pPr>
        <w:pStyle w:val="Heading2"/>
        <w:numPr>
          <w:ilvl w:val="0"/>
          <w:numId w:val="4"/>
        </w:numPr>
        <w:rPr/>
      </w:pPr>
      <w:r>
        <w:rPr>
          <w:color w:val="000000"/>
          <w:highlight w:val="white"/>
        </w:rPr>
        <w:t xml:space="preserve">5th Position on CSE Week Programming Contest 2016. </w:t>
      </w:r>
      <w:hyperlink r:id="rId18">
        <w:r>
          <w:rPr>
            <w:rStyle w:val="InternetLink"/>
            <w:color w:val="000000"/>
            <w:highlight w:val="white"/>
          </w:rPr>
          <w:t>https://algo.codemarshal.org/contests/cseweek-2016/standings</w:t>
        </w:r>
      </w:hyperlink>
      <w:r>
        <w:rPr>
          <w:color w:val="000000"/>
          <w:highlight w:val="white"/>
        </w:rPr>
        <w:t xml:space="preserve"> </w:t>
      </w:r>
    </w:p>
    <w:p>
      <w:pPr>
        <w:pStyle w:val="Heading2"/>
        <w:numPr>
          <w:ilvl w:val="0"/>
          <w:numId w:val="4"/>
        </w:numPr>
        <w:rPr>
          <w:color w:val="000000"/>
          <w:highlight w:val="white"/>
        </w:rPr>
      </w:pPr>
      <w:r>
        <w:rPr>
          <w:color w:val="00000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4"/>
        </w:numPr>
        <w:jc w:val="left"/>
        <w:rPr/>
      </w:pPr>
      <w:r>
        <w:rPr>
          <w:color w:val="000000"/>
          <w:highlight w:val="white"/>
        </w:rPr>
        <w:t xml:space="preserve">Virtual Judge ID: UVA: </w:t>
      </w:r>
      <w:hyperlink r:id="rId19">
        <w:r>
          <w:rPr>
            <w:rStyle w:val="InternetLink"/>
            <w:color w:val="000000"/>
            <w:highlight w:val="white"/>
          </w:rPr>
          <w:t>448714</w:t>
        </w:r>
      </w:hyperlink>
      <w:r>
        <w:rPr>
          <w:color w:val="000000"/>
          <w:highlight w:val="white"/>
        </w:rPr>
        <w:t xml:space="preserve">, CF: </w:t>
      </w:r>
      <w:hyperlink r:id="rId20">
        <w:r>
          <w:rPr>
            <w:rStyle w:val="InternetLink"/>
            <w:color w:val="000000"/>
            <w:highlight w:val="white"/>
          </w:rPr>
          <w:t>laziestcoder</w:t>
        </w:r>
      </w:hyperlink>
      <w:r>
        <w:rPr>
          <w:color w:val="000000"/>
          <w:highlight w:val="white"/>
        </w:rPr>
        <w:t xml:space="preserve">, HR: </w:t>
      </w:r>
      <w:hyperlink r:id="rId21">
        <w:r>
          <w:rPr>
            <w:rStyle w:val="InternetLink"/>
            <w:color w:val="000000"/>
            <w:highlight w:val="white"/>
          </w:rPr>
          <w:t>Laziest_Coder</w:t>
        </w:r>
      </w:hyperlink>
    </w:p>
    <w:p>
      <w:pPr>
        <w:pStyle w:val="Heading1"/>
        <w:jc w:val="both"/>
        <w:rPr>
          <w:sz w:val="22"/>
          <w:szCs w:val="22"/>
        </w:rPr>
      </w:pPr>
      <w:bookmarkStart w:id="6" w:name="_tlbcdqc02nlu"/>
      <w:bookmarkEnd w:id="6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57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47"/>
        <w:gridCol w:w="3338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B.Sc. Computer Science &amp; Engineering ‘19</w:t>
            </w:r>
          </w:p>
        </w:tc>
        <w:tc>
          <w:tcPr>
            <w:tcW w:w="3147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HSC ‘13</w:t>
            </w:r>
          </w:p>
        </w:tc>
        <w:tc>
          <w:tcPr>
            <w:tcW w:w="3338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SSC ‘11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Int’l Islamic University Chittagong</w:t>
            </w:r>
          </w:p>
        </w:tc>
        <w:tc>
          <w:tcPr>
            <w:tcW w:w="3147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Govt. City College Chittagong </w:t>
            </w:r>
          </w:p>
        </w:tc>
        <w:tc>
          <w:tcPr>
            <w:tcW w:w="3338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/>
      </w:pPr>
      <w:bookmarkStart w:id="7" w:name="_6r5xbu7ivmi5"/>
      <w:bookmarkEnd w:id="7"/>
      <w:r>
        <w:rPr>
          <w:b/>
          <w:bCs/>
        </w:rPr>
        <w:t>Personal Information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Father’s Name:</w:t>
      </w:r>
      <w:r>
        <w:rPr/>
        <w:t xml:space="preserve"> Karimul Islam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Mother’s Name:</w:t>
      </w:r>
      <w:r>
        <w:rPr/>
        <w:t xml:space="preserve"> Salina Akter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Nationality:</w:t>
      </w:r>
      <w:r>
        <w:rPr/>
        <w:t xml:space="preserve"> Bangladeshi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Present Address:</w:t>
      </w:r>
      <w:r>
        <w:rPr/>
        <w:t xml:space="preserve"> House-18, Road-23, Pallabi, Mirpur-11.5, Dhaka-1216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Permanent Address:</w:t>
      </w:r>
      <w:r>
        <w:rPr/>
        <w:t xml:space="preserve"> House-106, Road-Kobi Nazrul Islam, Sadarghat, Chittagong-4000</w:t>
      </w:r>
    </w:p>
    <w:sectPr>
      <w:headerReference w:type="default" r:id="rId22"/>
      <w:headerReference w:type="first" r:id="rId23"/>
      <w:footerReference w:type="default" r:id="rId24"/>
      <w:footerReference w:type="first" r:id="rId25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mailto:towfiqul@exabyting.com" TargetMode="External"/><Relationship Id="rId5" Type="http://schemas.openxmlformats.org/officeDocument/2006/relationships/hyperlink" Target="https://github.com/laziestcoder" TargetMode="External"/><Relationship Id="rId6" Type="http://schemas.openxmlformats.org/officeDocument/2006/relationships/hyperlink" Target="https://github.com/laziestcoder" TargetMode="External"/><Relationship Id="rId7" Type="http://schemas.openxmlformats.org/officeDocument/2006/relationships/hyperlink" Target="https://stackoverflow.com/users/6688908/laziestcoder" TargetMode="External"/><Relationship Id="rId8" Type="http://schemas.openxmlformats.org/officeDocument/2006/relationships/hyperlink" Target="https://play.google.com/store/apps/details?id=lt.prevento&amp;hl=en_NZ" TargetMode="External"/><Relationship Id="rId9" Type="http://schemas.openxmlformats.org/officeDocument/2006/relationships/hyperlink" Target="http://www.taxsensebd.com/" TargetMode="External"/><Relationship Id="rId10" Type="http://schemas.openxmlformats.org/officeDocument/2006/relationships/hyperlink" Target="http://acr.ict.inflack.com/" TargetMode="External"/><Relationship Id="rId11" Type="http://schemas.openxmlformats.org/officeDocument/2006/relationships/hyperlink" Target="http://demo.eti.inflack.com/login" TargetMode="External"/><Relationship Id="rId12" Type="http://schemas.openxmlformats.org/officeDocument/2006/relationships/hyperlink" Target="https://drive.google.com/open?id=1TC8-AII5ER3ntrIl0wB3tU1JNtoU11VA" TargetMode="External"/><Relationship Id="rId13" Type="http://schemas.openxmlformats.org/officeDocument/2006/relationships/hyperlink" Target="https://drive.google.com/open?id=1TC8-AII5ER3ntrIl0wB3tU1JNtoU11VA" TargetMode="External"/><Relationship Id="rId14" Type="http://schemas.openxmlformats.org/officeDocument/2006/relationships/hyperlink" Target="https://goo.gl/DJnuAy" TargetMode="External"/><Relationship Id="rId15" Type="http://schemas.openxmlformats.org/officeDocument/2006/relationships/hyperlink" Target="https://drive.google.com/open?id=1sg0KEhFqm9TZGdn_XwJFlS-bBWKRP8VN" TargetMode="External"/><Relationship Id="rId16" Type="http://schemas.openxmlformats.org/officeDocument/2006/relationships/hyperlink" Target="https://drive.google.com/open?id=1sg0KEhFqm9TZGdn_XwJFlS-bBWKRP8VN" TargetMode="External"/><Relationship Id="rId17" Type="http://schemas.openxmlformats.org/officeDocument/2006/relationships/hyperlink" Target="https://goo.gl/JTPNuu" TargetMode="External"/><Relationship Id="rId18" Type="http://schemas.openxmlformats.org/officeDocument/2006/relationships/hyperlink" Target="https://algo.codemarshal.org/contests/cseweek-2016/standings" TargetMode="External"/><Relationship Id="rId19" Type="http://schemas.openxmlformats.org/officeDocument/2006/relationships/hyperlink" Target="https://uhunt.onlinejudge.org/id/448714" TargetMode="External"/><Relationship Id="rId20" Type="http://schemas.openxmlformats.org/officeDocument/2006/relationships/hyperlink" Target="http://codeforces.com/profile/laziestcoder" TargetMode="External"/><Relationship Id="rId21" Type="http://schemas.openxmlformats.org/officeDocument/2006/relationships/hyperlink" Target="https://www.hackerrank.com/Laziest_Coder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LibreOffice/6.4.6.2$Linux_X86_64 LibreOffice_project/40$Build-2</Application>
  <Pages>2</Pages>
  <Words>644</Words>
  <Characters>4060</Characters>
  <CharactersWithSpaces>4599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2021-04-01T15:00:19Z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