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6926E06A" w:rsidR="00872ABC" w:rsidRDefault="00F54907" w:rsidP="00872ABC">
      <w:pPr>
        <w:pStyle w:val="NormalWeb"/>
      </w:pPr>
      <w:r>
        <w:rPr>
          <w:highlight w:val="yellow"/>
        </w:rPr>
        <w:t>Lê Văn C</w:t>
      </w:r>
    </w:p>
    <w:p w14:paraId="77E68974" w14:textId="1ED36BEA" w:rsidR="00872ABC" w:rsidRPr="00125ED7" w:rsidRDefault="00F54907" w:rsidP="00872ABC">
      <w:pPr>
        <w:pStyle w:val="NormalWeb"/>
        <w:rPr>
          <w:b/>
          <w:bCs/>
        </w:rPr>
      </w:pPr>
      <w:r>
        <w:rPr>
          <w:b/>
          <w:bCs/>
        </w:rPr>
        <w:t>2/21/1991</w:t>
      </w:r>
    </w:p>
    <w:p w14:paraId="378218BE" w14:textId="35837032" w:rsidR="00872ABC" w:rsidRPr="00125ED7" w:rsidRDefault="00F54907" w:rsidP="00872ABC">
      <w:pPr>
        <w:pStyle w:val="NormalWeb"/>
        <w:rPr>
          <w:u w:val="single"/>
        </w:rPr>
      </w:pPr>
      <w:r>
        <w:rPr>
          <w:u w:val="single"/>
        </w:rPr>
        <w:t>Tỉnh 3</w:t>
      </w:r>
    </w:p>
    <w:p w14:paraId="455A76A8" w14:textId="15669466" w:rsidR="00872ABC" w:rsidRPr="00125ED7" w:rsidRDefault="00F54907" w:rsidP="00872ABC">
      <w:pPr>
        <w:pStyle w:val="NormalWeb"/>
        <w:rPr>
          <w:i/>
          <w:iCs/>
        </w:rPr>
      </w:pPr>
      <w:r>
        <w:rPr>
          <w:i/>
          <w:iCs/>
        </w:rPr>
        <w:t>Nam</w:t>
      </w:r>
    </w:p>
    <w:p w14:paraId="4350CDC0" w14:textId="12595DDF" w:rsidR="00872ABC" w:rsidRPr="00125ED7" w:rsidRDefault="00F54907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Bổ sung 3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3F6F45"/>
    <w:rsid w:val="0043203C"/>
    <w:rsid w:val="00533E39"/>
    <w:rsid w:val="00797122"/>
    <w:rsid w:val="00872ABC"/>
    <w:rsid w:val="0096351F"/>
    <w:rsid w:val="00A32EE5"/>
    <w:rsid w:val="00BA4D87"/>
    <w:rsid w:val="00E96FAF"/>
    <w:rsid w:val="00F54907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