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3E302DC7" w:rsidR="00872ABC" w:rsidRDefault="00F61518" w:rsidP="00872ABC">
      <w:pPr>
        <w:pStyle w:val="NormalWeb"/>
      </w:pPr>
      <w:r>
        <w:rPr>
          <w:highlight w:val="yellow"/>
        </w:rPr>
        <w:t>Đặng Văn G</w:t>
      </w:r>
    </w:p>
    <w:p w14:paraId="77E68974" w14:textId="47C1F40A" w:rsidR="00872ABC" w:rsidRPr="00125ED7" w:rsidRDefault="00F61518" w:rsidP="00872ABC">
      <w:pPr>
        <w:pStyle w:val="NormalWeb"/>
        <w:rPr>
          <w:b/>
          <w:bCs/>
        </w:rPr>
      </w:pPr>
      <w:r>
        <w:rPr>
          <w:b/>
          <w:bCs/>
        </w:rPr>
        <w:t>6/2/2003</w:t>
      </w:r>
    </w:p>
    <w:p w14:paraId="29E5A76A" w14:textId="260BD037" w:rsidR="00797122" w:rsidRPr="001B5265" w:rsidRDefault="00F61518" w:rsidP="001B5265">
      <w:pPr>
        <w:pStyle w:val="NormalWeb"/>
        <w:rPr>
          <w:u w:val="single"/>
        </w:rPr>
      </w:pPr>
      <w:r>
        <w:rPr>
          <w:u w:val="single"/>
        </w:rPr>
        <w:t>Tỉnh 7</w:t>
      </w:r>
    </w:p>
    <w:sectPr w:rsidR="00797122" w:rsidRPr="001B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0C6E51"/>
    <w:rsid w:val="00125ED7"/>
    <w:rsid w:val="001B5265"/>
    <w:rsid w:val="0043203C"/>
    <w:rsid w:val="00533E39"/>
    <w:rsid w:val="00797122"/>
    <w:rsid w:val="00872ABC"/>
    <w:rsid w:val="0096351F"/>
    <w:rsid w:val="00BA4D87"/>
    <w:rsid w:val="00E96FAF"/>
    <w:rsid w:val="00F61518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