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E0490" w14:textId="77777777" w:rsidR="006F5C0F" w:rsidRPr="006F5C0F" w:rsidRDefault="006F5C0F" w:rsidP="006F5C0F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6F5C0F">
        <w:rPr>
          <w:rFonts w:eastAsia="Times New Roman" w:cs="Times New Roman"/>
          <w:b/>
          <w:bCs/>
          <w:kern w:val="36"/>
          <w:sz w:val="48"/>
          <w:szCs w:val="48"/>
        </w:rPr>
        <w:t>Khám Phá Hành Trình Thành Công Của TS. Phùng Thế Bảo &amp; LAZINET – Tăng Tốc Chuyển Đổi Số Cho Doanh Nghiệp Việt</w:t>
      </w:r>
    </w:p>
    <w:p w14:paraId="36C1B1D3" w14:textId="311E258D" w:rsidR="006F5C0F" w:rsidRPr="006F5C0F" w:rsidRDefault="006F5C0F" w:rsidP="006F5C0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6F5C0F">
        <w:rPr>
          <w:rFonts w:eastAsia="Times New Roman" w:cs="Times New Roman"/>
          <w:sz w:val="24"/>
          <w:szCs w:val="24"/>
        </w:rPr>
        <w:t xml:space="preserve"> </w:t>
      </w:r>
      <w:r w:rsidRPr="006F5C0F">
        <w:rPr>
          <w:rFonts w:eastAsia="Times New Roman" w:cs="Times New Roman"/>
          <w:b/>
          <w:bCs/>
          <w:sz w:val="24"/>
          <w:szCs w:val="24"/>
        </w:rPr>
        <w:t>TS. Phùng Thế Bảo – Người dẫn đầu công nghệ với khát vọng đổi mới sáng tạo</w:t>
      </w:r>
      <w:r w:rsidRPr="006F5C0F">
        <w:rPr>
          <w:rFonts w:eastAsia="Times New Roman" w:cs="Times New Roman"/>
          <w:sz w:val="24"/>
          <w:szCs w:val="24"/>
        </w:rPr>
        <w:br/>
      </w:r>
      <w:r w:rsidR="007679D5" w:rsidRPr="007679D5">
        <w:rPr>
          <w:rFonts w:eastAsia="Times New Roman" w:cs="Times New Roman"/>
          <w:sz w:val="24"/>
          <w:szCs w:val="24"/>
        </w:rPr>
        <w:t>Sinh ra tại Hải Trường, Hải Lăng, quê quán Vĩnh Giang</w:t>
      </w:r>
      <w:r w:rsidR="007679D5">
        <w:rPr>
          <w:rFonts w:eastAsia="Times New Roman" w:cs="Times New Roman"/>
          <w:sz w:val="24"/>
          <w:szCs w:val="24"/>
        </w:rPr>
        <w:t xml:space="preserve">, </w:t>
      </w:r>
      <w:r w:rsidR="007679D5" w:rsidRPr="007679D5">
        <w:rPr>
          <w:rFonts w:eastAsia="Times New Roman" w:cs="Times New Roman"/>
          <w:sz w:val="24"/>
          <w:szCs w:val="24"/>
        </w:rPr>
        <w:t>Vĩnh Linh</w:t>
      </w:r>
      <w:r w:rsidRPr="006F5C0F">
        <w:rPr>
          <w:rFonts w:eastAsia="Times New Roman" w:cs="Times New Roman"/>
          <w:sz w:val="24"/>
          <w:szCs w:val="24"/>
        </w:rPr>
        <w:t xml:space="preserve"> Quảng Trị – mảnh đất </w:t>
      </w:r>
      <w:r w:rsidR="00170984">
        <w:rPr>
          <w:rFonts w:eastAsia="Times New Roman" w:cs="Times New Roman"/>
          <w:sz w:val="24"/>
          <w:szCs w:val="24"/>
        </w:rPr>
        <w:t xml:space="preserve">cằn cỗi đầy nắng gió nhưng </w:t>
      </w:r>
      <w:r w:rsidRPr="006F5C0F">
        <w:rPr>
          <w:rFonts w:eastAsia="Times New Roman" w:cs="Times New Roman"/>
          <w:sz w:val="24"/>
          <w:szCs w:val="24"/>
        </w:rPr>
        <w:t xml:space="preserve">giàu truyền thống cách mạng </w:t>
      </w:r>
      <w:r w:rsidR="00170984">
        <w:rPr>
          <w:rFonts w:eastAsia="Times New Roman" w:cs="Times New Roman"/>
          <w:sz w:val="24"/>
          <w:szCs w:val="24"/>
        </w:rPr>
        <w:t>và khát vọng vươn lên</w:t>
      </w:r>
      <w:r w:rsidRPr="006F5C0F">
        <w:rPr>
          <w:rFonts w:eastAsia="Times New Roman" w:cs="Times New Roman"/>
          <w:sz w:val="24"/>
          <w:szCs w:val="24"/>
        </w:rPr>
        <w:t xml:space="preserve">, TS. Phùng Thế Bảo (1985) đã vươn xa từ sớm với ước mơ chinh phục tri thức. </w:t>
      </w:r>
      <w:r w:rsidR="00D1353D">
        <w:rPr>
          <w:rFonts w:eastAsia="Times New Roman" w:cs="Times New Roman"/>
          <w:sz w:val="24"/>
          <w:szCs w:val="24"/>
        </w:rPr>
        <w:t>Là sinh viên tài năng nhập học</w:t>
      </w:r>
      <w:r w:rsidRPr="006F5C0F">
        <w:rPr>
          <w:rFonts w:eastAsia="Times New Roman" w:cs="Times New Roman"/>
          <w:sz w:val="24"/>
          <w:szCs w:val="24"/>
        </w:rPr>
        <w:t xml:space="preserve"> Đại học Bách khoa Đà Nẵng, anh được Bộ Quốc phòng chọn du học tại Liên bang Nga theo học bổng Bộ Giáo dục và Đào tạo. Sau 9 năm học tập và nghiên cứu, anh trở về nước, </w:t>
      </w:r>
      <w:r w:rsidR="00E04394">
        <w:rPr>
          <w:rFonts w:eastAsia="Times New Roman" w:cs="Times New Roman"/>
          <w:sz w:val="24"/>
          <w:szCs w:val="24"/>
        </w:rPr>
        <w:t xml:space="preserve">làm giảng viên chính và </w:t>
      </w:r>
      <w:r w:rsidRPr="006F5C0F">
        <w:rPr>
          <w:rFonts w:eastAsia="Times New Roman" w:cs="Times New Roman"/>
          <w:sz w:val="24"/>
          <w:szCs w:val="24"/>
        </w:rPr>
        <w:t>đảm nhiệm vai trò Trưởng khoa Công nghệ Thông tin tại Trường Sĩ quan Kỹ thuật Quân sự VINHEMPIC với quân hàm Trung tá.</w:t>
      </w:r>
    </w:p>
    <w:p w14:paraId="3FCFB741" w14:textId="77777777" w:rsidR="006F5C0F" w:rsidRPr="006F5C0F" w:rsidRDefault="006F5C0F" w:rsidP="006F5C0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eastAsia="Times New Roman" w:cs="Times New Roman"/>
          <w:sz w:val="24"/>
          <w:szCs w:val="24"/>
        </w:rPr>
        <w:t xml:space="preserve">Năm 2024, TS. Phùng Thế Bảo chuyển hướng sang giáo dục dân sự, giữ vị trí </w:t>
      </w:r>
      <w:r w:rsidRPr="006F5C0F">
        <w:rPr>
          <w:rFonts w:eastAsia="Times New Roman" w:cs="Times New Roman"/>
          <w:b/>
          <w:bCs/>
          <w:sz w:val="24"/>
          <w:szCs w:val="24"/>
        </w:rPr>
        <w:t>Trưởng bộ môn, Trưởng ngành Khoa học Dữ liệu</w:t>
      </w:r>
      <w:r w:rsidRPr="006F5C0F">
        <w:rPr>
          <w:rFonts w:eastAsia="Times New Roman" w:cs="Times New Roman"/>
          <w:sz w:val="24"/>
          <w:szCs w:val="24"/>
        </w:rPr>
        <w:t xml:space="preserve"> tại Trường Đại học Công thương TP. Hồ Chí Minh – ngôi trường đào tạo hơn 40.000 sinh viên đa ngành, với Công nghệ Thông tin là mũi nhọn. Tại đây, anh dẫn dắt thế hệ trẻ tiếp cận </w:t>
      </w:r>
      <w:r w:rsidRPr="006F5C0F">
        <w:rPr>
          <w:rFonts w:eastAsia="Times New Roman" w:cs="Times New Roman"/>
          <w:b/>
          <w:bCs/>
          <w:sz w:val="24"/>
          <w:szCs w:val="24"/>
        </w:rPr>
        <w:t>trí tuệ nhân tạo</w:t>
      </w:r>
      <w:r w:rsidRPr="006F5C0F">
        <w:rPr>
          <w:rFonts w:eastAsia="Times New Roman" w:cs="Times New Roman"/>
          <w:sz w:val="24"/>
          <w:szCs w:val="24"/>
        </w:rPr>
        <w:t xml:space="preserve">, </w:t>
      </w:r>
      <w:r w:rsidRPr="006F5C0F">
        <w:rPr>
          <w:rFonts w:eastAsia="Times New Roman" w:cs="Times New Roman"/>
          <w:b/>
          <w:bCs/>
          <w:sz w:val="24"/>
          <w:szCs w:val="24"/>
        </w:rPr>
        <w:t>dữ liệu lớn</w:t>
      </w:r>
      <w:r w:rsidRPr="006F5C0F">
        <w:rPr>
          <w:rFonts w:eastAsia="Times New Roman" w:cs="Times New Roman"/>
          <w:sz w:val="24"/>
          <w:szCs w:val="24"/>
        </w:rPr>
        <w:t xml:space="preserve"> và các công nghệ tiên tiến, đáp ứng nhu cầu thực tiễn của doanh nghiệp và xã hội.</w:t>
      </w:r>
    </w:p>
    <w:p w14:paraId="1EB61D05" w14:textId="46901F03" w:rsidR="006F5C0F" w:rsidRPr="006F5C0F" w:rsidRDefault="006F5C0F" w:rsidP="006F5C0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ascii="Segoe UI Emoji" w:eastAsia="Times New Roman" w:hAnsi="Segoe UI Emoji" w:cs="Segoe UI Emoji"/>
          <w:sz w:val="24"/>
          <w:szCs w:val="24"/>
        </w:rPr>
        <w:t>💼</w:t>
      </w:r>
      <w:r w:rsidRPr="006F5C0F">
        <w:rPr>
          <w:rFonts w:eastAsia="Times New Roman" w:cs="Times New Roman"/>
          <w:sz w:val="24"/>
          <w:szCs w:val="24"/>
        </w:rPr>
        <w:t xml:space="preserve"> </w:t>
      </w:r>
      <w:r w:rsidRPr="006F5C0F">
        <w:rPr>
          <w:rFonts w:eastAsia="Times New Roman" w:cs="Times New Roman"/>
          <w:b/>
          <w:bCs/>
          <w:sz w:val="24"/>
          <w:szCs w:val="24"/>
        </w:rPr>
        <w:t>LAZINET – Công nghệ hiệu quả cho doanh nghiệp Việt</w:t>
      </w:r>
      <w:r w:rsidRPr="006F5C0F">
        <w:rPr>
          <w:rFonts w:eastAsia="Times New Roman" w:cs="Times New Roman"/>
          <w:sz w:val="24"/>
          <w:szCs w:val="24"/>
        </w:rPr>
        <w:br/>
        <w:t xml:space="preserve">Song song với vai trò giảng viên, TS. Phùng Thế Bảo là </w:t>
      </w:r>
      <w:r w:rsidRPr="006F5C0F">
        <w:rPr>
          <w:rFonts w:eastAsia="Times New Roman" w:cs="Times New Roman"/>
          <w:b/>
          <w:bCs/>
          <w:sz w:val="24"/>
          <w:szCs w:val="24"/>
        </w:rPr>
        <w:t>Giám đốc Công nghệ</w:t>
      </w:r>
      <w:r w:rsidRPr="006F5C0F">
        <w:rPr>
          <w:rFonts w:eastAsia="Times New Roman" w:cs="Times New Roman"/>
          <w:sz w:val="24"/>
          <w:szCs w:val="24"/>
        </w:rPr>
        <w:t xml:space="preserve"> của </w:t>
      </w:r>
      <w:r w:rsidRPr="006F5C0F">
        <w:rPr>
          <w:rFonts w:eastAsia="Times New Roman" w:cs="Times New Roman"/>
          <w:b/>
          <w:bCs/>
          <w:sz w:val="24"/>
          <w:szCs w:val="24"/>
        </w:rPr>
        <w:t>Công ty TNHH Công nghệ Ứng dụng LAZINET</w:t>
      </w:r>
      <w:r w:rsidRPr="006F5C0F">
        <w:rPr>
          <w:rFonts w:eastAsia="Times New Roman" w:cs="Times New Roman"/>
          <w:sz w:val="24"/>
          <w:szCs w:val="24"/>
        </w:rPr>
        <w:t xml:space="preserve">, dẫn dắt các dự án công nghệ đột phá, mang lại </w:t>
      </w:r>
      <w:r w:rsidRPr="006F5C0F">
        <w:rPr>
          <w:rFonts w:eastAsia="Times New Roman" w:cs="Times New Roman"/>
          <w:b/>
          <w:bCs/>
          <w:sz w:val="24"/>
          <w:szCs w:val="24"/>
        </w:rPr>
        <w:t>giải pháp thiết thực, hiệu quả</w:t>
      </w:r>
      <w:r w:rsidRPr="006F5C0F">
        <w:rPr>
          <w:rFonts w:eastAsia="Times New Roman" w:cs="Times New Roman"/>
          <w:sz w:val="24"/>
          <w:szCs w:val="24"/>
        </w:rPr>
        <w:t xml:space="preserve"> cho doanh nghiệp khu vực miền Nam. Với </w:t>
      </w:r>
      <w:r w:rsidR="009D5D23">
        <w:rPr>
          <w:rFonts w:eastAsia="Times New Roman" w:cs="Times New Roman"/>
          <w:sz w:val="24"/>
          <w:szCs w:val="24"/>
        </w:rPr>
        <w:t>khẩu hiệu</w:t>
      </w:r>
      <w:r w:rsidRPr="006F5C0F">
        <w:rPr>
          <w:rFonts w:eastAsia="Times New Roman" w:cs="Times New Roman"/>
          <w:sz w:val="24"/>
          <w:szCs w:val="24"/>
        </w:rPr>
        <w:t xml:space="preserve"> </w:t>
      </w:r>
      <w:r w:rsidRPr="006F5C0F">
        <w:rPr>
          <w:rFonts w:eastAsia="Times New Roman" w:cs="Times New Roman"/>
          <w:b/>
          <w:bCs/>
          <w:sz w:val="24"/>
          <w:szCs w:val="24"/>
        </w:rPr>
        <w:t>“EFFECTIVE TECHNOLOGIES – CÔNG NGHỆ HIỆU QUẢ”</w:t>
      </w:r>
      <w:r w:rsidRPr="006F5C0F">
        <w:rPr>
          <w:rFonts w:eastAsia="Times New Roman" w:cs="Times New Roman"/>
          <w:sz w:val="24"/>
          <w:szCs w:val="24"/>
        </w:rPr>
        <w:t>, LAZINET cam kết: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F5C0F">
        <w:rPr>
          <w:rFonts w:eastAsia="Times New Roman" w:cs="Times New Roman"/>
          <w:sz w:val="24"/>
          <w:szCs w:val="24"/>
        </w:rPr>
        <w:t xml:space="preserve"> </w:t>
      </w:r>
      <w:r w:rsidRPr="006F5C0F">
        <w:rPr>
          <w:rFonts w:eastAsia="Times New Roman" w:cs="Times New Roman"/>
          <w:b/>
          <w:bCs/>
          <w:sz w:val="24"/>
          <w:szCs w:val="24"/>
        </w:rPr>
        <w:t>Sứ mệnh</w:t>
      </w:r>
      <w:r w:rsidRPr="006F5C0F">
        <w:rPr>
          <w:rFonts w:eastAsia="Times New Roman" w:cs="Times New Roman"/>
          <w:sz w:val="24"/>
          <w:szCs w:val="24"/>
        </w:rPr>
        <w:t>: Tạo ra giải pháp công nghệ tùy chỉnh, thúc đẩy hiệu quả kinh doanh và tăng trưởng bền vững.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F5C0F">
        <w:rPr>
          <w:rFonts w:eastAsia="Times New Roman" w:cs="Times New Roman"/>
          <w:sz w:val="24"/>
          <w:szCs w:val="24"/>
        </w:rPr>
        <w:t xml:space="preserve"> </w:t>
      </w:r>
      <w:r w:rsidRPr="006F5C0F">
        <w:rPr>
          <w:rFonts w:eastAsia="Times New Roman" w:cs="Times New Roman"/>
          <w:b/>
          <w:bCs/>
          <w:sz w:val="24"/>
          <w:szCs w:val="24"/>
        </w:rPr>
        <w:t>Tầm nhìn</w:t>
      </w:r>
      <w:r w:rsidRPr="006F5C0F">
        <w:rPr>
          <w:rFonts w:eastAsia="Times New Roman" w:cs="Times New Roman"/>
          <w:sz w:val="24"/>
          <w:szCs w:val="24"/>
        </w:rPr>
        <w:t>: Luôn dẫn đầu trong bối cảnh công nghệ thay đổi nhanh chóng, giúp doanh nghiệp thích nghi và phát triển mạnh mẽ.</w:t>
      </w:r>
    </w:p>
    <w:p w14:paraId="4B840B94" w14:textId="77777777" w:rsidR="006F5C0F" w:rsidRPr="006F5C0F" w:rsidRDefault="006F5C0F" w:rsidP="006F5C0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ascii="Segoe UI Emoji" w:eastAsia="Times New Roman" w:hAnsi="Segoe UI Emoji" w:cs="Segoe UI Emoji"/>
          <w:sz w:val="24"/>
          <w:szCs w:val="24"/>
        </w:rPr>
        <w:t>🔥</w:t>
      </w:r>
      <w:r w:rsidRPr="006F5C0F">
        <w:rPr>
          <w:rFonts w:eastAsia="Times New Roman" w:cs="Times New Roman"/>
          <w:sz w:val="24"/>
          <w:szCs w:val="24"/>
        </w:rPr>
        <w:t xml:space="preserve"> </w:t>
      </w:r>
      <w:r w:rsidRPr="006F5C0F">
        <w:rPr>
          <w:rFonts w:eastAsia="Times New Roman" w:cs="Times New Roman"/>
          <w:b/>
          <w:bCs/>
          <w:sz w:val="24"/>
          <w:szCs w:val="24"/>
        </w:rPr>
        <w:t>Sản phẩm &amp; Dịch vụ nổi bật của LAZINET</w:t>
      </w:r>
    </w:p>
    <w:p w14:paraId="23BD008A" w14:textId="77777777" w:rsidR="006F5C0F" w:rsidRPr="006F5C0F" w:rsidRDefault="006F5C0F" w:rsidP="006F5C0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eastAsia="Times New Roman" w:cs="Times New Roman"/>
          <w:b/>
          <w:bCs/>
          <w:sz w:val="24"/>
          <w:szCs w:val="24"/>
        </w:rPr>
        <w:t>Trí tuệ nhân tạo &amp; Khoa học dữ liệu</w:t>
      </w:r>
      <w:r w:rsidRPr="006F5C0F">
        <w:rPr>
          <w:rFonts w:eastAsia="Times New Roman" w:cs="Times New Roman"/>
          <w:sz w:val="24"/>
          <w:szCs w:val="24"/>
        </w:rPr>
        <w:t>: OCR, Chatbot, Agent.</w:t>
      </w:r>
    </w:p>
    <w:p w14:paraId="24CA6475" w14:textId="77777777" w:rsidR="006F5C0F" w:rsidRPr="006F5C0F" w:rsidRDefault="006F5C0F" w:rsidP="006F5C0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eastAsia="Times New Roman" w:cs="Times New Roman"/>
          <w:b/>
          <w:bCs/>
          <w:sz w:val="24"/>
          <w:szCs w:val="24"/>
        </w:rPr>
        <w:t>IoT &amp; Hệ thống tự động hóa</w:t>
      </w:r>
      <w:r w:rsidRPr="006F5C0F">
        <w:rPr>
          <w:rFonts w:eastAsia="Times New Roman" w:cs="Times New Roman"/>
          <w:sz w:val="24"/>
          <w:szCs w:val="24"/>
        </w:rPr>
        <w:t>: Tối ưu hóa sản xuất, kinh doanh.</w:t>
      </w:r>
    </w:p>
    <w:p w14:paraId="037CAA6F" w14:textId="77777777" w:rsidR="006F5C0F" w:rsidRPr="006F5C0F" w:rsidRDefault="006F5C0F" w:rsidP="006F5C0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eastAsia="Times New Roman" w:cs="Times New Roman"/>
          <w:b/>
          <w:bCs/>
          <w:sz w:val="24"/>
          <w:szCs w:val="24"/>
        </w:rPr>
        <w:t>Phần mềm tùy chỉnh</w:t>
      </w:r>
      <w:r w:rsidRPr="006F5C0F">
        <w:rPr>
          <w:rFonts w:eastAsia="Times New Roman" w:cs="Times New Roman"/>
          <w:sz w:val="24"/>
          <w:szCs w:val="24"/>
        </w:rPr>
        <w:t>: Web/App, dịch vụ hỗ trợ doanh nghiệp.</w:t>
      </w:r>
    </w:p>
    <w:p w14:paraId="60A31434" w14:textId="77777777" w:rsidR="006F5C0F" w:rsidRPr="006F5C0F" w:rsidRDefault="006F5C0F" w:rsidP="006F5C0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eastAsia="Times New Roman" w:cs="Times New Roman"/>
          <w:b/>
          <w:bCs/>
          <w:sz w:val="24"/>
          <w:szCs w:val="24"/>
        </w:rPr>
        <w:t>Hạ tầng mạng &amp; Dịch vụ đám mây</w:t>
      </w:r>
      <w:r w:rsidRPr="006F5C0F">
        <w:rPr>
          <w:rFonts w:eastAsia="Times New Roman" w:cs="Times New Roman"/>
          <w:sz w:val="24"/>
          <w:szCs w:val="24"/>
        </w:rPr>
        <w:t>: Đảm bảo kết nối và lưu trữ an toàn.</w:t>
      </w:r>
    </w:p>
    <w:p w14:paraId="6B4AEB5A" w14:textId="77777777" w:rsidR="006F5C0F" w:rsidRPr="006F5C0F" w:rsidRDefault="006F5C0F" w:rsidP="006F5C0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eastAsia="Times New Roman" w:cs="Times New Roman"/>
          <w:b/>
          <w:bCs/>
          <w:sz w:val="24"/>
          <w:szCs w:val="24"/>
        </w:rPr>
        <w:t>Chuyển đổi số toàn diện</w:t>
      </w:r>
      <w:r w:rsidRPr="006F5C0F">
        <w:rPr>
          <w:rFonts w:eastAsia="Times New Roman" w:cs="Times New Roman"/>
          <w:sz w:val="24"/>
          <w:szCs w:val="24"/>
        </w:rPr>
        <w:t>: Số hóa quy trình, tối ưu chi phí.</w:t>
      </w:r>
    </w:p>
    <w:p w14:paraId="3433BB15" w14:textId="77777777" w:rsidR="006F5C0F" w:rsidRPr="006F5C0F" w:rsidRDefault="006F5C0F" w:rsidP="006F5C0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eastAsia="Times New Roman" w:cs="Times New Roman"/>
          <w:b/>
          <w:bCs/>
          <w:sz w:val="24"/>
          <w:szCs w:val="24"/>
        </w:rPr>
        <w:t>Giải pháp công nghệ thông minh</w:t>
      </w:r>
      <w:r w:rsidRPr="006F5C0F">
        <w:rPr>
          <w:rFonts w:eastAsia="Times New Roman" w:cs="Times New Roman"/>
          <w:sz w:val="24"/>
          <w:szCs w:val="24"/>
        </w:rPr>
        <w:t>: Đáp ứng nhu cầu riêng biệt của từng doanh nghiệp.</w:t>
      </w:r>
    </w:p>
    <w:p w14:paraId="3F9CD0F2" w14:textId="77777777" w:rsidR="006F5C0F" w:rsidRPr="006F5C0F" w:rsidRDefault="006F5C0F" w:rsidP="006F5C0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ascii="Segoe UI Emoji" w:eastAsia="Times New Roman" w:hAnsi="Segoe UI Emoji" w:cs="Segoe UI Emoji"/>
          <w:sz w:val="24"/>
          <w:szCs w:val="24"/>
        </w:rPr>
        <w:t>💎</w:t>
      </w:r>
      <w:r w:rsidRPr="006F5C0F">
        <w:rPr>
          <w:rFonts w:eastAsia="Times New Roman" w:cs="Times New Roman"/>
          <w:sz w:val="24"/>
          <w:szCs w:val="24"/>
        </w:rPr>
        <w:t xml:space="preserve"> </w:t>
      </w:r>
      <w:r w:rsidRPr="006F5C0F">
        <w:rPr>
          <w:rFonts w:eastAsia="Times New Roman" w:cs="Times New Roman"/>
          <w:b/>
          <w:bCs/>
          <w:sz w:val="24"/>
          <w:szCs w:val="24"/>
        </w:rPr>
        <w:t>Cam kết từ LAZINET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✔</w:t>
      </w:r>
      <w:r w:rsidRPr="006F5C0F">
        <w:rPr>
          <w:rFonts w:eastAsia="Times New Roman" w:cs="Times New Roman"/>
          <w:sz w:val="24"/>
          <w:szCs w:val="24"/>
        </w:rPr>
        <w:t xml:space="preserve"> Nâng cao hiệu quả sản xuất, kinh doanh.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✔</w:t>
      </w:r>
      <w:r w:rsidRPr="006F5C0F">
        <w:rPr>
          <w:rFonts w:eastAsia="Times New Roman" w:cs="Times New Roman"/>
          <w:sz w:val="24"/>
          <w:szCs w:val="24"/>
        </w:rPr>
        <w:t xml:space="preserve"> Giải pháp công nghệ tùy chỉnh, tối ưu chi phí.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✔</w:t>
      </w:r>
      <w:r w:rsidRPr="006F5C0F">
        <w:rPr>
          <w:rFonts w:eastAsia="Times New Roman" w:cs="Times New Roman"/>
          <w:sz w:val="24"/>
          <w:szCs w:val="24"/>
        </w:rPr>
        <w:t xml:space="preserve"> Tư vấn kỹ lưỡng bởi đội ngũ chuyên gia.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lastRenderedPageBreak/>
        <w:t>✔</w:t>
      </w:r>
      <w:r w:rsidRPr="006F5C0F">
        <w:rPr>
          <w:rFonts w:eastAsia="Times New Roman" w:cs="Times New Roman"/>
          <w:sz w:val="24"/>
          <w:szCs w:val="24"/>
        </w:rPr>
        <w:t xml:space="preserve"> Hỗ trợ dài lâu, đồng hành cùng thành công.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✔</w:t>
      </w:r>
      <w:r w:rsidRPr="006F5C0F">
        <w:rPr>
          <w:rFonts w:eastAsia="Times New Roman" w:cs="Times New Roman"/>
          <w:sz w:val="24"/>
          <w:szCs w:val="24"/>
        </w:rPr>
        <w:t xml:space="preserve"> Uy tín với đối tác và nhân tài quê hương.</w:t>
      </w:r>
    </w:p>
    <w:p w14:paraId="7E08B637" w14:textId="77777777" w:rsidR="006F5C0F" w:rsidRPr="006F5C0F" w:rsidRDefault="006F5C0F" w:rsidP="006F5C0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6F5C0F">
        <w:rPr>
          <w:rFonts w:eastAsia="Times New Roman" w:cs="Times New Roman"/>
          <w:sz w:val="24"/>
          <w:szCs w:val="24"/>
        </w:rPr>
        <w:t xml:space="preserve"> </w:t>
      </w:r>
      <w:r w:rsidRPr="006F5C0F">
        <w:rPr>
          <w:rFonts w:eastAsia="Times New Roman" w:cs="Times New Roman"/>
          <w:b/>
          <w:bCs/>
          <w:sz w:val="24"/>
          <w:szCs w:val="24"/>
        </w:rPr>
        <w:t>Liên hệ ngay để trải nghiệm công nghệ hiệu quả từ LAZINET</w:t>
      </w:r>
      <w:r w:rsidRPr="006F5C0F">
        <w:rPr>
          <w:rFonts w:eastAsia="Times New Roman" w:cs="Times New Roman"/>
          <w:sz w:val="24"/>
          <w:szCs w:val="24"/>
        </w:rPr>
        <w:t>: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👤</w:t>
      </w:r>
      <w:r w:rsidRPr="006F5C0F">
        <w:rPr>
          <w:rFonts w:eastAsia="Times New Roman" w:cs="Times New Roman"/>
          <w:sz w:val="24"/>
          <w:szCs w:val="24"/>
        </w:rPr>
        <w:t xml:space="preserve"> </w:t>
      </w:r>
      <w:r w:rsidRPr="006F5C0F">
        <w:rPr>
          <w:rFonts w:eastAsia="Times New Roman" w:cs="Times New Roman"/>
          <w:b/>
          <w:bCs/>
          <w:sz w:val="24"/>
          <w:szCs w:val="24"/>
        </w:rPr>
        <w:t>TS. Phùng Thế Bảo – Giám đốc Công nghệ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📱</w:t>
      </w:r>
      <w:r w:rsidRPr="006F5C0F">
        <w:rPr>
          <w:rFonts w:eastAsia="Times New Roman" w:cs="Times New Roman"/>
          <w:sz w:val="24"/>
          <w:szCs w:val="24"/>
        </w:rPr>
        <w:t xml:space="preserve"> Di động: 0964771122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6F5C0F">
        <w:rPr>
          <w:rFonts w:eastAsia="Times New Roman" w:cs="Times New Roman"/>
          <w:sz w:val="24"/>
          <w:szCs w:val="24"/>
        </w:rPr>
        <w:t xml:space="preserve"> Namecard: https://lazinet.com/bizcards/lazinet_bao-phung.html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🏢</w:t>
      </w:r>
      <w:r w:rsidRPr="006F5C0F">
        <w:rPr>
          <w:rFonts w:eastAsia="Times New Roman" w:cs="Times New Roman"/>
          <w:sz w:val="24"/>
          <w:szCs w:val="24"/>
        </w:rPr>
        <w:t xml:space="preserve"> Địa chỉ: Tòa nhà Sài Gòn Building, 428 Trường Sa, Phường Cầu Kiệu, TP. HCM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6F5C0F">
        <w:rPr>
          <w:rFonts w:eastAsia="Times New Roman" w:cs="Times New Roman"/>
          <w:sz w:val="24"/>
          <w:szCs w:val="24"/>
        </w:rPr>
        <w:t xml:space="preserve"> Tổng đài: (+84) 0908 556 220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6F5C0F">
        <w:rPr>
          <w:rFonts w:eastAsia="Times New Roman" w:cs="Times New Roman"/>
          <w:sz w:val="24"/>
          <w:szCs w:val="24"/>
        </w:rPr>
        <w:t xml:space="preserve"> Email: email@lazinet.com</w:t>
      </w:r>
      <w:r w:rsidRPr="006F5C0F">
        <w:rPr>
          <w:rFonts w:eastAsia="Times New Roman" w:cs="Times New Roman"/>
          <w:sz w:val="24"/>
          <w:szCs w:val="24"/>
        </w:rPr>
        <w:br/>
      </w:r>
      <w:r w:rsidRPr="006F5C0F">
        <w:rPr>
          <w:rFonts w:ascii="Segoe UI Emoji" w:eastAsia="Times New Roman" w:hAnsi="Segoe UI Emoji" w:cs="Segoe UI Emoji"/>
          <w:sz w:val="24"/>
          <w:szCs w:val="24"/>
        </w:rPr>
        <w:t>🌍</w:t>
      </w:r>
      <w:r w:rsidRPr="006F5C0F">
        <w:rPr>
          <w:rFonts w:eastAsia="Times New Roman" w:cs="Times New Roman"/>
          <w:sz w:val="24"/>
          <w:szCs w:val="24"/>
        </w:rPr>
        <w:t xml:space="preserve"> Website: https://lazinet.com</w:t>
      </w:r>
    </w:p>
    <w:p w14:paraId="2F43682C" w14:textId="0A26DFAB" w:rsidR="006F5C0F" w:rsidRPr="006F5C0F" w:rsidRDefault="006F5C0F" w:rsidP="006F5C0F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6F5C0F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6F5C0F">
        <w:rPr>
          <w:rFonts w:eastAsia="Times New Roman" w:cs="Times New Roman"/>
          <w:sz w:val="24"/>
          <w:szCs w:val="24"/>
        </w:rPr>
        <w:t xml:space="preserve"> </w:t>
      </w:r>
      <w:r w:rsidRPr="006F5C0F">
        <w:rPr>
          <w:rFonts w:eastAsia="Times New Roman" w:cs="Times New Roman"/>
          <w:b/>
          <w:bCs/>
          <w:sz w:val="24"/>
          <w:szCs w:val="24"/>
        </w:rPr>
        <w:t>Cùng LAZINET kiến tạo tương lai số, nâng tầm doanh nghiệp Việt!</w:t>
      </w:r>
      <w:r w:rsidRPr="006F5C0F">
        <w:rPr>
          <w:rFonts w:eastAsia="Times New Roman" w:cs="Times New Roman"/>
          <w:sz w:val="24"/>
          <w:szCs w:val="24"/>
        </w:rPr>
        <w:br/>
        <w:t>#LAZINET #ChuyenDoiSo #CongNgheHieuQua #AI #KhoaHocDuLieu #IoT #DoanhNghiepViet</w:t>
      </w:r>
      <w:r w:rsidR="005937CF">
        <w:rPr>
          <w:rFonts w:eastAsia="Times New Roman" w:cs="Times New Roman"/>
          <w:sz w:val="24"/>
          <w:szCs w:val="24"/>
        </w:rPr>
        <w:t xml:space="preserve"> #Website #App #Automation</w:t>
      </w:r>
    </w:p>
    <w:p w14:paraId="66B40323" w14:textId="77777777" w:rsidR="00B04831" w:rsidRPr="006F5C0F" w:rsidRDefault="00B04831" w:rsidP="006F5C0F"/>
    <w:sectPr w:rsidR="00B04831" w:rsidRPr="006F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7182C"/>
    <w:multiLevelType w:val="multilevel"/>
    <w:tmpl w:val="EAF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77E60"/>
    <w:multiLevelType w:val="multilevel"/>
    <w:tmpl w:val="194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2D"/>
    <w:rsid w:val="00075C7F"/>
    <w:rsid w:val="001107CD"/>
    <w:rsid w:val="00170984"/>
    <w:rsid w:val="001B7C7F"/>
    <w:rsid w:val="00210C05"/>
    <w:rsid w:val="00307214"/>
    <w:rsid w:val="003409EE"/>
    <w:rsid w:val="00344A64"/>
    <w:rsid w:val="00366B8E"/>
    <w:rsid w:val="004D632D"/>
    <w:rsid w:val="005937CF"/>
    <w:rsid w:val="005D1A68"/>
    <w:rsid w:val="005D7465"/>
    <w:rsid w:val="00626C42"/>
    <w:rsid w:val="00651198"/>
    <w:rsid w:val="006A6406"/>
    <w:rsid w:val="006B4F7A"/>
    <w:rsid w:val="006F5C0F"/>
    <w:rsid w:val="007679D5"/>
    <w:rsid w:val="0077202F"/>
    <w:rsid w:val="007A049D"/>
    <w:rsid w:val="007B0719"/>
    <w:rsid w:val="009D5D23"/>
    <w:rsid w:val="00A26460"/>
    <w:rsid w:val="00A26B5C"/>
    <w:rsid w:val="00AA4EC1"/>
    <w:rsid w:val="00AE2022"/>
    <w:rsid w:val="00AE748E"/>
    <w:rsid w:val="00B04831"/>
    <w:rsid w:val="00B556CA"/>
    <w:rsid w:val="00C06555"/>
    <w:rsid w:val="00C11B13"/>
    <w:rsid w:val="00C41872"/>
    <w:rsid w:val="00C90281"/>
    <w:rsid w:val="00D1353D"/>
    <w:rsid w:val="00D54B49"/>
    <w:rsid w:val="00DB391F"/>
    <w:rsid w:val="00E04394"/>
    <w:rsid w:val="00E67010"/>
    <w:rsid w:val="00EB4025"/>
    <w:rsid w:val="00EC6805"/>
    <w:rsid w:val="00F27154"/>
    <w:rsid w:val="00F5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5E0"/>
  <w15:chartTrackingRefBased/>
  <w15:docId w15:val="{3B4AD7E1-BFBA-4B37-B836-80AB6C08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465"/>
    <w:pPr>
      <w:spacing w:after="12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6F5C0F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154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154"/>
    <w:rPr>
      <w:b/>
      <w:bCs/>
    </w:rPr>
  </w:style>
  <w:style w:type="character" w:styleId="Hyperlink">
    <w:name w:val="Hyperlink"/>
    <w:basedOn w:val="DefaultParagraphFont"/>
    <w:uiPriority w:val="99"/>
    <w:unhideWhenUsed/>
    <w:rsid w:val="00A26460"/>
    <w:rPr>
      <w:color w:val="0000FF"/>
      <w:u w:val="single"/>
    </w:rPr>
  </w:style>
  <w:style w:type="character" w:customStyle="1" w:styleId="oypena">
    <w:name w:val="oypena"/>
    <w:basedOn w:val="DefaultParagraphFont"/>
    <w:rsid w:val="00EC6805"/>
  </w:style>
  <w:style w:type="character" w:styleId="UnresolvedMention">
    <w:name w:val="Unresolved Mention"/>
    <w:basedOn w:val="DefaultParagraphFont"/>
    <w:uiPriority w:val="99"/>
    <w:semiHidden/>
    <w:unhideWhenUsed/>
    <w:rsid w:val="006A64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5C0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1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2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5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1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78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26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2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5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dc:description/>
  <cp:lastModifiedBy>Phung Hoang</cp:lastModifiedBy>
  <cp:revision>6</cp:revision>
  <cp:lastPrinted>2025-08-01T03:39:00Z</cp:lastPrinted>
  <dcterms:created xsi:type="dcterms:W3CDTF">2025-08-01T03:38:00Z</dcterms:created>
  <dcterms:modified xsi:type="dcterms:W3CDTF">2025-08-01T04:35:00Z</dcterms:modified>
</cp:coreProperties>
</file>