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6085" w14:textId="77777777" w:rsidR="002806C2" w:rsidRPr="002806C2" w:rsidRDefault="002806C2" w:rsidP="002806C2">
      <w:pPr>
        <w:rPr>
          <w:lang w:val="en-US"/>
        </w:rPr>
      </w:pPr>
      <w:r w:rsidRPr="002806C2">
        <w:rPr>
          <w:lang w:val="en-US"/>
        </w:rPr>
        <w:t xml:space="preserve">To obtain a visa and enter Uzbekistan, your passport must be valid for </w:t>
      </w:r>
      <w:r w:rsidRPr="002806C2">
        <w:rPr>
          <w:b/>
          <w:bCs/>
          <w:lang w:val="en-US"/>
        </w:rPr>
        <w:t>at least 3 months beyond the expiration date of your visa</w:t>
      </w:r>
      <w:r w:rsidRPr="002806C2">
        <w:rPr>
          <w:lang w:val="en-US"/>
        </w:rPr>
        <w:t xml:space="preserve"> or your intended period of stay. [1, 2] </w:t>
      </w:r>
    </w:p>
    <w:p w14:paraId="63EF8995" w14:textId="77777777" w:rsidR="002806C2" w:rsidRPr="002806C2" w:rsidRDefault="002806C2" w:rsidP="002806C2">
      <w:r w:rsidRPr="002806C2">
        <w:rPr>
          <w:lang w:val="en-US"/>
        </w:rPr>
        <w:t xml:space="preserve">However, many international airlines and border control authorities strongly recommend having </w:t>
      </w:r>
      <w:r w:rsidRPr="002806C2">
        <w:rPr>
          <w:b/>
          <w:bCs/>
          <w:lang w:val="en-US"/>
        </w:rPr>
        <w:t>6 months of passport validity</w:t>
      </w:r>
      <w:r w:rsidRPr="002806C2">
        <w:rPr>
          <w:lang w:val="en-US"/>
        </w:rPr>
        <w:t xml:space="preserve"> from your date of entry to prevent any boarding or transit complications. </w:t>
      </w:r>
      <w:r w:rsidRPr="002806C2">
        <w:t xml:space="preserve">[2, 3] </w:t>
      </w:r>
    </w:p>
    <w:p w14:paraId="777E0CF7" w14:textId="77777777" w:rsidR="002806C2" w:rsidRPr="002806C2" w:rsidRDefault="002806C2" w:rsidP="002806C2">
      <w:pPr>
        <w:rPr>
          <w:b/>
          <w:bCs/>
        </w:rPr>
      </w:pPr>
      <w:r w:rsidRPr="002806C2">
        <w:rPr>
          <w:rFonts w:ascii="Segoe UI Emoji" w:hAnsi="Segoe UI Emoji" w:cs="Segoe UI Emoji"/>
          <w:b/>
          <w:bCs/>
        </w:rPr>
        <w:t>📑</w:t>
      </w:r>
      <w:r w:rsidRPr="002806C2">
        <w:rPr>
          <w:b/>
          <w:bCs/>
        </w:rPr>
        <w:t xml:space="preserve"> </w:t>
      </w:r>
      <w:proofErr w:type="spellStart"/>
      <w:r w:rsidRPr="002806C2">
        <w:rPr>
          <w:b/>
          <w:bCs/>
        </w:rPr>
        <w:t>Complete</w:t>
      </w:r>
      <w:proofErr w:type="spellEnd"/>
      <w:r w:rsidRPr="002806C2">
        <w:rPr>
          <w:b/>
          <w:bCs/>
        </w:rPr>
        <w:t xml:space="preserve"> </w:t>
      </w:r>
      <w:proofErr w:type="spellStart"/>
      <w:r w:rsidRPr="002806C2">
        <w:rPr>
          <w:b/>
          <w:bCs/>
        </w:rPr>
        <w:t>Passport</w:t>
      </w:r>
      <w:proofErr w:type="spellEnd"/>
      <w:r w:rsidRPr="002806C2">
        <w:rPr>
          <w:b/>
          <w:bCs/>
        </w:rPr>
        <w:t xml:space="preserve"> </w:t>
      </w:r>
      <w:proofErr w:type="spellStart"/>
      <w:r w:rsidRPr="002806C2">
        <w:rPr>
          <w:b/>
          <w:bCs/>
        </w:rPr>
        <w:t>Criteria</w:t>
      </w:r>
      <w:proofErr w:type="spellEnd"/>
      <w:r w:rsidRPr="002806C2">
        <w:rPr>
          <w:b/>
          <w:bCs/>
        </w:rPr>
        <w:t xml:space="preserve"> </w:t>
      </w:r>
      <w:proofErr w:type="spellStart"/>
      <w:r w:rsidRPr="002806C2">
        <w:rPr>
          <w:b/>
          <w:bCs/>
        </w:rPr>
        <w:t>for</w:t>
      </w:r>
      <w:proofErr w:type="spellEnd"/>
      <w:r w:rsidRPr="002806C2">
        <w:rPr>
          <w:b/>
          <w:bCs/>
        </w:rPr>
        <w:t xml:space="preserve"> Uzbekistan</w:t>
      </w:r>
    </w:p>
    <w:p w14:paraId="39C458E4" w14:textId="77777777" w:rsidR="002806C2" w:rsidRPr="002806C2" w:rsidRDefault="002806C2" w:rsidP="002806C2">
      <w:pPr>
        <w:numPr>
          <w:ilvl w:val="0"/>
          <w:numId w:val="1"/>
        </w:numPr>
      </w:pPr>
      <w:r w:rsidRPr="002806C2">
        <w:rPr>
          <w:b/>
          <w:bCs/>
          <w:lang w:val="en-US"/>
        </w:rPr>
        <w:t>Validity Duration:</w:t>
      </w:r>
      <w:r w:rsidRPr="002806C2">
        <w:rPr>
          <w:lang w:val="en-US"/>
        </w:rPr>
        <w:t xml:space="preserve"> 3 months minimum past your stay/visa expiration (6 months recommended). </w:t>
      </w:r>
      <w:r w:rsidRPr="002806C2">
        <w:t xml:space="preserve">[1, 2] </w:t>
      </w:r>
    </w:p>
    <w:p w14:paraId="3C92F1BA" w14:textId="77777777" w:rsidR="002806C2" w:rsidRPr="002806C2" w:rsidRDefault="002806C2" w:rsidP="002806C2">
      <w:pPr>
        <w:numPr>
          <w:ilvl w:val="0"/>
          <w:numId w:val="1"/>
        </w:numPr>
      </w:pPr>
      <w:r w:rsidRPr="002806C2">
        <w:rPr>
          <w:b/>
          <w:bCs/>
          <w:lang w:val="en-US"/>
        </w:rPr>
        <w:t>Blank Pages:</w:t>
      </w:r>
      <w:r w:rsidRPr="002806C2">
        <w:rPr>
          <w:lang w:val="en-US"/>
        </w:rPr>
        <w:t xml:space="preserve"> Your passport must contain </w:t>
      </w:r>
      <w:r w:rsidRPr="002806C2">
        <w:rPr>
          <w:b/>
          <w:bCs/>
          <w:lang w:val="en-US"/>
        </w:rPr>
        <w:t>at least 1 to 2 completely blank visa pages</w:t>
      </w:r>
      <w:r w:rsidRPr="002806C2">
        <w:rPr>
          <w:lang w:val="en-US"/>
        </w:rPr>
        <w:t xml:space="preserve"> for entry and exit border stamps. </w:t>
      </w:r>
      <w:r w:rsidRPr="002806C2">
        <w:t xml:space="preserve">[4, 5] </w:t>
      </w:r>
    </w:p>
    <w:p w14:paraId="6C5050AC" w14:textId="77777777" w:rsidR="002806C2" w:rsidRPr="002806C2" w:rsidRDefault="002806C2" w:rsidP="002806C2">
      <w:pPr>
        <w:numPr>
          <w:ilvl w:val="0"/>
          <w:numId w:val="1"/>
        </w:numPr>
      </w:pPr>
      <w:r w:rsidRPr="002806C2">
        <w:rPr>
          <w:b/>
          <w:bCs/>
          <w:lang w:val="en-US"/>
        </w:rPr>
        <w:t>Physical Condition:</w:t>
      </w:r>
      <w:r w:rsidRPr="002806C2">
        <w:rPr>
          <w:lang w:val="en-US"/>
        </w:rPr>
        <w:t xml:space="preserve"> The passport must be in good condition, completely intact, and free of any tears, water damage, or unofficial markings. </w:t>
      </w:r>
      <w:r w:rsidRPr="002806C2">
        <w:t xml:space="preserve">[6] </w:t>
      </w:r>
    </w:p>
    <w:p w14:paraId="6033CA19" w14:textId="77777777" w:rsidR="002806C2" w:rsidRPr="002806C2" w:rsidRDefault="002806C2" w:rsidP="002806C2">
      <w:pPr>
        <w:numPr>
          <w:ilvl w:val="0"/>
          <w:numId w:val="1"/>
        </w:numPr>
      </w:pPr>
      <w:r w:rsidRPr="002806C2">
        <w:rPr>
          <w:b/>
          <w:bCs/>
          <w:lang w:val="en-US"/>
        </w:rPr>
        <w:t>Matching Information:</w:t>
      </w:r>
      <w:r w:rsidRPr="002806C2">
        <w:rPr>
          <w:lang w:val="en-US"/>
        </w:rPr>
        <w:t xml:space="preserve"> The passport you use to cross the border must </w:t>
      </w:r>
      <w:r w:rsidRPr="002806C2">
        <w:rPr>
          <w:b/>
          <w:bCs/>
          <w:lang w:val="en-US"/>
        </w:rPr>
        <w:t>exactly match</w:t>
      </w:r>
      <w:r w:rsidRPr="002806C2">
        <w:rPr>
          <w:lang w:val="en-US"/>
        </w:rPr>
        <w:t xml:space="preserve"> the passport details provided during your E-visa application. If you renew your passport after receiving an E-visa, the visa becomes invalid and you must reapply with your new passport. </w:t>
      </w:r>
      <w:r w:rsidRPr="002806C2">
        <w:t xml:space="preserve">[2, 7] </w:t>
      </w:r>
    </w:p>
    <w:p w14:paraId="1E27E508" w14:textId="77777777" w:rsidR="002806C2" w:rsidRPr="002806C2" w:rsidRDefault="002806C2" w:rsidP="002806C2"/>
    <w:p w14:paraId="7B8A2863" w14:textId="77777777" w:rsidR="002806C2" w:rsidRPr="002806C2" w:rsidRDefault="002806C2" w:rsidP="002806C2">
      <w:r w:rsidRPr="002806C2">
        <w:t xml:space="preserve">[1] </w:t>
      </w:r>
      <w:hyperlink r:id="rId5" w:history="1">
        <w:r w:rsidRPr="002806C2">
          <w:rPr>
            <w:rStyle w:val="ac"/>
          </w:rPr>
          <w:t>https://gov.uz</w:t>
        </w:r>
      </w:hyperlink>
    </w:p>
    <w:p w14:paraId="7E3C5EEA" w14:textId="77777777" w:rsidR="002806C2" w:rsidRPr="002806C2" w:rsidRDefault="002806C2" w:rsidP="002806C2">
      <w:r w:rsidRPr="002806C2">
        <w:t xml:space="preserve">[2] </w:t>
      </w:r>
      <w:hyperlink r:id="rId6" w:history="1">
        <w:r w:rsidRPr="002806C2">
          <w:rPr>
            <w:rStyle w:val="ac"/>
          </w:rPr>
          <w:t>https://www.centraliatours.com</w:t>
        </w:r>
      </w:hyperlink>
    </w:p>
    <w:p w14:paraId="6D122812" w14:textId="77777777" w:rsidR="002806C2" w:rsidRPr="002806C2" w:rsidRDefault="002806C2" w:rsidP="002806C2">
      <w:r w:rsidRPr="002806C2">
        <w:t xml:space="preserve">[3] </w:t>
      </w:r>
      <w:hyperlink r:id="rId7" w:history="1">
        <w:r w:rsidRPr="002806C2">
          <w:rPr>
            <w:rStyle w:val="ac"/>
          </w:rPr>
          <w:t>https://my.gov.uz</w:t>
        </w:r>
      </w:hyperlink>
    </w:p>
    <w:p w14:paraId="6C983E7C" w14:textId="77777777" w:rsidR="002806C2" w:rsidRPr="002806C2" w:rsidRDefault="002806C2" w:rsidP="002806C2">
      <w:r w:rsidRPr="002806C2">
        <w:t xml:space="preserve">[4] </w:t>
      </w:r>
      <w:hyperlink r:id="rId8" w:history="1">
        <w:r w:rsidRPr="002806C2">
          <w:rPr>
            <w:rStyle w:val="ac"/>
          </w:rPr>
          <w:t>https://uzembassy.uk</w:t>
        </w:r>
      </w:hyperlink>
    </w:p>
    <w:p w14:paraId="27A2164E" w14:textId="77777777" w:rsidR="002806C2" w:rsidRPr="002806C2" w:rsidRDefault="002806C2" w:rsidP="002806C2">
      <w:r w:rsidRPr="002806C2">
        <w:t xml:space="preserve">[5] </w:t>
      </w:r>
      <w:hyperlink r:id="rId9" w:history="1">
        <w:r w:rsidRPr="002806C2">
          <w:rPr>
            <w:rStyle w:val="ac"/>
          </w:rPr>
          <w:t>https://www.visahq.com</w:t>
        </w:r>
      </w:hyperlink>
    </w:p>
    <w:p w14:paraId="103E8089" w14:textId="77777777" w:rsidR="002806C2" w:rsidRPr="002806C2" w:rsidRDefault="002806C2" w:rsidP="002806C2">
      <w:r w:rsidRPr="002806C2">
        <w:t xml:space="preserve">[6] </w:t>
      </w:r>
      <w:hyperlink r:id="rId10" w:history="1">
        <w:r w:rsidRPr="002806C2">
          <w:rPr>
            <w:rStyle w:val="ac"/>
          </w:rPr>
          <w:t>https://belgium.mfa.uz</w:t>
        </w:r>
      </w:hyperlink>
    </w:p>
    <w:p w14:paraId="48D5C536" w14:textId="77777777" w:rsidR="002806C2" w:rsidRPr="002806C2" w:rsidRDefault="002806C2" w:rsidP="002806C2">
      <w:r w:rsidRPr="002806C2">
        <w:t xml:space="preserve">[7] </w:t>
      </w:r>
      <w:hyperlink r:id="rId11" w:history="1">
        <w:r w:rsidRPr="002806C2">
          <w:rPr>
            <w:rStyle w:val="ac"/>
          </w:rPr>
          <w:t>https://e-visa.gov.uz</w:t>
        </w:r>
      </w:hyperlink>
    </w:p>
    <w:p w14:paraId="4BFB805C" w14:textId="77777777" w:rsidR="002806C2" w:rsidRPr="002806C2" w:rsidRDefault="002806C2" w:rsidP="002806C2">
      <w:r w:rsidRPr="002806C2">
        <w:t xml:space="preserve">[8] </w:t>
      </w:r>
      <w:hyperlink r:id="rId12" w:history="1">
        <w:r w:rsidRPr="002806C2">
          <w:rPr>
            <w:rStyle w:val="ac"/>
          </w:rPr>
          <w:t>https://www.uzairways.com</w:t>
        </w:r>
      </w:hyperlink>
    </w:p>
    <w:p w14:paraId="00F2CE5B" w14:textId="77777777" w:rsidR="002806C2" w:rsidRDefault="002806C2"/>
    <w:sectPr w:rsidR="002806C2" w:rsidSect="002806C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7528A"/>
    <w:multiLevelType w:val="multilevel"/>
    <w:tmpl w:val="5CD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7349E"/>
    <w:multiLevelType w:val="multilevel"/>
    <w:tmpl w:val="8AB6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77399">
    <w:abstractNumId w:val="1"/>
  </w:num>
  <w:num w:numId="2" w16cid:durableId="48813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C2"/>
    <w:rsid w:val="002806C2"/>
    <w:rsid w:val="0080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07652"/>
  <w15:chartTrackingRefBased/>
  <w15:docId w15:val="{B5F866B8-A667-4BE1-9D65-8EE80940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6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6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6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6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06C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806C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zembassy.uk/page/31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.gov.uz/ru/for-foreigners" TargetMode="External"/><Relationship Id="rId12" Type="http://schemas.openxmlformats.org/officeDocument/2006/relationships/hyperlink" Target="https://www.uzairways.com/en/visa-rules-foreign-citiz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ntraliatours.com/blogs/uzbekistan-visa-guide-2026-everything-you-need-to-know-centralia-s-updated-breakdown" TargetMode="External"/><Relationship Id="rId11" Type="http://schemas.openxmlformats.org/officeDocument/2006/relationships/hyperlink" Target="https://e-visa.gov.uz/what-you-need-to-know" TargetMode="External"/><Relationship Id="rId5" Type="http://schemas.openxmlformats.org/officeDocument/2006/relationships/hyperlink" Target="https://gov.uz/en/mfa/activity_page/o-zbekiston-respublikasi-vizasi" TargetMode="External"/><Relationship Id="rId10" Type="http://schemas.openxmlformats.org/officeDocument/2006/relationships/hyperlink" Target="https://belgium.mfa.uz/page/7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ahq.com/uzbekista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1</cp:revision>
  <dcterms:created xsi:type="dcterms:W3CDTF">2026-08-07T01:49:00Z</dcterms:created>
  <dcterms:modified xsi:type="dcterms:W3CDTF">2026-08-07T01:50:00Z</dcterms:modified>
</cp:coreProperties>
</file>