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DD19" w14:textId="708C58A7" w:rsidR="00BA5F2E" w:rsidRPr="00BA5F2E" w:rsidRDefault="00BA5F2E" w:rsidP="00BA5F2E">
      <w:pPr>
        <w:rPr>
          <w:b/>
          <w:bCs/>
          <w:sz w:val="28"/>
          <w:szCs w:val="28"/>
          <w:lang w:val="en-US"/>
        </w:rPr>
      </w:pPr>
      <w:proofErr w:type="spellStart"/>
      <w:r w:rsidRPr="00BA5F2E">
        <w:rPr>
          <w:b/>
          <w:bCs/>
          <w:sz w:val="28"/>
          <w:szCs w:val="28"/>
        </w:rPr>
        <w:t>Temporary</w:t>
      </w:r>
      <w:proofErr w:type="spellEnd"/>
      <w:r w:rsidRPr="00BA5F2E">
        <w:rPr>
          <w:b/>
          <w:bCs/>
          <w:sz w:val="28"/>
          <w:szCs w:val="28"/>
        </w:rPr>
        <w:t xml:space="preserve"> </w:t>
      </w:r>
      <w:proofErr w:type="spellStart"/>
      <w:r w:rsidRPr="00BA5F2E">
        <w:rPr>
          <w:b/>
          <w:bCs/>
          <w:sz w:val="28"/>
          <w:szCs w:val="28"/>
        </w:rPr>
        <w:t>residence</w:t>
      </w:r>
      <w:proofErr w:type="spellEnd"/>
      <w:r w:rsidRPr="00BA5F2E">
        <w:rPr>
          <w:b/>
          <w:bCs/>
          <w:sz w:val="28"/>
          <w:szCs w:val="28"/>
        </w:rPr>
        <w:t xml:space="preserve"> </w:t>
      </w:r>
      <w:proofErr w:type="spellStart"/>
      <w:r w:rsidRPr="00BA5F2E">
        <w:rPr>
          <w:b/>
          <w:bCs/>
          <w:sz w:val="28"/>
          <w:szCs w:val="28"/>
        </w:rPr>
        <w:t>permits</w:t>
      </w:r>
      <w:proofErr w:type="spellEnd"/>
    </w:p>
    <w:p w14:paraId="1DFD19DB" w14:textId="6C87A048" w:rsidR="00BA5F2E" w:rsidRPr="00BA5F2E" w:rsidRDefault="00BA5F2E" w:rsidP="00BA5F2E">
      <w:pPr>
        <w:rPr>
          <w:lang w:val="en-US"/>
        </w:rPr>
      </w:pPr>
      <w:r w:rsidRPr="00BA5F2E">
        <w:rPr>
          <w:b/>
          <w:bCs/>
          <w:lang w:val="en-US"/>
        </w:rPr>
        <w:t xml:space="preserve">Uzbekistan issues temporary residence permits (known as temporary registration or </w:t>
      </w:r>
      <w:proofErr w:type="spellStart"/>
      <w:r w:rsidRPr="00BA5F2E">
        <w:rPr>
          <w:b/>
          <w:bCs/>
          <w:i/>
          <w:iCs/>
          <w:lang w:val="en-US"/>
        </w:rPr>
        <w:t>Vremennaya</w:t>
      </w:r>
      <w:proofErr w:type="spellEnd"/>
      <w:r w:rsidRPr="00BA5F2E">
        <w:rPr>
          <w:b/>
          <w:bCs/>
          <w:i/>
          <w:iCs/>
          <w:lang w:val="en-US"/>
        </w:rPr>
        <w:t xml:space="preserve"> </w:t>
      </w:r>
      <w:proofErr w:type="spellStart"/>
      <w:r w:rsidRPr="00BA5F2E">
        <w:rPr>
          <w:b/>
          <w:bCs/>
          <w:i/>
          <w:iCs/>
          <w:lang w:val="en-US"/>
        </w:rPr>
        <w:t>Registratsiya</w:t>
      </w:r>
      <w:proofErr w:type="spellEnd"/>
      <w:r w:rsidRPr="00BA5F2E">
        <w:rPr>
          <w:b/>
          <w:bCs/>
          <w:lang w:val="en-US"/>
        </w:rPr>
        <w:t>) to foreign nationals for durations ranging from 3 days up to 6 months per stay.</w:t>
      </w:r>
      <w:r w:rsidRPr="00BA5F2E">
        <w:rPr>
          <w:lang w:val="en-US"/>
        </w:rPr>
        <w:t xml:space="preserve"> The process requires active cooperation between the visitor and the host (e.g., employer, educational institution, or property owner), with modern biometric verifications like Face-ID now required for residential rentals.</w:t>
      </w:r>
    </w:p>
    <w:p w14:paraId="4C0FCB18" w14:textId="0731F36A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Summary</w:t>
      </w:r>
      <w:proofErr w:type="spellEnd"/>
    </w:p>
    <w:p w14:paraId="14EF37DB" w14:textId="77777777" w:rsidR="00BA5F2E" w:rsidRPr="00BA5F2E" w:rsidRDefault="00BA5F2E" w:rsidP="00BA5F2E">
      <w:pPr>
        <w:numPr>
          <w:ilvl w:val="0"/>
          <w:numId w:val="1"/>
        </w:numPr>
        <w:rPr>
          <w:lang w:val="en-US"/>
        </w:rPr>
      </w:pPr>
      <w:r w:rsidRPr="00BA5F2E">
        <w:rPr>
          <w:b/>
          <w:bCs/>
          <w:lang w:val="en-US"/>
        </w:rPr>
        <w:t>Rule</w:t>
      </w:r>
      <w:r w:rsidRPr="00BA5F2E">
        <w:rPr>
          <w:lang w:val="en-US"/>
        </w:rPr>
        <w:t>: Foreigners staying outside hotels must secure a temporary stay registration.</w:t>
      </w:r>
    </w:p>
    <w:p w14:paraId="383E81C2" w14:textId="77777777" w:rsidR="00BA5F2E" w:rsidRPr="00BA5F2E" w:rsidRDefault="00BA5F2E" w:rsidP="00BA5F2E">
      <w:pPr>
        <w:numPr>
          <w:ilvl w:val="0"/>
          <w:numId w:val="1"/>
        </w:numPr>
        <w:rPr>
          <w:lang w:val="en-US"/>
        </w:rPr>
      </w:pPr>
      <w:r w:rsidRPr="00BA5F2E">
        <w:rPr>
          <w:b/>
          <w:bCs/>
          <w:lang w:val="en-US"/>
        </w:rPr>
        <w:t>Deadline</w:t>
      </w:r>
      <w:r w:rsidRPr="00BA5F2E">
        <w:rPr>
          <w:lang w:val="en-US"/>
        </w:rPr>
        <w:t xml:space="preserve">: Must be requested within </w:t>
      </w:r>
      <w:r w:rsidRPr="00BA5F2E">
        <w:rPr>
          <w:b/>
          <w:bCs/>
          <w:lang w:val="en-US"/>
        </w:rPr>
        <w:t>3 working days</w:t>
      </w:r>
      <w:r w:rsidRPr="00BA5F2E">
        <w:rPr>
          <w:lang w:val="en-US"/>
        </w:rPr>
        <w:t xml:space="preserve"> of crossing the border.</w:t>
      </w:r>
    </w:p>
    <w:p w14:paraId="5104C7F7" w14:textId="77777777" w:rsidR="00BA5F2E" w:rsidRPr="00BA5F2E" w:rsidRDefault="00BA5F2E" w:rsidP="00BA5F2E">
      <w:pPr>
        <w:numPr>
          <w:ilvl w:val="0"/>
          <w:numId w:val="1"/>
        </w:numPr>
        <w:rPr>
          <w:lang w:val="en-US"/>
        </w:rPr>
      </w:pPr>
      <w:r w:rsidRPr="00BA5F2E">
        <w:rPr>
          <w:b/>
          <w:bCs/>
          <w:lang w:val="en-US"/>
        </w:rPr>
        <w:t>How</w:t>
      </w:r>
      <w:r w:rsidRPr="00BA5F2E">
        <w:rPr>
          <w:lang w:val="en-US"/>
        </w:rPr>
        <w:t>: Processed online via state portals or in person at migration offices.</w:t>
      </w:r>
    </w:p>
    <w:p w14:paraId="3F783C6D" w14:textId="2253D80A" w:rsidR="00BA5F2E" w:rsidRPr="00BA5F2E" w:rsidRDefault="00BA5F2E" w:rsidP="00BA5F2E"/>
    <w:p w14:paraId="02B2F872" w14:textId="37B3B61F" w:rsidR="00BA5F2E" w:rsidRPr="00BA5F2E" w:rsidRDefault="00BA5F2E" w:rsidP="00BA5F2E">
      <w:pPr>
        <w:rPr>
          <w:b/>
          <w:bCs/>
          <w:lang w:val="en-US"/>
        </w:rPr>
      </w:pPr>
      <w:r w:rsidRPr="00BA5F2E">
        <w:rPr>
          <w:b/>
          <w:bCs/>
          <w:lang w:val="en-US"/>
        </w:rPr>
        <w:t>Overview</w:t>
      </w:r>
    </w:p>
    <w:p w14:paraId="26F1CE89" w14:textId="77777777" w:rsidR="00BA5F2E" w:rsidRPr="00BA5F2E" w:rsidRDefault="00BA5F2E" w:rsidP="00BA5F2E">
      <w:pPr>
        <w:rPr>
          <w:lang w:val="en-US"/>
        </w:rPr>
      </w:pPr>
      <w:r w:rsidRPr="00BA5F2E">
        <w:rPr>
          <w:lang w:val="en-US"/>
        </w:rPr>
        <w:t>A temporary residence permit is a mandatory legal record of a foreigner's geographic stay in Uzbekistan. Unlike a Permanent Residence Permit (which takes months to issue and permits long-term settlement), the temporary version functions as a flexible stay clearance tied to a specific purpose, such as work, study, or family visits.</w:t>
      </w:r>
    </w:p>
    <w:p w14:paraId="317F33AE" w14:textId="0A234DE0" w:rsidR="00BA5F2E" w:rsidRPr="00BA5F2E" w:rsidRDefault="00BA5F2E" w:rsidP="00BA5F2E">
      <w:pPr>
        <w:rPr>
          <w:b/>
          <w:bCs/>
          <w:lang w:val="en-US"/>
        </w:rPr>
      </w:pPr>
      <w:r w:rsidRPr="00BA5F2E">
        <w:rPr>
          <w:b/>
          <w:bCs/>
          <w:lang w:val="en-US"/>
        </w:rPr>
        <w:t>Eligibility</w:t>
      </w:r>
    </w:p>
    <w:p w14:paraId="77EE76AB" w14:textId="77777777" w:rsidR="00BA5F2E" w:rsidRPr="00BA5F2E" w:rsidRDefault="00BA5F2E" w:rsidP="00BA5F2E">
      <w:pPr>
        <w:rPr>
          <w:lang w:val="en-US"/>
        </w:rPr>
      </w:pPr>
      <w:r w:rsidRPr="00BA5F2E">
        <w:rPr>
          <w:lang w:val="en-US"/>
        </w:rPr>
        <w:t>Any foreign national who has entered Uzbekistan legally (via a visa or visa-free framework) qualifies for temporary residence, provided they belong to one of these groups:</w:t>
      </w:r>
    </w:p>
    <w:p w14:paraId="124B83DF" w14:textId="77777777" w:rsidR="00BA5F2E" w:rsidRPr="00BA5F2E" w:rsidRDefault="00BA5F2E" w:rsidP="00BA5F2E">
      <w:pPr>
        <w:numPr>
          <w:ilvl w:val="0"/>
          <w:numId w:val="2"/>
        </w:numPr>
        <w:rPr>
          <w:lang w:val="en-US"/>
        </w:rPr>
      </w:pPr>
      <w:r w:rsidRPr="00BA5F2E">
        <w:rPr>
          <w:b/>
          <w:bCs/>
          <w:lang w:val="en-US"/>
        </w:rPr>
        <w:t>Workers</w:t>
      </w:r>
      <w:r w:rsidRPr="00BA5F2E">
        <w:rPr>
          <w:lang w:val="en-US"/>
        </w:rPr>
        <w:t>: Foreigners employed by a registered Uzbek company.</w:t>
      </w:r>
    </w:p>
    <w:p w14:paraId="760EBE53" w14:textId="77777777" w:rsidR="00BA5F2E" w:rsidRPr="00BA5F2E" w:rsidRDefault="00BA5F2E" w:rsidP="00BA5F2E">
      <w:pPr>
        <w:numPr>
          <w:ilvl w:val="0"/>
          <w:numId w:val="2"/>
        </w:numPr>
        <w:rPr>
          <w:lang w:val="en-US"/>
        </w:rPr>
      </w:pPr>
      <w:r w:rsidRPr="00BA5F2E">
        <w:rPr>
          <w:b/>
          <w:bCs/>
          <w:lang w:val="en-US"/>
        </w:rPr>
        <w:t>Students</w:t>
      </w:r>
      <w:r w:rsidRPr="00BA5F2E">
        <w:rPr>
          <w:lang w:val="en-US"/>
        </w:rPr>
        <w:t>: Individuals enrolled in licensed domestic universities.</w:t>
      </w:r>
    </w:p>
    <w:p w14:paraId="2EA87ED3" w14:textId="77777777" w:rsidR="00BA5F2E" w:rsidRPr="00BA5F2E" w:rsidRDefault="00BA5F2E" w:rsidP="00BA5F2E">
      <w:pPr>
        <w:numPr>
          <w:ilvl w:val="0"/>
          <w:numId w:val="2"/>
        </w:numPr>
        <w:rPr>
          <w:lang w:val="en-US"/>
        </w:rPr>
      </w:pPr>
      <w:r w:rsidRPr="00BA5F2E">
        <w:rPr>
          <w:b/>
          <w:bCs/>
          <w:lang w:val="en-US"/>
        </w:rPr>
        <w:t>Guests</w:t>
      </w:r>
      <w:r w:rsidRPr="00BA5F2E">
        <w:rPr>
          <w:lang w:val="en-US"/>
        </w:rPr>
        <w:t>: People visiting friends or family members who own residential property.</w:t>
      </w:r>
    </w:p>
    <w:p w14:paraId="1116241F" w14:textId="77777777" w:rsidR="00BA5F2E" w:rsidRPr="00BA5F2E" w:rsidRDefault="00BA5F2E" w:rsidP="00BA5F2E">
      <w:pPr>
        <w:numPr>
          <w:ilvl w:val="0"/>
          <w:numId w:val="2"/>
        </w:numPr>
        <w:rPr>
          <w:lang w:val="en-US"/>
        </w:rPr>
      </w:pPr>
      <w:r w:rsidRPr="00BA5F2E">
        <w:rPr>
          <w:b/>
          <w:bCs/>
          <w:lang w:val="en-US"/>
        </w:rPr>
        <w:t>Patients</w:t>
      </w:r>
      <w:r w:rsidRPr="00BA5F2E">
        <w:rPr>
          <w:lang w:val="en-US"/>
        </w:rPr>
        <w:t>: Foreign nationals receiving long-term treatment at a local medical facility.</w:t>
      </w:r>
    </w:p>
    <w:p w14:paraId="197466F8" w14:textId="076F4DAA" w:rsidR="00BA5F2E" w:rsidRPr="00BA5F2E" w:rsidRDefault="00BA5F2E" w:rsidP="00BA5F2E"/>
    <w:p w14:paraId="219F0A4B" w14:textId="188555F8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Requirements</w:t>
      </w:r>
      <w:proofErr w:type="spellEnd"/>
    </w:p>
    <w:p w14:paraId="6D5A9CAF" w14:textId="77777777" w:rsidR="00BA5F2E" w:rsidRPr="00BA5F2E" w:rsidRDefault="00BA5F2E" w:rsidP="00BA5F2E">
      <w:pPr>
        <w:numPr>
          <w:ilvl w:val="0"/>
          <w:numId w:val="3"/>
        </w:numPr>
        <w:rPr>
          <w:lang w:val="en-US"/>
        </w:rPr>
      </w:pPr>
      <w:r w:rsidRPr="00BA5F2E">
        <w:rPr>
          <w:b/>
          <w:bCs/>
          <w:lang w:val="en-US"/>
        </w:rPr>
        <w:t>Owner Consent</w:t>
      </w:r>
      <w:r w:rsidRPr="00BA5F2E">
        <w:rPr>
          <w:lang w:val="en-US"/>
        </w:rPr>
        <w:t>: The landlord or host must formally approve the registration.</w:t>
      </w:r>
    </w:p>
    <w:p w14:paraId="4839E3AE" w14:textId="77777777" w:rsidR="00BA5F2E" w:rsidRPr="00BA5F2E" w:rsidRDefault="00BA5F2E" w:rsidP="00BA5F2E">
      <w:pPr>
        <w:numPr>
          <w:ilvl w:val="0"/>
          <w:numId w:val="3"/>
        </w:numPr>
        <w:rPr>
          <w:lang w:val="en-US"/>
        </w:rPr>
      </w:pPr>
      <w:r w:rsidRPr="00BA5F2E">
        <w:rPr>
          <w:b/>
          <w:bCs/>
          <w:lang w:val="en-US"/>
        </w:rPr>
        <w:t>PINFL Requirement</w:t>
      </w:r>
      <w:r w:rsidRPr="00BA5F2E">
        <w:rPr>
          <w:lang w:val="en-US"/>
        </w:rPr>
        <w:t>: Registered foreigners are assigned a Personal Identification Number (PINFL) by migration authorities.</w:t>
      </w:r>
    </w:p>
    <w:p w14:paraId="6FE058A9" w14:textId="77777777" w:rsidR="00BA5F2E" w:rsidRPr="00BA5F2E" w:rsidRDefault="00BA5F2E" w:rsidP="00BA5F2E">
      <w:pPr>
        <w:numPr>
          <w:ilvl w:val="0"/>
          <w:numId w:val="3"/>
        </w:numPr>
        <w:rPr>
          <w:lang w:val="en-US"/>
        </w:rPr>
      </w:pPr>
      <w:r w:rsidRPr="00BA5F2E">
        <w:rPr>
          <w:b/>
          <w:bCs/>
          <w:lang w:val="en-US"/>
        </w:rPr>
        <w:t>Geographic Boundary</w:t>
      </w:r>
      <w:r w:rsidRPr="00BA5F2E">
        <w:rPr>
          <w:lang w:val="en-US"/>
        </w:rPr>
        <w:t>: You must legally live at the exact address stated on your digital registration form.</w:t>
      </w:r>
    </w:p>
    <w:p w14:paraId="0CB62C0E" w14:textId="4E3FDBA4" w:rsidR="00BA5F2E" w:rsidRPr="00BA5F2E" w:rsidRDefault="00BA5F2E" w:rsidP="00BA5F2E"/>
    <w:p w14:paraId="43C4D4DA" w14:textId="01397517" w:rsidR="00BA5F2E" w:rsidRPr="00BA5F2E" w:rsidRDefault="00BA5F2E" w:rsidP="00BA5F2E">
      <w:pPr>
        <w:rPr>
          <w:b/>
          <w:bCs/>
          <w:lang w:val="en-US"/>
        </w:rPr>
      </w:pPr>
      <w:r w:rsidRPr="00BA5F2E">
        <w:rPr>
          <w:b/>
          <w:bCs/>
          <w:lang w:val="en-US"/>
        </w:rPr>
        <w:t>Required Documents</w:t>
      </w:r>
    </w:p>
    <w:p w14:paraId="712678C6" w14:textId="77777777" w:rsidR="00BA5F2E" w:rsidRPr="00BA5F2E" w:rsidRDefault="00BA5F2E" w:rsidP="00BA5F2E">
      <w:pPr>
        <w:rPr>
          <w:lang w:val="en-US"/>
        </w:rPr>
      </w:pPr>
      <w:r w:rsidRPr="00BA5F2E">
        <w:rPr>
          <w:lang w:val="en-US"/>
        </w:rPr>
        <w:lastRenderedPageBreak/>
        <w:t>The required dossier varies based on the duration of your stay: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301"/>
        <w:gridCol w:w="4055"/>
      </w:tblGrid>
      <w:tr w:rsidR="00BA5F2E" w:rsidRPr="00BA5F2E" w14:paraId="4F7F88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42C01" w14:textId="77777777" w:rsidR="00BA5F2E" w:rsidRPr="00BA5F2E" w:rsidRDefault="00BA5F2E" w:rsidP="00BA5F2E">
            <w:pPr>
              <w:rPr>
                <w:b/>
                <w:bCs/>
              </w:rPr>
            </w:pPr>
            <w:r w:rsidRPr="00BA5F2E">
              <w:rPr>
                <w:b/>
                <w:bCs/>
              </w:rPr>
              <w:t xml:space="preserve">Document </w:t>
            </w:r>
            <w:proofErr w:type="spellStart"/>
            <w:r w:rsidRPr="00BA5F2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907BF" w14:textId="77777777" w:rsidR="00BA5F2E" w:rsidRPr="00BA5F2E" w:rsidRDefault="00BA5F2E" w:rsidP="00BA5F2E">
            <w:pPr>
              <w:rPr>
                <w:b/>
                <w:bCs/>
                <w:lang w:val="en-US"/>
              </w:rPr>
            </w:pPr>
            <w:r w:rsidRPr="00BA5F2E">
              <w:rPr>
                <w:b/>
                <w:bCs/>
                <w:lang w:val="en-US"/>
              </w:rPr>
              <w:t>Short Stay (Up to 30 Days)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AD4B9" w14:textId="77777777" w:rsidR="00BA5F2E" w:rsidRPr="00BA5F2E" w:rsidRDefault="00BA5F2E" w:rsidP="00BA5F2E">
            <w:pPr>
              <w:rPr>
                <w:b/>
                <w:bCs/>
                <w:lang w:val="en-US"/>
              </w:rPr>
            </w:pPr>
            <w:r w:rsidRPr="00BA5F2E">
              <w:rPr>
                <w:b/>
                <w:bCs/>
                <w:lang w:val="en-US"/>
              </w:rPr>
              <w:t>Long Stay (30 Days to 6 Months)</w:t>
            </w:r>
          </w:p>
        </w:tc>
      </w:tr>
      <w:tr w:rsidR="00BA5F2E" w:rsidRPr="00BA5F2E" w14:paraId="72C3C4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D71BB" w14:textId="77777777" w:rsidR="00BA5F2E" w:rsidRPr="00BA5F2E" w:rsidRDefault="00BA5F2E" w:rsidP="00BA5F2E">
            <w:proofErr w:type="spellStart"/>
            <w:r w:rsidRPr="00BA5F2E"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1002E" w14:textId="77777777" w:rsidR="00BA5F2E" w:rsidRPr="00BA5F2E" w:rsidRDefault="00BA5F2E" w:rsidP="00BA5F2E">
            <w:r w:rsidRPr="00BA5F2E">
              <w:t xml:space="preserve">National </w:t>
            </w:r>
            <w:proofErr w:type="spellStart"/>
            <w:r w:rsidRPr="00BA5F2E">
              <w:t>passport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copy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0B81C" w14:textId="77777777" w:rsidR="00BA5F2E" w:rsidRPr="00BA5F2E" w:rsidRDefault="00BA5F2E" w:rsidP="00BA5F2E">
            <w:proofErr w:type="spellStart"/>
            <w:r w:rsidRPr="00BA5F2E">
              <w:t>Original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national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passport</w:t>
            </w:r>
            <w:proofErr w:type="spellEnd"/>
          </w:p>
        </w:tc>
      </w:tr>
      <w:tr w:rsidR="00BA5F2E" w:rsidRPr="00BA5F2E" w14:paraId="4CDDD9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3AFFC" w14:textId="77777777" w:rsidR="00BA5F2E" w:rsidRPr="00BA5F2E" w:rsidRDefault="00BA5F2E" w:rsidP="00BA5F2E">
            <w:r w:rsidRPr="00BA5F2E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32AFE" w14:textId="77777777" w:rsidR="00BA5F2E" w:rsidRPr="00BA5F2E" w:rsidRDefault="00BA5F2E" w:rsidP="00BA5F2E">
            <w:pPr>
              <w:rPr>
                <w:lang w:val="en-US"/>
              </w:rPr>
            </w:pPr>
            <w:r w:rsidRPr="00BA5F2E">
              <w:rPr>
                <w:lang w:val="en-US"/>
              </w:rPr>
              <w:t>Digital form via E-</w:t>
            </w:r>
            <w:proofErr w:type="spellStart"/>
            <w:r w:rsidRPr="00BA5F2E">
              <w:rPr>
                <w:lang w:val="en-US"/>
              </w:rPr>
              <w:t>mehmon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520F3" w14:textId="77777777" w:rsidR="00BA5F2E" w:rsidRPr="00BA5F2E" w:rsidRDefault="00BA5F2E" w:rsidP="00BA5F2E">
            <w:pPr>
              <w:rPr>
                <w:lang w:val="en-US"/>
              </w:rPr>
            </w:pPr>
            <w:r w:rsidRPr="00BA5F2E">
              <w:rPr>
                <w:lang w:val="en-US"/>
              </w:rPr>
              <w:t>Written application &amp; official host request letter</w:t>
            </w:r>
          </w:p>
        </w:tc>
      </w:tr>
      <w:tr w:rsidR="00BA5F2E" w:rsidRPr="00BA5F2E" w14:paraId="5DCF06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F6EE" w14:textId="77777777" w:rsidR="00BA5F2E" w:rsidRPr="00BA5F2E" w:rsidRDefault="00BA5F2E" w:rsidP="00BA5F2E">
            <w:proofErr w:type="spellStart"/>
            <w:r w:rsidRPr="00BA5F2E">
              <w:rPr>
                <w:b/>
                <w:bCs/>
              </w:rPr>
              <w:t>Housing</w:t>
            </w:r>
            <w:proofErr w:type="spellEnd"/>
            <w:r w:rsidRPr="00BA5F2E">
              <w:rPr>
                <w:b/>
                <w:bCs/>
              </w:rPr>
              <w:t xml:space="preserve"> </w:t>
            </w:r>
            <w:proofErr w:type="spellStart"/>
            <w:r w:rsidRPr="00BA5F2E">
              <w:rPr>
                <w:b/>
                <w:bCs/>
              </w:rPr>
              <w:t>Proof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A11F5" w14:textId="77777777" w:rsidR="00BA5F2E" w:rsidRPr="00BA5F2E" w:rsidRDefault="00BA5F2E" w:rsidP="00BA5F2E">
            <w:pPr>
              <w:rPr>
                <w:lang w:val="en-US"/>
              </w:rPr>
            </w:pPr>
            <w:r w:rsidRPr="00BA5F2E">
              <w:rPr>
                <w:lang w:val="en-US"/>
              </w:rPr>
              <w:t>Property title deeds &amp; owner consent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FA378" w14:textId="77777777" w:rsidR="00BA5F2E" w:rsidRPr="00BA5F2E" w:rsidRDefault="00BA5F2E" w:rsidP="00BA5F2E">
            <w:pPr>
              <w:rPr>
                <w:lang w:val="en-US"/>
              </w:rPr>
            </w:pPr>
            <w:r w:rsidRPr="00BA5F2E">
              <w:rPr>
                <w:lang w:val="en-US"/>
              </w:rPr>
              <w:t>Notarized lease agreement or property deeds</w:t>
            </w:r>
          </w:p>
        </w:tc>
      </w:tr>
      <w:tr w:rsidR="00BA5F2E" w:rsidRPr="00BA5F2E" w14:paraId="335D56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F79F4" w14:textId="77777777" w:rsidR="00BA5F2E" w:rsidRPr="00BA5F2E" w:rsidRDefault="00BA5F2E" w:rsidP="00BA5F2E">
            <w:proofErr w:type="spellStart"/>
            <w:r w:rsidRPr="00BA5F2E">
              <w:rPr>
                <w:b/>
                <w:bCs/>
              </w:rPr>
              <w:t>Biometrics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66973" w14:textId="77777777" w:rsidR="00BA5F2E" w:rsidRPr="00BA5F2E" w:rsidRDefault="00BA5F2E" w:rsidP="00BA5F2E">
            <w:r w:rsidRPr="00BA5F2E">
              <w:t xml:space="preserve">Digital </w:t>
            </w:r>
            <w:proofErr w:type="spellStart"/>
            <w:r w:rsidRPr="00BA5F2E">
              <w:t>photo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upload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81227" w14:textId="77777777" w:rsidR="00BA5F2E" w:rsidRPr="00BA5F2E" w:rsidRDefault="00BA5F2E" w:rsidP="00BA5F2E">
            <w:pPr>
              <w:rPr>
                <w:lang w:val="en-US"/>
              </w:rPr>
            </w:pPr>
            <w:r w:rsidRPr="00BA5F2E">
              <w:rPr>
                <w:lang w:val="en-US"/>
              </w:rPr>
              <w:t>Face-ID / Mobile-ID owner confirmation</w:t>
            </w:r>
          </w:p>
        </w:tc>
      </w:tr>
      <w:tr w:rsidR="00BA5F2E" w:rsidRPr="00BA5F2E" w14:paraId="0F651F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DBF9" w14:textId="77777777" w:rsidR="00BA5F2E" w:rsidRPr="00BA5F2E" w:rsidRDefault="00BA5F2E" w:rsidP="00BA5F2E">
            <w:proofErr w:type="spellStart"/>
            <w:r w:rsidRPr="00BA5F2E">
              <w:rPr>
                <w:b/>
                <w:bCs/>
              </w:rPr>
              <w:t>Fees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2A330" w14:textId="77777777" w:rsidR="00BA5F2E" w:rsidRPr="00BA5F2E" w:rsidRDefault="00BA5F2E" w:rsidP="00BA5F2E">
            <w:r w:rsidRPr="00BA5F2E">
              <w:t>Hotel/</w:t>
            </w:r>
            <w:proofErr w:type="spellStart"/>
            <w:r w:rsidRPr="00BA5F2E">
              <w:t>Tourist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tax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receipt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B706E" w14:textId="77777777" w:rsidR="00BA5F2E" w:rsidRPr="00BA5F2E" w:rsidRDefault="00BA5F2E" w:rsidP="00BA5F2E">
            <w:r w:rsidRPr="00BA5F2E">
              <w:t xml:space="preserve">State </w:t>
            </w:r>
            <w:proofErr w:type="spellStart"/>
            <w:r w:rsidRPr="00BA5F2E">
              <w:t>duty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payment</w:t>
            </w:r>
            <w:proofErr w:type="spellEnd"/>
            <w:r w:rsidRPr="00BA5F2E">
              <w:t xml:space="preserve"> </w:t>
            </w:r>
            <w:proofErr w:type="spellStart"/>
            <w:r w:rsidRPr="00BA5F2E">
              <w:t>receipt</w:t>
            </w:r>
            <w:proofErr w:type="spellEnd"/>
          </w:p>
        </w:tc>
      </w:tr>
    </w:tbl>
    <w:p w14:paraId="3584AE24" w14:textId="3E3D7771" w:rsidR="00BA5F2E" w:rsidRPr="00BA5F2E" w:rsidRDefault="00BA5F2E" w:rsidP="00BA5F2E"/>
    <w:p w14:paraId="3E1965C8" w14:textId="7F12240F" w:rsidR="00BA5F2E" w:rsidRPr="00BA5F2E" w:rsidRDefault="00BA5F2E" w:rsidP="00BA5F2E">
      <w:pPr>
        <w:rPr>
          <w:b/>
          <w:bCs/>
        </w:rPr>
      </w:pPr>
      <w:r w:rsidRPr="00BA5F2E">
        <w:rPr>
          <w:b/>
          <w:bCs/>
        </w:rPr>
        <w:t xml:space="preserve">Application </w:t>
      </w:r>
      <w:proofErr w:type="spellStart"/>
      <w:r w:rsidRPr="00BA5F2E">
        <w:rPr>
          <w:b/>
          <w:bCs/>
        </w:rPr>
        <w:t>Steps</w:t>
      </w:r>
      <w:proofErr w:type="spellEnd"/>
    </w:p>
    <w:p w14:paraId="6F62872A" w14:textId="77777777" w:rsidR="00BA5F2E" w:rsidRPr="00BA5F2E" w:rsidRDefault="00BA5F2E" w:rsidP="00BA5F2E">
      <w:pPr>
        <w:numPr>
          <w:ilvl w:val="0"/>
          <w:numId w:val="4"/>
        </w:numPr>
        <w:rPr>
          <w:lang w:val="en-US"/>
        </w:rPr>
      </w:pPr>
      <w:r w:rsidRPr="00BA5F2E">
        <w:rPr>
          <w:b/>
          <w:bCs/>
          <w:lang w:val="en-US"/>
        </w:rPr>
        <w:t>Legal Entry</w:t>
      </w:r>
      <w:r w:rsidRPr="00BA5F2E">
        <w:rPr>
          <w:lang w:val="en-US"/>
        </w:rPr>
        <w:t>: Cross into Uzbekistan and clear border checkpoints.</w:t>
      </w:r>
    </w:p>
    <w:p w14:paraId="31E84A79" w14:textId="77777777" w:rsidR="00BA5F2E" w:rsidRPr="00BA5F2E" w:rsidRDefault="00BA5F2E" w:rsidP="00BA5F2E">
      <w:pPr>
        <w:numPr>
          <w:ilvl w:val="0"/>
          <w:numId w:val="4"/>
        </w:numPr>
        <w:rPr>
          <w:lang w:val="en-US"/>
        </w:rPr>
      </w:pPr>
      <w:r w:rsidRPr="00BA5F2E">
        <w:rPr>
          <w:b/>
          <w:bCs/>
          <w:lang w:val="en-US"/>
        </w:rPr>
        <w:t>Identity Setup</w:t>
      </w:r>
      <w:r w:rsidRPr="00BA5F2E">
        <w:rPr>
          <w:lang w:val="en-US"/>
        </w:rPr>
        <w:t>: Apply for your PINFL number at a local Public Service Center if stay exceeds basic limits.</w:t>
      </w:r>
    </w:p>
    <w:p w14:paraId="377DD34F" w14:textId="77777777" w:rsidR="00BA5F2E" w:rsidRPr="00BA5F2E" w:rsidRDefault="00BA5F2E" w:rsidP="00BA5F2E">
      <w:pPr>
        <w:numPr>
          <w:ilvl w:val="0"/>
          <w:numId w:val="4"/>
        </w:numPr>
        <w:rPr>
          <w:lang w:val="en-US"/>
        </w:rPr>
      </w:pPr>
      <w:r w:rsidRPr="00BA5F2E">
        <w:rPr>
          <w:b/>
          <w:bCs/>
          <w:lang w:val="en-US"/>
        </w:rPr>
        <w:t>Owner Verification</w:t>
      </w:r>
      <w:r w:rsidRPr="00BA5F2E">
        <w:rPr>
          <w:lang w:val="en-US"/>
        </w:rPr>
        <w:t xml:space="preserve">: If renting, the property owner verifies their identity using </w:t>
      </w:r>
      <w:r w:rsidRPr="00BA5F2E">
        <w:rPr>
          <w:b/>
          <w:bCs/>
          <w:lang w:val="en-US"/>
        </w:rPr>
        <w:t>Face-ID</w:t>
      </w:r>
      <w:r w:rsidRPr="00BA5F2E">
        <w:rPr>
          <w:lang w:val="en-US"/>
        </w:rPr>
        <w:t xml:space="preserve"> or </w:t>
      </w:r>
      <w:r w:rsidRPr="00BA5F2E">
        <w:rPr>
          <w:b/>
          <w:bCs/>
          <w:lang w:val="en-US"/>
        </w:rPr>
        <w:t>Mobile-ID</w:t>
      </w:r>
      <w:r w:rsidRPr="00BA5F2E">
        <w:rPr>
          <w:lang w:val="en-US"/>
        </w:rPr>
        <w:t xml:space="preserve"> through state portals.</w:t>
      </w:r>
    </w:p>
    <w:p w14:paraId="71203EE2" w14:textId="77777777" w:rsidR="00BA5F2E" w:rsidRPr="00BA5F2E" w:rsidRDefault="00BA5F2E" w:rsidP="00BA5F2E">
      <w:pPr>
        <w:numPr>
          <w:ilvl w:val="0"/>
          <w:numId w:val="4"/>
        </w:numPr>
        <w:rPr>
          <w:lang w:val="en-US"/>
        </w:rPr>
      </w:pPr>
      <w:r w:rsidRPr="00BA5F2E">
        <w:rPr>
          <w:b/>
          <w:bCs/>
          <w:lang w:val="en-US"/>
        </w:rPr>
        <w:t>Dossier Submission</w:t>
      </w:r>
      <w:r w:rsidRPr="00BA5F2E">
        <w:rPr>
          <w:lang w:val="en-US"/>
        </w:rPr>
        <w:t>: Submit paperwork online via the EPIGU (My.gov.uz) Portal or in person at the Migration Department of Internal Affairs (</w:t>
      </w:r>
      <w:proofErr w:type="spellStart"/>
      <w:r w:rsidRPr="00BA5F2E">
        <w:rPr>
          <w:i/>
          <w:iCs/>
          <w:lang w:val="en-US"/>
        </w:rPr>
        <w:t>MvaFRB</w:t>
      </w:r>
      <w:proofErr w:type="spellEnd"/>
      <w:r w:rsidRPr="00BA5F2E">
        <w:rPr>
          <w:lang w:val="en-US"/>
        </w:rPr>
        <w:t>).</w:t>
      </w:r>
    </w:p>
    <w:p w14:paraId="7D196559" w14:textId="77777777" w:rsidR="00BA5F2E" w:rsidRPr="00BA5F2E" w:rsidRDefault="00BA5F2E" w:rsidP="00BA5F2E">
      <w:pPr>
        <w:numPr>
          <w:ilvl w:val="0"/>
          <w:numId w:val="4"/>
        </w:numPr>
        <w:rPr>
          <w:lang w:val="en-US"/>
        </w:rPr>
      </w:pPr>
      <w:r w:rsidRPr="00BA5F2E">
        <w:rPr>
          <w:b/>
          <w:bCs/>
          <w:lang w:val="en-US"/>
        </w:rPr>
        <w:t>Collection</w:t>
      </w:r>
      <w:r w:rsidRPr="00BA5F2E">
        <w:rPr>
          <w:lang w:val="en-US"/>
        </w:rPr>
        <w:t xml:space="preserve">: Receive your paper or digital temporary registration certificate embedded with a protective </w:t>
      </w:r>
      <w:r w:rsidRPr="00BA5F2E">
        <w:rPr>
          <w:b/>
          <w:bCs/>
          <w:lang w:val="en-US"/>
        </w:rPr>
        <w:t>bar-code</w:t>
      </w:r>
      <w:r w:rsidRPr="00BA5F2E">
        <w:rPr>
          <w:lang w:val="en-US"/>
        </w:rPr>
        <w:t>.</w:t>
      </w:r>
    </w:p>
    <w:p w14:paraId="52521445" w14:textId="0E2BB7F9" w:rsidR="00BA5F2E" w:rsidRPr="00BA5F2E" w:rsidRDefault="00BA5F2E" w:rsidP="00BA5F2E"/>
    <w:p w14:paraId="31E08E88" w14:textId="36040830" w:rsidR="00BA5F2E" w:rsidRPr="00BA5F2E" w:rsidRDefault="00BA5F2E" w:rsidP="00BA5F2E">
      <w:pPr>
        <w:rPr>
          <w:b/>
          <w:bCs/>
        </w:rPr>
      </w:pPr>
      <w:r w:rsidRPr="00BA5F2E">
        <w:rPr>
          <w:b/>
          <w:bCs/>
        </w:rPr>
        <w:t>Processing Time</w:t>
      </w:r>
    </w:p>
    <w:p w14:paraId="0EC8CDBA" w14:textId="77777777" w:rsidR="00BA5F2E" w:rsidRPr="00BA5F2E" w:rsidRDefault="00BA5F2E" w:rsidP="00BA5F2E">
      <w:pPr>
        <w:numPr>
          <w:ilvl w:val="0"/>
          <w:numId w:val="5"/>
        </w:numPr>
        <w:rPr>
          <w:lang w:val="en-US"/>
        </w:rPr>
      </w:pPr>
      <w:r w:rsidRPr="00BA5F2E">
        <w:rPr>
          <w:b/>
          <w:bCs/>
          <w:lang w:val="en-US"/>
        </w:rPr>
        <w:t>Online Submissions</w:t>
      </w:r>
      <w:r w:rsidRPr="00BA5F2E">
        <w:rPr>
          <w:lang w:val="en-US"/>
        </w:rPr>
        <w:t xml:space="preserve">: </w:t>
      </w:r>
      <w:r w:rsidRPr="00BA5F2E">
        <w:rPr>
          <w:b/>
          <w:bCs/>
          <w:lang w:val="en-US"/>
        </w:rPr>
        <w:t>1 working day</w:t>
      </w:r>
      <w:r w:rsidRPr="00BA5F2E">
        <w:rPr>
          <w:lang w:val="en-US"/>
        </w:rPr>
        <w:t xml:space="preserve"> once the landlord approves the system request.</w:t>
      </w:r>
    </w:p>
    <w:p w14:paraId="488915A3" w14:textId="77777777" w:rsidR="00BA5F2E" w:rsidRPr="00BA5F2E" w:rsidRDefault="00BA5F2E" w:rsidP="00BA5F2E">
      <w:pPr>
        <w:numPr>
          <w:ilvl w:val="0"/>
          <w:numId w:val="5"/>
        </w:numPr>
        <w:rPr>
          <w:lang w:val="en-US"/>
        </w:rPr>
      </w:pPr>
      <w:r w:rsidRPr="00BA5F2E">
        <w:rPr>
          <w:b/>
          <w:bCs/>
          <w:lang w:val="en-US"/>
        </w:rPr>
        <w:t>In-Person Visits</w:t>
      </w:r>
      <w:r w:rsidRPr="00BA5F2E">
        <w:rPr>
          <w:lang w:val="en-US"/>
        </w:rPr>
        <w:t>: Usually processed same-day at local migration desks.</w:t>
      </w:r>
    </w:p>
    <w:p w14:paraId="4E0FE97A" w14:textId="7CC78AFB" w:rsidR="00BA5F2E" w:rsidRPr="00BA5F2E" w:rsidRDefault="00BA5F2E" w:rsidP="00BA5F2E"/>
    <w:p w14:paraId="537CD04D" w14:textId="42C0E2BF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Fees</w:t>
      </w:r>
      <w:proofErr w:type="spellEnd"/>
    </w:p>
    <w:p w14:paraId="764FF1C9" w14:textId="77777777" w:rsidR="00BA5F2E" w:rsidRPr="00BA5F2E" w:rsidRDefault="00BA5F2E" w:rsidP="00BA5F2E">
      <w:pPr>
        <w:numPr>
          <w:ilvl w:val="0"/>
          <w:numId w:val="6"/>
        </w:numPr>
        <w:rPr>
          <w:lang w:val="en-US"/>
        </w:rPr>
      </w:pPr>
      <w:r w:rsidRPr="00BA5F2E">
        <w:rPr>
          <w:b/>
          <w:bCs/>
          <w:lang w:val="en-US"/>
        </w:rPr>
        <w:t>Hotel Stays</w:t>
      </w:r>
      <w:r w:rsidRPr="00BA5F2E">
        <w:rPr>
          <w:lang w:val="en-US"/>
        </w:rPr>
        <w:t>: Included directly in your nightly room rate via automated systems.</w:t>
      </w:r>
    </w:p>
    <w:p w14:paraId="73FBA7B9" w14:textId="77777777" w:rsidR="00BA5F2E" w:rsidRPr="00BA5F2E" w:rsidRDefault="00BA5F2E" w:rsidP="00BA5F2E">
      <w:pPr>
        <w:numPr>
          <w:ilvl w:val="0"/>
          <w:numId w:val="6"/>
        </w:numPr>
        <w:rPr>
          <w:lang w:val="en-US"/>
        </w:rPr>
      </w:pPr>
      <w:r w:rsidRPr="00BA5F2E">
        <w:rPr>
          <w:b/>
          <w:bCs/>
          <w:lang w:val="en-US"/>
        </w:rPr>
        <w:lastRenderedPageBreak/>
        <w:t>Private Stays</w:t>
      </w:r>
      <w:r w:rsidRPr="00BA5F2E">
        <w:rPr>
          <w:lang w:val="en-US"/>
        </w:rPr>
        <w:t xml:space="preserve">: A state duty ranging between </w:t>
      </w:r>
      <w:r w:rsidRPr="00BA5F2E">
        <w:rPr>
          <w:b/>
          <w:bCs/>
          <w:lang w:val="en-US"/>
        </w:rPr>
        <w:t>$10 and $20</w:t>
      </w:r>
      <w:r w:rsidRPr="00BA5F2E">
        <w:rPr>
          <w:lang w:val="en-US"/>
        </w:rPr>
        <w:t xml:space="preserve"> depending on the duration and type of visa.</w:t>
      </w:r>
    </w:p>
    <w:p w14:paraId="185E6037" w14:textId="571BF56D" w:rsidR="00BA5F2E" w:rsidRPr="00BA5F2E" w:rsidRDefault="00BA5F2E" w:rsidP="00BA5F2E"/>
    <w:p w14:paraId="779DE921" w14:textId="7CEC9808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Validity</w:t>
      </w:r>
      <w:proofErr w:type="spellEnd"/>
    </w:p>
    <w:p w14:paraId="00059E50" w14:textId="77777777" w:rsidR="00BA5F2E" w:rsidRPr="00BA5F2E" w:rsidRDefault="00BA5F2E" w:rsidP="00BA5F2E">
      <w:pPr>
        <w:numPr>
          <w:ilvl w:val="0"/>
          <w:numId w:val="7"/>
        </w:numPr>
        <w:rPr>
          <w:lang w:val="en-US"/>
        </w:rPr>
      </w:pPr>
      <w:r w:rsidRPr="00BA5F2E">
        <w:rPr>
          <w:b/>
          <w:bCs/>
          <w:lang w:val="en-US"/>
        </w:rPr>
        <w:t>Range</w:t>
      </w:r>
      <w:r w:rsidRPr="00BA5F2E">
        <w:rPr>
          <w:lang w:val="en-US"/>
        </w:rPr>
        <w:t xml:space="preserve">: Granted for durations from </w:t>
      </w:r>
      <w:r w:rsidRPr="00BA5F2E">
        <w:rPr>
          <w:b/>
          <w:bCs/>
          <w:lang w:val="en-US"/>
        </w:rPr>
        <w:t>3 days up to a maximum of 6 months</w:t>
      </w:r>
      <w:r w:rsidRPr="00BA5F2E">
        <w:rPr>
          <w:lang w:val="en-US"/>
        </w:rPr>
        <w:t>.</w:t>
      </w:r>
    </w:p>
    <w:p w14:paraId="72971855" w14:textId="77777777" w:rsidR="00BA5F2E" w:rsidRPr="00BA5F2E" w:rsidRDefault="00BA5F2E" w:rsidP="00BA5F2E">
      <w:pPr>
        <w:numPr>
          <w:ilvl w:val="0"/>
          <w:numId w:val="7"/>
        </w:numPr>
        <w:rPr>
          <w:lang w:val="en-US"/>
        </w:rPr>
      </w:pPr>
      <w:r w:rsidRPr="00BA5F2E">
        <w:rPr>
          <w:b/>
          <w:bCs/>
          <w:lang w:val="en-US"/>
        </w:rPr>
        <w:t>Rule</w:t>
      </w:r>
      <w:r w:rsidRPr="00BA5F2E">
        <w:rPr>
          <w:lang w:val="en-US"/>
        </w:rPr>
        <w:t>: Your residency window cannot exceed the validity period of your entry visa.</w:t>
      </w:r>
    </w:p>
    <w:p w14:paraId="298D7AB4" w14:textId="54F2396F" w:rsidR="00BA5F2E" w:rsidRPr="00BA5F2E" w:rsidRDefault="00BA5F2E" w:rsidP="00BA5F2E"/>
    <w:p w14:paraId="33A91C8A" w14:textId="34344971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Renewal</w:t>
      </w:r>
      <w:proofErr w:type="spellEnd"/>
    </w:p>
    <w:p w14:paraId="79B8A91B" w14:textId="77777777" w:rsidR="00BA5F2E" w:rsidRPr="00BA5F2E" w:rsidRDefault="00BA5F2E" w:rsidP="00BA5F2E">
      <w:pPr>
        <w:numPr>
          <w:ilvl w:val="0"/>
          <w:numId w:val="8"/>
        </w:numPr>
        <w:rPr>
          <w:lang w:val="en-US"/>
        </w:rPr>
      </w:pPr>
      <w:r w:rsidRPr="00BA5F2E">
        <w:rPr>
          <w:b/>
          <w:bCs/>
          <w:lang w:val="en-US"/>
        </w:rPr>
        <w:t>Timeline</w:t>
      </w:r>
      <w:r w:rsidRPr="00BA5F2E">
        <w:rPr>
          <w:lang w:val="en-US"/>
        </w:rPr>
        <w:t xml:space="preserve">: You must file for an extension at least </w:t>
      </w:r>
      <w:r w:rsidRPr="00BA5F2E">
        <w:rPr>
          <w:b/>
          <w:bCs/>
          <w:lang w:val="en-US"/>
        </w:rPr>
        <w:t>3 working days prior</w:t>
      </w:r>
      <w:r w:rsidRPr="00BA5F2E">
        <w:rPr>
          <w:lang w:val="en-US"/>
        </w:rPr>
        <w:t xml:space="preserve"> to your current permit expiring.</w:t>
      </w:r>
    </w:p>
    <w:p w14:paraId="3C3C5BE2" w14:textId="77777777" w:rsidR="00BA5F2E" w:rsidRPr="00BA5F2E" w:rsidRDefault="00BA5F2E" w:rsidP="00BA5F2E">
      <w:pPr>
        <w:numPr>
          <w:ilvl w:val="0"/>
          <w:numId w:val="8"/>
        </w:numPr>
        <w:rPr>
          <w:lang w:val="en-US"/>
        </w:rPr>
      </w:pPr>
      <w:r w:rsidRPr="00BA5F2E">
        <w:rPr>
          <w:b/>
          <w:bCs/>
          <w:lang w:val="en-US"/>
        </w:rPr>
        <w:t>Basis</w:t>
      </w:r>
      <w:r w:rsidRPr="00BA5F2E">
        <w:rPr>
          <w:lang w:val="en-US"/>
        </w:rPr>
        <w:t>: Extended upon receiving an official renewal request letter from your university, employer, or host.</w:t>
      </w:r>
    </w:p>
    <w:p w14:paraId="729DB64E" w14:textId="6B9238CE" w:rsidR="00BA5F2E" w:rsidRPr="00BA5F2E" w:rsidRDefault="00BA5F2E" w:rsidP="00BA5F2E"/>
    <w:p w14:paraId="2767B9EF" w14:textId="2A4D59B3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Restrictions</w:t>
      </w:r>
      <w:proofErr w:type="spellEnd"/>
    </w:p>
    <w:p w14:paraId="5154D95E" w14:textId="77777777" w:rsidR="00BA5F2E" w:rsidRPr="00BA5F2E" w:rsidRDefault="00BA5F2E" w:rsidP="00BA5F2E">
      <w:pPr>
        <w:numPr>
          <w:ilvl w:val="0"/>
          <w:numId w:val="9"/>
        </w:numPr>
        <w:rPr>
          <w:lang w:val="en-US"/>
        </w:rPr>
      </w:pPr>
      <w:r w:rsidRPr="00BA5F2E">
        <w:rPr>
          <w:b/>
          <w:bCs/>
          <w:lang w:val="en-US"/>
        </w:rPr>
        <w:t>The 3-Day Relocation Rule</w:t>
      </w:r>
      <w:r w:rsidRPr="00BA5F2E">
        <w:rPr>
          <w:lang w:val="en-US"/>
        </w:rPr>
        <w:t>: If you move to a different region within Uzbekistan, you must register at your new location within 3 days.</w:t>
      </w:r>
    </w:p>
    <w:p w14:paraId="3F23D94B" w14:textId="77777777" w:rsidR="00BA5F2E" w:rsidRPr="00BA5F2E" w:rsidRDefault="00BA5F2E" w:rsidP="00BA5F2E">
      <w:pPr>
        <w:numPr>
          <w:ilvl w:val="0"/>
          <w:numId w:val="9"/>
        </w:numPr>
        <w:rPr>
          <w:lang w:val="en-US"/>
        </w:rPr>
      </w:pPr>
      <w:r w:rsidRPr="00BA5F2E">
        <w:rPr>
          <w:b/>
          <w:bCs/>
          <w:lang w:val="en-US"/>
        </w:rPr>
        <w:t>Physical Address Matching</w:t>
      </w:r>
      <w:r w:rsidRPr="00BA5F2E">
        <w:rPr>
          <w:lang w:val="en-US"/>
        </w:rPr>
        <w:t>: Law enforcement conducts random checks. Living at an address different from your registration triggers immediate penalizations.</w:t>
      </w:r>
    </w:p>
    <w:p w14:paraId="5D53EC89" w14:textId="77777777" w:rsidR="00BA5F2E" w:rsidRPr="00BA5F2E" w:rsidRDefault="00BA5F2E" w:rsidP="00BA5F2E">
      <w:pPr>
        <w:numPr>
          <w:ilvl w:val="0"/>
          <w:numId w:val="9"/>
        </w:numPr>
      </w:pPr>
      <w:r w:rsidRPr="00BA5F2E">
        <w:rPr>
          <w:b/>
          <w:bCs/>
          <w:lang w:val="en-US"/>
        </w:rPr>
        <w:t>Leaving the Country</w:t>
      </w:r>
      <w:r w:rsidRPr="00BA5F2E">
        <w:rPr>
          <w:lang w:val="en-US"/>
        </w:rPr>
        <w:t xml:space="preserve">: Crossing an international border cancels your temporary stay file. </w:t>
      </w:r>
      <w:r w:rsidRPr="00BA5F2E">
        <w:t xml:space="preserve">You </w:t>
      </w:r>
      <w:proofErr w:type="spellStart"/>
      <w:r w:rsidRPr="00BA5F2E">
        <w:t>must</w:t>
      </w:r>
      <w:proofErr w:type="spellEnd"/>
      <w:r w:rsidRPr="00BA5F2E">
        <w:t xml:space="preserve"> </w:t>
      </w:r>
      <w:proofErr w:type="spellStart"/>
      <w:r w:rsidRPr="00BA5F2E">
        <w:t>re-register</w:t>
      </w:r>
      <w:proofErr w:type="spellEnd"/>
      <w:r w:rsidRPr="00BA5F2E">
        <w:t xml:space="preserve"> </w:t>
      </w:r>
      <w:proofErr w:type="spellStart"/>
      <w:r w:rsidRPr="00BA5F2E">
        <w:t>from</w:t>
      </w:r>
      <w:proofErr w:type="spellEnd"/>
      <w:r w:rsidRPr="00BA5F2E">
        <w:t xml:space="preserve"> </w:t>
      </w:r>
      <w:proofErr w:type="spellStart"/>
      <w:r w:rsidRPr="00BA5F2E">
        <w:t>scratch</w:t>
      </w:r>
      <w:proofErr w:type="spellEnd"/>
      <w:r w:rsidRPr="00BA5F2E">
        <w:t xml:space="preserve"> </w:t>
      </w:r>
      <w:proofErr w:type="spellStart"/>
      <w:r w:rsidRPr="00BA5F2E">
        <w:t>when</w:t>
      </w:r>
      <w:proofErr w:type="spellEnd"/>
      <w:r w:rsidRPr="00BA5F2E">
        <w:t xml:space="preserve"> </w:t>
      </w:r>
      <w:proofErr w:type="spellStart"/>
      <w:r w:rsidRPr="00BA5F2E">
        <w:t>you</w:t>
      </w:r>
      <w:proofErr w:type="spellEnd"/>
      <w:r w:rsidRPr="00BA5F2E">
        <w:t xml:space="preserve"> </w:t>
      </w:r>
      <w:proofErr w:type="spellStart"/>
      <w:r w:rsidRPr="00BA5F2E">
        <w:t>return</w:t>
      </w:r>
      <w:proofErr w:type="spellEnd"/>
      <w:r w:rsidRPr="00BA5F2E">
        <w:t>.</w:t>
      </w:r>
    </w:p>
    <w:p w14:paraId="77A618E3" w14:textId="7476F61A" w:rsidR="00BA5F2E" w:rsidRPr="00BA5F2E" w:rsidRDefault="00BA5F2E" w:rsidP="00BA5F2E"/>
    <w:p w14:paraId="3A15A37E" w14:textId="3D18F96B" w:rsidR="00BA5F2E" w:rsidRPr="00BA5F2E" w:rsidRDefault="00BA5F2E" w:rsidP="00BA5F2E">
      <w:pPr>
        <w:rPr>
          <w:b/>
          <w:bCs/>
          <w:lang w:val="en-US"/>
        </w:rPr>
      </w:pPr>
      <w:r w:rsidRPr="00BA5F2E">
        <w:rPr>
          <w:b/>
          <w:bCs/>
          <w:lang w:val="en-US"/>
        </w:rPr>
        <w:t>Exceptions</w:t>
      </w:r>
    </w:p>
    <w:p w14:paraId="6B2DE952" w14:textId="77777777" w:rsidR="00BA5F2E" w:rsidRPr="00BA5F2E" w:rsidRDefault="00BA5F2E" w:rsidP="00BA5F2E">
      <w:pPr>
        <w:rPr>
          <w:lang w:val="en-US"/>
        </w:rPr>
      </w:pPr>
      <w:r w:rsidRPr="00BA5F2E">
        <w:rPr>
          <w:lang w:val="en-US"/>
        </w:rPr>
        <w:t xml:space="preserve">The following groups are </w:t>
      </w:r>
      <w:r w:rsidRPr="00BA5F2E">
        <w:rPr>
          <w:b/>
          <w:bCs/>
          <w:lang w:val="en-US"/>
        </w:rPr>
        <w:t>exempt</w:t>
      </w:r>
      <w:r w:rsidRPr="00BA5F2E">
        <w:rPr>
          <w:lang w:val="en-US"/>
        </w:rPr>
        <w:t xml:space="preserve"> from temporary residence registration:</w:t>
      </w:r>
    </w:p>
    <w:p w14:paraId="5B5CD2BE" w14:textId="77777777" w:rsidR="00BA5F2E" w:rsidRPr="00BA5F2E" w:rsidRDefault="00BA5F2E" w:rsidP="00BA5F2E">
      <w:pPr>
        <w:numPr>
          <w:ilvl w:val="0"/>
          <w:numId w:val="10"/>
        </w:numPr>
        <w:rPr>
          <w:lang w:val="en-US"/>
        </w:rPr>
      </w:pPr>
      <w:r w:rsidRPr="00BA5F2E">
        <w:rPr>
          <w:lang w:val="en-US"/>
        </w:rPr>
        <w:t>Heads of foreign states, government leaders, and official state delegations.</w:t>
      </w:r>
    </w:p>
    <w:p w14:paraId="130DA8DB" w14:textId="77777777" w:rsidR="00BA5F2E" w:rsidRPr="00BA5F2E" w:rsidRDefault="00BA5F2E" w:rsidP="00BA5F2E">
      <w:pPr>
        <w:numPr>
          <w:ilvl w:val="0"/>
          <w:numId w:val="10"/>
        </w:numPr>
        <w:rPr>
          <w:lang w:val="en-US"/>
        </w:rPr>
      </w:pPr>
      <w:r w:rsidRPr="00BA5F2E">
        <w:rPr>
          <w:lang w:val="en-US"/>
        </w:rPr>
        <w:t>Foreigners visiting on holiday for under 3 working days.</w:t>
      </w:r>
    </w:p>
    <w:p w14:paraId="0E138745" w14:textId="77777777" w:rsidR="00BA5F2E" w:rsidRPr="00BA5F2E" w:rsidRDefault="00BA5F2E" w:rsidP="00BA5F2E">
      <w:pPr>
        <w:numPr>
          <w:ilvl w:val="0"/>
          <w:numId w:val="10"/>
        </w:numPr>
        <w:rPr>
          <w:lang w:val="en-US"/>
        </w:rPr>
      </w:pPr>
      <w:r w:rsidRPr="00BA5F2E">
        <w:rPr>
          <w:lang w:val="en-US"/>
        </w:rPr>
        <w:t>Crew members of international commercial aircraft, trains, or transiting vehicles.</w:t>
      </w:r>
    </w:p>
    <w:p w14:paraId="1E390DE7" w14:textId="022564FA" w:rsidR="00BA5F2E" w:rsidRPr="00BA5F2E" w:rsidRDefault="00BA5F2E" w:rsidP="00BA5F2E"/>
    <w:p w14:paraId="0DD7145D" w14:textId="5460FF6C" w:rsidR="00BA5F2E" w:rsidRPr="00BA5F2E" w:rsidRDefault="00BA5F2E" w:rsidP="00BA5F2E">
      <w:pPr>
        <w:rPr>
          <w:b/>
          <w:bCs/>
          <w:lang w:val="en-US"/>
        </w:rPr>
      </w:pPr>
      <w:r w:rsidRPr="00BA5F2E">
        <w:rPr>
          <w:b/>
          <w:bCs/>
          <w:lang w:val="en-US"/>
        </w:rPr>
        <w:t>Frequently Asked Questions</w:t>
      </w:r>
    </w:p>
    <w:p w14:paraId="0F34E52B" w14:textId="77777777" w:rsidR="00BA5F2E" w:rsidRPr="00BA5F2E" w:rsidRDefault="00BA5F2E" w:rsidP="00BA5F2E">
      <w:pPr>
        <w:rPr>
          <w:lang w:val="en-US"/>
        </w:rPr>
      </w:pPr>
      <w:r w:rsidRPr="00BA5F2E">
        <w:rPr>
          <w:b/>
          <w:bCs/>
          <w:lang w:val="en-US"/>
        </w:rPr>
        <w:t>Does my hotel registration cover my whole trip?</w:t>
      </w:r>
      <w:r w:rsidRPr="00BA5F2E">
        <w:rPr>
          <w:lang w:val="en-US"/>
        </w:rPr>
        <w:br/>
        <w:t>Only for the days you are checked in. If you leave the hotel to camp or sleep at a friend's house, a separate registration must be created on E-</w:t>
      </w:r>
      <w:proofErr w:type="spellStart"/>
      <w:r w:rsidRPr="00BA5F2E">
        <w:rPr>
          <w:lang w:val="en-US"/>
        </w:rPr>
        <w:t>mehmon</w:t>
      </w:r>
      <w:proofErr w:type="spellEnd"/>
      <w:r w:rsidRPr="00BA5F2E">
        <w:rPr>
          <w:lang w:val="en-US"/>
        </w:rPr>
        <w:t xml:space="preserve"> within 3 days.</w:t>
      </w:r>
    </w:p>
    <w:p w14:paraId="7B484AA1" w14:textId="77777777" w:rsidR="00BA5F2E" w:rsidRPr="00BA5F2E" w:rsidRDefault="00BA5F2E" w:rsidP="00BA5F2E">
      <w:pPr>
        <w:rPr>
          <w:lang w:val="en-US"/>
        </w:rPr>
      </w:pPr>
      <w:r w:rsidRPr="00BA5F2E">
        <w:rPr>
          <w:b/>
          <w:bCs/>
          <w:lang w:val="en-US"/>
        </w:rPr>
        <w:lastRenderedPageBreak/>
        <w:t>Can I buy real estate to get temporary residence?</w:t>
      </w:r>
      <w:r w:rsidRPr="00BA5F2E">
        <w:rPr>
          <w:lang w:val="en-US"/>
        </w:rPr>
        <w:br/>
        <w:t xml:space="preserve">Buying property unlocks </w:t>
      </w:r>
      <w:r w:rsidRPr="00BA5F2E">
        <w:rPr>
          <w:i/>
          <w:iCs/>
          <w:lang w:val="en-US"/>
        </w:rPr>
        <w:t>Permanent</w:t>
      </w:r>
      <w:r w:rsidRPr="00BA5F2E">
        <w:rPr>
          <w:lang w:val="en-US"/>
        </w:rPr>
        <w:t xml:space="preserve"> Residence rather than temporary stay. The investment benchmarks are </w:t>
      </w:r>
      <w:r w:rsidRPr="00BA5F2E">
        <w:rPr>
          <w:b/>
          <w:bCs/>
          <w:lang w:val="en-US"/>
        </w:rPr>
        <w:t>$300,000</w:t>
      </w:r>
      <w:r w:rsidRPr="00BA5F2E">
        <w:rPr>
          <w:lang w:val="en-US"/>
        </w:rPr>
        <w:t xml:space="preserve"> in Tashkent or </w:t>
      </w:r>
      <w:r w:rsidRPr="00BA5F2E">
        <w:rPr>
          <w:b/>
          <w:bCs/>
          <w:lang w:val="en-US"/>
        </w:rPr>
        <w:t>$100,000–$200,000</w:t>
      </w:r>
      <w:r w:rsidRPr="00BA5F2E">
        <w:rPr>
          <w:lang w:val="en-US"/>
        </w:rPr>
        <w:t xml:space="preserve"> in other regions.</w:t>
      </w:r>
    </w:p>
    <w:p w14:paraId="1F64028B" w14:textId="77777777" w:rsidR="00BA5F2E" w:rsidRPr="00BA5F2E" w:rsidRDefault="00BA5F2E" w:rsidP="00BA5F2E">
      <w:r w:rsidRPr="00BA5F2E">
        <w:pict w14:anchorId="0E76027E">
          <v:rect id="_x0000_i1128" style="width:0;height:.75pt" o:hralign="center" o:hrstd="t" o:hr="t" fillcolor="#a0a0a0" stroked="f"/>
        </w:pict>
      </w:r>
    </w:p>
    <w:p w14:paraId="5AC2524E" w14:textId="618564C3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Official</w:t>
      </w:r>
      <w:proofErr w:type="spellEnd"/>
      <w:r w:rsidRPr="00BA5F2E">
        <w:rPr>
          <w:b/>
          <w:bCs/>
        </w:rPr>
        <w:t xml:space="preserve"> </w:t>
      </w:r>
      <w:proofErr w:type="spellStart"/>
      <w:r w:rsidRPr="00BA5F2E">
        <w:rPr>
          <w:b/>
          <w:bCs/>
        </w:rPr>
        <w:t>Sources</w:t>
      </w:r>
      <w:proofErr w:type="spellEnd"/>
    </w:p>
    <w:p w14:paraId="6BDC62EF" w14:textId="77777777" w:rsidR="00BA5F2E" w:rsidRPr="00BA5F2E" w:rsidRDefault="00BA5F2E" w:rsidP="00BA5F2E">
      <w:pPr>
        <w:numPr>
          <w:ilvl w:val="0"/>
          <w:numId w:val="11"/>
        </w:numPr>
        <w:rPr>
          <w:lang w:val="en-US"/>
        </w:rPr>
      </w:pPr>
      <w:r w:rsidRPr="00BA5F2E">
        <w:rPr>
          <w:lang w:val="en-US"/>
        </w:rPr>
        <w:t>Digital Self-Registration: E-</w:t>
      </w:r>
      <w:proofErr w:type="spellStart"/>
      <w:r w:rsidRPr="00BA5F2E">
        <w:rPr>
          <w:lang w:val="en-US"/>
        </w:rPr>
        <w:t>mehmon</w:t>
      </w:r>
      <w:proofErr w:type="spellEnd"/>
      <w:r w:rsidRPr="00BA5F2E">
        <w:rPr>
          <w:lang w:val="en-US"/>
        </w:rPr>
        <w:t xml:space="preserve"> Tourism Portal</w:t>
      </w:r>
    </w:p>
    <w:p w14:paraId="00CC5A8C" w14:textId="77777777" w:rsidR="00BA5F2E" w:rsidRPr="00BA5F2E" w:rsidRDefault="00BA5F2E" w:rsidP="00BA5F2E">
      <w:pPr>
        <w:numPr>
          <w:ilvl w:val="0"/>
          <w:numId w:val="11"/>
        </w:numPr>
        <w:rPr>
          <w:lang w:val="en-US"/>
        </w:rPr>
      </w:pPr>
      <w:r w:rsidRPr="00BA5F2E">
        <w:rPr>
          <w:lang w:val="en-US"/>
        </w:rPr>
        <w:t>E-Government Interactive Submissions: Official EPIGU Portal</w:t>
      </w:r>
    </w:p>
    <w:p w14:paraId="3ABA59BE" w14:textId="55777943" w:rsidR="00BA5F2E" w:rsidRPr="00BA5F2E" w:rsidRDefault="00BA5F2E" w:rsidP="00BA5F2E"/>
    <w:p w14:paraId="1A11A04C" w14:textId="6D6B365F" w:rsidR="00BA5F2E" w:rsidRPr="00BA5F2E" w:rsidRDefault="00BA5F2E" w:rsidP="00BA5F2E">
      <w:pPr>
        <w:rPr>
          <w:b/>
          <w:bCs/>
        </w:rPr>
      </w:pPr>
      <w:proofErr w:type="spellStart"/>
      <w:r w:rsidRPr="00BA5F2E">
        <w:rPr>
          <w:b/>
          <w:bCs/>
        </w:rPr>
        <w:t>Related</w:t>
      </w:r>
      <w:proofErr w:type="spellEnd"/>
      <w:r w:rsidRPr="00BA5F2E">
        <w:rPr>
          <w:b/>
          <w:bCs/>
        </w:rPr>
        <w:t xml:space="preserve"> </w:t>
      </w:r>
      <w:proofErr w:type="spellStart"/>
      <w:r w:rsidRPr="00BA5F2E">
        <w:rPr>
          <w:b/>
          <w:bCs/>
        </w:rPr>
        <w:t>Documents</w:t>
      </w:r>
      <w:proofErr w:type="spellEnd"/>
    </w:p>
    <w:p w14:paraId="313F537C" w14:textId="77777777" w:rsidR="00BA5F2E" w:rsidRPr="00BA5F2E" w:rsidRDefault="00BA5F2E" w:rsidP="00BA5F2E">
      <w:pPr>
        <w:numPr>
          <w:ilvl w:val="0"/>
          <w:numId w:val="12"/>
        </w:numPr>
        <w:rPr>
          <w:lang w:val="en-US"/>
        </w:rPr>
      </w:pPr>
      <w:r w:rsidRPr="00BA5F2E">
        <w:rPr>
          <w:lang w:val="en-US"/>
        </w:rPr>
        <w:t>Cabinet of Ministers Resolution No. 224 (Regulating local residency rules)</w:t>
      </w:r>
    </w:p>
    <w:p w14:paraId="657287A6" w14:textId="77777777" w:rsidR="00BA5F2E" w:rsidRPr="00BA5F2E" w:rsidRDefault="00BA5F2E" w:rsidP="00BA5F2E">
      <w:pPr>
        <w:numPr>
          <w:ilvl w:val="0"/>
          <w:numId w:val="12"/>
        </w:numPr>
        <w:rPr>
          <w:lang w:val="en-US"/>
        </w:rPr>
      </w:pPr>
      <w:r w:rsidRPr="00BA5F2E">
        <w:rPr>
          <w:lang w:val="en-US"/>
        </w:rPr>
        <w:t>Law on the Registration of Foreign Citizens and Stateless Persons</w:t>
      </w:r>
    </w:p>
    <w:p w14:paraId="008F3BE2" w14:textId="77777777" w:rsidR="00BA5F2E" w:rsidRPr="00BA5F2E" w:rsidRDefault="00BA5F2E" w:rsidP="00BA5F2E">
      <w:pPr>
        <w:rPr>
          <w:lang w:val="en-US"/>
        </w:rPr>
      </w:pPr>
      <w:r w:rsidRPr="00BA5F2E">
        <w:rPr>
          <w:lang w:val="en-US"/>
        </w:rPr>
        <w:br/>
      </w:r>
    </w:p>
    <w:p w14:paraId="465569AB" w14:textId="77777777" w:rsidR="00BA5F2E" w:rsidRPr="00BA5F2E" w:rsidRDefault="00BA5F2E">
      <w:pPr>
        <w:rPr>
          <w:lang w:val="en-US"/>
        </w:rPr>
      </w:pPr>
    </w:p>
    <w:sectPr w:rsidR="00BA5F2E" w:rsidRPr="00BA5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73A"/>
    <w:multiLevelType w:val="multilevel"/>
    <w:tmpl w:val="9F7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7E94"/>
    <w:multiLevelType w:val="multilevel"/>
    <w:tmpl w:val="79B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E12E1"/>
    <w:multiLevelType w:val="multilevel"/>
    <w:tmpl w:val="D6E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B4441"/>
    <w:multiLevelType w:val="multilevel"/>
    <w:tmpl w:val="883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A1509"/>
    <w:multiLevelType w:val="multilevel"/>
    <w:tmpl w:val="3D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B7397"/>
    <w:multiLevelType w:val="multilevel"/>
    <w:tmpl w:val="5B5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4A38"/>
    <w:multiLevelType w:val="multilevel"/>
    <w:tmpl w:val="359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41D12"/>
    <w:multiLevelType w:val="multilevel"/>
    <w:tmpl w:val="C3B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44862"/>
    <w:multiLevelType w:val="multilevel"/>
    <w:tmpl w:val="141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87BC3"/>
    <w:multiLevelType w:val="multilevel"/>
    <w:tmpl w:val="552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84A0E"/>
    <w:multiLevelType w:val="multilevel"/>
    <w:tmpl w:val="8A22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96FBB"/>
    <w:multiLevelType w:val="multilevel"/>
    <w:tmpl w:val="57B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58845">
    <w:abstractNumId w:val="9"/>
  </w:num>
  <w:num w:numId="2" w16cid:durableId="812605216">
    <w:abstractNumId w:val="0"/>
  </w:num>
  <w:num w:numId="3" w16cid:durableId="766459236">
    <w:abstractNumId w:val="1"/>
  </w:num>
  <w:num w:numId="4" w16cid:durableId="1413040728">
    <w:abstractNumId w:val="10"/>
  </w:num>
  <w:num w:numId="5" w16cid:durableId="1516651917">
    <w:abstractNumId w:val="5"/>
  </w:num>
  <w:num w:numId="6" w16cid:durableId="1029452848">
    <w:abstractNumId w:val="11"/>
  </w:num>
  <w:num w:numId="7" w16cid:durableId="2013755098">
    <w:abstractNumId w:val="8"/>
  </w:num>
  <w:num w:numId="8" w16cid:durableId="1392118229">
    <w:abstractNumId w:val="4"/>
  </w:num>
  <w:num w:numId="9" w16cid:durableId="994797445">
    <w:abstractNumId w:val="6"/>
  </w:num>
  <w:num w:numId="10" w16cid:durableId="1623222370">
    <w:abstractNumId w:val="3"/>
  </w:num>
  <w:num w:numId="11" w16cid:durableId="1058632010">
    <w:abstractNumId w:val="2"/>
  </w:num>
  <w:num w:numId="12" w16cid:durableId="441387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2E"/>
    <w:rsid w:val="005F1C92"/>
    <w:rsid w:val="00BA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66CA"/>
  <w15:chartTrackingRefBased/>
  <w15:docId w15:val="{C1E2DC1A-4D20-4D2B-ADF3-2E465F0D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F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F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F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F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1</cp:revision>
  <dcterms:created xsi:type="dcterms:W3CDTF">2026-08-07T07:03:00Z</dcterms:created>
  <dcterms:modified xsi:type="dcterms:W3CDTF">2026-08-07T07:06:00Z</dcterms:modified>
</cp:coreProperties>
</file>