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C5" w:rsidRPr="003A7732" w:rsidRDefault="001F0058" w:rsidP="001F00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b/>
          <w:sz w:val="24"/>
          <w:szCs w:val="24"/>
        </w:rPr>
        <w:t>Тестовые вопросы по предмете «</w:t>
      </w:r>
      <w:r w:rsidRPr="001F0058">
        <w:rPr>
          <w:rFonts w:ascii="Times New Roman" w:hAnsi="Times New Roman" w:cs="Times New Roman"/>
          <w:b/>
          <w:sz w:val="24"/>
          <w:szCs w:val="24"/>
        </w:rPr>
        <w:t>Оптимизация и разработка веб-приложений</w:t>
      </w:r>
      <w:r w:rsidRPr="00B06E1E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TableGrid"/>
        <w:tblW w:w="15336" w:type="dxa"/>
        <w:jc w:val="center"/>
        <w:tblInd w:w="0" w:type="dxa"/>
        <w:tblLayout w:type="fixed"/>
        <w:tblCellMar>
          <w:top w:w="7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04"/>
        <w:gridCol w:w="4344"/>
        <w:gridCol w:w="2572"/>
        <w:gridCol w:w="2572"/>
        <w:gridCol w:w="2572"/>
        <w:gridCol w:w="2572"/>
      </w:tblGrid>
      <w:tr w:rsidR="002243D0" w:rsidRPr="003A7732" w:rsidTr="00393950">
        <w:trPr>
          <w:trHeight w:val="141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extDirection w:val="btLr"/>
            <w:vAlign w:val="center"/>
          </w:tcPr>
          <w:p w:rsidR="002243D0" w:rsidRPr="003A773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Уровень сложности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243D0" w:rsidRPr="009E490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>Вопросы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243D0" w:rsidRPr="009E490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>Правильный 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243D0" w:rsidRPr="009E490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>Альтернативный 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243D0" w:rsidRPr="009E490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>Альтернативный ответ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:rsidR="002243D0" w:rsidRPr="009E4902" w:rsidRDefault="002243D0" w:rsidP="009E4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4902">
              <w:rPr>
                <w:rFonts w:ascii="Times New Roman" w:hAnsi="Times New Roman" w:cs="Times New Roman"/>
                <w:b/>
                <w:sz w:val="24"/>
              </w:rPr>
              <w:t>Альтернативный ответ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условные операторы существует в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For, w</w:t>
            </w:r>
            <w:r w:rsidR="00393950"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hile, if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If , while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оператор использует для прекращения выполнения текущего цикла операторов for или while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делает isFinite?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опреде</w:t>
            </w:r>
            <w:bookmarkStart w:id="0" w:name="_GoBack"/>
            <w:bookmarkEnd w:id="0"/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лить, является ли аргумент конечным числом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определить, является ли аргумент числом или нет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Преобразует строку в целое число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Преобразует строку таким образом, что она может читаться на всех платформах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функция округляет число в большую сторону до ближайшего целого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ceil(x)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abs(x)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floor(x)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atan(x)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d=new Date() чему равно d?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дату и время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время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сегодняшнюю дату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дату и время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функция выполняет синтаксический анализ строкового представления даты и  возвращает ее значение в миллисекундно м формате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getDate()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toLocalString()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getSeconds()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parse()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метод отображает существующее окно или открывает новое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такое domain?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именем домена, откуда поступил документ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заданием цвета фона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заданием цвета текста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с URL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объект представляет собой строку с возможностью чтения и записи, которая содержит один или более фрагментов URL, описываемого данным объектом?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такое Web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сайт?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снабженный уникальным адресом, который можно открыть и посмотреть с помощью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это наиболее популярный вид информационны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х услуг Internet, основанный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 и 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совокупность web-страниц, объединенных по смыслу и навигационно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язык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сценариев, обрабатываемы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х сервером это…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VBScript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Какое предназначение бинарного оператора %?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Вычисление остатка от деления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Уменьшение значения переменной. Может применяться как префикс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Исключающее ИЛИ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Переменной или как ее суффикс сдвиг в левую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сторону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называется операторы «||», «&amp;&amp;»?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отношения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присваивания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для работы с отдельными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битами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Какое событие возникает, когда пользователь завершает работу с документом, закрывая окно браузера или переключаясь на другой документ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onUnload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onLoad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printRecord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toLowerCase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 MyStr; MyStr = "Hello World!"; k =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MyStr.length; document.write("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k);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какого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строки11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"Длина строки" + 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"Hello World!"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BC7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"Hello World!"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- 11</w:t>
            </w:r>
          </w:p>
        </w:tc>
      </w:tr>
      <w:tr w:rsidR="002243D0" w:rsidRPr="003A7732" w:rsidTr="002243D0">
        <w:trPr>
          <w:trHeight w:val="8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Web-страница эта…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снабженный уникальным адресом, который можно открыть и посмотреть с помощью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компьютер, подключенный к сети, или выполняющаяся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 нем программа, предоставляющи е клиентам доступ к общим ресурсам и управляющие этими ресурсами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это наиболее популярный вид информационных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 Internet, основанный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инструменталь ных средств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 Web-приложений</w:t>
            </w:r>
          </w:p>
        </w:tc>
      </w:tr>
      <w:tr w:rsidR="002243D0" w:rsidRPr="003A7732" w:rsidTr="002243D0">
        <w:trPr>
          <w:trHeight w:val="27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это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язык…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сценариев, разработанный Netscape и Sun Microsystems для поддержки дополнительных функциональных возможностей статических Web-страниц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язык форматирования текста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сценариев, обрабатываемых сервером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инструменталь ных средств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 Web-приложений</w:t>
            </w:r>
          </w:p>
        </w:tc>
      </w:tr>
      <w:tr w:rsidR="002243D0" w:rsidRPr="003A7732" w:rsidTr="002243D0">
        <w:trPr>
          <w:trHeight w:val="29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данные могут имеет логические данные?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true и false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целые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 и В ответы правильные</w:t>
            </w:r>
          </w:p>
        </w:tc>
      </w:tr>
      <w:tr w:rsidR="002243D0" w:rsidRPr="003A7732" w:rsidTr="002243D0">
        <w:trPr>
          <w:trHeight w:val="43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унарные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2243D0" w:rsidRPr="003A7732" w:rsidTr="002243D0"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бинарные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2243D0" w:rsidRPr="003A7732" w:rsidTr="002243D0">
        <w:trPr>
          <w:trHeight w:val="5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операторы для работы с отдельными битами в языке JavaScript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2243D0" w:rsidRPr="003A7732" w:rsidTr="002243D0">
        <w:trPr>
          <w:trHeight w:val="24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операторы сдвига в языке JavaScript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25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операторы отношения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13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логические операторы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||,&amp;&amp;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57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операторы присваивания в языке JavaScript 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=,+=,-=,/=,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+, /, %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-, !, ++, --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&gt;, &gt;=,&lt;,&lt;=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объекты в языке JavaScript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существует?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объекты, объекты браузера и объекты которые программист создает самостоятельно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объекты браузера и объекты, которые программист создает самостоятельно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объекты, невстроенные объекты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встроенные объекты и объекты которые программист создает самостоятельно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51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встроенные объекты существует в языке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Array,Math,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Date,Boolean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Object,Global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location, Date, 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 frame, location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2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объекты браузера существует в языке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 frame, location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parent,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Object,Global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document, location, Date, Global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Array,Math,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Date,Boolean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4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самый верхний объект в иерархии объектов браузера в языке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1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методы определены для массивов в языке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три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join, 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 метода: 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anchor, bold,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массивов не определены методы</w:t>
            </w:r>
          </w:p>
        </w:tc>
      </w:tr>
      <w:tr w:rsidR="002243D0" w:rsidRPr="003A7732" w:rsidTr="002243D0">
        <w:tblPrEx>
          <w:tblCellMar>
            <w:right w:w="60" w:type="dxa"/>
          </w:tblCellMar>
        </w:tblPrEx>
        <w:trPr>
          <w:trHeight w:val="5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метод возвращает строку, отображаемую как нижний индекс?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italics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76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встроенный класс сценарий JavaScript может выполнять различные действия с часами компьютера?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метод возвращает случайное число в интервале от 0 до 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round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97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какого метода можно отобразить на экране диалоговую панель с сообщением, и в этой панели будет две кнопки - OK 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alert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31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и какие методы определены для объекта checkbox,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метод: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 метода: focus и blur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anchor, bold,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reverse, sort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 checkbox нет методов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4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тэг определяет тело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служит для именования документа в World Wide Web?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5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тэг предназначен для размещения описателей стилей?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2243D0" w:rsidRPr="003A7732" w:rsidTr="002243D0">
        <w:tblPrEx>
          <w:tblCellMar>
            <w:right w:w="72" w:type="dxa"/>
          </w:tblCellMar>
        </w:tblPrEx>
        <w:trPr>
          <w:trHeight w:val="9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тэг определяет документ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2243D0" w:rsidRPr="003A7732" w:rsidTr="002243D0">
        <w:tblPrEx>
          <w:tblCellMar>
            <w:right w:w="59" w:type="dxa"/>
          </w:tblCellMar>
        </w:tblPrEx>
        <w:trPr>
          <w:trHeight w:val="22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атрибут тэга BODY позволяет задать цвет фона страницы?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243D0" w:rsidRPr="003A7732" w:rsidTr="002243D0">
        <w:tblPrEx>
          <w:tblCellMar>
            <w:right w:w="59" w:type="dxa"/>
          </w:tblCellMar>
        </w:tblPrEx>
        <w:trPr>
          <w:trHeight w:val="13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вариант корректного описания синтаксиса тега SCRIPT.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LANGUAGE=я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зык_программ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ирования&gt;текс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TYPE=тип_доку мента&gt;текст 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NAME=язык_прог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раммирования&gt;те кст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программы&lt;/SCRIPT&gt;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TYPE=тип_язык а_программиров ания&gt;текст программы&lt;/SCRIPT&gt;</w:t>
            </w:r>
          </w:p>
        </w:tc>
      </w:tr>
      <w:tr w:rsidR="002243D0" w:rsidRPr="003A7732" w:rsidTr="002243D0">
        <w:tblPrEx>
          <w:tblCellMar>
            <w:right w:w="59" w:type="dxa"/>
          </w:tblCellMar>
        </w:tblPrEx>
        <w:trPr>
          <w:trHeight w:val="7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тэг определяет заголовок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2243D0" w:rsidRPr="00393950" w:rsidTr="002243D0">
        <w:tblPrEx>
          <w:tblCellMar>
            <w:right w:w="59" w:type="dxa"/>
          </w:tblCellMar>
        </w:tblPrEx>
        <w:trPr>
          <w:trHeight w:val="61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 каких примерах правильно организован синтаксис тега BASE?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HREF="http://ww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w.intuit.ru/intro.html"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TARGET=new&gt;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&lt;BASE 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HREF=intuit.ru/i ntro.html&gt;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 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HREF=intuit.ru/intr o.html target=”new”&gt;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&lt;BASE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HREF=intuit.ru/ intro.html&gt;</w:t>
            </w:r>
          </w:p>
        </w:tc>
      </w:tr>
      <w:tr w:rsidR="002243D0" w:rsidRPr="003A7732" w:rsidTr="002243D0">
        <w:tblPrEx>
          <w:tblCellMar>
            <w:right w:w="59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служит для определения базового URL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гипертекстовых ссылок документа, заданных в неполной форме?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SCRIPT</w:t>
            </w:r>
          </w:p>
        </w:tc>
      </w:tr>
      <w:tr w:rsidR="002243D0" w:rsidRPr="00393950" w:rsidTr="002243D0">
        <w:tblPrEx>
          <w:tblCellMar>
            <w:right w:w="59" w:type="dxa"/>
          </w:tblCellMar>
        </w:tblPrEx>
        <w:trPr>
          <w:trHeight w:val="110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Запретить хранение документа после пересылки можно с помощью...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HTTPEQUIV="Cache-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HTTPEQUIV="Cache-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cache"&gt;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HTTPEQUIV="Pragma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CONTENT="no-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cache"&gt;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&lt;META HTTP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="CacheControl"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CONTENT="n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o-store"&gt;</w:t>
            </w:r>
          </w:p>
        </w:tc>
      </w:tr>
      <w:tr w:rsidR="002243D0" w:rsidRPr="00393950" w:rsidTr="002243D0">
        <w:tblPrEx>
          <w:tblCellMar>
            <w:right w:w="59" w:type="dxa"/>
          </w:tblCellMar>
        </w:tblPrEx>
        <w:trPr>
          <w:trHeight w:val="13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ошибочное определение гиперссылки.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TARGET=intuit.htm href=new&gt;intuit&lt;/a&gt;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 HREF=intuit.htm TARGET=left&gt;intuit&lt;/a&gt;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tabs>
                <w:tab w:val="left" w:pos="900"/>
              </w:tabs>
              <w:jc w:val="center"/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A7732">
              <w:rPr>
                <w:rStyle w:val="texample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&lt;a&gt; &lt;TARGET=intuit.htm href=new&gt;intuit&lt;/a&gt;</w:t>
            </w:r>
          </w:p>
        </w:tc>
      </w:tr>
      <w:tr w:rsidR="002243D0" w:rsidRPr="00393950" w:rsidTr="002243D0">
        <w:tblPrEx>
          <w:tblCellMar>
            <w:right w:w="59" w:type="dxa"/>
          </w:tblCellMar>
        </w:tblPrEx>
        <w:trPr>
          <w:trHeight w:val="5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правильный способ привязки внешней таблицы стилей к документу.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REL=stylesheet href="../css/style.css"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HREF=stylesheet href="../css/style.css"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REL=stylesheet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rel="../css/style.css"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TYPE="text/css"&gt;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HREF=stylesheet rel="../css/style.css" &gt;</w:t>
            </w:r>
          </w:p>
        </w:tc>
      </w:tr>
      <w:tr w:rsidR="002243D0" w:rsidRPr="003A7732" w:rsidTr="002243D0">
        <w:tblPrEx>
          <w:tblCellMar>
            <w:right w:w="59" w:type="dxa"/>
          </w:tblCellMar>
        </w:tblPrEx>
        <w:trPr>
          <w:trHeight w:val="30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вариант корректной установки цвета фона страницы.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bgcolor="yellow"&gt;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color="yellow"&gt;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background="yell ow"&gt;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text="yellow"&gt;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1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из приведенных тегов позволяет создавать нумерованные списки?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</w:tr>
      <w:tr w:rsidR="002243D0" w:rsidRPr="00393950" w:rsidTr="002243D0">
        <w:tblPrEx>
          <w:tblCellMar>
            <w:right w:w="80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Укажите правильный вариант описания гиперссылки: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href="www.intuit.r u/index.html"&gt;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pass="index.html 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 name="/index.htm l"&gt;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&lt;alink href="www.intu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it.ru/index.html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7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атрибут тега BODY позволяет изменять цвет "активных" гиперссылок?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38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теги существует в HTML, которые характеризуют тип информации?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&lt;ЕМ&gt;, &lt;СIТЕ&gt;,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&lt;КВD&gt;, &lt;СODE&gt;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&lt;I&gt;,  &lt;B&gt;, &lt;TT&gt;,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&lt;U&gt;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&lt;SMALL&gt;,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&lt;SUP&gt;, &lt;SАМР&gt;,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&lt;Q&gt;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&lt;B&gt;,&lt;КВD&gt;,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&lt;СODE&gt;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2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используется для описания таблиц?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&lt;ТАВLЕ&gt;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9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уменьшенный размер шрифта в HTML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используется какой тег?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&lt;SMALL&gt;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&lt;SАМР&gt;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54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 JavaScript с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помощью какого объекта Массивы создаются как объекты встроенного класса?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2243D0" w:rsidRPr="003A7732" w:rsidTr="002243D0">
        <w:tblPrEx>
          <w:tblCellMar>
            <w:right w:w="80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объект имеет свойства, описывающие размеры окна, расположенные в окне фреймы, имя окна, содержимое строки состояния окна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166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Пользуясь какого объекта  свойствами и методами, сценарий JavaScript может получить информацию о текущем документе, загруженном в окно браузера, а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также управлять отображением содержимого этого документа?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34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 JavaScript какие числа могут быть  вещественными численными?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0х70 или 0х70,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0XFA7D0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0, 29, 70, -147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0.0, -2.9, 0.7E1, 14.7e-2, 1e+308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0XFA7D0, 70, -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147, 1e+308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встроенная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JavaScript выполняет код, заданный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аргументом—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строкой s, который может содержать один или более операторов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</w:rPr>
              <w:t>eval(s)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  <w:lang w:val="en-US"/>
              </w:rPr>
              <w:t>parseFloat(s)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hAnsi="Times New Roman"/>
                <w:sz w:val="24"/>
                <w:szCs w:val="24"/>
                <w:lang w:val="en-US"/>
              </w:rPr>
              <w:t>parseInt(s)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Все ответы правилные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12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переменная означает пустату?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tl=/\b/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/\n/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/\d/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re = /\S/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56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переменная означает числовое значение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/\d/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nm = /\n/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tl=/\b/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var re = /\S/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56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означает символика «\n»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на новую строку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"забой"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кавычка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Очищение экрана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56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 определяет цвет пройденных гипертекстовых ссылок?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ТЕХТ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АLINK</w:t>
            </w:r>
          </w:p>
        </w:tc>
      </w:tr>
      <w:tr w:rsidR="002243D0" w:rsidRPr="003A7732" w:rsidTr="002243D0">
        <w:tblPrEx>
          <w:tblCellMar>
            <w:right w:w="83" w:type="dxa"/>
          </w:tblCellMar>
        </w:tblPrEx>
        <w:trPr>
          <w:trHeight w:val="8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чего применяется тег 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разделения текста на параграфы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обозначение заголовок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того, чтобы остановить в указанной точке обтекание объекта текстом и затем продолжить текст в пустой области за объектом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создание неупорядоченные список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6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означает текст &lt;BR СLЕАR=аll&gt;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начиная с ближайшего пустого левого поля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начиная с ближайшего пустого правого поля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будет продолжен, как  только и левое, и правое поля окажутся пустыми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Нет правилного ответа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22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используется для того, чтобы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текст, заключенный в двойные кавычки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&lt;Q&gt;...&lt;/Q&gt;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&lt;СODE&gt;...&lt;/СODE&gt;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&lt;VAR&gt;...&lt;/VAR&gt;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&lt;ЕМ&gt;...&lt;/ЕМ&gt;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10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Для чего предназначен тег 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Ненумерованный список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Нумерованный по алфабиту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Ячейка таблицы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Нумерованный список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67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означает текст &lt;UL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TYPE=DISK&gt;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маркеры в виде окружностей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маркеры такого типа, как в списках первого уровня по умолчанию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квадратные маркеры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 нумерацией в формате 1., 2.,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3., 4. и т.д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96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означает текст &lt;ОL ТYРЕ=I&gt;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нумерацией в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формате I., II., III., IV. и т.д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маркеры такого типа, как в списках первого уровня по умолчанию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сплошные квадратные маркеры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Тег создает список с нумерацией в формате 1., 2.,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3., 4. и т.д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обязательного атрибута тега  &lt;IMG&gt;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НREF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ТYРЕ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используют для определения области внутри формы, куда вводятся данные?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&lt;CENTER&gt;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2243D0" w:rsidRPr="003A7732" w:rsidTr="002243D0">
        <w:tblPrEx>
          <w:tblCellMar>
            <w:right w:w="74" w:type="dxa"/>
          </w:tblCellMar>
        </w:tblPrEx>
        <w:trPr>
          <w:trHeight w:val="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значений имеет атрибут METHOD тега FORM?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два: GET или POST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Один: POST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Три: GET, POST, NULL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Один: GET</w:t>
            </w:r>
          </w:p>
        </w:tc>
      </w:tr>
      <w:tr w:rsidR="002243D0" w:rsidRPr="00393950" w:rsidTr="002243D0">
        <w:tblPrEx>
          <w:tblCellMar>
            <w:right w:w="74" w:type="dxa"/>
          </w:tblCellMar>
        </w:tblPrEx>
        <w:trPr>
          <w:trHeight w:val="83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 используется для создания формы ввода при выборе пользователем одного значения из нескольких возможных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&lt;INPUT&gt;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атрибутом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TYPE= checkbox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 с атрибутом TYPE= text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 с атрибутом TYPE=radio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&lt;INPUT&gt;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атрибутом</w:t>
            </w:r>
            <w:r w:rsidRPr="00591B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TYPE= image</w:t>
            </w:r>
          </w:p>
        </w:tc>
      </w:tr>
      <w:tr w:rsidR="002243D0" w:rsidRPr="003A7732" w:rsidTr="002243D0">
        <w:tblPrEx>
          <w:tblCellMar>
            <w:right w:w="61" w:type="dxa"/>
          </w:tblCellMar>
        </w:tblPrEx>
        <w:trPr>
          <w:trHeight w:val="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Какое значение надо установит если в форме требуется организовать ввод пароля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</w:tr>
      <w:tr w:rsidR="002243D0" w:rsidRPr="003A7732" w:rsidTr="002243D0">
        <w:tblPrEx>
          <w:tblCellMar>
            <w:right w:w="61" w:type="dxa"/>
          </w:tblCellMar>
        </w:tblPrEx>
        <w:trPr>
          <w:trHeight w:val="25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атрибуты использует  тег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&lt;TEXTAREA&gt;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COLS, NAME и ROWS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ALT, НREF 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ТYРЕ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ALT, НREF и NAME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2243D0" w:rsidRPr="003A7732" w:rsidTr="002243D0">
        <w:tblPrEx>
          <w:tblCellMar>
            <w:right w:w="61" w:type="dxa"/>
          </w:tblCellMar>
        </w:tblPrEx>
        <w:trPr>
          <w:trHeight w:val="52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означает NULL?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специальное значение для обозначения “пустого множества” значений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по модулю вещественное число, отличное от нуля</w:t>
            </w:r>
          </w:p>
        </w:tc>
      </w:tr>
      <w:tr w:rsidR="002243D0" w:rsidRPr="003A7732" w:rsidTr="002243D0">
        <w:tblPrEx>
          <w:tblCellMar>
            <w:right w:w="61" w:type="dxa"/>
          </w:tblCellMar>
        </w:tblPrEx>
        <w:trPr>
          <w:trHeight w:val="26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называются "=", "+=", "-=", "=", "/=", "%=" операторы в JavaScript?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декрементные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арифметических действий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инкрементные</w:t>
            </w:r>
          </w:p>
        </w:tc>
      </w:tr>
      <w:tr w:rsidR="002243D0" w:rsidRPr="003A7732" w:rsidTr="002243D0">
        <w:tblPrEx>
          <w:tblCellMar>
            <w:right w:w="61" w:type="dxa"/>
          </w:tblCellMar>
        </w:tblPrEx>
        <w:trPr>
          <w:trHeight w:val="19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называется эти операции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"!", "~", "++",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"--";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отрицание, инкремент, декремент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на равенство,  условное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побитовый сдвиг, сравнение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сложение,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вычитание</w:t>
            </w:r>
          </w:p>
        </w:tc>
      </w:tr>
      <w:tr w:rsidR="002243D0" w:rsidRPr="003A7732" w:rsidTr="002243D0">
        <w:tblPrEx>
          <w:tblCellMar>
            <w:right w:w="49" w:type="dxa"/>
          </w:tblCellMar>
        </w:tblPrEx>
        <w:trPr>
          <w:trHeight w:val="75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какого оператора вы можете разместить внутри формы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список, допускающий выбор одной или просмотр нескольких строк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&lt;OPTION&gt;</w:t>
            </w:r>
          </w:p>
        </w:tc>
      </w:tr>
      <w:tr w:rsidR="002243D0" w:rsidRPr="00716D48" w:rsidTr="002243D0">
        <w:tblPrEx>
          <w:tblCellMar>
            <w:right w:w="55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92E6B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</w:pPr>
            <w:r w:rsidRPr="00D14EB9">
              <w:rPr>
                <w:rFonts w:ascii="Times New Roman" w:hAnsi="Times New Roman"/>
                <w:color w:val="0F0F0F"/>
                <w:sz w:val="24"/>
                <w:szCs w:val="24"/>
              </w:rPr>
              <w:t>Анвар</w:t>
            </w:r>
            <w:r w:rsidRPr="00692E6B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D14EB9">
              <w:rPr>
                <w:rFonts w:ascii="Times New Roman" w:hAnsi="Times New Roman"/>
                <w:color w:val="0F0F0F"/>
                <w:sz w:val="24"/>
                <w:szCs w:val="24"/>
              </w:rPr>
              <w:t>написал</w:t>
            </w:r>
            <w:r w:rsidRPr="00692E6B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D14EB9">
              <w:rPr>
                <w:rFonts w:ascii="Times New Roman" w:hAnsi="Times New Roman"/>
                <w:color w:val="0F0F0F"/>
                <w:sz w:val="24"/>
                <w:szCs w:val="24"/>
              </w:rPr>
              <w:t>следующий</w:t>
            </w:r>
            <w:r w:rsidRPr="00692E6B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D14EB9">
              <w:rPr>
                <w:rFonts w:ascii="Times New Roman" w:hAnsi="Times New Roman"/>
                <w:color w:val="0F0F0F"/>
                <w:sz w:val="24"/>
                <w:szCs w:val="24"/>
              </w:rPr>
              <w:t>код</w:t>
            </w:r>
            <w:r w:rsidRPr="00692E6B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>:</w:t>
            </w:r>
          </w:p>
          <w:p w:rsidR="002243D0" w:rsidRPr="00692E6B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</w:pPr>
            <w:r w:rsidRPr="00692E6B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>&lt;script type="text/javascript"&gt;</w:t>
            </w:r>
          </w:p>
          <w:p w:rsidR="002243D0" w:rsidRPr="00716D48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</w:pPr>
            <w:r w:rsidRPr="00716D48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>var a = 5;</w:t>
            </w:r>
          </w:p>
          <w:p w:rsidR="002243D0" w:rsidRPr="00716D48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</w:pPr>
            <w:r w:rsidRPr="00716D48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>var A = 10;</w:t>
            </w:r>
          </w:p>
          <w:p w:rsidR="002243D0" w:rsidRPr="00716D48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</w:pPr>
            <w:r w:rsidRPr="00716D48">
              <w:rPr>
                <w:rFonts w:ascii="Times New Roman" w:hAnsi="Times New Roman"/>
                <w:color w:val="0F0F0F"/>
                <w:sz w:val="24"/>
                <w:szCs w:val="24"/>
                <w:lang w:val="en-US"/>
              </w:rPr>
              <w:t>alert(a);</w:t>
            </w:r>
          </w:p>
          <w:p w:rsidR="002243D0" w:rsidRDefault="002243D0" w:rsidP="00692E6B">
            <w:pPr>
              <w:jc w:val="center"/>
              <w:rPr>
                <w:rFonts w:ascii="Times New Roman" w:hAnsi="Times New Roman"/>
                <w:color w:val="0F0F0F"/>
                <w:sz w:val="24"/>
                <w:szCs w:val="24"/>
              </w:rPr>
            </w:pPr>
            <w:r w:rsidRPr="00D14EB9">
              <w:rPr>
                <w:rFonts w:ascii="Times New Roman" w:hAnsi="Times New Roman"/>
                <w:color w:val="0F0F0F"/>
                <w:sz w:val="24"/>
                <w:szCs w:val="24"/>
              </w:rPr>
              <w:t>&lt;/script&gt;</w:t>
            </w:r>
          </w:p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Что будет написано в появившемся окне?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Ошибка, поскольку название переменной не м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ожет содержать заглавных букв.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10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 из-за попытки объявить две переменных с одина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ковыми именам.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19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Что делает функция printMessage("Text")?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47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ункция printMessage() вообще не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уществует.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47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Выводит окно с текстом "Text".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47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Ошибка, поскольку в функции printMess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age() 2 параметра.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47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Выводит окно с текстом Text.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8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 выделяется многострочные комментарии в РНР?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 и 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&lt;? и ?&gt;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параметр определяет уровень выдачи сообщений об ошибках в РНР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display_errors [on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| off]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error_reporting [1-8]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log_errors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error_log [filename]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25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представляет собой список однотипных элементов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Строковые значения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Вещественные числа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1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снабженный уникальным адресом, который можно открыть 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 с помощью программы просмотра (браузера)-…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Web-сайт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магазин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Web-страница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3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дает метаинформаци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ю, но уже о связях документа с другими документами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LINK,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BASE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22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Каким тегом является MENU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простой неупорядоченны й список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сжатый список, размещаемых одной строкой образов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малых образов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дефинитивный список</w:t>
            </w:r>
          </w:p>
        </w:tc>
      </w:tr>
      <w:tr w:rsidR="002243D0" w:rsidRPr="003A7732" w:rsidTr="002243D0">
        <w:tblPrEx>
          <w:tblCellMar>
            <w:right w:w="55" w:type="dxa"/>
          </w:tblCellMar>
        </w:tblPrEx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теги Шрифтовые теги?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TT, I, B, U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META, I, B, KBD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CITE, CODE, SAMP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Такие теги нету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21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&lt;form&gt; &lt;input type=button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value="Yahoo"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onClick="locatio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n.href='http://ww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w.yahoo.com'; "&gt; &lt;/form&gt;</w:t>
            </w:r>
            <w:r w:rsidRPr="003A7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клике кнопку "Yahoo", появляется ссылка на 'http://www.yahoo</w:t>
            </w:r>
            <w:r w:rsidRPr="003A7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.com'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клике кнопку "Yahoo", загружается 'http://www.yaho o.com'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двойной клике кнопку "Yahoo", загружается 'http://www.yahoo. com'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При закрытые 'http://www.yah oo.com' появляется страница с кнопкой "Yahoo"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21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92E6B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frameset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cols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="50%,50%"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frameset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="50%,50%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      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frameset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frameset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="33%,33%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,33%"&gt;      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&lt;/frameset&gt;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&lt;/frameset&gt;</w:t>
            </w:r>
            <w:r w:rsidRPr="00692E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фреймов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получиться</w:t>
            </w:r>
            <w:r w:rsidRPr="00692E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8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невозможное значение атрибута TYPE тега INPUT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33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создать таблицу без рамок какое значение должно быть у атрибута BORDER тега TABLE?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564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Синтаксис комментария в HTML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&lt;! Это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&lt;!-- Это 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&lt;Это комментарий&gt;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//Это комментарий//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тег надо использовать чтобы браузер автоматически переносил строку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NOBR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BLOCKQUOTE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6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параметр позволяет автору определить ширину рамки вокруг рисунка?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HSPACE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5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использовать «&gt;» символ в документе, необходимо каким escapeпоследовательн остями надо заменить?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&amp;quot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&amp;gt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8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использовать «&lt;» символ в документе, необходимо каким escapeпоследовательн остями надо заменить?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&amp;quot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&amp;gt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6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Что делает объект Date?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действия с календарем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действия с часами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различные арифметические действия над часами компьютера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3A7732" w:rsidRDefault="002243D0" w:rsidP="00692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732">
              <w:rPr>
                <w:rFonts w:ascii="Times New Roman" w:eastAsia="Times New Roman" w:hAnsi="Times New Roman" w:cs="Times New Roman"/>
                <w:sz w:val="24"/>
                <w:szCs w:val="24"/>
              </w:rPr>
              <w:t>Такого объекта не существует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&lt;OL&gt;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&lt;LI&gt;Программирование                &lt;LI&gt;Алгоритмизация                        &lt;LI&gt;Проектирование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&lt;/OL&gt;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Найдите результат?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a)Программирование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b)Алгоритмизация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c)Проектирование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1.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Программирование </w:t>
            </w: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2.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 xml:space="preserve">Алгоритмизация </w:t>
            </w:r>
            <w:r w:rsidRPr="00591BD3">
              <w:rPr>
                <w:rFonts w:ascii="Times New Roman" w:eastAsiaTheme="minorEastAsia" w:hAnsi="Times New Roman" w:cs="Times New Roman"/>
                <w:bCs/>
                <w:color w:val="auto"/>
                <w:sz w:val="24"/>
                <w:szCs w:val="24"/>
              </w:rPr>
              <w:t>3.</w:t>
            </w: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A.Программирование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B.Алгоритмизация</w:t>
            </w:r>
          </w:p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C.Проектирование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591BD3" w:rsidRDefault="002243D0" w:rsidP="00692E6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BD3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  <w:t>Программирование  Алгоритмизация Проектирование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0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свойства изменяется ширина таблицы?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width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length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size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count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оформляется комментарий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&lt;!--комментарий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//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/* комментарий */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** комментарий **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правильно оформить нумерованный список?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Поместить внутрь тега &lt;ol&gt; теги &lt;li&gt;, внутри которых написать текст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Разделить каждую строку с помощью тега &lt;br&gt;, на каждой новой строке перед текстом добавить число, точку и пробел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Просто написать текст в формате: число, точка, пробел, текст, перенос строки. Браузер автоматически распознает данную структуру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Поместить внутрь тега &lt;ol&gt; теги &lt;ul&gt;, внутри которых написать текст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атрибута объединяются ячейки таблицы по горизонтали?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colspan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rowspan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unity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union</w:t>
            </w:r>
          </w:p>
        </w:tc>
      </w:tr>
      <w:tr w:rsidR="002243D0" w:rsidRPr="00393950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вставить картинку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76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&lt;img src="http://site.com/image.jpg"&gt;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76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&lt;image&gt;http://site.com/image.jpg&lt;/image&gt;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76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&lt;img&gt;http://site.com/image.jpg&lt;/img&gt;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76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&lt;image source="http://site.com/image.jpg"&gt;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8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сделать всплывающую подсказку при наведении на ссылку?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054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title="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054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alt="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7054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caption="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Подсказка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" href="#"&gt;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7054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 href="Подсказка" &gt;Ссылка&lt;/a&gt;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Каким тегом задаются ячейки-заголовки в таблицах?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th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34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тега следует разделять абзацы?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&lt;span&gt;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свойства можно сделать отступы внутри ячейки в таблице?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padding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margin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space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свойства таблицы определяются её границы?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border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property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width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gran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7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нужно использовать для названия таблицы?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caption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name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32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тега создаются поля формы?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form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parameter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field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input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5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выделить текст курсивом?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&lt;em&gt;курсив&lt;/em&gt;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&lt;p&gt;курсив&lt;/p&gt;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&lt;c&gt;курсив&lt;/c&gt;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&lt;hr&gt;курсив&lt;/hr&gt;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правильно оформить цитату?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цитаты&lt;/blockquote&gt;&lt;cite&gt;автор цитаты&lt;/cite&gt;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цитаты&lt;cite&gt;автор цитаты&lt;/cite&gt;&lt;/blockquote&gt;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&lt;blockquote&gt;текст цитаты&lt;/blockquote&gt;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&lt;hr&gt;текст цитаты&lt;/hr&gt;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20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тега создаётся раскрывающийся список в форме?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select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radio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multi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pad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при создании страницы не является обязательным?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strong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doctype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расшифровывается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HyperText Markup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HyperText Mask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HyperThread Markup Language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HyperThread Mask Language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5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Какое расширение должны иметь HTML документы?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.html или .htm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.php или .asp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.txt или .doc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.doc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3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позволяет вставлять картинки в HTML документы?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&lt;picture&gt;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&lt;photo&gt;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&lt;image&gt;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Для уменьшенный размер шрифта в HTML используется какой тег?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&lt;SMALL&gt;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&lt;SUP&gt;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&lt;SАМР&gt;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используется для описания таблиц?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&lt;ТАВLЕ&gt;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&lt;FORM&gt;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&lt;INPUT&gt;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&lt;HTML&gt;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5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из приведенных тегов позволяет создавать нумерованные списки?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&lt;DL&gt;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&lt;TT&gt;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9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тэг определяет заголовок документа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META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69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атрибут тэга BODY позволяет задать цвет фона страницы?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background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bgcolor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text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тэг предназначен для размещения описателей стилей?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STYLE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BODY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ISINDEN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служит для именования документа в World Wide Web?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META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HEAD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TITLE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HTML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93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Web-страница 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документ, снабженный уникальным адресом, который можно открыть и посмотреть с помощью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программы просмотра (браузера)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897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это наиболее популярный вид информационных услуг Internet, основанный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на архитектуре клиент-сервер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подключенный к сети, или выполняющаяся на нем программа, предоставляющи е клиентам доступ к общим ресурса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м и 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lastRenderedPageBreak/>
              <w:t>управляющие этими ресурсами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tabs>
                <w:tab w:val="left" w:pos="800"/>
                <w:tab w:val="left" w:pos="8897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lastRenderedPageBreak/>
              <w:t>Brouser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оформляется комментарий в HTML?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&lt;!--комментарий --&gt;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// комментарий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/* комментарий */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** комментарий **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Укажите тэг позволяющий создавать заголовки.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&lt;h2&gt;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&lt;strong&gt;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&lt;small&gt;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2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 помощью какого тэга можно сделать текст жирным?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&lt;big&gt;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&lt;h2&gt;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из представленных вариантов является валидным по XHTML 1.1: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title="Изображение"&gt;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title="Изображение" /&gt;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Какого тега НЕ существует: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&lt;adress&gt;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Анвару надо сделать нумерованный список, какой из тегов ему надо использовать: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&lt;list&gt;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является дочерним для &lt;!DOCTYPE&gt;: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Никакой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&lt;head&gt;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&lt;html&gt;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&lt;body&gt;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вариант написан с ошибкой?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type="N"&gt;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type="A"&gt;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type="i"&gt;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&lt;ol type="I"&gt;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из представленных ниже HTML-кодов НЕ является валидным XHTML 1.1: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778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&lt;u&gt;Подчёркнутый текст&lt;/u&gt;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778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&lt;p style="font-size: 100%;"&gt;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Текст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778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&lt;i&gt;Курсив&lt;/i&gt;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778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&lt;p&gt;Текст&lt;/p&gt;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нужно добавить для переноса строки, сохранив при этом валидность XHTML 1.1?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&lt;br&gt;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&lt;hr /&gt;</w:t>
            </w:r>
          </w:p>
        </w:tc>
      </w:tr>
      <w:tr w:rsidR="002243D0" w:rsidRPr="00393950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Каким образом это можно сделать?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As&lt;sub&gt;2&lt;/sub&gt;S&lt;sub&gt;4&lt;/sub&gt;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As&lt;sup&gt;2&lt;/sub&gt;S&lt;sup&gt;4&lt;/sub&gt;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As&lt;sup&gt;2S&lt;sup&gt;4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As&lt;pow&gt;2&lt;/pow&gt;S&lt;pow&gt;4&lt;/pow&gt;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349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Акмале хочется, чтобы при наведении мыши на изображение, появлялась всплывающая подсказка с текстом “Подсказка". Какой валидный код XHTML 1.1 для этого используется?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9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alt="Изображение" title="Подсказка"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91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alt="Подсказка" title="Изображение"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91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title="Подсказка" /&gt;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91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&lt;img src="foto.jpg" alt="Подсказка" /&gt;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Феруза попыталась вставить изображение на сайт следующим образом: &lt;img src=’my_foto.jpg’ title=’Моя картинка’ /&gt; Оно у неё появилось, но при попытке проверить валидность на стандарт XHTML 1.1 у неё появилась ошибка. В чём она заключается?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хватает атрибута alt у тега &lt;img&gt;.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Атрибута title у тега &lt;img&gt; не существует.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Атрибуты нужно заключать в двойные кавычки, а не в одинарные.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8330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Неправильно закрыт тег &lt;img&gt;. Вместо /&gt; надо писать &gt;.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27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тег существует: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&lt;color&gt;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&lt;quote&gt;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2243D0" w:rsidRPr="00393950" w:rsidTr="002243D0">
        <w:tblPrEx>
          <w:tblCellMar>
            <w:left w:w="84" w:type="dxa"/>
            <w:right w:w="0" w:type="dxa"/>
          </w:tblCellMar>
        </w:tblPrEx>
        <w:trPr>
          <w:trHeight w:val="14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Какой из вариантов содержит ошибку: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href="page.html"#top&gt;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href="page.html#top"&gt;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href="page.html#17"&gt;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Ссылка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Размер окна браузера 1000 пикселей. На страницу добавили блок с шириной 40%. Затем в этот блок добавили таблицу с шириной 50%. Какова будет ширина таблица в пикселях?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200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250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500 пикселей.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Недостаточно данных.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166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сайте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внутри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папки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pages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находится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файл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page.html.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внутри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папки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images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находится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файл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foto.jpg.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Причём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папки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images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и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pages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лежат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корне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сайта</w:t>
            </w:r>
            <w:r w:rsidRPr="00692E6B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 xml:space="preserve">. 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правильно написать путь к foto.jpg из файла page.html: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../images/foto.jpg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pages/images/foto.jpg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../images/pages/foto.jpg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Акмалу захотелось добавить несколько подряд идущих пробелов в тексте. Он добавил их внутри тега &lt;p&gt;. Однако, они вырезались. Какой тег надо использовать Акмалу, чтобы пробелы не вырезались?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&lt;address&gt;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&lt;span&gt;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224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Анвару требуется вывести на страницу код, который он написал на языке Java. Какой тег для этого ему необходимо использовать?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&lt;code&gt;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&lt;java&gt;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&lt;pre&gt;</w:t>
            </w:r>
          </w:p>
        </w:tc>
      </w:tr>
      <w:tr w:rsidR="002243D0" w:rsidRPr="00393950" w:rsidTr="002243D0">
        <w:tblPrEx>
          <w:tblCellMar>
            <w:left w:w="84" w:type="dxa"/>
            <w:right w:w="0" w:type="dxa"/>
          </w:tblCellMar>
        </w:tblPrEx>
        <w:trPr>
          <w:trHeight w:val="4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224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правильно задать ссылку на адрес электронной почты: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2243D0">
            <w:pPr>
              <w:tabs>
                <w:tab w:val="left" w:pos="800"/>
                <w:tab w:val="left" w:pos="606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href="mailto:info@tuitkf.uz"&gt;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2243D0">
            <w:pPr>
              <w:tabs>
                <w:tab w:val="left" w:pos="800"/>
                <w:tab w:val="left" w:pos="6062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href="email:info@tuitkf.uz"&gt;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2243D0">
            <w:pPr>
              <w:tabs>
                <w:tab w:val="left" w:pos="800"/>
                <w:tab w:val="left" w:pos="6062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href="mail:info@tuitkf.uz"&gt;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2243D0">
            <w:pPr>
              <w:tabs>
                <w:tab w:val="left" w:pos="800"/>
                <w:tab w:val="left" w:pos="6062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&lt;a href="info@tuitkf.uz"&gt;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Написать</w:t>
            </w:r>
            <w:r w:rsidRPr="009A0DC3"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&lt;/a&gt;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48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9A0DC3" w:rsidRDefault="002243D0" w:rsidP="00224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 расшифровывается CSS?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Cascading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Computer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Common Style Sheets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Control Style Sheets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Какая ошибка в следующем коде: &lt;a href="page.html"&gt;&lt;b&gt;&lt;i&gt;Страница 1&lt;/i&gt;&lt;/a&gt;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771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закрыт тег &lt;b&gt;.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771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Внутри тега &lt;a&gt; не может быть тег &lt;b&gt; и/или тег &lt;i&gt;.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771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указан обязательный атрибут alt у тега &lt;a&gt;.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6771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Не указан обязательный атрибут title у тега &lt;a&gt;.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6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692E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Акмалу нужно сделать ширину таблицы на всю страницу (либо родительского контейнера). Как ему нужно написать тег &lt;table&gt;?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width="100%"&gt;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width="auto"&gt;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692E6B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&lt;table width="100"&gt;</w:t>
            </w:r>
          </w:p>
        </w:tc>
      </w:tr>
      <w:tr w:rsidR="002243D0" w:rsidRPr="003A7732" w:rsidTr="002243D0">
        <w:tblPrEx>
          <w:tblCellMar>
            <w:left w:w="84" w:type="dxa"/>
            <w:right w:w="0" w:type="dxa"/>
          </w:tblCellMar>
        </w:tblPrEx>
        <w:trPr>
          <w:trHeight w:val="762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6F7AE7" w:rsidRDefault="002243D0" w:rsidP="00224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2243D0" w:rsidRDefault="002243D0" w:rsidP="002243D0">
            <w:pPr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Тэг позволяющий создавать заголовки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…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&lt;h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1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0F0F0F"/>
                <w:sz w:val="24"/>
                <w:szCs w:val="24"/>
                <w:lang w:val="en-US"/>
              </w:rPr>
              <w:t>sub</w:t>
            </w: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&lt;em&gt;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3D0" w:rsidRPr="001E5225" w:rsidRDefault="002243D0" w:rsidP="002243D0">
            <w:pPr>
              <w:tabs>
                <w:tab w:val="left" w:pos="800"/>
                <w:tab w:val="left" w:pos="5003"/>
                <w:tab w:val="left" w:pos="9206"/>
                <w:tab w:val="left" w:pos="13409"/>
                <w:tab w:val="left" w:pos="17612"/>
              </w:tabs>
              <w:jc w:val="center"/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1E522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&lt;small&gt;</w:t>
            </w:r>
          </w:p>
        </w:tc>
      </w:tr>
    </w:tbl>
    <w:p w:rsidR="00D47FC5" w:rsidRPr="003A7732" w:rsidRDefault="007300E8" w:rsidP="000412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73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7FC5" w:rsidRPr="003A7732" w:rsidSect="006056FC">
      <w:pgSz w:w="16838" w:h="11906" w:orient="landscape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25789"/>
    <w:multiLevelType w:val="hybridMultilevel"/>
    <w:tmpl w:val="F2D6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C38E5"/>
    <w:multiLevelType w:val="hybridMultilevel"/>
    <w:tmpl w:val="AEC8B604"/>
    <w:lvl w:ilvl="0" w:tplc="4078B84C">
      <w:start w:val="1"/>
      <w:numFmt w:val="upperLetter"/>
      <w:lvlText w:val="%1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EBC2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03F2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5DA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06BA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8560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6610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0901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6DBB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A045DE1"/>
    <w:multiLevelType w:val="hybridMultilevel"/>
    <w:tmpl w:val="A568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204C0"/>
    <w:multiLevelType w:val="hybridMultilevel"/>
    <w:tmpl w:val="CC9E6E6E"/>
    <w:lvl w:ilvl="0" w:tplc="DE40C89A">
      <w:start w:val="1"/>
      <w:numFmt w:val="lowerLetter"/>
      <w:lvlText w:val="%1)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2A50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882F6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ADDEE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6F272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C5DA8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223DA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AD0BA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8B120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C5"/>
    <w:rsid w:val="00041217"/>
    <w:rsid w:val="00143C64"/>
    <w:rsid w:val="00197394"/>
    <w:rsid w:val="001F0058"/>
    <w:rsid w:val="0020286F"/>
    <w:rsid w:val="00220608"/>
    <w:rsid w:val="002243D0"/>
    <w:rsid w:val="0023580C"/>
    <w:rsid w:val="00283F4E"/>
    <w:rsid w:val="002A5FD9"/>
    <w:rsid w:val="0030232B"/>
    <w:rsid w:val="0031234D"/>
    <w:rsid w:val="00331417"/>
    <w:rsid w:val="00393950"/>
    <w:rsid w:val="003A7732"/>
    <w:rsid w:val="004260B9"/>
    <w:rsid w:val="0047104C"/>
    <w:rsid w:val="00591BD3"/>
    <w:rsid w:val="005A6510"/>
    <w:rsid w:val="006056FC"/>
    <w:rsid w:val="00641E07"/>
    <w:rsid w:val="00692E6B"/>
    <w:rsid w:val="006F31C4"/>
    <w:rsid w:val="006F7AE7"/>
    <w:rsid w:val="00716D48"/>
    <w:rsid w:val="007300E8"/>
    <w:rsid w:val="00831B15"/>
    <w:rsid w:val="0087740E"/>
    <w:rsid w:val="009A0DC3"/>
    <w:rsid w:val="009E4902"/>
    <w:rsid w:val="00B00F08"/>
    <w:rsid w:val="00B8406F"/>
    <w:rsid w:val="00BC3603"/>
    <w:rsid w:val="00BC7B46"/>
    <w:rsid w:val="00BF3A9B"/>
    <w:rsid w:val="00C05D6F"/>
    <w:rsid w:val="00D47FC5"/>
    <w:rsid w:val="00E034E9"/>
    <w:rsid w:val="00E24EB2"/>
    <w:rsid w:val="00E937DD"/>
    <w:rsid w:val="00F04FD7"/>
    <w:rsid w:val="00F90585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D2D24-7419-44C1-BA8F-22EC46F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24EB2"/>
    <w:pPr>
      <w:ind w:left="720"/>
      <w:contextualSpacing/>
    </w:pPr>
  </w:style>
  <w:style w:type="character" w:customStyle="1" w:styleId="texample1">
    <w:name w:val="texample1"/>
    <w:rsid w:val="004260B9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cp:lastModifiedBy>Учетная запись Майкрософт</cp:lastModifiedBy>
  <cp:revision>10</cp:revision>
  <dcterms:created xsi:type="dcterms:W3CDTF">2019-05-07T08:11:00Z</dcterms:created>
  <dcterms:modified xsi:type="dcterms:W3CDTF">2021-02-24T09:09:00Z</dcterms:modified>
</cp:coreProperties>
</file>