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70224019"/>
        <w:docPartObj>
          <w:docPartGallery w:val="Cover Pages"/>
          <w:docPartUnique/>
        </w:docPartObj>
      </w:sdtPr>
      <w:sdtContent>
        <w:p w14:paraId="523554AA" w14:textId="0BA6FB29" w:rsidR="005575E4" w:rsidRDefault="005575E4">
          <w:r>
            <w:rPr>
              <w:noProof/>
            </w:rPr>
            <mc:AlternateContent>
              <mc:Choice Requires="wpg">
                <w:drawing>
                  <wp:anchor distT="0" distB="0" distL="114300" distR="114300" simplePos="0" relativeHeight="251662336" behindDoc="0" locked="0" layoutInCell="1" allowOverlap="1" wp14:anchorId="62FDF1F8" wp14:editId="4338ACB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D1C01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4B5EFE4" w14:textId="3020EDED" w:rsidR="005575E4" w:rsidRDefault="005575E4">
          <w:pPr>
            <w:spacing w:after="160" w:line="259" w:lineRule="auto"/>
            <w:ind w:left="0" w:right="0" w:firstLine="0"/>
            <w:jc w:val="left"/>
          </w:pPr>
          <w:r>
            <w:rPr>
              <w:noProof/>
            </w:rPr>
            <mc:AlternateContent>
              <mc:Choice Requires="wps">
                <w:drawing>
                  <wp:anchor distT="0" distB="0" distL="114300" distR="114300" simplePos="0" relativeHeight="251661312" behindDoc="0" locked="0" layoutInCell="1" allowOverlap="1" wp14:anchorId="4818037F" wp14:editId="103F2A2B">
                    <wp:simplePos x="0" y="0"/>
                    <wp:positionH relativeFrom="page">
                      <wp:posOffset>222250</wp:posOffset>
                    </wp:positionH>
                    <wp:positionV relativeFrom="page">
                      <wp:posOffset>7486650</wp:posOffset>
                    </wp:positionV>
                    <wp:extent cx="5327650" cy="1009650"/>
                    <wp:effectExtent l="0" t="0" r="0" b="5080"/>
                    <wp:wrapSquare wrapText="bothSides"/>
                    <wp:docPr id="153" name="Text Box 153"/>
                    <wp:cNvGraphicFramePr/>
                    <a:graphic xmlns:a="http://schemas.openxmlformats.org/drawingml/2006/main">
                      <a:graphicData uri="http://schemas.microsoft.com/office/word/2010/wordprocessingShape">
                        <wps:wsp>
                          <wps:cNvSpPr txBox="1"/>
                          <wps:spPr>
                            <a:xfrm>
                              <a:off x="0" y="0"/>
                              <a:ext cx="532765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9D3802" w14:textId="06EB55A4" w:rsidR="005575E4" w:rsidRDefault="005575E4">
                                <w:pPr>
                                  <w:pStyle w:val="NoSpacing"/>
                                  <w:jc w:val="right"/>
                                  <w:rPr>
                                    <w:color w:val="4472C4" w:themeColor="accent1"/>
                                    <w:sz w:val="28"/>
                                    <w:szCs w:val="28"/>
                                  </w:rPr>
                                </w:pPr>
                              </w:p>
                              <w:sdt>
                                <w:sdtPr>
                                  <w:rPr>
                                    <w:color w:val="595959" w:themeColor="text1" w:themeTint="A6"/>
                                    <w:sz w:val="32"/>
                                    <w:szCs w:val="32"/>
                                  </w:rPr>
                                  <w:alias w:val="Abstract"/>
                                  <w:tag w:val=""/>
                                  <w:id w:val="1375273687"/>
                                  <w:dataBinding w:prefixMappings="xmlns:ns0='http://schemas.microsoft.com/office/2006/coverPageProps' " w:xpath="/ns0:CoverPageProperties[1]/ns0:Abstract[1]" w:storeItemID="{55AF091B-3C7A-41E3-B477-F2FDAA23CFDA}"/>
                                  <w:text w:multiLine="1"/>
                                </w:sdtPr>
                                <w:sdtContent>
                                  <w:p w14:paraId="727A85C2" w14:textId="66E615DC" w:rsidR="005575E4" w:rsidRDefault="005575E4">
                                    <w:pPr>
                                      <w:pStyle w:val="NoSpacing"/>
                                      <w:jc w:val="right"/>
                                      <w:rPr>
                                        <w:color w:val="595959" w:themeColor="text1" w:themeTint="A6"/>
                                        <w:sz w:val="20"/>
                                        <w:szCs w:val="20"/>
                                      </w:rPr>
                                    </w:pPr>
                                    <w:r w:rsidRPr="005575E4">
                                      <w:rPr>
                                        <w:color w:val="595959" w:themeColor="text1" w:themeTint="A6"/>
                                        <w:sz w:val="32"/>
                                        <w:szCs w:val="32"/>
                                      </w:rPr>
                                      <w:t>Draft policy, 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4818037F" id="_x0000_t202" coordsize="21600,21600" o:spt="202" path="m,l,21600r21600,l21600,xe">
                    <v:stroke joinstyle="miter"/>
                    <v:path gradientshapeok="t" o:connecttype="rect"/>
                  </v:shapetype>
                  <v:shape id="Text Box 153" o:spid="_x0000_s1026" type="#_x0000_t202" style="position:absolute;margin-left:17.5pt;margin-top:589.5pt;width:419.5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" filled="f" stroked="f" strokeweight=".5pt">
                    <v:textbox style="mso-fit-shape-to-text:t" inset="126pt,0,54pt,0">
                      <w:txbxContent>
                        <w:p w14:paraId="689D3802" w14:textId="06EB55A4" w:rsidR="005575E4" w:rsidRDefault="005575E4">
                          <w:pPr>
                            <w:pStyle w:val="NoSpacing"/>
                            <w:jc w:val="right"/>
                            <w:rPr>
                              <w:color w:val="4472C4" w:themeColor="accent1"/>
                              <w:sz w:val="28"/>
                              <w:szCs w:val="28"/>
                            </w:rPr>
                          </w:pPr>
                        </w:p>
                        <w:sdt>
                          <w:sdtPr>
                            <w:rPr>
                              <w:color w:val="595959" w:themeColor="text1" w:themeTint="A6"/>
                              <w:sz w:val="32"/>
                              <w:szCs w:val="32"/>
                            </w:rPr>
                            <w:alias w:val="Abstract"/>
                            <w:tag w:val=""/>
                            <w:id w:val="1375273687"/>
                            <w:dataBinding w:prefixMappings="xmlns:ns0='http://schemas.microsoft.com/office/2006/coverPageProps' " w:xpath="/ns0:CoverPageProperties[1]/ns0:Abstract[1]" w:storeItemID="{55AF091B-3C7A-41E3-B477-F2FDAA23CFDA}"/>
                            <w:text w:multiLine="1"/>
                          </w:sdtPr>
                          <w:sdtContent>
                            <w:p w14:paraId="727A85C2" w14:textId="66E615DC" w:rsidR="005575E4" w:rsidRDefault="005575E4">
                              <w:pPr>
                                <w:pStyle w:val="NoSpacing"/>
                                <w:jc w:val="right"/>
                                <w:rPr>
                                  <w:color w:val="595959" w:themeColor="text1" w:themeTint="A6"/>
                                  <w:sz w:val="20"/>
                                  <w:szCs w:val="20"/>
                                </w:rPr>
                              </w:pPr>
                              <w:r w:rsidRPr="005575E4">
                                <w:rPr>
                                  <w:color w:val="595959" w:themeColor="text1" w:themeTint="A6"/>
                                  <w:sz w:val="32"/>
                                  <w:szCs w:val="32"/>
                                </w:rPr>
                                <w:t>Draft policy,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0D17C6D" wp14:editId="50282D9F">
                    <wp:simplePos x="0" y="0"/>
                    <wp:positionH relativeFrom="page">
                      <wp:posOffset>222250</wp:posOffset>
                    </wp:positionH>
                    <wp:positionV relativeFrom="page">
                      <wp:posOffset>2152650</wp:posOffset>
                    </wp:positionV>
                    <wp:extent cx="7061200" cy="1454150"/>
                    <wp:effectExtent l="0" t="0" r="0" b="12700"/>
                    <wp:wrapSquare wrapText="bothSides"/>
                    <wp:docPr id="154" name="Text Box 154"/>
                    <wp:cNvGraphicFramePr/>
                    <a:graphic xmlns:a="http://schemas.openxmlformats.org/drawingml/2006/main">
                      <a:graphicData uri="http://schemas.microsoft.com/office/word/2010/wordprocessingShape">
                        <wps:wsp>
                          <wps:cNvSpPr txBox="1"/>
                          <wps:spPr>
                            <a:xfrm>
                              <a:off x="0" y="0"/>
                              <a:ext cx="7061200" cy="1454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09AF60" w14:textId="2289178D" w:rsidR="005575E4" w:rsidRDefault="005575E4" w:rsidP="005575E4">
                                <w:pPr>
                                  <w:jc w:val="right"/>
                                  <w:rPr>
                                    <w:color w:val="4472C4" w:themeColor="accent1"/>
                                    <w:sz w:val="64"/>
                                    <w:szCs w:val="64"/>
                                  </w:rPr>
                                </w:pPr>
                                <w:sdt>
                                  <w:sdtPr>
                                    <w:rPr>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proofErr w:type="spellStart"/>
                                    <w:r w:rsidRPr="005575E4">
                                      <w:rPr>
                                        <w:sz w:val="44"/>
                                        <w:szCs w:val="44"/>
                                      </w:rPr>
                                      <w:t>Kasangati</w:t>
                                    </w:r>
                                    <w:proofErr w:type="spellEnd"/>
                                    <w:r w:rsidRPr="005575E4">
                                      <w:rPr>
                                        <w:sz w:val="44"/>
                                        <w:szCs w:val="44"/>
                                      </w:rPr>
                                      <w:t xml:space="preserve"> G40 </w:t>
                                    </w:r>
                                    <w:proofErr w:type="spellStart"/>
                                    <w:r w:rsidRPr="005575E4">
                                      <w:rPr>
                                        <w:sz w:val="44"/>
                                        <w:szCs w:val="44"/>
                                      </w:rPr>
                                      <w:t>Kwagalana</w:t>
                                    </w:r>
                                    <w:proofErr w:type="spellEnd"/>
                                    <w:r w:rsidRPr="005575E4">
                                      <w:rPr>
                                        <w:sz w:val="44"/>
                                        <w:szCs w:val="44"/>
                                      </w:rPr>
                                      <w:t xml:space="preserve"> limited</w:t>
                                    </w:r>
                                    <w:r w:rsidRPr="005575E4">
                                      <w:rPr>
                                        <w:sz w:val="44"/>
                                        <w:szCs w:val="44"/>
                                      </w:rPr>
                                      <w:br/>
                                    </w:r>
                                    <w:r w:rsidRPr="005575E4">
                                      <w:rPr>
                                        <w:sz w:val="44"/>
                                        <w:szCs w:val="44"/>
                                      </w:rPr>
                                      <w:t xml:space="preserve">MEMBERS WELFARE POLICY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F99CFA4" w14:textId="7AE2ACD4" w:rsidR="005575E4" w:rsidRDefault="005575E4">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D17C6D" id="Text Box 154" o:spid="_x0000_s1027" type="#_x0000_t202" style="position:absolute;margin-left:17.5pt;margin-top:169.5pt;width:556pt;height:1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" filled="f" stroked="f" strokeweight=".5pt">
                    <v:textbox inset="126pt,0,54pt,0">
                      <w:txbxContent>
                        <w:p w14:paraId="4509AF60" w14:textId="2289178D" w:rsidR="005575E4" w:rsidRDefault="005575E4" w:rsidP="005575E4">
                          <w:pPr>
                            <w:jc w:val="right"/>
                            <w:rPr>
                              <w:color w:val="4472C4" w:themeColor="accent1"/>
                              <w:sz w:val="64"/>
                              <w:szCs w:val="64"/>
                            </w:rPr>
                          </w:pPr>
                          <w:sdt>
                            <w:sdtPr>
                              <w:rPr>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proofErr w:type="spellStart"/>
                              <w:r w:rsidRPr="005575E4">
                                <w:rPr>
                                  <w:sz w:val="44"/>
                                  <w:szCs w:val="44"/>
                                </w:rPr>
                                <w:t>Kasangati</w:t>
                              </w:r>
                              <w:proofErr w:type="spellEnd"/>
                              <w:r w:rsidRPr="005575E4">
                                <w:rPr>
                                  <w:sz w:val="44"/>
                                  <w:szCs w:val="44"/>
                                </w:rPr>
                                <w:t xml:space="preserve"> G40 </w:t>
                              </w:r>
                              <w:proofErr w:type="spellStart"/>
                              <w:r w:rsidRPr="005575E4">
                                <w:rPr>
                                  <w:sz w:val="44"/>
                                  <w:szCs w:val="44"/>
                                </w:rPr>
                                <w:t>Kwagalana</w:t>
                              </w:r>
                              <w:proofErr w:type="spellEnd"/>
                              <w:r w:rsidRPr="005575E4">
                                <w:rPr>
                                  <w:sz w:val="44"/>
                                  <w:szCs w:val="44"/>
                                </w:rPr>
                                <w:t xml:space="preserve"> limited</w:t>
                              </w:r>
                              <w:r w:rsidRPr="005575E4">
                                <w:rPr>
                                  <w:sz w:val="44"/>
                                  <w:szCs w:val="44"/>
                                </w:rPr>
                                <w:br/>
                              </w:r>
                              <w:r w:rsidRPr="005575E4">
                                <w:rPr>
                                  <w:sz w:val="44"/>
                                  <w:szCs w:val="44"/>
                                </w:rPr>
                                <w:t xml:space="preserve">MEMBERS WELFARE POLICY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F99CFA4" w14:textId="7AE2ACD4" w:rsidR="005575E4" w:rsidRDefault="005575E4">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br w:type="page"/>
          </w:r>
        </w:p>
      </w:sdtContent>
    </w:sdt>
    <w:p w14:paraId="133E66F3" w14:textId="77777777" w:rsidR="001B675E" w:rsidRDefault="001B675E" w:rsidP="00C13A01">
      <w:pPr>
        <w:pStyle w:val="NoSpacing"/>
      </w:pPr>
      <w:r>
        <w:lastRenderedPageBreak/>
        <w:t xml:space="preserve">0.1. INTRODUCTION  </w:t>
      </w:r>
      <w:r>
        <w:tab/>
        <w:t xml:space="preserve"> </w:t>
      </w:r>
    </w:p>
    <w:p w14:paraId="5C0027AB" w14:textId="0D6A7AFF" w:rsidR="001B675E" w:rsidRDefault="001B675E" w:rsidP="00C13A01">
      <w:pPr>
        <w:pStyle w:val="NoSpacing"/>
      </w:pPr>
      <w:proofErr w:type="spellStart"/>
      <w:r>
        <w:t>Kasangati</w:t>
      </w:r>
      <w:proofErr w:type="spellEnd"/>
      <w:r>
        <w:t xml:space="preserve"> G40 </w:t>
      </w:r>
      <w:proofErr w:type="spellStart"/>
      <w:r w:rsidR="00E91624">
        <w:t>K</w:t>
      </w:r>
      <w:r>
        <w:t>wagalana</w:t>
      </w:r>
      <w:proofErr w:type="spellEnd"/>
      <w:r>
        <w:t xml:space="preserve"> Limited has a duty to ensure the health and social welfare support of its members as far as is reasonably practicable as per the Cooperative Societies Act Cap 112. </w:t>
      </w:r>
    </w:p>
    <w:p w14:paraId="0CFEB3D6" w14:textId="77777777" w:rsidR="001B675E" w:rsidRDefault="001B675E" w:rsidP="00C13A01">
      <w:pPr>
        <w:pStyle w:val="NoSpacing"/>
      </w:pPr>
      <w:r>
        <w:t xml:space="preserve">We are committed to providing the necessary information, instruction and supervision and or training to ensure the social welfare of our members. </w:t>
      </w:r>
    </w:p>
    <w:p w14:paraId="2245D955" w14:textId="77777777" w:rsidR="001B675E" w:rsidRDefault="001B675E" w:rsidP="00C13A01">
      <w:pPr>
        <w:pStyle w:val="NoSpacing"/>
      </w:pPr>
      <w:r>
        <w:t xml:space="preserve">This policy applies to all members of </w:t>
      </w:r>
      <w:proofErr w:type="spellStart"/>
      <w:r>
        <w:t>Kasangati</w:t>
      </w:r>
      <w:proofErr w:type="spellEnd"/>
      <w:r>
        <w:t xml:space="preserve"> G40 </w:t>
      </w:r>
      <w:proofErr w:type="spellStart"/>
      <w:r>
        <w:t>Kwagalana</w:t>
      </w:r>
      <w:proofErr w:type="spellEnd"/>
      <w:r>
        <w:t xml:space="preserve"> Limited and it shall incorporate the following areas: </w:t>
      </w:r>
    </w:p>
    <w:p w14:paraId="6CAF5B62" w14:textId="77777777" w:rsidR="001B675E" w:rsidRDefault="001B675E" w:rsidP="00C13A01">
      <w:pPr>
        <w:pStyle w:val="NoSpacing"/>
      </w:pPr>
      <w:r>
        <w:t xml:space="preserve">Medical cover </w:t>
      </w:r>
    </w:p>
    <w:p w14:paraId="1E519FB6" w14:textId="77777777" w:rsidR="001B675E" w:rsidRDefault="001B675E" w:rsidP="00C13A01">
      <w:pPr>
        <w:pStyle w:val="NoSpacing"/>
      </w:pPr>
      <w:r>
        <w:t xml:space="preserve">Death and funeral cover </w:t>
      </w:r>
    </w:p>
    <w:p w14:paraId="3C68CC2E" w14:textId="77777777" w:rsidR="001B675E" w:rsidRDefault="001B675E" w:rsidP="00C13A01">
      <w:pPr>
        <w:pStyle w:val="NoSpacing"/>
      </w:pPr>
      <w:r>
        <w:t>Weddings, Introductions and Anniversaries</w:t>
      </w:r>
    </w:p>
    <w:p w14:paraId="1B6DC9FE" w14:textId="77777777" w:rsidR="001B675E" w:rsidRDefault="001B675E" w:rsidP="00C13A01">
      <w:pPr>
        <w:pStyle w:val="NoSpacing"/>
        <w:rPr>
          <w:color w:val="C00000"/>
        </w:rPr>
      </w:pPr>
    </w:p>
    <w:p w14:paraId="5DEAE179" w14:textId="77777777" w:rsidR="001B675E" w:rsidRDefault="001B675E" w:rsidP="00C13A01">
      <w:pPr>
        <w:pStyle w:val="NoSpacing"/>
      </w:pPr>
    </w:p>
    <w:p w14:paraId="16D8D4BF" w14:textId="77777777" w:rsidR="001B675E" w:rsidRDefault="001B675E" w:rsidP="00C13A01">
      <w:pPr>
        <w:pStyle w:val="NoSpacing"/>
      </w:pPr>
      <w:r>
        <w:t xml:space="preserve">0.2. PURPOSE  </w:t>
      </w:r>
    </w:p>
    <w:p w14:paraId="17666B8C" w14:textId="77777777" w:rsidR="001B675E" w:rsidRDefault="001B675E" w:rsidP="00C13A01">
      <w:pPr>
        <w:pStyle w:val="NoSpacing"/>
      </w:pPr>
      <w:r>
        <w:t xml:space="preserve">The purpose of this policy is to ensure that all members of </w:t>
      </w:r>
      <w:bookmarkStart w:id="0" w:name="_Hlk176388114"/>
      <w:proofErr w:type="spellStart"/>
      <w:r>
        <w:t>Kasangati</w:t>
      </w:r>
      <w:proofErr w:type="spellEnd"/>
      <w:r>
        <w:t xml:space="preserve"> G40 </w:t>
      </w:r>
      <w:proofErr w:type="spellStart"/>
      <w:r>
        <w:t>Kwagalana</w:t>
      </w:r>
      <w:proofErr w:type="spellEnd"/>
      <w:r>
        <w:t xml:space="preserve"> </w:t>
      </w:r>
      <w:bookmarkEnd w:id="0"/>
      <w:r>
        <w:t xml:space="preserve">Limited access equitable assistance in case of emergence and need for support as per the cooperative societies act and the cooperative principles of equality and equity.  </w:t>
      </w:r>
    </w:p>
    <w:p w14:paraId="4F388A43" w14:textId="77777777" w:rsidR="001B675E" w:rsidRDefault="001B675E" w:rsidP="00C13A01">
      <w:pPr>
        <w:pStyle w:val="NoSpacing"/>
      </w:pPr>
      <w:r>
        <w:t xml:space="preserve">0.3. Medical cover: </w:t>
      </w:r>
    </w:p>
    <w:p w14:paraId="471D1337" w14:textId="77777777" w:rsidR="001B675E" w:rsidRDefault="001B675E" w:rsidP="00C13A01">
      <w:pPr>
        <w:pStyle w:val="NoSpacing"/>
      </w:pPr>
      <w:r>
        <w:t>Whereas the Sacco recognizes the need for decent medical care for all members, it is our pledge to provide partial contribution towards medical bills for the members who have been involved in major accidents, major surgeries and any other critical illness like cancer, Heart Attack/ Failure, stroke, Neurological Disease, kidney or any major organ Failure, Paralysis, Brain Tumor or Injury (that incapacitate a member from carrying on their daily duties). The policy will provide 1.000.000 shillings to help a member out.</w:t>
      </w:r>
    </w:p>
    <w:p w14:paraId="41770DE1" w14:textId="77777777" w:rsidR="001B675E" w:rsidRDefault="001B675E" w:rsidP="00C13A01">
      <w:pPr>
        <w:pStyle w:val="NoSpacing"/>
        <w:rPr>
          <w:bCs/>
        </w:rPr>
      </w:pPr>
    </w:p>
    <w:p w14:paraId="0F5C55F8" w14:textId="77777777" w:rsidR="001B675E" w:rsidRDefault="001B675E" w:rsidP="00C13A01">
      <w:pPr>
        <w:pStyle w:val="NoSpacing"/>
        <w:rPr>
          <w:bCs/>
        </w:rPr>
      </w:pPr>
      <w:r>
        <w:rPr>
          <w:bCs/>
        </w:rPr>
        <w:t>N.B</w:t>
      </w:r>
    </w:p>
    <w:p w14:paraId="645ACDC7" w14:textId="77777777" w:rsidR="001B675E" w:rsidRDefault="001B675E" w:rsidP="00C13A01">
      <w:pPr>
        <w:pStyle w:val="NoSpacing"/>
      </w:pPr>
      <w:r>
        <w:t xml:space="preserve">This policy will NOT cater for accidents arising from recklessness or self-inflicted injuries where the victim is the cause of such accident or injury (for example accidents caused by drunken driving). </w:t>
      </w:r>
    </w:p>
    <w:p w14:paraId="0A953E76" w14:textId="77777777" w:rsidR="001B675E" w:rsidRDefault="001B675E" w:rsidP="00C13A01">
      <w:pPr>
        <w:pStyle w:val="NoSpacing"/>
      </w:pPr>
      <w:r>
        <w:t xml:space="preserve">In cases of sickness or accident, the chairperson welfare committee or any other member of the committee should be notified immediately for better preparation. </w:t>
      </w:r>
    </w:p>
    <w:p w14:paraId="1A89EF50" w14:textId="77777777" w:rsidR="001B675E" w:rsidRDefault="001B675E" w:rsidP="00C13A01">
      <w:pPr>
        <w:pStyle w:val="NoSpacing"/>
      </w:pPr>
      <w:r>
        <w:t xml:space="preserve">All claims under this section shall only be verified by the welfare committee with the guidance of the </w:t>
      </w:r>
      <w:proofErr w:type="spellStart"/>
      <w:r>
        <w:t>the</w:t>
      </w:r>
      <w:proofErr w:type="spellEnd"/>
      <w:r>
        <w:t xml:space="preserve"> BOARD.  </w:t>
      </w:r>
    </w:p>
    <w:p w14:paraId="38AE9D9D" w14:textId="77777777" w:rsidR="001B675E" w:rsidRDefault="001B675E" w:rsidP="00C13A01">
      <w:pPr>
        <w:pStyle w:val="NoSpacing"/>
      </w:pPr>
      <w:r>
        <w:t xml:space="preserve">0.4. Death and funeral cover: </w:t>
      </w:r>
    </w:p>
    <w:p w14:paraId="1DE169CD" w14:textId="77777777" w:rsidR="001B675E" w:rsidRDefault="001B675E" w:rsidP="00C13A01">
      <w:pPr>
        <w:pStyle w:val="NoSpacing"/>
      </w:pPr>
      <w:r>
        <w:t xml:space="preserve">Loss of a loved one can be quite disheartening without the support of family and friends. To grieve with a bereaved member, shall provide a partial contribution towards funeral expenses for self and immediate family members registered in the members Bio data form as follows:  </w:t>
      </w:r>
    </w:p>
    <w:tbl>
      <w:tblPr>
        <w:tblStyle w:val="TableGrid"/>
        <w:tblW w:w="4114" w:type="dxa"/>
        <w:tblInd w:w="360" w:type="dxa"/>
        <w:tblCellMar>
          <w:top w:w="7" w:type="dxa"/>
          <w:bottom w:w="1" w:type="dxa"/>
        </w:tblCellMar>
        <w:tblLook w:val="04A0" w:firstRow="1" w:lastRow="0" w:firstColumn="1" w:lastColumn="0" w:noHBand="0" w:noVBand="1"/>
      </w:tblPr>
      <w:tblGrid>
        <w:gridCol w:w="359"/>
        <w:gridCol w:w="1440"/>
        <w:gridCol w:w="721"/>
        <w:gridCol w:w="1594"/>
      </w:tblGrid>
      <w:tr w:rsidR="001B675E" w14:paraId="1EA5367A" w14:textId="77777777" w:rsidTr="001B675E">
        <w:trPr>
          <w:trHeight w:val="349"/>
        </w:trPr>
        <w:tc>
          <w:tcPr>
            <w:tcW w:w="360" w:type="dxa"/>
          </w:tcPr>
          <w:p w14:paraId="6BA4A82C" w14:textId="77777777" w:rsidR="001B675E" w:rsidRDefault="001B675E" w:rsidP="00C13A01">
            <w:pPr>
              <w:pStyle w:val="NoSpacing"/>
            </w:pPr>
          </w:p>
        </w:tc>
        <w:tc>
          <w:tcPr>
            <w:tcW w:w="1440" w:type="dxa"/>
            <w:hideMark/>
          </w:tcPr>
          <w:p w14:paraId="26D4A3DC" w14:textId="77777777" w:rsidR="001B675E" w:rsidRDefault="001B675E" w:rsidP="00C13A01">
            <w:pPr>
              <w:pStyle w:val="NoSpacing"/>
            </w:pPr>
            <w:r>
              <w:t xml:space="preserve">Member </w:t>
            </w:r>
          </w:p>
        </w:tc>
        <w:tc>
          <w:tcPr>
            <w:tcW w:w="721" w:type="dxa"/>
            <w:hideMark/>
          </w:tcPr>
          <w:p w14:paraId="469EFCC6" w14:textId="77777777" w:rsidR="001B675E" w:rsidRDefault="001B675E" w:rsidP="00C13A01">
            <w:pPr>
              <w:pStyle w:val="NoSpacing"/>
            </w:pPr>
            <w:r>
              <w:t xml:space="preserve"> </w:t>
            </w:r>
          </w:p>
        </w:tc>
        <w:tc>
          <w:tcPr>
            <w:tcW w:w="1594" w:type="dxa"/>
            <w:hideMark/>
          </w:tcPr>
          <w:p w14:paraId="5C540734" w14:textId="77777777" w:rsidR="001B675E" w:rsidRDefault="001B675E" w:rsidP="00C13A01">
            <w:pPr>
              <w:pStyle w:val="NoSpacing"/>
            </w:pPr>
            <w:r>
              <w:t xml:space="preserve">2,000,000/= </w:t>
            </w:r>
          </w:p>
        </w:tc>
      </w:tr>
      <w:tr w:rsidR="001B675E" w14:paraId="6B63FEB4" w14:textId="77777777" w:rsidTr="001B675E">
        <w:trPr>
          <w:trHeight w:val="349"/>
        </w:trPr>
        <w:tc>
          <w:tcPr>
            <w:tcW w:w="360" w:type="dxa"/>
            <w:vAlign w:val="bottom"/>
            <w:hideMark/>
          </w:tcPr>
          <w:p w14:paraId="43279EF7" w14:textId="77777777" w:rsidR="001B675E" w:rsidRDefault="001B675E" w:rsidP="00C13A01">
            <w:pPr>
              <w:pStyle w:val="NoSpacing"/>
            </w:pPr>
            <w:r>
              <w:rPr>
                <w:rFonts w:ascii="Arial" w:eastAsia="Arial" w:hAnsi="Arial" w:cs="Arial"/>
              </w:rPr>
              <w:t xml:space="preserve"> </w:t>
            </w:r>
          </w:p>
        </w:tc>
        <w:tc>
          <w:tcPr>
            <w:tcW w:w="1440" w:type="dxa"/>
            <w:hideMark/>
          </w:tcPr>
          <w:p w14:paraId="620A4FDB" w14:textId="77777777" w:rsidR="001B675E" w:rsidRDefault="001B675E" w:rsidP="00C13A01">
            <w:pPr>
              <w:pStyle w:val="NoSpacing"/>
            </w:pPr>
            <w:r>
              <w:t>Spouse</w:t>
            </w:r>
          </w:p>
        </w:tc>
        <w:tc>
          <w:tcPr>
            <w:tcW w:w="721" w:type="dxa"/>
            <w:hideMark/>
          </w:tcPr>
          <w:p w14:paraId="40A67480" w14:textId="77777777" w:rsidR="001B675E" w:rsidRDefault="001B675E" w:rsidP="00C13A01">
            <w:pPr>
              <w:pStyle w:val="NoSpacing"/>
            </w:pPr>
            <w:r>
              <w:t xml:space="preserve">                   </w:t>
            </w:r>
          </w:p>
        </w:tc>
        <w:tc>
          <w:tcPr>
            <w:tcW w:w="1594" w:type="dxa"/>
            <w:hideMark/>
          </w:tcPr>
          <w:p w14:paraId="4CD03A93" w14:textId="77777777" w:rsidR="001B675E" w:rsidRDefault="001B675E" w:rsidP="00C13A01">
            <w:pPr>
              <w:pStyle w:val="NoSpacing"/>
            </w:pPr>
            <w:r>
              <w:t xml:space="preserve">1,000,000/= </w:t>
            </w:r>
          </w:p>
        </w:tc>
      </w:tr>
    </w:tbl>
    <w:p w14:paraId="762F2F68" w14:textId="77777777" w:rsidR="001B675E" w:rsidRDefault="001B675E" w:rsidP="00C13A01">
      <w:pPr>
        <w:pStyle w:val="NoSpacing"/>
      </w:pPr>
      <w:r>
        <w:t>Biological Parents           1,000,000/=</w:t>
      </w:r>
    </w:p>
    <w:p w14:paraId="0B3A97E7" w14:textId="77777777" w:rsidR="001B675E" w:rsidRDefault="001B675E" w:rsidP="00C13A01">
      <w:pPr>
        <w:pStyle w:val="NoSpacing"/>
      </w:pPr>
      <w:r>
        <w:t xml:space="preserve">Guardian                          1,000,000/= </w:t>
      </w:r>
    </w:p>
    <w:p w14:paraId="61E23AC7" w14:textId="77777777" w:rsidR="001B675E" w:rsidRDefault="001B675E" w:rsidP="00C13A01">
      <w:pPr>
        <w:pStyle w:val="NoSpacing"/>
      </w:pPr>
      <w:r>
        <w:t xml:space="preserve">Child </w:t>
      </w:r>
      <w:r>
        <w:tab/>
        <w:t xml:space="preserve"> </w:t>
      </w:r>
      <w:r>
        <w:tab/>
        <w:t xml:space="preserve">               1,000,000/= </w:t>
      </w:r>
    </w:p>
    <w:p w14:paraId="3EF5D788" w14:textId="77777777" w:rsidR="001B675E" w:rsidRDefault="001B675E" w:rsidP="00C13A01">
      <w:pPr>
        <w:pStyle w:val="NoSpacing"/>
      </w:pPr>
      <w:r>
        <w:t xml:space="preserve">NB:  </w:t>
      </w:r>
    </w:p>
    <w:p w14:paraId="785A642E" w14:textId="77777777" w:rsidR="001B675E" w:rsidRDefault="001B675E" w:rsidP="00C13A01">
      <w:pPr>
        <w:pStyle w:val="NoSpacing"/>
      </w:pPr>
      <w:r>
        <w:t xml:space="preserve">The funeral cover will be subject to only registered family members on the </w:t>
      </w:r>
      <w:r>
        <w:rPr>
          <w:bCs/>
        </w:rPr>
        <w:t>Bio Data Form</w:t>
      </w:r>
      <w:r>
        <w:t>.</w:t>
      </w:r>
    </w:p>
    <w:p w14:paraId="3EC22881" w14:textId="77777777" w:rsidR="001B675E" w:rsidRDefault="001B675E" w:rsidP="00C13A01">
      <w:pPr>
        <w:pStyle w:val="NoSpacing"/>
      </w:pPr>
      <w:r>
        <w:t>This policy will cover for only one guardian in the absence of biological parents.</w:t>
      </w:r>
    </w:p>
    <w:p w14:paraId="3998B701" w14:textId="77777777" w:rsidR="001B675E" w:rsidRDefault="001B675E" w:rsidP="00C13A01">
      <w:pPr>
        <w:pStyle w:val="NoSpacing"/>
      </w:pPr>
      <w:r>
        <w:t>Individual contributions towards other family members not listed above will continue as it has been.</w:t>
      </w:r>
    </w:p>
    <w:p w14:paraId="32B1688C" w14:textId="77777777" w:rsidR="001B675E" w:rsidRDefault="001B675E" w:rsidP="00C13A01">
      <w:pPr>
        <w:pStyle w:val="NoSpacing"/>
      </w:pPr>
    </w:p>
    <w:p w14:paraId="5B048BC3" w14:textId="77777777" w:rsidR="001B675E" w:rsidRDefault="001B675E" w:rsidP="00C13A01">
      <w:pPr>
        <w:pStyle w:val="NoSpacing"/>
      </w:pPr>
      <w:r>
        <w:t xml:space="preserve">0.5. Weddings, Introductions and Anniversaries: </w:t>
      </w:r>
    </w:p>
    <w:p w14:paraId="5872ADED" w14:textId="77777777" w:rsidR="001B675E" w:rsidRDefault="001B675E" w:rsidP="00C13A01">
      <w:pPr>
        <w:pStyle w:val="NoSpacing"/>
      </w:pPr>
      <w:r>
        <w:t>Marriage functions can be quite stressful without the help of friends and family.</w:t>
      </w:r>
    </w:p>
    <w:p w14:paraId="42874121" w14:textId="77777777" w:rsidR="001B675E" w:rsidRDefault="001B675E" w:rsidP="00C13A01">
      <w:pPr>
        <w:pStyle w:val="NoSpacing"/>
      </w:pPr>
      <w:r>
        <w:t xml:space="preserve">As by policy, we </w:t>
      </w:r>
      <w:proofErr w:type="spellStart"/>
      <w:r>
        <w:t>Kasangati</w:t>
      </w:r>
      <w:proofErr w:type="spellEnd"/>
      <w:r>
        <w:t xml:space="preserve"> G40 </w:t>
      </w:r>
      <w:proofErr w:type="spellStart"/>
      <w:r>
        <w:t>Kwagalana</w:t>
      </w:r>
      <w:proofErr w:type="spellEnd"/>
      <w:r>
        <w:t xml:space="preserve"> Limited will provide at least 1,000,000/= towards a member going through either an introduction, wedding and wedding anniversary function. </w:t>
      </w:r>
    </w:p>
    <w:p w14:paraId="59DA5545" w14:textId="77777777" w:rsidR="001B675E" w:rsidRDefault="001B675E" w:rsidP="00C13A01">
      <w:pPr>
        <w:pStyle w:val="NoSpacing"/>
      </w:pPr>
      <w:r>
        <w:t xml:space="preserve">A contribution of 1,000,000/= will be made towards the wedding of every member’s biological child going through a wedding as captured on the </w:t>
      </w:r>
      <w:r>
        <w:rPr>
          <w:bCs/>
        </w:rPr>
        <w:t>Bio Data Form.</w:t>
      </w:r>
      <w:r>
        <w:t xml:space="preserve"> </w:t>
      </w:r>
    </w:p>
    <w:p w14:paraId="28062071" w14:textId="77777777" w:rsidR="001B675E" w:rsidRDefault="001B675E" w:rsidP="00C13A01">
      <w:pPr>
        <w:pStyle w:val="NoSpacing"/>
      </w:pPr>
      <w:r>
        <w:t>On a member’s wedding anniversary. The committee will wish to celebrate with the member by giving him or her an E-Card.</w:t>
      </w:r>
    </w:p>
    <w:p w14:paraId="0E1769DE" w14:textId="77777777" w:rsidR="001B675E" w:rsidRDefault="001B675E" w:rsidP="00C13A01">
      <w:pPr>
        <w:pStyle w:val="NoSpacing"/>
      </w:pPr>
      <w:r>
        <w:t xml:space="preserve">NB:     </w:t>
      </w:r>
    </w:p>
    <w:p w14:paraId="334522D2" w14:textId="77777777" w:rsidR="001B675E" w:rsidRDefault="001B675E" w:rsidP="00C13A01">
      <w:pPr>
        <w:pStyle w:val="NoSpacing"/>
      </w:pPr>
      <w:r>
        <w:t xml:space="preserve">A new member shall qualify for the full benefit after saving for at least 6 months with the company.  </w:t>
      </w:r>
    </w:p>
    <w:p w14:paraId="7E559C77" w14:textId="77777777" w:rsidR="001B675E" w:rsidRDefault="001B675E" w:rsidP="00C13A01">
      <w:pPr>
        <w:pStyle w:val="NoSpacing"/>
      </w:pPr>
      <w:r>
        <w:t>This policy will cover for all the children registered by the member.</w:t>
      </w:r>
    </w:p>
    <w:p w14:paraId="35607AB1" w14:textId="77777777" w:rsidR="001B675E" w:rsidRDefault="001B675E" w:rsidP="00C13A01">
      <w:pPr>
        <w:pStyle w:val="NoSpacing"/>
      </w:pPr>
      <w:r>
        <w:t>Individual contributions towards these functions will continue according to the member’s wish.</w:t>
      </w:r>
    </w:p>
    <w:p w14:paraId="514F9CB6" w14:textId="77777777" w:rsidR="001B675E" w:rsidRDefault="001B675E" w:rsidP="00C13A01">
      <w:pPr>
        <w:pStyle w:val="NoSpacing"/>
        <w:rPr>
          <w:bCs/>
        </w:rPr>
      </w:pPr>
      <w:r>
        <w:t>This policy will cover only one of the functions: either introduction or wedding or celebration of wedding anniversary.</w:t>
      </w:r>
    </w:p>
    <w:p w14:paraId="763BC5BC" w14:textId="77777777" w:rsidR="001B675E" w:rsidRDefault="001B675E" w:rsidP="00C13A01">
      <w:pPr>
        <w:pStyle w:val="NoSpacing"/>
      </w:pPr>
      <w:commentRangeStart w:id="1"/>
      <w:commentRangeEnd w:id="1"/>
    </w:p>
    <w:p w14:paraId="6E1DB268" w14:textId="77777777" w:rsidR="001B675E" w:rsidRDefault="001B675E" w:rsidP="00C13A01">
      <w:pPr>
        <w:pStyle w:val="NoSpacing"/>
      </w:pPr>
    </w:p>
    <w:p w14:paraId="04523C64" w14:textId="77777777" w:rsidR="001B675E" w:rsidRDefault="001B675E" w:rsidP="00C13A01">
      <w:pPr>
        <w:pStyle w:val="NoSpacing"/>
      </w:pPr>
      <w:r>
        <w:t xml:space="preserve">2.0 PRIVACY POLICY: </w:t>
      </w:r>
    </w:p>
    <w:p w14:paraId="61E37E80" w14:textId="77777777" w:rsidR="001B675E" w:rsidRDefault="001B675E" w:rsidP="00C13A01">
      <w:pPr>
        <w:pStyle w:val="NoSpacing"/>
      </w:pPr>
      <w:proofErr w:type="spellStart"/>
      <w:r>
        <w:t>Kasangati</w:t>
      </w:r>
      <w:proofErr w:type="spellEnd"/>
      <w:r>
        <w:t xml:space="preserve"> G40 </w:t>
      </w:r>
      <w:proofErr w:type="spellStart"/>
      <w:r>
        <w:t>Kwagalana</w:t>
      </w:r>
      <w:proofErr w:type="spellEnd"/>
      <w:r>
        <w:t xml:space="preserve"> Limited is committed to providing quality services to all the members without prejudice and is obliged to the members in respect on how we manage your personal information. We have adopted the Data Protection and Privacy Act of Uganda (2019), which will govern the way we collect, use, disclose, store, secure and dispose of personal information of our members.  </w:t>
      </w:r>
    </w:p>
    <w:p w14:paraId="6F78DAD9" w14:textId="77777777" w:rsidR="001B675E" w:rsidRDefault="001B675E" w:rsidP="00C13A01">
      <w:pPr>
        <w:pStyle w:val="NoSpacing"/>
      </w:pPr>
      <w:r>
        <w:t xml:space="preserve">Community welfare: </w:t>
      </w:r>
    </w:p>
    <w:p w14:paraId="0A70BBAF" w14:textId="77777777" w:rsidR="001B675E" w:rsidRDefault="001B675E" w:rsidP="00C13A01">
      <w:pPr>
        <w:pStyle w:val="NoSpacing"/>
      </w:pPr>
      <w:r>
        <w:t xml:space="preserve">Being cognizant of our corporate social responsibility, the </w:t>
      </w:r>
      <w:proofErr w:type="spellStart"/>
      <w:r>
        <w:t>the</w:t>
      </w:r>
      <w:proofErr w:type="spellEnd"/>
      <w:r>
        <w:t xml:space="preserve"> Limited will undertake one community welfare project as a way of giving back to the community. The welfare committee in consensus with the members will identify such a need in the community and will after verification and careful study forward the same to the </w:t>
      </w:r>
      <w:proofErr w:type="spellStart"/>
      <w:r>
        <w:t>The</w:t>
      </w:r>
      <w:proofErr w:type="spellEnd"/>
      <w:r>
        <w:t xml:space="preserve"> BOARD for funding. The amount shall be determined by the </w:t>
      </w:r>
      <w:proofErr w:type="spellStart"/>
      <w:r>
        <w:t>The</w:t>
      </w:r>
      <w:proofErr w:type="spellEnd"/>
      <w:r>
        <w:t xml:space="preserve"> BOARD and shall be included in the budget for every financial year.   </w:t>
      </w:r>
    </w:p>
    <w:p w14:paraId="21DCDE00" w14:textId="77777777" w:rsidR="001B675E" w:rsidRDefault="001B675E" w:rsidP="00C13A01">
      <w:pPr>
        <w:pStyle w:val="NoSpacing"/>
      </w:pPr>
      <w:r>
        <w:t xml:space="preserve">3.0. RESPONSIBILITIES: </w:t>
      </w:r>
    </w:p>
    <w:p w14:paraId="313D6D09" w14:textId="77777777" w:rsidR="001B675E" w:rsidRDefault="001B675E" w:rsidP="00C13A01">
      <w:pPr>
        <w:pStyle w:val="NoSpacing"/>
      </w:pPr>
      <w:r>
        <w:t xml:space="preserve">The welfare committee shall be constituted of four members elected by the AGM. </w:t>
      </w:r>
    </w:p>
    <w:p w14:paraId="1C8CAD3E" w14:textId="77777777" w:rsidR="001B675E" w:rsidRDefault="001B675E" w:rsidP="00C13A01">
      <w:pPr>
        <w:pStyle w:val="NoSpacing"/>
      </w:pPr>
      <w:r>
        <w:t xml:space="preserve">The committee will serve a term of one year </w:t>
      </w:r>
    </w:p>
    <w:p w14:paraId="5BDED520" w14:textId="77777777" w:rsidR="001B675E" w:rsidRDefault="001B675E" w:rsidP="00C13A01">
      <w:pPr>
        <w:pStyle w:val="NoSpacing"/>
      </w:pPr>
      <w:r>
        <w:t xml:space="preserve">It is the responsibility of the chairperson welfare committee via the chairperson of the </w:t>
      </w:r>
      <w:proofErr w:type="spellStart"/>
      <w:r>
        <w:t>THE</w:t>
      </w:r>
      <w:proofErr w:type="spellEnd"/>
      <w:r>
        <w:t xml:space="preserve"> BOARD to verify and process all claims before they are forwarded to the treasurer for payments.  </w:t>
      </w:r>
    </w:p>
    <w:p w14:paraId="0EA30FE9" w14:textId="77777777" w:rsidR="001B675E" w:rsidRDefault="001B675E" w:rsidP="00C13A01">
      <w:pPr>
        <w:pStyle w:val="NoSpacing"/>
      </w:pPr>
      <w:r>
        <w:t xml:space="preserve">It is the mandate of every member </w:t>
      </w:r>
      <w:proofErr w:type="spellStart"/>
      <w:r>
        <w:t>Kasangati</w:t>
      </w:r>
      <w:proofErr w:type="spellEnd"/>
      <w:r>
        <w:t xml:space="preserve"> G40 </w:t>
      </w:r>
      <w:proofErr w:type="spellStart"/>
      <w:r>
        <w:t>Kwagalana</w:t>
      </w:r>
      <w:proofErr w:type="spellEnd"/>
      <w:r>
        <w:t xml:space="preserve"> Limited to provide the office with all necessary bio data/ information for express handling of welfare claims.  </w:t>
      </w:r>
    </w:p>
    <w:p w14:paraId="20A6049C" w14:textId="77777777" w:rsidR="001B675E" w:rsidRDefault="001B675E" w:rsidP="00C13A01">
      <w:pPr>
        <w:pStyle w:val="NoSpacing"/>
      </w:pPr>
      <w:r>
        <w:t xml:space="preserve">The welfare board will support steps taken to develop the culture of cooperation, trust and mutual respect within the </w:t>
      </w:r>
      <w:proofErr w:type="spellStart"/>
      <w:r>
        <w:t>organisation</w:t>
      </w:r>
      <w:proofErr w:type="spellEnd"/>
      <w:r>
        <w:t xml:space="preserve">. </w:t>
      </w:r>
    </w:p>
    <w:p w14:paraId="1C0B9989" w14:textId="77777777" w:rsidR="001B675E" w:rsidRDefault="001B675E" w:rsidP="00C13A01">
      <w:pPr>
        <w:pStyle w:val="NoSpacing"/>
      </w:pPr>
      <w:r>
        <w:t xml:space="preserve">The welfare board shall encourage initiatives and events that promote health and well-being of all members.  </w:t>
      </w:r>
    </w:p>
    <w:p w14:paraId="040DCD7A" w14:textId="77777777" w:rsidR="001B675E" w:rsidRDefault="001B675E" w:rsidP="00C13A01">
      <w:pPr>
        <w:pStyle w:val="NoSpacing"/>
      </w:pPr>
      <w:r>
        <w:t xml:space="preserve">The welfare board will seek information from other </w:t>
      </w:r>
      <w:proofErr w:type="spellStart"/>
      <w:r>
        <w:t>organisations</w:t>
      </w:r>
      <w:proofErr w:type="spellEnd"/>
      <w:r>
        <w:t xml:space="preserve"> in order to ensure the social wellbeing of all members.  </w:t>
      </w:r>
    </w:p>
    <w:p w14:paraId="20907759" w14:textId="77777777" w:rsidR="001B675E" w:rsidRDefault="001B675E" w:rsidP="00C13A01">
      <w:pPr>
        <w:pStyle w:val="NoSpacing"/>
      </w:pPr>
      <w:r>
        <w:t xml:space="preserve">3.1. MONITORING AND EVALUATION: </w:t>
      </w:r>
    </w:p>
    <w:p w14:paraId="613F4362" w14:textId="77777777" w:rsidR="001B675E" w:rsidRDefault="001B675E" w:rsidP="00C13A01">
      <w:pPr>
        <w:pStyle w:val="NoSpacing"/>
      </w:pPr>
      <w:r>
        <w:lastRenderedPageBreak/>
        <w:t xml:space="preserve">The content of this policy and its effectiveness will be reviewed on an annual basis at the AGM of the </w:t>
      </w:r>
      <w:proofErr w:type="spellStart"/>
      <w:r>
        <w:t>Kasangati</w:t>
      </w:r>
      <w:proofErr w:type="spellEnd"/>
      <w:r>
        <w:t xml:space="preserve"> G40 </w:t>
      </w:r>
      <w:proofErr w:type="spellStart"/>
      <w:r>
        <w:t>Kwagalana</w:t>
      </w:r>
      <w:proofErr w:type="spellEnd"/>
      <w:r>
        <w:t xml:space="preserve"> Limited members.  </w:t>
      </w:r>
    </w:p>
    <w:p w14:paraId="5308ED54" w14:textId="77777777" w:rsidR="001B675E" w:rsidRDefault="001B675E" w:rsidP="00C13A01">
      <w:pPr>
        <w:pStyle w:val="NoSpacing"/>
      </w:pPr>
      <w:r>
        <w:t xml:space="preserve">4.0. DEFINITIONS:  </w:t>
      </w:r>
    </w:p>
    <w:p w14:paraId="18858A7B" w14:textId="77777777" w:rsidR="001B675E" w:rsidRDefault="001B675E" w:rsidP="00C13A01">
      <w:pPr>
        <w:pStyle w:val="NoSpacing"/>
      </w:pPr>
      <w:r>
        <w:t>“</w:t>
      </w:r>
      <w:r>
        <w:rPr>
          <w:i/>
        </w:rPr>
        <w:t>The board</w:t>
      </w:r>
      <w:r>
        <w:t xml:space="preserve">” means the </w:t>
      </w:r>
      <w:proofErr w:type="spellStart"/>
      <w:r>
        <w:t>Kasangati</w:t>
      </w:r>
      <w:proofErr w:type="spellEnd"/>
      <w:r>
        <w:t xml:space="preserve"> G40 </w:t>
      </w:r>
      <w:proofErr w:type="spellStart"/>
      <w:r>
        <w:t>Kwagalana</w:t>
      </w:r>
      <w:proofErr w:type="spellEnd"/>
      <w:r>
        <w:t xml:space="preserve"> Limited</w:t>
      </w:r>
    </w:p>
    <w:p w14:paraId="561E57CA" w14:textId="77777777" w:rsidR="001B675E" w:rsidRDefault="001B675E" w:rsidP="00C13A01">
      <w:pPr>
        <w:pStyle w:val="NoSpacing"/>
      </w:pPr>
      <w:r>
        <w:t>“</w:t>
      </w:r>
      <w:r>
        <w:rPr>
          <w:i/>
        </w:rPr>
        <w:t>The committee</w:t>
      </w:r>
      <w:r>
        <w:t xml:space="preserve">” means the welfare committee </w:t>
      </w:r>
    </w:p>
    <w:p w14:paraId="651AC8AE" w14:textId="77777777" w:rsidR="001B675E" w:rsidRDefault="001B675E" w:rsidP="00C13A01">
      <w:pPr>
        <w:pStyle w:val="NoSpacing"/>
      </w:pPr>
      <w:r>
        <w:t>“</w:t>
      </w:r>
      <w:r>
        <w:rPr>
          <w:i/>
        </w:rPr>
        <w:t>Members</w:t>
      </w:r>
      <w:r>
        <w:t xml:space="preserve">” refers to the registered members of </w:t>
      </w:r>
      <w:proofErr w:type="spellStart"/>
      <w:r>
        <w:t>Kasangati</w:t>
      </w:r>
      <w:proofErr w:type="spellEnd"/>
      <w:r>
        <w:t xml:space="preserve"> G40 </w:t>
      </w:r>
      <w:proofErr w:type="spellStart"/>
      <w:r>
        <w:t>Kwagalana</w:t>
      </w:r>
      <w:proofErr w:type="spellEnd"/>
      <w:r>
        <w:t xml:space="preserve"> Limited</w:t>
      </w:r>
    </w:p>
    <w:p w14:paraId="4F91B56B" w14:textId="77777777" w:rsidR="001B675E" w:rsidRDefault="001B675E" w:rsidP="00C13A01">
      <w:pPr>
        <w:pStyle w:val="NoSpacing"/>
      </w:pPr>
      <w:r>
        <w:t>“</w:t>
      </w:r>
      <w:r>
        <w:rPr>
          <w:i/>
        </w:rPr>
        <w:t>Bio data form</w:t>
      </w:r>
      <w:r>
        <w:t xml:space="preserve">” means a form showing the personal details of every member. </w:t>
      </w:r>
    </w:p>
    <w:p w14:paraId="23E9AD87" w14:textId="77777777" w:rsidR="001B675E" w:rsidRDefault="001B675E" w:rsidP="00C13A01">
      <w:pPr>
        <w:pStyle w:val="NoSpacing"/>
      </w:pPr>
      <w:r>
        <w:t>“</w:t>
      </w:r>
      <w:r>
        <w:rPr>
          <w:i/>
        </w:rPr>
        <w:t>Annual General Meeting</w:t>
      </w:r>
      <w:r>
        <w:t xml:space="preserve"> “means a meeting of all members of the Limited usually convened at the end of the year. </w:t>
      </w:r>
    </w:p>
    <w:p w14:paraId="56B2DDD9" w14:textId="36904F5B" w:rsidR="001B675E" w:rsidRDefault="001B675E" w:rsidP="00C13A01">
      <w:pPr>
        <w:pStyle w:val="NoSpacing"/>
      </w:pPr>
      <w:r>
        <w:t>“</w:t>
      </w:r>
      <w:r>
        <w:rPr>
          <w:i/>
        </w:rPr>
        <w:t>Introduction</w:t>
      </w:r>
      <w:r>
        <w:t>” means a traditional marriage function.</w:t>
      </w:r>
    </w:p>
    <w:p w14:paraId="26F5A473" w14:textId="594114D9" w:rsidR="001B675E" w:rsidRDefault="001B675E" w:rsidP="00C13A01">
      <w:pPr>
        <w:pStyle w:val="NoSpacing"/>
      </w:pPr>
      <w:r>
        <w:t>“</w:t>
      </w:r>
      <w:r>
        <w:rPr>
          <w:i/>
        </w:rPr>
        <w:t>Wedding</w:t>
      </w:r>
      <w:r>
        <w:t>” means holy matrimony.</w:t>
      </w:r>
    </w:p>
    <w:p w14:paraId="38B2A8B8" w14:textId="77777777" w:rsidR="001B675E" w:rsidRDefault="001B675E" w:rsidP="00C13A01">
      <w:pPr>
        <w:pStyle w:val="NoSpacing"/>
      </w:pPr>
      <w:r>
        <w:t>“</w:t>
      </w:r>
      <w:r>
        <w:rPr>
          <w:i/>
        </w:rPr>
        <w:t>Accident</w:t>
      </w:r>
      <w:r>
        <w:t>” means an unexpected event with negative consequences occurring without the intention of the one suffering the consequences.</w:t>
      </w:r>
    </w:p>
    <w:p w14:paraId="13D43942" w14:textId="77777777" w:rsidR="001B675E" w:rsidRDefault="001B675E" w:rsidP="00C13A01">
      <w:pPr>
        <w:pStyle w:val="NoSpacing"/>
      </w:pPr>
    </w:p>
    <w:p w14:paraId="4FA54243" w14:textId="77777777" w:rsidR="001B675E" w:rsidRDefault="001B675E" w:rsidP="00C13A01">
      <w:pPr>
        <w:pStyle w:val="NoSpacing"/>
      </w:pPr>
      <w:r>
        <w:t xml:space="preserve">4.0. LEGAL FRAME WORK/ REFERENCES  </w:t>
      </w:r>
    </w:p>
    <w:p w14:paraId="11EBE167" w14:textId="77777777" w:rsidR="001B675E" w:rsidRDefault="001B675E" w:rsidP="00C13A01">
      <w:pPr>
        <w:pStyle w:val="NoSpacing"/>
      </w:pPr>
      <w:r>
        <w:t xml:space="preserve">This policy derives its mandate from: </w:t>
      </w:r>
    </w:p>
    <w:p w14:paraId="2132F6D3" w14:textId="77777777" w:rsidR="001B675E" w:rsidRDefault="001B675E" w:rsidP="00C13A01">
      <w:pPr>
        <w:pStyle w:val="NoSpacing"/>
      </w:pPr>
      <w:r>
        <w:t xml:space="preserve">The 1995 constitution of the republic of Uganda. </w:t>
      </w:r>
    </w:p>
    <w:p w14:paraId="3B33BE4A" w14:textId="77777777" w:rsidR="001B675E" w:rsidRDefault="001B675E" w:rsidP="00C13A01">
      <w:pPr>
        <w:pStyle w:val="NoSpacing"/>
      </w:pPr>
      <w:r>
        <w:t xml:space="preserve">Cooperative Societies Act Cap 112. </w:t>
      </w:r>
    </w:p>
    <w:p w14:paraId="4B17FB38" w14:textId="77777777" w:rsidR="001B675E" w:rsidRDefault="001B675E" w:rsidP="00C13A01">
      <w:pPr>
        <w:pStyle w:val="NoSpacing"/>
      </w:pPr>
      <w:r>
        <w:t xml:space="preserve">Data Protection and Privacy Act of Uganda (2019) </w:t>
      </w:r>
    </w:p>
    <w:p w14:paraId="720D611E" w14:textId="77777777" w:rsidR="001B675E" w:rsidRDefault="001B675E" w:rsidP="00C13A01">
      <w:pPr>
        <w:pStyle w:val="NoSpacing"/>
      </w:pPr>
      <w:r>
        <w:t xml:space="preserve">The national welfare policy guidelines (2020) </w:t>
      </w:r>
    </w:p>
    <w:p w14:paraId="0653AA92" w14:textId="77777777" w:rsidR="001B675E" w:rsidRDefault="001B675E" w:rsidP="00C13A01">
      <w:pPr>
        <w:pStyle w:val="NoSpacing"/>
      </w:pPr>
      <w:r>
        <w:t xml:space="preserve">APPENDICES </w:t>
      </w:r>
    </w:p>
    <w:p w14:paraId="52C36174" w14:textId="77777777" w:rsidR="001B675E" w:rsidRDefault="001B675E" w:rsidP="00C13A01">
      <w:pPr>
        <w:pStyle w:val="NoSpacing"/>
      </w:pPr>
      <w:r>
        <w:t xml:space="preserve">Bio data form </w:t>
      </w:r>
    </w:p>
    <w:p w14:paraId="2A135947" w14:textId="77777777" w:rsidR="008867F8" w:rsidRDefault="008867F8" w:rsidP="00C13A01">
      <w:pPr>
        <w:pStyle w:val="NoSpacing"/>
      </w:pPr>
      <w:bookmarkStart w:id="2" w:name="_GoBack"/>
      <w:bookmarkEnd w:id="2"/>
    </w:p>
    <w:sectPr w:rsidR="008867F8" w:rsidSect="005575E4">
      <w:footerReference w:type="default" r:id="rId10"/>
      <w:pgSz w:w="11906" w:h="16838"/>
      <w:pgMar w:top="1440" w:right="1440" w:bottom="1440" w:left="1440" w:header="708" w:footer="708" w:gutter="0"/>
      <w:pgNumType w:start="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9E40F" w16cex:dateUtc="2025-05-12T07:18:00Z"/>
  <w16cex:commentExtensible w16cex:durableId="167DC319" w16cex:dateUtc="2025-05-12T07:18:00Z"/>
  <w16cex:commentExtensible w16cex:durableId="2992E96E" w16cex:dateUtc="2025-05-12T07:18:00Z"/>
  <w16cex:commentExtensible w16cex:durableId="0889E604" w16cex:dateUtc="2025-05-12T07:18:00Z"/>
  <w16cex:commentExtensible w16cex:durableId="4E131FD2" w16cex:dateUtc="2025-05-12T07:1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208CA8" w14:textId="77777777" w:rsidR="00FB641B" w:rsidRDefault="00FB641B" w:rsidP="005575E4">
      <w:pPr>
        <w:spacing w:after="0" w:line="240" w:lineRule="auto"/>
      </w:pPr>
      <w:r>
        <w:separator/>
      </w:r>
    </w:p>
  </w:endnote>
  <w:endnote w:type="continuationSeparator" w:id="0">
    <w:p w14:paraId="38529722" w14:textId="77777777" w:rsidR="00FB641B" w:rsidRDefault="00FB641B" w:rsidP="00557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37291" w14:textId="3DC88C83" w:rsidR="005575E4" w:rsidRDefault="005575E4" w:rsidP="005575E4">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6843C0" w14:textId="77777777" w:rsidR="00FB641B" w:rsidRDefault="00FB641B" w:rsidP="005575E4">
      <w:pPr>
        <w:spacing w:after="0" w:line="240" w:lineRule="auto"/>
      </w:pPr>
      <w:r>
        <w:separator/>
      </w:r>
    </w:p>
  </w:footnote>
  <w:footnote w:type="continuationSeparator" w:id="0">
    <w:p w14:paraId="54A2CB5A" w14:textId="77777777" w:rsidR="00FB641B" w:rsidRDefault="00FB641B" w:rsidP="00557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E71A7"/>
    <w:multiLevelType w:val="hybridMultilevel"/>
    <w:tmpl w:val="BC9A0C0C"/>
    <w:lvl w:ilvl="0" w:tplc="FFFFFFFF">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2C253D54"/>
    <w:multiLevelType w:val="hybridMultilevel"/>
    <w:tmpl w:val="050A982E"/>
    <w:lvl w:ilvl="0" w:tplc="FFFFFFFF">
      <w:start w:val="1"/>
      <w:numFmt w:val="bullet"/>
      <w:lvlText w:val="•"/>
      <w:lvlJc w:val="left"/>
      <w:pPr>
        <w:ind w:left="28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C3E7D1E"/>
    <w:multiLevelType w:val="hybridMultilevel"/>
    <w:tmpl w:val="8E1C28E8"/>
    <w:lvl w:ilvl="0" w:tplc="FFFFFFFF">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480F2D91"/>
    <w:multiLevelType w:val="multilevel"/>
    <w:tmpl w:val="9334B8F2"/>
    <w:lvl w:ilvl="0">
      <w:start w:val="5"/>
      <w:numFmt w:val="decimal"/>
      <w:lvlText w:val="%1"/>
      <w:lvlJc w:val="left"/>
      <w:pPr>
        <w:ind w:left="36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numFmt w:val="decimal"/>
      <w:lvlRestart w:val="0"/>
      <w:lvlText w:val="%1.%2."/>
      <w:lvlJc w:val="left"/>
      <w:pPr>
        <w:ind w:left="1294"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2">
      <w:start w:val="1"/>
      <w:numFmt w:val="lowerRoman"/>
      <w:lvlText w:val="%3"/>
      <w:lvlJc w:val="left"/>
      <w:pPr>
        <w:ind w:left="108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80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52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324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96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68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40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54FD2E95"/>
    <w:multiLevelType w:val="hybridMultilevel"/>
    <w:tmpl w:val="766ECE3C"/>
    <w:lvl w:ilvl="0" w:tplc="FFFFFFFF">
      <w:start w:val="1"/>
      <w:numFmt w:val="bullet"/>
      <w:lvlText w:val="•"/>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56537F1D"/>
    <w:multiLevelType w:val="hybridMultilevel"/>
    <w:tmpl w:val="ADDEC74E"/>
    <w:lvl w:ilvl="0" w:tplc="FFFFFFFF">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5B1A4458"/>
    <w:multiLevelType w:val="hybridMultilevel"/>
    <w:tmpl w:val="7178865C"/>
    <w:lvl w:ilvl="0" w:tplc="20000001">
      <w:start w:val="1"/>
      <w:numFmt w:val="bullet"/>
      <w:lvlText w:val=""/>
      <w:lvlJc w:val="left"/>
      <w:pPr>
        <w:ind w:left="760" w:hanging="360"/>
      </w:pPr>
      <w:rPr>
        <w:rFonts w:ascii="Symbol" w:hAnsi="Symbol" w:hint="default"/>
      </w:rPr>
    </w:lvl>
    <w:lvl w:ilvl="1" w:tplc="20000003">
      <w:start w:val="1"/>
      <w:numFmt w:val="bullet"/>
      <w:lvlText w:val="o"/>
      <w:lvlJc w:val="left"/>
      <w:pPr>
        <w:ind w:left="1480" w:hanging="360"/>
      </w:pPr>
      <w:rPr>
        <w:rFonts w:ascii="Courier New" w:hAnsi="Courier New" w:cs="Courier New" w:hint="default"/>
      </w:rPr>
    </w:lvl>
    <w:lvl w:ilvl="2" w:tplc="20000005">
      <w:start w:val="1"/>
      <w:numFmt w:val="bullet"/>
      <w:lvlText w:val=""/>
      <w:lvlJc w:val="left"/>
      <w:pPr>
        <w:ind w:left="2200" w:hanging="360"/>
      </w:pPr>
      <w:rPr>
        <w:rFonts w:ascii="Wingdings" w:hAnsi="Wingdings" w:hint="default"/>
      </w:rPr>
    </w:lvl>
    <w:lvl w:ilvl="3" w:tplc="20000001">
      <w:start w:val="1"/>
      <w:numFmt w:val="bullet"/>
      <w:lvlText w:val=""/>
      <w:lvlJc w:val="left"/>
      <w:pPr>
        <w:ind w:left="2920" w:hanging="360"/>
      </w:pPr>
      <w:rPr>
        <w:rFonts w:ascii="Symbol" w:hAnsi="Symbol" w:hint="default"/>
      </w:rPr>
    </w:lvl>
    <w:lvl w:ilvl="4" w:tplc="20000003">
      <w:start w:val="1"/>
      <w:numFmt w:val="bullet"/>
      <w:lvlText w:val="o"/>
      <w:lvlJc w:val="left"/>
      <w:pPr>
        <w:ind w:left="3640" w:hanging="360"/>
      </w:pPr>
      <w:rPr>
        <w:rFonts w:ascii="Courier New" w:hAnsi="Courier New" w:cs="Courier New" w:hint="default"/>
      </w:rPr>
    </w:lvl>
    <w:lvl w:ilvl="5" w:tplc="20000005">
      <w:start w:val="1"/>
      <w:numFmt w:val="bullet"/>
      <w:lvlText w:val=""/>
      <w:lvlJc w:val="left"/>
      <w:pPr>
        <w:ind w:left="4360" w:hanging="360"/>
      </w:pPr>
      <w:rPr>
        <w:rFonts w:ascii="Wingdings" w:hAnsi="Wingdings" w:hint="default"/>
      </w:rPr>
    </w:lvl>
    <w:lvl w:ilvl="6" w:tplc="20000001">
      <w:start w:val="1"/>
      <w:numFmt w:val="bullet"/>
      <w:lvlText w:val=""/>
      <w:lvlJc w:val="left"/>
      <w:pPr>
        <w:ind w:left="5080" w:hanging="360"/>
      </w:pPr>
      <w:rPr>
        <w:rFonts w:ascii="Symbol" w:hAnsi="Symbol" w:hint="default"/>
      </w:rPr>
    </w:lvl>
    <w:lvl w:ilvl="7" w:tplc="20000003">
      <w:start w:val="1"/>
      <w:numFmt w:val="bullet"/>
      <w:lvlText w:val="o"/>
      <w:lvlJc w:val="left"/>
      <w:pPr>
        <w:ind w:left="5800" w:hanging="360"/>
      </w:pPr>
      <w:rPr>
        <w:rFonts w:ascii="Courier New" w:hAnsi="Courier New" w:cs="Courier New" w:hint="default"/>
      </w:rPr>
    </w:lvl>
    <w:lvl w:ilvl="8" w:tplc="20000005">
      <w:start w:val="1"/>
      <w:numFmt w:val="bullet"/>
      <w:lvlText w:val=""/>
      <w:lvlJc w:val="left"/>
      <w:pPr>
        <w:ind w:left="6520" w:hanging="360"/>
      </w:pPr>
      <w:rPr>
        <w:rFonts w:ascii="Wingdings" w:hAnsi="Wingdings" w:hint="default"/>
      </w:rPr>
    </w:lvl>
  </w:abstractNum>
  <w:abstractNum w:abstractNumId="7" w15:restartNumberingAfterBreak="0">
    <w:nsid w:val="5DC630F0"/>
    <w:multiLevelType w:val="hybridMultilevel"/>
    <w:tmpl w:val="49A6E4FE"/>
    <w:lvl w:ilvl="0" w:tplc="FFFFFFFF">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75F50662"/>
    <w:multiLevelType w:val="multilevel"/>
    <w:tmpl w:val="304C1C58"/>
    <w:lvl w:ilvl="0">
      <w:start w:val="2"/>
      <w:numFmt w:val="decimal"/>
      <w:lvlText w:val="%1"/>
      <w:lvlJc w:val="left"/>
      <w:pPr>
        <w:ind w:left="360" w:hanging="360"/>
      </w:pPr>
      <w:rPr>
        <w:b/>
      </w:rPr>
    </w:lvl>
    <w:lvl w:ilvl="1">
      <w:start w:val="1"/>
      <w:numFmt w:val="decimal"/>
      <w:lvlText w:val="%1.%2"/>
      <w:lvlJc w:val="left"/>
      <w:pPr>
        <w:ind w:left="1654" w:hanging="360"/>
      </w:pPr>
      <w:rPr>
        <w:b/>
      </w:rPr>
    </w:lvl>
    <w:lvl w:ilvl="2">
      <w:start w:val="1"/>
      <w:numFmt w:val="decimal"/>
      <w:lvlText w:val="%1.%2.%3"/>
      <w:lvlJc w:val="left"/>
      <w:pPr>
        <w:ind w:left="3308" w:hanging="720"/>
      </w:pPr>
      <w:rPr>
        <w:b/>
      </w:rPr>
    </w:lvl>
    <w:lvl w:ilvl="3">
      <w:start w:val="1"/>
      <w:numFmt w:val="decimal"/>
      <w:lvlText w:val="%1.%2.%3.%4"/>
      <w:lvlJc w:val="left"/>
      <w:pPr>
        <w:ind w:left="4602" w:hanging="720"/>
      </w:pPr>
      <w:rPr>
        <w:b/>
      </w:rPr>
    </w:lvl>
    <w:lvl w:ilvl="4">
      <w:start w:val="1"/>
      <w:numFmt w:val="decimal"/>
      <w:lvlText w:val="%1.%2.%3.%4.%5"/>
      <w:lvlJc w:val="left"/>
      <w:pPr>
        <w:ind w:left="6256" w:hanging="1080"/>
      </w:pPr>
      <w:rPr>
        <w:b/>
      </w:rPr>
    </w:lvl>
    <w:lvl w:ilvl="5">
      <w:start w:val="1"/>
      <w:numFmt w:val="decimal"/>
      <w:lvlText w:val="%1.%2.%3.%4.%5.%6"/>
      <w:lvlJc w:val="left"/>
      <w:pPr>
        <w:ind w:left="7550" w:hanging="1080"/>
      </w:pPr>
      <w:rPr>
        <w:b/>
      </w:rPr>
    </w:lvl>
    <w:lvl w:ilvl="6">
      <w:start w:val="1"/>
      <w:numFmt w:val="decimal"/>
      <w:lvlText w:val="%1.%2.%3.%4.%5.%6.%7"/>
      <w:lvlJc w:val="left"/>
      <w:pPr>
        <w:ind w:left="9204" w:hanging="1440"/>
      </w:pPr>
      <w:rPr>
        <w:b/>
      </w:rPr>
    </w:lvl>
    <w:lvl w:ilvl="7">
      <w:start w:val="1"/>
      <w:numFmt w:val="decimal"/>
      <w:lvlText w:val="%1.%2.%3.%4.%5.%6.%7.%8"/>
      <w:lvlJc w:val="left"/>
      <w:pPr>
        <w:ind w:left="10498" w:hanging="1440"/>
      </w:pPr>
      <w:rPr>
        <w:b/>
      </w:rPr>
    </w:lvl>
    <w:lvl w:ilvl="8">
      <w:start w:val="1"/>
      <w:numFmt w:val="decimal"/>
      <w:lvlText w:val="%1.%2.%3.%4.%5.%6.%7.%8.%9"/>
      <w:lvlJc w:val="left"/>
      <w:pPr>
        <w:ind w:left="12152" w:hanging="1800"/>
      </w:pPr>
      <w:rPr>
        <w:b/>
      </w:rPr>
    </w:lvl>
  </w:abstractNum>
  <w:abstractNum w:abstractNumId="9" w15:restartNumberingAfterBreak="0">
    <w:nsid w:val="77D15588"/>
    <w:multiLevelType w:val="hybridMultilevel"/>
    <w:tmpl w:val="A9D25E9E"/>
    <w:lvl w:ilvl="0" w:tplc="20000001">
      <w:start w:val="1"/>
      <w:numFmt w:val="bullet"/>
      <w:lvlText w:val=""/>
      <w:lvlJc w:val="left"/>
      <w:pPr>
        <w:ind w:left="790" w:hanging="360"/>
      </w:pPr>
      <w:rPr>
        <w:rFonts w:ascii="Symbol" w:hAnsi="Symbol" w:hint="default"/>
      </w:rPr>
    </w:lvl>
    <w:lvl w:ilvl="1" w:tplc="20000003">
      <w:start w:val="1"/>
      <w:numFmt w:val="bullet"/>
      <w:lvlText w:val="o"/>
      <w:lvlJc w:val="left"/>
      <w:pPr>
        <w:ind w:left="1510" w:hanging="360"/>
      </w:pPr>
      <w:rPr>
        <w:rFonts w:ascii="Courier New" w:hAnsi="Courier New" w:cs="Courier New" w:hint="default"/>
      </w:rPr>
    </w:lvl>
    <w:lvl w:ilvl="2" w:tplc="20000005">
      <w:start w:val="1"/>
      <w:numFmt w:val="bullet"/>
      <w:lvlText w:val=""/>
      <w:lvlJc w:val="left"/>
      <w:pPr>
        <w:ind w:left="2230" w:hanging="360"/>
      </w:pPr>
      <w:rPr>
        <w:rFonts w:ascii="Wingdings" w:hAnsi="Wingdings" w:hint="default"/>
      </w:rPr>
    </w:lvl>
    <w:lvl w:ilvl="3" w:tplc="20000001">
      <w:start w:val="1"/>
      <w:numFmt w:val="bullet"/>
      <w:lvlText w:val=""/>
      <w:lvlJc w:val="left"/>
      <w:pPr>
        <w:ind w:left="2950" w:hanging="360"/>
      </w:pPr>
      <w:rPr>
        <w:rFonts w:ascii="Symbol" w:hAnsi="Symbol" w:hint="default"/>
      </w:rPr>
    </w:lvl>
    <w:lvl w:ilvl="4" w:tplc="20000003">
      <w:start w:val="1"/>
      <w:numFmt w:val="bullet"/>
      <w:lvlText w:val="o"/>
      <w:lvlJc w:val="left"/>
      <w:pPr>
        <w:ind w:left="3670" w:hanging="360"/>
      </w:pPr>
      <w:rPr>
        <w:rFonts w:ascii="Courier New" w:hAnsi="Courier New" w:cs="Courier New" w:hint="default"/>
      </w:rPr>
    </w:lvl>
    <w:lvl w:ilvl="5" w:tplc="20000005">
      <w:start w:val="1"/>
      <w:numFmt w:val="bullet"/>
      <w:lvlText w:val=""/>
      <w:lvlJc w:val="left"/>
      <w:pPr>
        <w:ind w:left="4390" w:hanging="360"/>
      </w:pPr>
      <w:rPr>
        <w:rFonts w:ascii="Wingdings" w:hAnsi="Wingdings" w:hint="default"/>
      </w:rPr>
    </w:lvl>
    <w:lvl w:ilvl="6" w:tplc="20000001">
      <w:start w:val="1"/>
      <w:numFmt w:val="bullet"/>
      <w:lvlText w:val=""/>
      <w:lvlJc w:val="left"/>
      <w:pPr>
        <w:ind w:left="5110" w:hanging="360"/>
      </w:pPr>
      <w:rPr>
        <w:rFonts w:ascii="Symbol" w:hAnsi="Symbol" w:hint="default"/>
      </w:rPr>
    </w:lvl>
    <w:lvl w:ilvl="7" w:tplc="20000003">
      <w:start w:val="1"/>
      <w:numFmt w:val="bullet"/>
      <w:lvlText w:val="o"/>
      <w:lvlJc w:val="left"/>
      <w:pPr>
        <w:ind w:left="5830" w:hanging="360"/>
      </w:pPr>
      <w:rPr>
        <w:rFonts w:ascii="Courier New" w:hAnsi="Courier New" w:cs="Courier New" w:hint="default"/>
      </w:rPr>
    </w:lvl>
    <w:lvl w:ilvl="8" w:tplc="20000005">
      <w:start w:val="1"/>
      <w:numFmt w:val="bullet"/>
      <w:lvlText w:val=""/>
      <w:lvlJc w:val="left"/>
      <w:pPr>
        <w:ind w:left="6550" w:hanging="360"/>
      </w:pPr>
      <w:rPr>
        <w:rFonts w:ascii="Wingdings" w:hAnsi="Wingdings" w:hint="default"/>
      </w:rPr>
    </w:lvl>
  </w:abstractNum>
  <w:num w:numId="1">
    <w:abstractNumId w:val="1"/>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3"/>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5E"/>
    <w:rsid w:val="001B675E"/>
    <w:rsid w:val="001D6A64"/>
    <w:rsid w:val="00494E06"/>
    <w:rsid w:val="005575E4"/>
    <w:rsid w:val="008867F8"/>
    <w:rsid w:val="00BD5CEB"/>
    <w:rsid w:val="00C13A01"/>
    <w:rsid w:val="00E91624"/>
    <w:rsid w:val="00FB64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77C8"/>
  <w15:chartTrackingRefBased/>
  <w15:docId w15:val="{BE5B8AE6-2C67-4886-87F5-E4CBD99F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675E"/>
    <w:pPr>
      <w:spacing w:after="5" w:line="348" w:lineRule="auto"/>
      <w:ind w:left="10" w:right="7" w:hanging="10"/>
      <w:jc w:val="both"/>
    </w:pPr>
    <w:rPr>
      <w:rFonts w:ascii="Calibri" w:eastAsia="Calibri" w:hAnsi="Calibri" w:cs="Calibri"/>
      <w:color w:val="000000"/>
      <w:kern w:val="0"/>
      <w:sz w:val="24"/>
      <w:lang w:val="en-US"/>
      <w14:ligatures w14:val="none"/>
    </w:rPr>
  </w:style>
  <w:style w:type="paragraph" w:styleId="Heading1">
    <w:name w:val="heading 1"/>
    <w:basedOn w:val="Normal"/>
    <w:next w:val="Normal"/>
    <w:link w:val="Heading1Char"/>
    <w:uiPriority w:val="9"/>
    <w:qFormat/>
    <w:rsid w:val="001B6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75E"/>
    <w:rPr>
      <w:rFonts w:eastAsiaTheme="majorEastAsia" w:cstheme="majorBidi"/>
      <w:color w:val="272727" w:themeColor="text1" w:themeTint="D8"/>
    </w:rPr>
  </w:style>
  <w:style w:type="paragraph" w:styleId="Title">
    <w:name w:val="Title"/>
    <w:basedOn w:val="Normal"/>
    <w:next w:val="Normal"/>
    <w:link w:val="TitleChar"/>
    <w:uiPriority w:val="10"/>
    <w:qFormat/>
    <w:rsid w:val="001B6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75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75E"/>
    <w:pPr>
      <w:spacing w:before="160"/>
      <w:jc w:val="center"/>
    </w:pPr>
    <w:rPr>
      <w:i/>
      <w:iCs/>
      <w:color w:val="404040" w:themeColor="text1" w:themeTint="BF"/>
    </w:rPr>
  </w:style>
  <w:style w:type="character" w:customStyle="1" w:styleId="QuoteChar">
    <w:name w:val="Quote Char"/>
    <w:basedOn w:val="DefaultParagraphFont"/>
    <w:link w:val="Quote"/>
    <w:uiPriority w:val="29"/>
    <w:rsid w:val="001B675E"/>
    <w:rPr>
      <w:i/>
      <w:iCs/>
      <w:color w:val="404040" w:themeColor="text1" w:themeTint="BF"/>
    </w:rPr>
  </w:style>
  <w:style w:type="paragraph" w:styleId="ListParagraph">
    <w:name w:val="List Paragraph"/>
    <w:basedOn w:val="Normal"/>
    <w:uiPriority w:val="34"/>
    <w:qFormat/>
    <w:rsid w:val="001B675E"/>
    <w:pPr>
      <w:ind w:left="720"/>
      <w:contextualSpacing/>
    </w:pPr>
  </w:style>
  <w:style w:type="character" w:styleId="IntenseEmphasis">
    <w:name w:val="Intense Emphasis"/>
    <w:basedOn w:val="DefaultParagraphFont"/>
    <w:uiPriority w:val="21"/>
    <w:qFormat/>
    <w:rsid w:val="001B675E"/>
    <w:rPr>
      <w:i/>
      <w:iCs/>
      <w:color w:val="2F5496" w:themeColor="accent1" w:themeShade="BF"/>
    </w:rPr>
  </w:style>
  <w:style w:type="paragraph" w:styleId="IntenseQuote">
    <w:name w:val="Intense Quote"/>
    <w:basedOn w:val="Normal"/>
    <w:next w:val="Normal"/>
    <w:link w:val="IntenseQuoteChar"/>
    <w:uiPriority w:val="30"/>
    <w:qFormat/>
    <w:rsid w:val="001B6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75E"/>
    <w:rPr>
      <w:i/>
      <w:iCs/>
      <w:color w:val="2F5496" w:themeColor="accent1" w:themeShade="BF"/>
    </w:rPr>
  </w:style>
  <w:style w:type="character" w:styleId="IntenseReference">
    <w:name w:val="Intense Reference"/>
    <w:basedOn w:val="DefaultParagraphFont"/>
    <w:uiPriority w:val="32"/>
    <w:qFormat/>
    <w:rsid w:val="001B675E"/>
    <w:rPr>
      <w:b/>
      <w:bCs/>
      <w:smallCaps/>
      <w:color w:val="2F5496" w:themeColor="accent1" w:themeShade="BF"/>
      <w:spacing w:val="5"/>
    </w:rPr>
  </w:style>
  <w:style w:type="paragraph" w:styleId="CommentText">
    <w:name w:val="annotation text"/>
    <w:basedOn w:val="Normal"/>
    <w:link w:val="CommentTextChar"/>
    <w:uiPriority w:val="99"/>
    <w:semiHidden/>
    <w:unhideWhenUsed/>
    <w:rsid w:val="001B675E"/>
    <w:pPr>
      <w:spacing w:line="240" w:lineRule="auto"/>
    </w:pPr>
    <w:rPr>
      <w:sz w:val="20"/>
      <w:szCs w:val="20"/>
    </w:rPr>
  </w:style>
  <w:style w:type="character" w:customStyle="1" w:styleId="CommentTextChar">
    <w:name w:val="Comment Text Char"/>
    <w:basedOn w:val="DefaultParagraphFont"/>
    <w:link w:val="CommentText"/>
    <w:uiPriority w:val="99"/>
    <w:semiHidden/>
    <w:rsid w:val="001B675E"/>
    <w:rPr>
      <w:rFonts w:ascii="Calibri" w:eastAsia="Calibri" w:hAnsi="Calibri" w:cs="Calibri"/>
      <w:color w:val="000000"/>
      <w:kern w:val="0"/>
      <w:sz w:val="20"/>
      <w:szCs w:val="20"/>
      <w:lang w:val="en-US"/>
      <w14:ligatures w14:val="none"/>
    </w:rPr>
  </w:style>
  <w:style w:type="character" w:styleId="CommentReference">
    <w:name w:val="annotation reference"/>
    <w:basedOn w:val="DefaultParagraphFont"/>
    <w:uiPriority w:val="99"/>
    <w:semiHidden/>
    <w:unhideWhenUsed/>
    <w:rsid w:val="001B675E"/>
    <w:rPr>
      <w:sz w:val="16"/>
      <w:szCs w:val="16"/>
    </w:rPr>
  </w:style>
  <w:style w:type="table" w:customStyle="1" w:styleId="TableGrid">
    <w:name w:val="TableGrid"/>
    <w:rsid w:val="001B675E"/>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16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1624"/>
    <w:rPr>
      <w:rFonts w:ascii="Segoe UI" w:eastAsia="Calibri" w:hAnsi="Segoe UI" w:cs="Segoe UI"/>
      <w:color w:val="000000"/>
      <w:kern w:val="0"/>
      <w:sz w:val="18"/>
      <w:szCs w:val="18"/>
      <w:lang w:val="en-US"/>
      <w14:ligatures w14:val="none"/>
    </w:rPr>
  </w:style>
  <w:style w:type="paragraph" w:styleId="NoSpacing">
    <w:name w:val="No Spacing"/>
    <w:link w:val="NoSpacingChar"/>
    <w:uiPriority w:val="1"/>
    <w:qFormat/>
    <w:rsid w:val="00C13A01"/>
    <w:pPr>
      <w:spacing w:after="0" w:line="240" w:lineRule="auto"/>
      <w:ind w:left="10" w:right="7" w:hanging="10"/>
      <w:jc w:val="both"/>
    </w:pPr>
    <w:rPr>
      <w:rFonts w:ascii="Calibri" w:eastAsia="Calibri" w:hAnsi="Calibri" w:cs="Calibri"/>
      <w:color w:val="000000"/>
      <w:kern w:val="0"/>
      <w:sz w:val="24"/>
      <w:lang w:val="en-US"/>
      <w14:ligatures w14:val="none"/>
    </w:rPr>
  </w:style>
  <w:style w:type="character" w:customStyle="1" w:styleId="NoSpacingChar">
    <w:name w:val="No Spacing Char"/>
    <w:basedOn w:val="DefaultParagraphFont"/>
    <w:link w:val="NoSpacing"/>
    <w:uiPriority w:val="1"/>
    <w:rsid w:val="005575E4"/>
    <w:rPr>
      <w:rFonts w:ascii="Calibri" w:eastAsia="Calibri" w:hAnsi="Calibri" w:cs="Calibri"/>
      <w:color w:val="000000"/>
      <w:kern w:val="0"/>
      <w:sz w:val="24"/>
      <w:lang w:val="en-US"/>
      <w14:ligatures w14:val="none"/>
    </w:rPr>
  </w:style>
  <w:style w:type="paragraph" w:styleId="Header">
    <w:name w:val="header"/>
    <w:basedOn w:val="Normal"/>
    <w:link w:val="HeaderChar"/>
    <w:uiPriority w:val="99"/>
    <w:unhideWhenUsed/>
    <w:rsid w:val="00557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5E4"/>
    <w:rPr>
      <w:rFonts w:ascii="Calibri" w:eastAsia="Calibri" w:hAnsi="Calibri" w:cs="Calibri"/>
      <w:color w:val="000000"/>
      <w:kern w:val="0"/>
      <w:sz w:val="24"/>
      <w:lang w:val="en-US"/>
      <w14:ligatures w14:val="none"/>
    </w:rPr>
  </w:style>
  <w:style w:type="paragraph" w:styleId="Footer">
    <w:name w:val="footer"/>
    <w:basedOn w:val="Normal"/>
    <w:link w:val="FooterChar"/>
    <w:uiPriority w:val="99"/>
    <w:unhideWhenUsed/>
    <w:rsid w:val="00557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5E4"/>
    <w:rPr>
      <w:rFonts w:ascii="Calibri" w:eastAsia="Calibri" w:hAnsi="Calibri" w:cs="Calibri"/>
      <w:color w:val="000000"/>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07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Draft policy, 2025</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Kasangati G40 Kwagalana limited
MEMBERS WELFARE POLICY</dc:title>
  <dc:subject/>
  <dc:creator/>
  <cp:keywords/>
  <dc:description/>
  <cp:lastModifiedBy>Justine </cp:lastModifiedBy>
  <cp:revision>4</cp:revision>
  <dcterms:created xsi:type="dcterms:W3CDTF">2025-07-05T06:07:00Z</dcterms:created>
  <dcterms:modified xsi:type="dcterms:W3CDTF">2025-07-05T06:19:00Z</dcterms:modified>
</cp:coreProperties>
</file>