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98" w:rsidRDefault="00667F98" w:rsidP="00667F98">
      <w:pPr>
        <w:rPr>
          <w:rFonts w:hint="eastAsia"/>
        </w:rPr>
      </w:pPr>
    </w:p>
    <w:tbl>
      <w:tblPr>
        <w:tblW w:w="9271" w:type="dxa"/>
        <w:tblInd w:w="108" w:type="dxa"/>
        <w:tblLook w:val="0000" w:firstRow="0" w:lastRow="0" w:firstColumn="0" w:lastColumn="0" w:noHBand="0" w:noVBand="0"/>
      </w:tblPr>
      <w:tblGrid>
        <w:gridCol w:w="1210"/>
        <w:gridCol w:w="1210"/>
        <w:gridCol w:w="328"/>
        <w:gridCol w:w="328"/>
        <w:gridCol w:w="439"/>
        <w:gridCol w:w="439"/>
        <w:gridCol w:w="439"/>
        <w:gridCol w:w="328"/>
        <w:gridCol w:w="1069"/>
        <w:gridCol w:w="1193"/>
        <w:gridCol w:w="595"/>
        <w:gridCol w:w="717"/>
        <w:gridCol w:w="976"/>
      </w:tblGrid>
      <w:tr w:rsidR="00667F98" w:rsidRPr="003E148C" w:rsidTr="0011295F">
        <w:trPr>
          <w:trHeight w:val="315"/>
        </w:trPr>
        <w:tc>
          <w:tcPr>
            <w:tcW w:w="69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r>
              <w:t>Name Song                : Manyar Sew</w:t>
            </w:r>
            <w:r>
              <w:rPr>
                <w:rFonts w:hint="eastAsia"/>
              </w:rPr>
              <w:t>u</w:t>
            </w:r>
            <w:r>
              <w:t xml:space="preserve">           Number of instrument : 2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F98" w:rsidRPr="003E148C" w:rsidTr="0011295F">
        <w:trPr>
          <w:trHeight w:val="315"/>
        </w:trPr>
        <w:tc>
          <w:tcPr>
            <w:tcW w:w="69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r>
              <w:t>Number of Notation   : 6</w:t>
            </w:r>
            <w:r>
              <w:rPr>
                <w:rFonts w:hint="eastAsia"/>
              </w:rPr>
              <w:t>5</w:t>
            </w:r>
            <w:r>
              <w:t xml:space="preserve">                            Name of instrument     :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F98" w:rsidRPr="003E148C" w:rsidTr="0011295F">
        <w:trPr>
          <w:trHeight w:val="315"/>
        </w:trPr>
        <w:tc>
          <w:tcPr>
            <w:tcW w:w="829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r>
              <w:t xml:space="preserve">Tempo                        : </w:t>
            </w:r>
            <w:r>
              <w:rPr>
                <w:rFonts w:hint="eastAsia"/>
              </w:rPr>
              <w:t>76</w:t>
            </w:r>
            <w:r>
              <w:t xml:space="preserve"> second                                                         Saron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F98" w:rsidRPr="003E148C" w:rsidTr="0011295F">
        <w:trPr>
          <w:trHeight w:val="315"/>
        </w:trPr>
        <w:tc>
          <w:tcPr>
            <w:tcW w:w="829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r>
              <w:t>Type                           : Real Gamelan                                                  Peking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F98" w:rsidRPr="003E148C" w:rsidTr="0011295F">
        <w:trPr>
          <w:trHeight w:val="270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F98" w:rsidRPr="003E148C" w:rsidTr="0011295F">
        <w:trPr>
          <w:trHeight w:val="270"/>
        </w:trPr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01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Estimated Notation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67F98" w:rsidRPr="003E148C" w:rsidTr="0011295F">
        <w:trPr>
          <w:trHeight w:val="255"/>
        </w:trPr>
        <w:tc>
          <w:tcPr>
            <w:tcW w:w="12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Notation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Original</w:t>
            </w:r>
          </w:p>
        </w:tc>
        <w:tc>
          <w:tcPr>
            <w:tcW w:w="32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Correct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Replace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Lost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Insert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Perform</w:t>
            </w:r>
          </w:p>
        </w:tc>
      </w:tr>
      <w:tr w:rsidR="00667F98" w:rsidRPr="003E148C" w:rsidTr="0011295F">
        <w:trPr>
          <w:trHeight w:val="270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Notation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  (O)</w:t>
            </w:r>
          </w:p>
        </w:tc>
        <w:tc>
          <w:tcPr>
            <w:tcW w:w="32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 xml:space="preserve">   (C)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 xml:space="preserve">   (R)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(L)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 xml:space="preserve">   (I)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 xml:space="preserve">    (P)</w:t>
            </w:r>
          </w:p>
        </w:tc>
      </w:tr>
      <w:tr w:rsidR="00667F98" w:rsidRPr="003E148C" w:rsidTr="0011295F">
        <w:trPr>
          <w:trHeight w:val="270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 w:rsidRPr="003E14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667F98" w:rsidRPr="003E148C" w:rsidTr="0011295F">
        <w:trPr>
          <w:trHeight w:val="270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667F98" w:rsidRPr="003E148C" w:rsidTr="0011295F">
        <w:trPr>
          <w:trHeight w:val="270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</w:t>
            </w:r>
            <w:r w:rsidRPr="003E148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667F98" w:rsidRPr="003E148C" w:rsidTr="0011295F">
        <w:trPr>
          <w:trHeight w:val="270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15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667F98" w:rsidRPr="003E148C" w:rsidTr="0011295F">
        <w:trPr>
          <w:trHeight w:val="270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 w:hint="eastAsia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sz w:val="20"/>
                <w:szCs w:val="20"/>
              </w:rPr>
              <w:t>4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88%</w:t>
            </w:r>
          </w:p>
        </w:tc>
      </w:tr>
      <w:tr w:rsidR="00667F98" w:rsidRPr="003E148C" w:rsidTr="0011295F">
        <w:trPr>
          <w:trHeight w:val="270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667F98" w:rsidRPr="003E148C" w:rsidTr="0011295F">
        <w:trPr>
          <w:trHeight w:val="270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sum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63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t>98%</w:t>
            </w:r>
          </w:p>
        </w:tc>
      </w:tr>
      <w:tr w:rsidR="00667F98" w:rsidRPr="003E148C" w:rsidTr="0011295F">
        <w:trPr>
          <w:trHeight w:val="255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1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  <w:r w:rsidRPr="003E148C">
              <w:rPr>
                <w:rFonts w:ascii="Arial" w:hAnsi="Arial" w:cs="Arial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5pt;margin-top:9pt;width:119.4pt;height:24.5pt;z-index:251659264;mso-position-horizontal-relative:text;mso-position-vertical-relative:text">
                  <v:imagedata r:id="rId5" o:title=""/>
                </v:shape>
                <o:OLEObject Type="Embed" ProgID="Equation.3" ShapeID="_x0000_s1026" DrawAspect="Content" ObjectID="_1553434130" r:id="rId6"/>
              </w:objec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F98" w:rsidRPr="003E148C" w:rsidTr="0011295F">
        <w:trPr>
          <w:trHeight w:val="315"/>
        </w:trPr>
        <w:tc>
          <w:tcPr>
            <w:tcW w:w="3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r>
              <w:t xml:space="preserve">Performance Evaluation                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1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F98" w:rsidRPr="003E148C" w:rsidTr="0011295F">
        <w:trPr>
          <w:trHeight w:val="255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1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7F98" w:rsidRPr="003E148C" w:rsidTr="0011295F">
        <w:trPr>
          <w:trHeight w:val="255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1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7F98" w:rsidRPr="003E148C" w:rsidRDefault="00667F98" w:rsidP="001129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Pr="009F0215" w:rsidRDefault="00667F98" w:rsidP="00667F98">
      <w:pPr>
        <w:pStyle w:val="output"/>
        <w:rPr>
          <w:rFonts w:ascii="Times New Roman" w:hAnsi="Times New Roman"/>
          <w:i w:val="0"/>
          <w:sz w:val="24"/>
        </w:rPr>
      </w:pPr>
      <w:r w:rsidRPr="009F0215">
        <w:rPr>
          <w:rFonts w:ascii="Times New Roman" w:hAnsi="Times New Roman"/>
          <w:i w:val="0"/>
          <w:sz w:val="24"/>
        </w:rPr>
        <w:t>Page 1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76850" cy="1695450"/>
            <wp:effectExtent l="0" t="0" r="0" b="0"/>
            <wp:docPr id="18" name="Picture 18" descr="grafikbnyk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bnyk_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Original gamelan notation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    7           6        7          6          5        3        5         3 </w:t>
      </w: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647825"/>
            <wp:effectExtent l="0" t="0" r="9525" b="9525"/>
            <wp:docPr id="17" name="Picture 17" descr="grafikbnyk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ikbnyk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    7           6        7          6          5        3        5         3 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/>
          <w:i w:val="0"/>
          <w:sz w:val="24"/>
        </w:rPr>
      </w:pPr>
    </w:p>
    <w:p w:rsidR="00667F98" w:rsidRPr="009F0215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2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76850" cy="1714500"/>
            <wp:effectExtent l="0" t="0" r="0" b="0"/>
            <wp:docPr id="16" name="Picture 16" descr="grafikbnyk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kbnyk_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Original gamelan notation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5        3          5          3          6        5           6         5          6     </w:t>
      </w: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714500"/>
            <wp:effectExtent l="0" t="0" r="9525" b="0"/>
            <wp:docPr id="15" name="Picture 15" descr="grafikbnyk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bnyk_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5        3          5          3          6        5           6       5          6          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Pr="009F0215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3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704975"/>
            <wp:effectExtent l="0" t="0" r="9525" b="9525"/>
            <wp:docPr id="14" name="Picture 14" descr="grafikbnyk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ikbnyk_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Original gamelan notation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     5          6         5          3          2         3        2         3</w:t>
      </w: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714500"/>
            <wp:effectExtent l="0" t="0" r="9525" b="0"/>
            <wp:docPr id="13" name="Picture 13" descr="grafikbnyk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fikbnyk_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     5          6         5          3          2         3        2         3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Pr="009F0215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4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714500"/>
            <wp:effectExtent l="0" t="0" r="9525" b="0"/>
            <wp:docPr id="12" name="Picture 12" descr="grafikbnyk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fikbnyk_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Original gamelan notation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 2         3         2           7        6           7       6         7           6</w:t>
      </w: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714500"/>
            <wp:effectExtent l="0" t="0" r="9525" b="0"/>
            <wp:docPr id="11" name="Picture 11" descr="grafikbnyk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fikbnyk_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 2         3         2           7        6           7       6         7           6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Pr="009F0215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5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724025"/>
            <wp:effectExtent l="0" t="0" r="9525" b="9525"/>
            <wp:docPr id="10" name="Picture 10" descr="grafikbnyk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fikbnyk_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Original gamelan notation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 xml:space="preserve">                         7         6        5           3         5        3           5        3</w:t>
      </w: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76850" cy="1704975"/>
            <wp:effectExtent l="0" t="0" r="0" b="9525"/>
            <wp:docPr id="9" name="Picture 9" descr="grafikbnyk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fikbnyk_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 xml:space="preserve">                         7         6        5          3         5        3           5        3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Pr="009F0215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6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76850" cy="1695450"/>
            <wp:effectExtent l="0" t="0" r="0" b="0"/>
            <wp:docPr id="8" name="Picture 8" descr="grafikbnyk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fikbnyk_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Original gamelan notation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 5          3         6         5          6         5        6         5          6</w:t>
      </w: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76850" cy="1685925"/>
            <wp:effectExtent l="0" t="0" r="0" b="9525"/>
            <wp:docPr id="7" name="Picture 7" descr="grafikbnyk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fikbnyk_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 5          3                   5                   5        6         5         6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 xml:space="preserve">Lost                                  6                     6  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Pr="009F0215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7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695450"/>
            <wp:effectExtent l="0" t="0" r="9525" b="0"/>
            <wp:docPr id="6" name="Picture 6" descr="grafikbnyk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fikbnyk_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Original gamelan notation</w:t>
      </w:r>
    </w:p>
    <w:p w:rsidR="00667F98" w:rsidRDefault="00667F98" w:rsidP="00667F98">
      <w:pPr>
        <w:rPr>
          <w:rFonts w:hint="eastAsia"/>
          <w:i/>
        </w:rPr>
      </w:pPr>
      <w:r>
        <w:rPr>
          <w:rFonts w:hint="eastAsia"/>
        </w:rPr>
        <w:t xml:space="preserve">                        5          3         2         3          2         3         2         3</w:t>
      </w: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76850" cy="1657350"/>
            <wp:effectExtent l="0" t="0" r="0" b="0"/>
            <wp:docPr id="5" name="Picture 5" descr="grafikbnyk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fikbnyk_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667F98" w:rsidRDefault="00667F98" w:rsidP="00667F98">
      <w:pPr>
        <w:rPr>
          <w:rFonts w:hint="eastAsia"/>
          <w:i/>
        </w:rPr>
      </w:pPr>
      <w:r>
        <w:rPr>
          <w:rFonts w:hint="eastAsia"/>
        </w:rPr>
        <w:t xml:space="preserve">                        5          3         2         3          2         3         2         3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Pr="009F0215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8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685925"/>
            <wp:effectExtent l="0" t="0" r="9525" b="9525"/>
            <wp:docPr id="4" name="Picture 4" descr="grafikbnyk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fikbnyk_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Original gamelan notation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 xml:space="preserve">                   2         7           6          7       6           7        6         5</w:t>
      </w: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666875"/>
            <wp:effectExtent l="0" t="0" r="9525" b="9525"/>
            <wp:docPr id="3" name="Picture 3" descr="grafikbnyk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fikbnyk_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 w:hint="eastAsia"/>
          <w:i w:val="0"/>
          <w:sz w:val="24"/>
        </w:rPr>
        <w:t xml:space="preserve">                   2         7           6          7       6           7        6         5</w:t>
      </w: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</w:p>
    <w:p w:rsidR="00667F98" w:rsidRPr="009F0215" w:rsidRDefault="00667F98" w:rsidP="00667F98">
      <w:pPr>
        <w:pStyle w:val="output"/>
        <w:rPr>
          <w:rFonts w:ascii="Times New Roman" w:hAnsi="Times New Roman" w:hint="eastAsia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Page </w:t>
      </w:r>
      <w:r>
        <w:rPr>
          <w:rFonts w:ascii="Times New Roman" w:hAnsi="Times New Roman" w:hint="eastAsia"/>
          <w:i w:val="0"/>
          <w:sz w:val="24"/>
        </w:rPr>
        <w:t>9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Original Waveform  </w:t>
      </w:r>
    </w:p>
    <w:p w:rsidR="00667F98" w:rsidRDefault="00667F98" w:rsidP="00667F98"/>
    <w:p w:rsidR="00667F98" w:rsidRDefault="00667F98" w:rsidP="00667F98">
      <w:r>
        <w:rPr>
          <w:noProof/>
          <w:lang w:val="en-US" w:eastAsia="en-US"/>
        </w:rPr>
        <w:drawing>
          <wp:inline distT="0" distB="0" distL="0" distR="0">
            <wp:extent cx="5267325" cy="1685925"/>
            <wp:effectExtent l="0" t="0" r="9525" b="9525"/>
            <wp:docPr id="2" name="Picture 2" descr="grafikbnyk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fikbnyk_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Original gamelan notation</w:t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 xml:space="preserve">                  7                         3</w:t>
      </w: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waveform of Saron based on the template</w:t>
      </w:r>
    </w:p>
    <w:p w:rsidR="00667F98" w:rsidRDefault="00667F98" w:rsidP="00667F98"/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  <w:r>
        <w:rPr>
          <w:noProof/>
          <w:lang w:val="en-US" w:eastAsia="en-US"/>
        </w:rPr>
        <w:drawing>
          <wp:inline distT="0" distB="0" distL="0" distR="0">
            <wp:extent cx="5267325" cy="1676400"/>
            <wp:effectExtent l="0" t="0" r="9525" b="0"/>
            <wp:docPr id="1" name="Picture 1" descr="grafikbnyk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afikbnyk_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98" w:rsidRDefault="00667F98" w:rsidP="00667F98">
      <w:pPr>
        <w:rPr>
          <w:rFonts w:hint="eastAsia"/>
        </w:rPr>
      </w:pPr>
      <w:r>
        <w:rPr>
          <w:rFonts w:hint="eastAsia"/>
        </w:rPr>
        <w:t>Estimated notation of Saron</w:t>
      </w:r>
    </w:p>
    <w:p w:rsidR="00667F98" w:rsidRDefault="00667F98" w:rsidP="00667F9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3</w:t>
      </w: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667F98" w:rsidRDefault="00667F98" w:rsidP="00667F98">
      <w:pPr>
        <w:rPr>
          <w:rFonts w:hint="eastAsia"/>
        </w:rPr>
      </w:pPr>
    </w:p>
    <w:p w:rsidR="00E045BA" w:rsidRDefault="00E045BA">
      <w:bookmarkStart w:id="0" w:name="_GoBack"/>
      <w:bookmarkEnd w:id="0"/>
    </w:p>
    <w:sectPr w:rsidR="00E04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D5451"/>
    <w:multiLevelType w:val="hybridMultilevel"/>
    <w:tmpl w:val="014C3C98"/>
    <w:lvl w:ilvl="0" w:tplc="770A40BC">
      <w:start w:val="7"/>
      <w:numFmt w:val="decimal"/>
      <w:lvlText w:val="%1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98"/>
    <w:rsid w:val="00667F98"/>
    <w:rsid w:val="00E0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29D0F81-5FBD-4E11-9BEF-A77501C0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F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put">
    <w:name w:val="output"/>
    <w:basedOn w:val="Normal"/>
    <w:rsid w:val="00667F98"/>
    <w:rPr>
      <w:rFonts w:ascii="Lucida Console" w:hAnsi="Lucida Console"/>
      <w:i/>
      <w:noProof/>
      <w:color w:val="333333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Yoyon</dc:creator>
  <cp:keywords/>
  <dc:description/>
  <cp:lastModifiedBy>Yoyon</cp:lastModifiedBy>
  <cp:revision>1</cp:revision>
  <dcterms:created xsi:type="dcterms:W3CDTF">2017-04-11T09:41:00Z</dcterms:created>
  <dcterms:modified xsi:type="dcterms:W3CDTF">2017-04-11T09:42:00Z</dcterms:modified>
</cp:coreProperties>
</file>