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looking for answers to the following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Broad vision of what all to achieve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Modules/sub parts detailing the implementations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What all we can target to build in 5 weeks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wx3fxkhpdohc" w:id="0"/>
      <w:bookmarkEnd w:id="0"/>
      <w:r w:rsidDel="00000000" w:rsidR="00000000" w:rsidRPr="00000000">
        <w:rPr>
          <w:rtl w:val="0"/>
        </w:rPr>
        <w:t xml:space="preserve">Broad Vision &amp; Modules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ewjownid6ed6" w:id="1"/>
      <w:bookmarkEnd w:id="1"/>
      <w:r w:rsidDel="00000000" w:rsidR="00000000" w:rsidRPr="00000000">
        <w:rPr>
          <w:rtl w:val="0"/>
        </w:rPr>
        <w:t xml:space="preserve">Finance: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Finance planning for farmers (see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Farmers’ Cooperative platform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Pricing info in various local/regional markets (crowd-sourced/retrieved from channels)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with local banks for updates on credits, policies etc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Digital money integration (?)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Buy and Sell among local farmers – for seeds, equipment etc.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Loan management (see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), deliver credit, insurance, pensions services (see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46l41v2grsxa" w:id="2"/>
      <w:bookmarkEnd w:id="2"/>
      <w:r w:rsidDel="00000000" w:rsidR="00000000" w:rsidRPr="00000000">
        <w:rPr>
          <w:rtl w:val="0"/>
        </w:rPr>
        <w:t xml:space="preserve">Agriculture: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Crowd sourced hyper local pest activity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Crowd sourced Agri insights: eg selection of seeds suited to a particular climate, reducing the risk of crop failure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Tricot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Integration with govt agriculture dept for dissemination of Agri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Agricultural planning for farmers (monthly, half yearly, annually) - Chatbot/Form Fill-up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Crowd sourced agri updates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FarmChat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Livestock management services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for veterinary services for livestock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P2P Communication -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Wefarm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y0o7o8noklbg" w:id="3"/>
      <w:bookmarkEnd w:id="3"/>
      <w:r w:rsidDel="00000000" w:rsidR="00000000" w:rsidRPr="00000000">
        <w:rPr>
          <w:rtl w:val="0"/>
        </w:rPr>
        <w:t xml:space="preserve">Weather: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Crowd sourced hyper local weather predictions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Ability to upload hyper local weather data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Generic weather updates from Accuweather like API (short term &amp; long term)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Annual expected Rainfall levels and suggestions to plan crops accordingly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Integration with govt meteorology dept for dissemination of info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r3kshz1nyb0" w:id="4"/>
      <w:bookmarkEnd w:id="4"/>
      <w:r w:rsidDel="00000000" w:rsidR="00000000" w:rsidRPr="00000000">
        <w:rPr>
          <w:rtl w:val="0"/>
        </w:rPr>
        <w:t xml:space="preserve">Miscellaneous: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Ability to broadcast warnings (preset items) through SMS/web-updates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Language Support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Full offline SMS/USSD based information retrieval and uploading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 integration with USSD/SMS platforms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support(?) - to be explored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 support (?) - Explore WhatsApp for business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for low-end phones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KaiOS</w:t>
        </w:r>
      </w:hyperlink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Life for Africa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Inspiration from Chinese Super-App applications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WeChat for rural users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for farmers - see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E-governance track - grievance redressal for farmers (?) - see </w:t>
      </w:r>
      <w:hyperlink r:id="rId1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Reminders for various agri/finance/weather related activities</w:t>
      </w:r>
    </w:p>
    <w:p w:rsidR="00000000" w:rsidDel="00000000" w:rsidP="00000000" w:rsidRDefault="00000000" w:rsidRPr="00000000" w14:paraId="0000002A">
      <w:pPr>
        <w:pStyle w:val="Heading3"/>
        <w:rPr>
          <w:highlight w:val="yellow"/>
        </w:rPr>
      </w:pPr>
      <w:bookmarkStart w:colFirst="0" w:colLast="0" w:name="_39opfxqoutbl" w:id="5"/>
      <w:bookmarkEnd w:id="5"/>
      <w:r w:rsidDel="00000000" w:rsidR="00000000" w:rsidRPr="00000000">
        <w:rPr>
          <w:rtl w:val="0"/>
        </w:rPr>
        <w:t xml:space="preserve">Collaboration partners: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Farm Africa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Esoko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5lzmikog1m4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v4yhe3qbhldj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panvxsr306qx" w:id="8"/>
      <w:bookmarkEnd w:id="8"/>
      <w:r w:rsidDel="00000000" w:rsidR="00000000" w:rsidRPr="00000000">
        <w:rPr>
          <w:rtl w:val="0"/>
        </w:rPr>
        <w:t xml:space="preserve">Achievable Feature Set and Timeline</w:t>
      </w:r>
      <w:r w:rsidDel="00000000" w:rsidR="00000000" w:rsidRPr="00000000">
        <w:rPr>
          <w:rtl w:val="0"/>
        </w:rPr>
      </w:r>
    </w:p>
    <w:sectPr>
      <w:pgSz w:h="16834" w:w="11909"/>
      <w:pgMar w:bottom="2523.8976377952763" w:top="1133.8582677165355" w:left="850.3937007874016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ctworks.org/farmer-chatbot-india/" TargetMode="External"/><Relationship Id="rId10" Type="http://schemas.openxmlformats.org/officeDocument/2006/relationships/hyperlink" Target="https://www.scidev.net/global/agriculture/news/citizen-science-helps-farmers-adapt-to-climate-change.html" TargetMode="External"/><Relationship Id="rId13" Type="http://schemas.openxmlformats.org/officeDocument/2006/relationships/hyperlink" Target="https://www.kaiostech.com/" TargetMode="External"/><Relationship Id="rId12" Type="http://schemas.openxmlformats.org/officeDocument/2006/relationships/hyperlink" Target="https://wefarm.co/announcements/2019/3/4/worlds-largest-farmer-to-farmer-network-wefarm-reaches-over-one-million-us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oko.com/portfolio/protecting-smallholder-families-with-microinsurance/" TargetMode="External"/><Relationship Id="rId15" Type="http://schemas.openxmlformats.org/officeDocument/2006/relationships/hyperlink" Target="https://www.cgap.org/sites/default/files/researches/documents/Brief-Chinas-Alipay-and-WeChat-Pay-Dec-2017.pdf" TargetMode="External"/><Relationship Id="rId14" Type="http://schemas.openxmlformats.org/officeDocument/2006/relationships/hyperlink" Target="https://www.kaiostech.com/life-a-new-initiative-by-kaios-to-help-first-time-internet-users-make-the-most-of-mobile-internet-access/" TargetMode="External"/><Relationship Id="rId17" Type="http://schemas.openxmlformats.org/officeDocument/2006/relationships/hyperlink" Target="https://www.microsoft.com/en-us/research/publication/ict-enabled-grievance-redressal-in-central-india-a-comparative-analysis/" TargetMode="External"/><Relationship Id="rId16" Type="http://schemas.openxmlformats.org/officeDocument/2006/relationships/hyperlink" Target="https://www.microsoft.com/en-us/research/publication/krishipustak-a-social-networking-system-for-low-literate-farmer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oko.com/" TargetMode="External"/><Relationship Id="rId6" Type="http://schemas.openxmlformats.org/officeDocument/2006/relationships/hyperlink" Target="https://www.microsoft.com/en-us/research/publication/digitizing-monetary-ecologies-intended-and-unintended-consequences-of-introducing-a-financial-management-app-in-a-low-resource-setting/" TargetMode="External"/><Relationship Id="rId18" Type="http://schemas.openxmlformats.org/officeDocument/2006/relationships/hyperlink" Target="https://www.farmafrica.org/" TargetMode="External"/><Relationship Id="rId7" Type="http://schemas.openxmlformats.org/officeDocument/2006/relationships/hyperlink" Target="https://www.microsoft.com/en-us/research/publication/working-digital-money-cash-economy-collaborative-work-loan-payment/" TargetMode="External"/><Relationship Id="rId8" Type="http://schemas.openxmlformats.org/officeDocument/2006/relationships/hyperlink" Target="https://www.microsoft.com/en-us/research/publication/prayana-a-journey-towards-financial-inclu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