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ACCFA">
      <w:pPr>
        <w:pStyle w:val="2"/>
      </w:pPr>
      <w:bookmarkStart w:id="15" w:name="_GoBack"/>
      <w:bookmarkStart w:id="0" w:name="总体架构全景图"/>
      <w:r>
        <w:rPr>
          <w:rFonts w:hint="eastAsia"/>
        </w:rPr>
        <w:t>总体架构全景图</w:t>
      </w:r>
    </w:p>
    <w:bookmarkEnd w:id="15"/>
    <w:p w14:paraId="2A9D194E">
      <w:pPr>
        <w:pStyle w:val="13"/>
      </w:pPr>
      <w:r>
        <w:t xml:space="preserve">Dify </w:t>
      </w:r>
      <w:r>
        <w:rPr>
          <w:rFonts w:hint="eastAsia"/>
        </w:rPr>
        <w:t>平台由展示层、应用层、核心层、基础设施层四层组成，核心能力包括工作流引擎、RAG</w:t>
      </w:r>
      <w:r>
        <w:t xml:space="preserve"> </w:t>
      </w:r>
      <w:r>
        <w:rPr>
          <w:rFonts w:hint="eastAsia"/>
        </w:rPr>
        <w:t>管道、智能体框架和模型管理。</w:t>
      </w:r>
    </w:p>
    <w:p w14:paraId="011EF6AC">
      <w:pPr>
        <w:pStyle w:val="4"/>
      </w:pPr>
      <w:bookmarkStart w:id="1" w:name="概述"/>
      <w:r>
        <w:rPr>
          <w:rFonts w:hint="eastAsia"/>
        </w:rPr>
        <w:t>概述</w:t>
      </w:r>
    </w:p>
    <w:p w14:paraId="19E21382">
      <w:pPr>
        <w:pStyle w:val="23"/>
      </w:pPr>
      <w:r>
        <w:t xml:space="preserve">Dify </w:t>
      </w:r>
      <w:r>
        <w:rPr>
          <w:rFonts w:hint="eastAsia"/>
        </w:rPr>
        <w:t>采用分层架构设计，将系统划分为四个主要层次：展示层、应用层、核心层和基础设施层。这种分层设计实现了关注点分离，便于独立开发、测试和部署。</w:t>
      </w:r>
    </w:p>
    <w:p w14:paraId="663AB44B">
      <w:pPr>
        <w:pStyle w:val="3"/>
      </w:pPr>
      <w:r>
        <w:rPr>
          <w:rFonts w:hint="eastAsia"/>
          <w:b/>
          <w:bCs/>
        </w:rPr>
        <w:t>核心设计原则：</w:t>
      </w:r>
      <w:r>
        <w:t xml:space="preserve"> - </w:t>
      </w:r>
      <w:r>
        <w:rPr>
          <w:rFonts w:hint="eastAsia"/>
          <w:b/>
          <w:bCs/>
        </w:rPr>
        <w:t>分层解耦</w:t>
      </w:r>
      <w:r>
        <w:rPr>
          <w:rFonts w:hint="eastAsia"/>
        </w:rPr>
        <w:t>：各层职责清晰，通过定义良好的接口通信</w:t>
      </w:r>
      <w:r>
        <w:t xml:space="preserve"> - </w:t>
      </w:r>
      <w:r>
        <w:rPr>
          <w:rFonts w:hint="eastAsia"/>
          <w:b/>
          <w:bCs/>
        </w:rPr>
        <w:t>模块化设计</w:t>
      </w:r>
      <w:r>
        <w:rPr>
          <w:rFonts w:hint="eastAsia"/>
        </w:rPr>
        <w:t>：核心能力模块化，支持独立扩展和替换</w:t>
      </w:r>
      <w:r>
        <w:t xml:space="preserve"> - </w:t>
      </w:r>
      <w:r>
        <w:rPr>
          <w:rFonts w:hint="eastAsia"/>
          <w:b/>
          <w:bCs/>
        </w:rPr>
        <w:t>插件化扩展</w:t>
      </w:r>
      <w:r>
        <w:rPr>
          <w:rFonts w:hint="eastAsia"/>
        </w:rPr>
        <w:t>：通过扩展点机制支持第三方集成</w:t>
      </w:r>
      <w:r>
        <w:t xml:space="preserve"> - </w:t>
      </w:r>
      <w:r>
        <w:rPr>
          <w:rFonts w:hint="eastAsia"/>
          <w:b/>
          <w:bCs/>
        </w:rPr>
        <w:t>多租户隔离</w:t>
      </w:r>
      <w:r>
        <w:rPr>
          <w:rFonts w:hint="eastAsia"/>
        </w:rPr>
        <w:t>：租户级别的资源和数据隔离</w:t>
      </w:r>
    </w:p>
    <w:bookmarkEnd w:id="1"/>
    <w:p w14:paraId="772BAE73">
      <w:pPr>
        <w:pStyle w:val="4"/>
      </w:pPr>
      <w:bookmarkStart w:id="2" w:name="详细设计"/>
      <w:r>
        <w:rPr>
          <w:rFonts w:hint="eastAsia"/>
        </w:rPr>
        <w:t>详细设计</w:t>
      </w:r>
    </w:p>
    <w:p w14:paraId="1D953374">
      <w:pPr>
        <w:pStyle w:val="5"/>
      </w:pPr>
      <w:bookmarkStart w:id="3" w:name="架构分层"/>
      <w:r>
        <w:t xml:space="preserve">1. </w:t>
      </w:r>
      <w:r>
        <w:rPr>
          <w:rFonts w:hint="eastAsia"/>
        </w:rPr>
        <w:t>架构分层</w:t>
      </w:r>
    </w:p>
    <w:p w14:paraId="08F21467">
      <w:pPr>
        <w:pStyle w:val="6"/>
        <w:rPr>
          <w:rFonts w:hint="eastAsia" w:eastAsiaTheme="majorEastAsia"/>
          <w:lang w:eastAsia="zh-CN"/>
        </w:rPr>
      </w:pPr>
      <w:bookmarkStart w:id="4" w:name="展示层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483860" cy="3855720"/>
            <wp:effectExtent l="0" t="0" r="2540" b="5080"/>
            <wp:docPr id="1" name="图片 1" descr="总体架构全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总体架构全景图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6E9">
      <w:pPr>
        <w:pStyle w:val="6"/>
      </w:pPr>
      <w:r>
        <w:t xml:space="preserve">1.1 </w:t>
      </w:r>
      <w:r>
        <w:rPr>
          <w:rFonts w:hint="eastAsia"/>
        </w:rPr>
        <w:t>展示层</w:t>
      </w:r>
    </w:p>
    <w:p w14:paraId="68CC3A18">
      <w:pPr>
        <w:pStyle w:val="23"/>
      </w:pPr>
      <w:r>
        <w:rPr>
          <w:rFonts w:hint="eastAsia"/>
          <w:b/>
          <w:bCs/>
        </w:rPr>
        <w:t>职责</w:t>
      </w:r>
      <w:r>
        <w:rPr>
          <w:rFonts w:hint="eastAsia"/>
        </w:rPr>
        <w:t>：用户界面和</w:t>
      </w:r>
      <w:r>
        <w:t xml:space="preserve"> API </w:t>
      </w:r>
      <w:r>
        <w:rPr>
          <w:rFonts w:hint="eastAsia"/>
        </w:rPr>
        <w:t>接口</w:t>
      </w:r>
    </w:p>
    <w:p w14:paraId="2E1BB5F9">
      <w:pPr>
        <w:pStyle w:val="3"/>
      </w:pPr>
      <w:r>
        <w:rPr>
          <w:rFonts w:hint="eastAsia"/>
          <w:b/>
          <w:bCs/>
        </w:rPr>
        <w:t>组件：</w:t>
      </w:r>
      <w:r>
        <w:t xml:space="preserve"> - </w:t>
      </w:r>
      <w:r>
        <w:rPr>
          <w:b/>
          <w:bCs/>
        </w:rPr>
        <w:t>Web UI</w:t>
      </w:r>
      <w:r>
        <w:rPr>
          <w:rFonts w:hint="eastAsia"/>
        </w:rPr>
        <w:t>：基于</w:t>
      </w:r>
      <w:r>
        <w:t xml:space="preserve"> Next.js App Router </w:t>
      </w:r>
      <w:r>
        <w:rPr>
          <w:rFonts w:hint="eastAsia"/>
        </w:rPr>
        <w:t>的单页应用</w:t>
      </w:r>
      <w:r>
        <w:t xml:space="preserve"> - </w:t>
      </w:r>
      <w:r>
        <w:rPr>
          <w:rFonts w:hint="eastAsia"/>
        </w:rPr>
        <w:t>工作流可视化编辑器</w:t>
      </w:r>
      <w:r>
        <w:t xml:space="preserve"> - </w:t>
      </w:r>
      <w:r>
        <w:rPr>
          <w:rFonts w:hint="eastAsia"/>
        </w:rPr>
        <w:t>应用配置界面</w:t>
      </w:r>
      <w:r>
        <w:t xml:space="preserve"> - </w:t>
      </w:r>
      <w:r>
        <w:rPr>
          <w:rFonts w:hint="eastAsia"/>
        </w:rPr>
        <w:t>知识库管理界面</w:t>
      </w:r>
      <w:r>
        <w:t xml:space="preserve"> - </w:t>
      </w:r>
      <w:r>
        <w:rPr>
          <w:rFonts w:hint="eastAsia"/>
        </w:rPr>
        <w:t>监控和日志查看器</w:t>
      </w:r>
    </w:p>
    <w:p w14:paraId="2B24FB8C">
      <w:pPr>
        <w:pStyle w:val="24"/>
        <w:numPr>
          <w:ilvl w:val="0"/>
          <w:numId w:val="1"/>
        </w:numPr>
      </w:pPr>
      <w:r>
        <w:rPr>
          <w:b/>
          <w:bCs/>
        </w:rPr>
        <w:t>API Gateway</w:t>
      </w:r>
      <w:r>
        <w:rPr>
          <w:rFonts w:hint="eastAsia"/>
        </w:rPr>
        <w:t>：RESTful</w:t>
      </w:r>
      <w:r>
        <w:t xml:space="preserve"> API </w:t>
      </w:r>
      <w:r>
        <w:rPr>
          <w:rFonts w:hint="eastAsia"/>
        </w:rPr>
        <w:t>接口</w:t>
      </w:r>
    </w:p>
    <w:p w14:paraId="06B1939D">
      <w:pPr>
        <w:pStyle w:val="24"/>
        <w:numPr>
          <w:ilvl w:val="1"/>
          <w:numId w:val="1"/>
        </w:numPr>
      </w:pPr>
      <w:r>
        <w:t xml:space="preserve">Console </w:t>
      </w:r>
      <w:r>
        <w:rPr>
          <w:rFonts w:hint="eastAsia"/>
        </w:rPr>
        <w:t>API（控制台管理）</w:t>
      </w:r>
    </w:p>
    <w:p w14:paraId="016DA953">
      <w:pPr>
        <w:pStyle w:val="24"/>
        <w:numPr>
          <w:ilvl w:val="1"/>
          <w:numId w:val="1"/>
        </w:numPr>
      </w:pPr>
      <w:r>
        <w:t xml:space="preserve">Service </w:t>
      </w:r>
      <w:r>
        <w:rPr>
          <w:rFonts w:hint="eastAsia"/>
        </w:rPr>
        <w:t>API（对外服务）</w:t>
      </w:r>
    </w:p>
    <w:p w14:paraId="2A41A004">
      <w:pPr>
        <w:pStyle w:val="24"/>
        <w:numPr>
          <w:ilvl w:val="0"/>
          <w:numId w:val="1"/>
        </w:numPr>
      </w:pPr>
      <w:r>
        <w:rPr>
          <w:b/>
          <w:bCs/>
        </w:rPr>
        <w:t>WebSocket</w:t>
      </w:r>
      <w:r>
        <w:rPr>
          <w:rFonts w:hint="eastAsia"/>
        </w:rPr>
        <w:t>：实时通信通道</w:t>
      </w:r>
    </w:p>
    <w:p w14:paraId="7F26DD4D">
      <w:pPr>
        <w:pStyle w:val="24"/>
        <w:numPr>
          <w:ilvl w:val="1"/>
          <w:numId w:val="1"/>
        </w:numPr>
      </w:pPr>
      <w:r>
        <w:rPr>
          <w:rFonts w:hint="eastAsia"/>
        </w:rPr>
        <w:t>工作流执行状态推送</w:t>
      </w:r>
    </w:p>
    <w:p w14:paraId="612FDEAB">
      <w:pPr>
        <w:pStyle w:val="24"/>
        <w:numPr>
          <w:ilvl w:val="1"/>
          <w:numId w:val="1"/>
        </w:numPr>
      </w:pPr>
      <w:r>
        <w:rPr>
          <w:rFonts w:hint="eastAsia"/>
        </w:rPr>
        <w:t>聊天消息实时推送</w:t>
      </w:r>
    </w:p>
    <w:p w14:paraId="2E42D5CE">
      <w:pPr>
        <w:pStyle w:val="24"/>
        <w:numPr>
          <w:ilvl w:val="1"/>
          <w:numId w:val="1"/>
        </w:numPr>
      </w:pPr>
      <w:r>
        <w:rPr>
          <w:rFonts w:hint="eastAsia"/>
        </w:rPr>
        <w:t>日志流式输出</w:t>
      </w:r>
    </w:p>
    <w:p w14:paraId="787A7194">
      <w:pPr>
        <w:pStyle w:val="23"/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</w:t>
      </w:r>
      <w:r>
        <w:t xml:space="preserve"> - Next.js </w:t>
      </w:r>
      <w:r>
        <w:rPr>
          <w:rFonts w:hint="eastAsia"/>
        </w:rPr>
        <w:t>14+（App</w:t>
      </w:r>
      <w:r>
        <w:t xml:space="preserve"> </w:t>
      </w:r>
      <w:r>
        <w:rPr>
          <w:rFonts w:hint="eastAsia"/>
        </w:rPr>
        <w:t>Router）</w:t>
      </w:r>
      <w:r>
        <w:t xml:space="preserve"> - </w:t>
      </w:r>
      <w:r>
        <w:rPr>
          <w:rFonts w:hint="eastAsia"/>
        </w:rPr>
        <w:t>TypeScript（严格模式）</w:t>
      </w:r>
      <w:r>
        <w:t xml:space="preserve"> - Tailwind CSS - React </w:t>
      </w:r>
      <w:r>
        <w:rPr>
          <w:rFonts w:hint="eastAsia"/>
        </w:rPr>
        <w:t>Flow（工作流画布）</w:t>
      </w:r>
    </w:p>
    <w:bookmarkEnd w:id="4"/>
    <w:p w14:paraId="6CCDB2C5">
      <w:pPr>
        <w:pStyle w:val="6"/>
      </w:pPr>
      <w:bookmarkStart w:id="5" w:name="应用层"/>
      <w:r>
        <w:t xml:space="preserve">1.2 </w:t>
      </w:r>
      <w:r>
        <w:rPr>
          <w:rFonts w:hint="eastAsia"/>
        </w:rPr>
        <w:t>应用层</w:t>
      </w:r>
    </w:p>
    <w:p w14:paraId="4BE59DD3">
      <w:pPr>
        <w:pStyle w:val="23"/>
      </w:pPr>
      <w:r>
        <w:rPr>
          <w:rFonts w:hint="eastAsia"/>
          <w:b/>
          <w:bCs/>
        </w:rPr>
        <w:t>职责</w:t>
      </w:r>
      <w:r>
        <w:rPr>
          <w:rFonts w:hint="eastAsia"/>
        </w:rPr>
        <w:t>：业务逻辑编排和应用管理</w:t>
      </w:r>
    </w:p>
    <w:p w14:paraId="2A721DBF">
      <w:pPr>
        <w:pStyle w:val="3"/>
      </w:pPr>
      <w:r>
        <w:rPr>
          <w:rFonts w:hint="eastAsia"/>
          <w:b/>
          <w:bCs/>
        </w:rPr>
        <w:t>核心组件：</w:t>
      </w:r>
    </w:p>
    <w:p w14:paraId="054B4999">
      <w:pPr>
        <w:pStyle w:val="3"/>
      </w:pPr>
      <w:r>
        <w:rPr>
          <w:b/>
          <w:bCs/>
        </w:rPr>
        <w:t xml:space="preserve">Workflow </w:t>
      </w:r>
      <w:r>
        <w:rPr>
          <w:rFonts w:hint="eastAsia"/>
          <w:b/>
          <w:bCs/>
        </w:rPr>
        <w:t>Engine（工作流引擎）</w:t>
      </w:r>
      <w:r>
        <w:t xml:space="preserve"> - </w:t>
      </w:r>
      <w:r>
        <w:rPr>
          <w:rFonts w:hint="eastAsia"/>
        </w:rPr>
        <w:t>可视化工作流编排</w:t>
      </w:r>
      <w:r>
        <w:t xml:space="preserve"> - </w:t>
      </w:r>
      <w:r>
        <w:rPr>
          <w:rFonts w:hint="eastAsia"/>
        </w:rPr>
        <w:t>节点类型：LLM、知识检索、代码执行、条件分支、循环等</w:t>
      </w:r>
      <w:r>
        <w:t xml:space="preserve"> - </w:t>
      </w:r>
      <w:r>
        <w:rPr>
          <w:rFonts w:hint="eastAsia"/>
        </w:rPr>
        <w:t>执行引擎：支持同步和异步执行</w:t>
      </w:r>
      <w:r>
        <w:t xml:space="preserve"> - </w:t>
      </w:r>
      <w:r>
        <w:rPr>
          <w:rFonts w:hint="eastAsia"/>
        </w:rPr>
        <w:t>状态管理：工作流实例状态追踪</w:t>
      </w:r>
    </w:p>
    <w:p w14:paraId="0EBE8B2A">
      <w:pPr>
        <w:pStyle w:val="3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>Pipeline（RAG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管道）</w:t>
      </w:r>
      <w:r>
        <w:t xml:space="preserve"> - </w:t>
      </w:r>
      <w:r>
        <w:rPr>
          <w:rFonts w:hint="eastAsia"/>
        </w:rPr>
        <w:t>文档处理：PDF、PPT、Word</w:t>
      </w:r>
      <w:r>
        <w:t xml:space="preserve"> </w:t>
      </w:r>
      <w:r>
        <w:rPr>
          <w:rFonts w:hint="eastAsia"/>
        </w:rPr>
        <w:t>等格式解析</w:t>
      </w:r>
      <w:r>
        <w:t xml:space="preserve"> - </w:t>
      </w:r>
      <w:r>
        <w:rPr>
          <w:rFonts w:hint="eastAsia"/>
        </w:rPr>
        <w:t>文本分块：智能分块策略</w:t>
      </w:r>
      <w:r>
        <w:t xml:space="preserve"> - </w:t>
      </w:r>
      <w:r>
        <w:rPr>
          <w:rFonts w:hint="eastAsia"/>
        </w:rPr>
        <w:t>向量化：调用模型生成嵌入</w:t>
      </w:r>
      <w:r>
        <w:t xml:space="preserve"> - </w:t>
      </w:r>
      <w:r>
        <w:rPr>
          <w:rFonts w:hint="eastAsia"/>
        </w:rPr>
        <w:t>检索增强：基于相似度的文档检索</w:t>
      </w:r>
      <w:r>
        <w:t xml:space="preserve"> - </w:t>
      </w:r>
      <w:r>
        <w:rPr>
          <w:rFonts w:hint="eastAsia"/>
        </w:rPr>
        <w:t>上下文组装：将检索结果注入提示词</w:t>
      </w:r>
    </w:p>
    <w:p w14:paraId="5D60D6CC">
      <w:pPr>
        <w:pStyle w:val="3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Framework（智能体框架）</w:t>
      </w:r>
      <w:r>
        <w:t xml:space="preserve"> - Agent </w:t>
      </w:r>
      <w:r>
        <w:rPr>
          <w:rFonts w:hint="eastAsia"/>
        </w:rPr>
        <w:t>模式：Function</w:t>
      </w:r>
      <w:r>
        <w:t xml:space="preserve"> Calling、ReAct - </w:t>
      </w:r>
      <w:r>
        <w:rPr>
          <w:rFonts w:hint="eastAsia"/>
        </w:rPr>
        <w:t>工具调用：50+</w:t>
      </w:r>
      <w:r>
        <w:t xml:space="preserve"> </w:t>
      </w:r>
      <w:r>
        <w:rPr>
          <w:rFonts w:hint="eastAsia"/>
        </w:rPr>
        <w:t>内置工具（Google</w:t>
      </w:r>
      <w:r>
        <w:t xml:space="preserve"> Search、DALL·E </w:t>
      </w:r>
      <w:r>
        <w:rPr>
          <w:rFonts w:hint="eastAsia"/>
        </w:rPr>
        <w:t>等）</w:t>
      </w:r>
      <w:r>
        <w:t xml:space="preserve"> - </w:t>
      </w:r>
      <w:r>
        <w:rPr>
          <w:rFonts w:hint="eastAsia"/>
        </w:rPr>
        <w:t>自定义工具：支持</w:t>
      </w:r>
      <w:r>
        <w:t xml:space="preserve"> OpenAPI Schema </w:t>
      </w:r>
      <w:r>
        <w:rPr>
          <w:rFonts w:hint="eastAsia"/>
        </w:rPr>
        <w:t>定义</w:t>
      </w:r>
      <w:r>
        <w:t xml:space="preserve"> - </w:t>
      </w:r>
      <w:r>
        <w:rPr>
          <w:rFonts w:hint="eastAsia"/>
        </w:rPr>
        <w:t>记忆管理：短期记忆、长期记忆</w:t>
      </w:r>
    </w:p>
    <w:p w14:paraId="15B88BF3">
      <w:pPr>
        <w:pStyle w:val="3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>Manager（应用管理）</w:t>
      </w:r>
      <w:r>
        <w:t xml:space="preserve"> - </w:t>
      </w:r>
      <w:r>
        <w:rPr>
          <w:rFonts w:hint="eastAsia"/>
        </w:rPr>
        <w:t>应用创建和配置</w:t>
      </w:r>
      <w:r>
        <w:t xml:space="preserve"> - </w:t>
      </w:r>
      <w:r>
        <w:rPr>
          <w:rFonts w:hint="eastAsia"/>
        </w:rPr>
        <w:t>模型选择和质量</w:t>
      </w:r>
      <w:r>
        <w:t xml:space="preserve"> </w:t>
      </w:r>
      <w:r>
        <w:rPr>
          <w:rFonts w:hint="eastAsia"/>
        </w:rPr>
        <w:t>应用层负责将用户请求转化为具体的执行流程，协调核心层的各个组件完成业务逻辑。</w:t>
      </w:r>
    </w:p>
    <w:bookmarkEnd w:id="5"/>
    <w:p w14:paraId="52F4F32F">
      <w:pPr>
        <w:pStyle w:val="6"/>
      </w:pPr>
      <w:bookmarkStart w:id="6" w:name="核心层"/>
      <w:r>
        <w:t xml:space="preserve">1.3 </w:t>
      </w:r>
      <w:r>
        <w:rPr>
          <w:rFonts w:hint="eastAsia"/>
        </w:rPr>
        <w:t>核心层</w:t>
      </w:r>
    </w:p>
    <w:p w14:paraId="031AA130">
      <w:pPr>
        <w:pStyle w:val="23"/>
      </w:pPr>
      <w:r>
        <w:rPr>
          <w:rFonts w:hint="eastAsia"/>
          <w:b/>
          <w:bCs/>
        </w:rPr>
        <w:t>职责</w:t>
      </w:r>
      <w:r>
        <w:rPr>
          <w:rFonts w:hint="eastAsia"/>
        </w:rPr>
        <w:t>：核心能力提供和领域逻辑实现</w:t>
      </w:r>
    </w:p>
    <w:p w14:paraId="5497D2E4">
      <w:pPr>
        <w:pStyle w:val="3"/>
      </w:pPr>
      <w:r>
        <w:rPr>
          <w:rFonts w:hint="eastAsia"/>
          <w:b/>
          <w:bCs/>
        </w:rPr>
        <w:t>核心组件：</w:t>
      </w:r>
    </w:p>
    <w:p w14:paraId="2D06751C">
      <w:pPr>
        <w:pStyle w:val="3"/>
      </w:pPr>
      <w:r>
        <w:rPr>
          <w:b/>
          <w:bCs/>
        </w:rPr>
        <w:t xml:space="preserve">Model </w:t>
      </w:r>
      <w:r>
        <w:rPr>
          <w:rFonts w:hint="eastAsia"/>
          <w:b/>
          <w:bCs/>
        </w:rPr>
        <w:t>Runtime（模型运行时）</w:t>
      </w:r>
      <w:r>
        <w:t xml:space="preserve"> - </w:t>
      </w:r>
      <w:r>
        <w:rPr>
          <w:rFonts w:hint="eastAsia"/>
        </w:rPr>
        <w:t>模型提供商集成：OpenAI、Anthropic、本地模型等</w:t>
      </w:r>
      <w:r>
        <w:t xml:space="preserve"> - </w:t>
      </w:r>
      <w:r>
        <w:rPr>
          <w:rFonts w:hint="eastAsia"/>
        </w:rPr>
        <w:t>模型调用抽象：统一的调用接口</w:t>
      </w:r>
      <w:r>
        <w:t xml:space="preserve"> - </w:t>
      </w:r>
      <w:r>
        <w:rPr>
          <w:rFonts w:hint="eastAsia"/>
        </w:rPr>
        <w:t>负载均衡：多模型实例负载均衡</w:t>
      </w:r>
      <w:r>
        <w:t xml:space="preserve"> - </w:t>
      </w:r>
      <w:r>
        <w:rPr>
          <w:rFonts w:hint="eastAsia"/>
        </w:rPr>
        <w:t>故障转移：自动切换到备用模型</w:t>
      </w:r>
      <w:r>
        <w:t xml:space="preserve"> - </w:t>
      </w:r>
      <w:r>
        <w:rPr>
          <w:rFonts w:hint="eastAsia"/>
        </w:rPr>
        <w:t>成本控制：Token</w:t>
      </w:r>
      <w:r>
        <w:t xml:space="preserve"> </w:t>
      </w:r>
      <w:r>
        <w:rPr>
          <w:rFonts w:hint="eastAsia"/>
        </w:rPr>
        <w:t>使用量追踪和限制</w:t>
      </w:r>
    </w:p>
    <w:p w14:paraId="7D7E8CE0">
      <w:pPr>
        <w:pStyle w:val="3"/>
      </w:pPr>
      <w:r>
        <w:rPr>
          <w:b/>
          <w:bCs/>
        </w:rPr>
        <w:t xml:space="preserve">Knowledge </w:t>
      </w:r>
      <w:r>
        <w:rPr>
          <w:rFonts w:hint="eastAsia"/>
          <w:b/>
          <w:bCs/>
        </w:rPr>
        <w:t>Base（知识库）</w:t>
      </w:r>
      <w:r>
        <w:t xml:space="preserve"> - </w:t>
      </w:r>
      <w:r>
        <w:rPr>
          <w:rFonts w:hint="eastAsia"/>
        </w:rPr>
        <w:t>文档管理：上传、解析、存储</w:t>
      </w:r>
      <w:r>
        <w:t xml:space="preserve"> - </w:t>
      </w:r>
      <w:r>
        <w:rPr>
          <w:rFonts w:hint="eastAsia"/>
        </w:rPr>
        <w:t>向量存储：支持</w:t>
      </w:r>
      <w:r>
        <w:t xml:space="preserve"> 20+ </w:t>
      </w:r>
      <w:r>
        <w:rPr>
          <w:rFonts w:hint="eastAsia"/>
        </w:rPr>
        <w:t>向量数据库</w:t>
      </w:r>
      <w:r>
        <w:t xml:space="preserve"> - </w:t>
      </w:r>
      <w:r>
        <w:rPr>
          <w:rFonts w:hint="eastAsia"/>
        </w:rPr>
        <w:t>检索策略：相似度检索、关键词检索、混合检索</w:t>
      </w:r>
      <w:r>
        <w:t xml:space="preserve"> - </w:t>
      </w:r>
      <w:r>
        <w:rPr>
          <w:rFonts w:hint="eastAsia"/>
        </w:rPr>
        <w:t>权限控制：知识库级别的访问控制</w:t>
      </w:r>
    </w:p>
    <w:p w14:paraId="612F4B96">
      <w:pPr>
        <w:pStyle w:val="3"/>
      </w:pPr>
      <w:r>
        <w:rPr>
          <w:b/>
          <w:bCs/>
        </w:rPr>
        <w:t xml:space="preserve">Tool </w:t>
      </w:r>
      <w:r>
        <w:rPr>
          <w:rFonts w:hint="eastAsia"/>
          <w:b/>
          <w:bCs/>
        </w:rPr>
        <w:t>Integration（工具集成）</w:t>
      </w:r>
      <w:r>
        <w:t xml:space="preserve"> - </w:t>
      </w:r>
      <w:r>
        <w:rPr>
          <w:rFonts w:hint="eastAsia"/>
        </w:rPr>
        <w:t>内置工具：50+</w:t>
      </w:r>
      <w:r>
        <w:t xml:space="preserve"> </w:t>
      </w:r>
      <w:r>
        <w:rPr>
          <w:rFonts w:hint="eastAsia"/>
        </w:rPr>
        <w:t>预集成工具</w:t>
      </w:r>
      <w:r>
        <w:t xml:space="preserve"> - </w:t>
      </w:r>
      <w:r>
        <w:rPr>
          <w:rFonts w:hint="eastAsia"/>
        </w:rPr>
        <w:t>自定义工具：支持</w:t>
      </w:r>
      <w:r>
        <w:t xml:space="preserve"> OpenAPI Schema - </w:t>
      </w:r>
      <w:r>
        <w:rPr>
          <w:rFonts w:hint="eastAsia"/>
        </w:rPr>
        <w:t>工具市场：工具发现和分享</w:t>
      </w:r>
      <w:r>
        <w:t xml:space="preserve"> - </w:t>
      </w:r>
      <w:r>
        <w:rPr>
          <w:rFonts w:hint="eastAsia"/>
        </w:rPr>
        <w:t>工具执行沙箱：安全执行环境</w:t>
      </w:r>
    </w:p>
    <w:p w14:paraId="0B2313FA">
      <w:pPr>
        <w:pStyle w:val="3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>Engine（提示词引擎）</w:t>
      </w:r>
      <w:r>
        <w:t xml:space="preserve"> - </w:t>
      </w:r>
      <w:r>
        <w:rPr>
          <w:rFonts w:hint="eastAsia"/>
        </w:rPr>
        <w:t>提示词模板：变量替换、条件渲染</w:t>
      </w:r>
      <w:r>
        <w:t xml:space="preserve"> - </w:t>
      </w:r>
      <w:r>
        <w:rPr>
          <w:rFonts w:hint="eastAsia"/>
        </w:rPr>
        <w:t>提示词优化：自动优化提示词质量</w:t>
      </w:r>
      <w:r>
        <w:t xml:space="preserve"> - </w:t>
      </w:r>
      <w:r>
        <w:rPr>
          <w:rFonts w:hint="eastAsia"/>
        </w:rPr>
        <w:t>版本管理：提示词版本追踪</w:t>
      </w:r>
      <w:r>
        <w:t xml:space="preserve"> - A/B </w:t>
      </w:r>
      <w:r>
        <w:rPr>
          <w:rFonts w:hint="eastAsia"/>
        </w:rPr>
        <w:t>测试：多版本提示词对比</w:t>
      </w:r>
    </w:p>
    <w:p w14:paraId="5FB1473D">
      <w:pPr>
        <w:pStyle w:val="3"/>
      </w:pPr>
      <w:r>
        <w:rPr>
          <w:rFonts w:hint="eastAsia"/>
          <w:b/>
          <w:bCs/>
        </w:rPr>
        <w:t>Moderation（内容审核）</w:t>
      </w:r>
      <w:r>
        <w:t xml:space="preserve"> - </w:t>
      </w:r>
      <w:r>
        <w:rPr>
          <w:rFonts w:hint="eastAsia"/>
        </w:rPr>
        <w:t>敏感词过滤：基于词典的过滤</w:t>
      </w:r>
      <w:r>
        <w:t xml:space="preserve"> - </w:t>
      </w:r>
      <w:r>
        <w:rPr>
          <w:rFonts w:hint="eastAsia"/>
        </w:rPr>
        <w:t>内容分类：有害内容识别</w:t>
      </w:r>
      <w:r>
        <w:t xml:space="preserve"> - </w:t>
      </w:r>
      <w:r>
        <w:rPr>
          <w:rFonts w:hint="eastAsia"/>
        </w:rPr>
        <w:t>自定义规则：支持自定义审核规则</w:t>
      </w:r>
      <w:r>
        <w:t xml:space="preserve"> - </w:t>
      </w:r>
      <w:r>
        <w:rPr>
          <w:rFonts w:hint="eastAsia"/>
        </w:rPr>
        <w:t>第三方审核：集成第三方审核服务</w:t>
      </w:r>
    </w:p>
    <w:bookmarkEnd w:id="6"/>
    <w:p w14:paraId="73C3D0D6">
      <w:pPr>
        <w:pStyle w:val="6"/>
      </w:pPr>
      <w:bookmarkStart w:id="7" w:name="基础设施层"/>
      <w:r>
        <w:t xml:space="preserve">1.4 </w:t>
      </w:r>
      <w:r>
        <w:rPr>
          <w:rFonts w:hint="eastAsia"/>
        </w:rPr>
        <w:t>基础设施层</w:t>
      </w:r>
    </w:p>
    <w:p w14:paraId="36A7A305">
      <w:pPr>
        <w:pStyle w:val="23"/>
      </w:pPr>
      <w:r>
        <w:rPr>
          <w:rFonts w:hint="eastAsia"/>
          <w:b/>
          <w:bCs/>
        </w:rPr>
        <w:t>职责</w:t>
      </w:r>
      <w:r>
        <w:rPr>
          <w:rFonts w:hint="eastAsia"/>
        </w:rPr>
        <w:t>：基础服务提供和资源管理</w:t>
      </w:r>
    </w:p>
    <w:p w14:paraId="5DA712CE">
      <w:pPr>
        <w:pStyle w:val="3"/>
      </w:pPr>
      <w:r>
        <w:rPr>
          <w:rFonts w:hint="eastAsia"/>
          <w:b/>
          <w:bCs/>
        </w:rPr>
        <w:t>核心组件：</w:t>
      </w:r>
    </w:p>
    <w:p w14:paraId="00DEC025">
      <w:pPr>
        <w:pStyle w:val="3"/>
      </w:pPr>
      <w:r>
        <w:rPr>
          <w:rFonts w:hint="eastAsia"/>
          <w:b/>
          <w:bCs/>
        </w:rPr>
        <w:t>PostgreSQL（主数据库）</w:t>
      </w:r>
      <w:r>
        <w:t xml:space="preserve"> - </w:t>
      </w:r>
      <w:r>
        <w:rPr>
          <w:rFonts w:hint="eastAsia"/>
        </w:rPr>
        <w:t>存储内容：应用配置、用户数据、工作流定义、消息历史</w:t>
      </w:r>
      <w:r>
        <w:t xml:space="preserve"> - </w:t>
      </w:r>
      <w:r>
        <w:rPr>
          <w:rFonts w:hint="eastAsia"/>
        </w:rPr>
        <w:t>ORM：SQLAlchemy</w:t>
      </w:r>
      <w:r>
        <w:t xml:space="preserve"> - </w:t>
      </w:r>
      <w:r>
        <w:rPr>
          <w:rFonts w:hint="eastAsia"/>
        </w:rPr>
        <w:t>迁移：Alembic/Flask-Migrate</w:t>
      </w:r>
      <w:r>
        <w:t xml:space="preserve"> - </w:t>
      </w:r>
      <w:r>
        <w:rPr>
          <w:rFonts w:hint="eastAsia"/>
        </w:rPr>
        <w:t>多租户：基于</w:t>
      </w:r>
      <w:r>
        <w:t xml:space="preserve"> </w:t>
      </w:r>
      <w:r>
        <w:rPr>
          <w:rStyle w:val="48"/>
        </w:rPr>
        <w:t>tenant_id</w:t>
      </w:r>
      <w:r>
        <w:t xml:space="preserve"> </w:t>
      </w:r>
      <w:r>
        <w:rPr>
          <w:rFonts w:hint="eastAsia"/>
        </w:rPr>
        <w:t>的数据隔离</w:t>
      </w:r>
    </w:p>
    <w:p w14:paraId="668C6684">
      <w:pPr>
        <w:pStyle w:val="3"/>
      </w:pPr>
      <w:r>
        <w:rPr>
          <w:rFonts w:hint="eastAsia"/>
          <w:b/>
          <w:bCs/>
        </w:rPr>
        <w:t>Redis（缓存/队列）</w:t>
      </w:r>
      <w:r>
        <w:t xml:space="preserve"> - </w:t>
      </w:r>
      <w:r>
        <w:rPr>
          <w:rFonts w:hint="eastAsia"/>
        </w:rPr>
        <w:t>缓存：会话缓存、配置缓存</w:t>
      </w:r>
      <w:r>
        <w:t xml:space="preserve"> - </w:t>
      </w:r>
      <w:r>
        <w:rPr>
          <w:rFonts w:hint="eastAsia"/>
        </w:rPr>
        <w:t>队列：Celery</w:t>
      </w:r>
      <w:r>
        <w:t xml:space="preserve"> </w:t>
      </w:r>
      <w:r>
        <w:rPr>
          <w:rFonts w:hint="eastAsia"/>
        </w:rPr>
        <w:t>任务队列</w:t>
      </w:r>
      <w:r>
        <w:t xml:space="preserve"> - </w:t>
      </w:r>
      <w:r>
        <w:rPr>
          <w:rFonts w:hint="eastAsia"/>
        </w:rPr>
        <w:t>发布/订阅：实时消息推送</w:t>
      </w:r>
      <w:r>
        <w:t xml:space="preserve"> - </w:t>
      </w:r>
      <w:r>
        <w:rPr>
          <w:rFonts w:hint="eastAsia"/>
        </w:rPr>
        <w:t>速率限制：API</w:t>
      </w:r>
      <w:r>
        <w:t xml:space="preserve"> </w:t>
      </w:r>
      <w:r>
        <w:rPr>
          <w:rFonts w:hint="eastAsia"/>
        </w:rPr>
        <w:t>调用频率控制</w:t>
      </w:r>
    </w:p>
    <w:p w14:paraId="1C53A698">
      <w:pPr>
        <w:pStyle w:val="3"/>
      </w:pPr>
      <w:r>
        <w:rPr>
          <w:b/>
          <w:bCs/>
        </w:rPr>
        <w:t xml:space="preserve">Vector </w:t>
      </w:r>
      <w:r>
        <w:rPr>
          <w:rFonts w:hint="eastAsia"/>
          <w:b/>
          <w:bCs/>
        </w:rPr>
        <w:t>DB（向量数据库）</w:t>
      </w:r>
      <w:r>
        <w:t xml:space="preserve"> - </w:t>
      </w:r>
      <w:r>
        <w:rPr>
          <w:rFonts w:hint="eastAsia"/>
        </w:rPr>
        <w:t>支持：Milvus、Pinecone、Weaviate、Qdrant、Chroma、PGVector</w:t>
      </w:r>
      <w:r>
        <w:t xml:space="preserve"> </w:t>
      </w:r>
      <w:r>
        <w:rPr>
          <w:rFonts w:hint="eastAsia"/>
        </w:rPr>
        <w:t>等</w:t>
      </w:r>
      <w:r>
        <w:t xml:space="preserve"> 20+ </w:t>
      </w:r>
      <w:r>
        <w:rPr>
          <w:rFonts w:hint="eastAsia"/>
        </w:rPr>
        <w:t>种</w:t>
      </w:r>
      <w:r>
        <w:t xml:space="preserve"> - </w:t>
      </w:r>
      <w:r>
        <w:rPr>
          <w:rFonts w:hint="eastAsia"/>
        </w:rPr>
        <w:t>存储内容：文档嵌入向量</w:t>
      </w:r>
      <w:r>
        <w:t xml:space="preserve"> - </w:t>
      </w:r>
      <w:r>
        <w:rPr>
          <w:rFonts w:hint="eastAsia"/>
        </w:rPr>
        <w:t>检索：相似度搜索（余弦相似度、欧氏距离等）</w:t>
      </w:r>
      <w:r>
        <w:t xml:space="preserve"> - </w:t>
      </w:r>
      <w:r>
        <w:rPr>
          <w:rFonts w:hint="eastAsia"/>
        </w:rPr>
        <w:t>索引：HNSW、IVF</w:t>
      </w:r>
      <w:r>
        <w:t xml:space="preserve"> </w:t>
      </w:r>
      <w:r>
        <w:rPr>
          <w:rFonts w:hint="eastAsia"/>
        </w:rPr>
        <w:t>等索引算法</w:t>
      </w:r>
    </w:p>
    <w:p w14:paraId="0DE1B2C9">
      <w:pPr>
        <w:pStyle w:val="3"/>
      </w:pPr>
      <w:r>
        <w:rPr>
          <w:b/>
          <w:bCs/>
        </w:rPr>
        <w:t xml:space="preserve">Object </w:t>
      </w:r>
      <w:r>
        <w:rPr>
          <w:rFonts w:hint="eastAsia"/>
          <w:b/>
          <w:bCs/>
        </w:rPr>
        <w:t>Storage（对象存储）</w:t>
      </w:r>
      <w:r>
        <w:t xml:space="preserve"> - </w:t>
      </w:r>
      <w:r>
        <w:rPr>
          <w:rFonts w:hint="eastAsia"/>
        </w:rPr>
        <w:t>支持：AWS</w:t>
      </w:r>
      <w:r>
        <w:t xml:space="preserve"> </w:t>
      </w:r>
      <w:r>
        <w:rPr>
          <w:rFonts w:hint="eastAsia"/>
        </w:rPr>
        <w:t>S3、MinIO、阿里云</w:t>
      </w:r>
      <w:r>
        <w:t xml:space="preserve"> OSS </w:t>
      </w:r>
      <w:r>
        <w:rPr>
          <w:rFonts w:hint="eastAsia"/>
        </w:rPr>
        <w:t>等</w:t>
      </w:r>
      <w:r>
        <w:t xml:space="preserve"> - </w:t>
      </w:r>
      <w:r>
        <w:rPr>
          <w:rFonts w:hint="eastAsia"/>
        </w:rPr>
        <w:t>存储内容：上传文件、生成的图片、导出的数据</w:t>
      </w:r>
      <w:r>
        <w:t xml:space="preserve"> - </w:t>
      </w:r>
      <w:r>
        <w:rPr>
          <w:rFonts w:hint="eastAsia"/>
        </w:rPr>
        <w:t>访问控制：基于签名的临时访问</w:t>
      </w:r>
    </w:p>
    <w:p w14:paraId="64E13423">
      <w:pPr>
        <w:pStyle w:val="3"/>
      </w:pPr>
      <w:r>
        <w:rPr>
          <w:b/>
          <w:bCs/>
        </w:rPr>
        <w:t xml:space="preserve">Message </w:t>
      </w:r>
      <w:r>
        <w:rPr>
          <w:rFonts w:hint="eastAsia"/>
          <w:b/>
          <w:bCs/>
        </w:rPr>
        <w:t>Queue（消息队列）</w:t>
      </w:r>
      <w:r>
        <w:t xml:space="preserve"> - </w:t>
      </w:r>
      <w:r>
        <w:rPr>
          <w:rFonts w:hint="eastAsia"/>
        </w:rPr>
        <w:t>实现：Redis</w:t>
      </w:r>
      <w:r>
        <w:t xml:space="preserve"> Queue / Celery - </w:t>
      </w:r>
      <w:r>
        <w:rPr>
          <w:rFonts w:hint="eastAsia"/>
        </w:rPr>
        <w:t>异步任务：文档处理、邮件发送、数据同步</w:t>
      </w:r>
      <w:r>
        <w:t xml:space="preserve"> - </w:t>
      </w:r>
      <w:r>
        <w:rPr>
          <w:rFonts w:hint="eastAsia"/>
        </w:rPr>
        <w:t>定时任务：Celery</w:t>
      </w:r>
      <w:r>
        <w:t xml:space="preserve"> Beat </w:t>
      </w:r>
      <w:r>
        <w:rPr>
          <w:rFonts w:hint="eastAsia"/>
        </w:rPr>
        <w:t>调度</w:t>
      </w:r>
      <w:r>
        <w:t xml:space="preserve"> - </w:t>
      </w:r>
      <w:r>
        <w:rPr>
          <w:rFonts w:hint="eastAsia"/>
        </w:rPr>
        <w:t>任务重试：失败任务自动重试</w:t>
      </w:r>
    </w:p>
    <w:bookmarkEnd w:id="3"/>
    <w:bookmarkEnd w:id="7"/>
    <w:p w14:paraId="27BA2314">
      <w:pPr>
        <w:pStyle w:val="5"/>
      </w:pPr>
      <w:bookmarkStart w:id="8" w:name="核心组件交互"/>
      <w:r>
        <w:t xml:space="preserve">2. </w:t>
      </w:r>
      <w:r>
        <w:rPr>
          <w:rFonts w:hint="eastAsia"/>
        </w:rPr>
        <w:t>核心组件交互</w:t>
      </w:r>
    </w:p>
    <w:bookmarkEnd w:id="8"/>
    <w:p w14:paraId="2C1378CF">
      <w:pPr>
        <w:pStyle w:val="5"/>
        <w:rPr>
          <w:rFonts w:hint="eastAsia" w:eastAsiaTheme="majorEastAsia"/>
          <w:lang w:eastAsia="zh-CN"/>
        </w:rPr>
      </w:pPr>
      <w:bookmarkStart w:id="9" w:name="数据流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481320" cy="4413885"/>
            <wp:effectExtent l="0" t="0" r="5080" b="5715"/>
            <wp:docPr id="3" name="图片 3" descr="核心组件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核心组件交互.drawio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4C76">
      <w:pPr>
        <w:pStyle w:val="5"/>
      </w:pPr>
      <w:r>
        <w:t xml:space="preserve">3. </w:t>
      </w:r>
      <w:r>
        <w:rPr>
          <w:rFonts w:hint="eastAsia"/>
        </w:rPr>
        <w:t>数据流</w:t>
      </w:r>
    </w:p>
    <w:p w14:paraId="7CC6909A">
      <w:pPr>
        <w:pStyle w:val="23"/>
      </w:pPr>
      <w:r>
        <w:rPr>
          <w:rFonts w:hint="eastAsia"/>
          <w:b/>
          <w:bCs/>
        </w:rPr>
        <w:t>典型请求处理流程：</w:t>
      </w:r>
    </w:p>
    <w:p w14:paraId="640F0F4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用户输入</w:t>
      </w:r>
    </w:p>
    <w:p w14:paraId="5ABBEE64">
      <w:pPr>
        <w:pStyle w:val="24"/>
        <w:numPr>
          <w:ilvl w:val="1"/>
          <w:numId w:val="1"/>
        </w:numPr>
      </w:pPr>
      <w:r>
        <w:t xml:space="preserve">Web UI </w:t>
      </w:r>
      <w:r>
        <w:rPr>
          <w:rFonts w:hint="eastAsia"/>
        </w:rPr>
        <w:t>接收用户输入（文本、文件）</w:t>
      </w:r>
    </w:p>
    <w:p w14:paraId="3D6A10B5">
      <w:pPr>
        <w:pStyle w:val="24"/>
        <w:numPr>
          <w:ilvl w:val="1"/>
          <w:numId w:val="1"/>
        </w:numPr>
      </w:pPr>
      <w:r>
        <w:rPr>
          <w:rFonts w:hint="eastAsia"/>
        </w:rPr>
        <w:t>通过</w:t>
      </w:r>
      <w:r>
        <w:t xml:space="preserve"> API Gateway </w:t>
      </w:r>
      <w:r>
        <w:rPr>
          <w:rFonts w:hint="eastAsia"/>
        </w:rPr>
        <w:t>发送到后端</w:t>
      </w:r>
    </w:p>
    <w:p w14:paraId="3D0D16B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请求路由</w:t>
      </w:r>
    </w:p>
    <w:p w14:paraId="0F114FA8">
      <w:pPr>
        <w:pStyle w:val="24"/>
        <w:numPr>
          <w:ilvl w:val="1"/>
          <w:numId w:val="1"/>
        </w:numPr>
      </w:pPr>
      <w:r>
        <w:t xml:space="preserve">API Gateway </w:t>
      </w:r>
      <w:r>
        <w:rPr>
          <w:rFonts w:hint="eastAsia"/>
        </w:rPr>
        <w:t>根据应用类型路由到对应的处理器</w:t>
      </w:r>
    </w:p>
    <w:p w14:paraId="7C918357">
      <w:pPr>
        <w:pStyle w:val="24"/>
        <w:numPr>
          <w:ilvl w:val="1"/>
          <w:numId w:val="1"/>
        </w:numPr>
      </w:pPr>
      <w:r>
        <w:rPr>
          <w:rFonts w:hint="eastAsia"/>
        </w:rPr>
        <w:t>工作流应用</w:t>
      </w:r>
      <w:r>
        <w:t xml:space="preserve"> → Workflow Engine</w:t>
      </w:r>
    </w:p>
    <w:p w14:paraId="6638AD80">
      <w:pPr>
        <w:pStyle w:val="24"/>
        <w:numPr>
          <w:ilvl w:val="1"/>
          <w:numId w:val="1"/>
        </w:numPr>
      </w:pPr>
      <w:r>
        <w:rPr>
          <w:rFonts w:hint="eastAsia"/>
        </w:rPr>
        <w:t>聊天应用</w:t>
      </w:r>
      <w:r>
        <w:t xml:space="preserve"> → Agent Framework</w:t>
      </w:r>
    </w:p>
    <w:p w14:paraId="5C981498">
      <w:pPr>
        <w:pStyle w:val="24"/>
        <w:numPr>
          <w:ilvl w:val="1"/>
          <w:numId w:val="1"/>
        </w:numPr>
      </w:pPr>
      <w:r>
        <w:rPr>
          <w:rFonts w:hint="eastAsia"/>
        </w:rPr>
        <w:t>文本生成应用</w:t>
      </w:r>
      <w:r>
        <w:t xml:space="preserve"> → </w:t>
      </w:r>
      <w:r>
        <w:rPr>
          <w:rFonts w:hint="eastAsia"/>
        </w:rPr>
        <w:t>直接调用</w:t>
      </w:r>
      <w:r>
        <w:t xml:space="preserve"> Model Runtime</w:t>
      </w:r>
    </w:p>
    <w:p w14:paraId="5E54CD5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业务处理</w:t>
      </w:r>
    </w:p>
    <w:p w14:paraId="461F0A07">
      <w:pPr>
        <w:pStyle w:val="24"/>
        <w:numPr>
          <w:ilvl w:val="1"/>
          <w:numId w:val="1"/>
        </w:numPr>
      </w:pPr>
      <w:r>
        <w:t xml:space="preserve">Workflow Engine </w:t>
      </w:r>
      <w:r>
        <w:rPr>
          <w:rFonts w:hint="eastAsia"/>
        </w:rPr>
        <w:t>按节点顺序执行</w:t>
      </w:r>
    </w:p>
    <w:p w14:paraId="2756F8F2">
      <w:pPr>
        <w:pStyle w:val="24"/>
        <w:numPr>
          <w:ilvl w:val="1"/>
          <w:numId w:val="1"/>
        </w:numPr>
      </w:pPr>
      <w:r>
        <w:rPr>
          <w:rFonts w:hint="eastAsia"/>
        </w:rPr>
        <w:t>知识检索节点</w:t>
      </w:r>
      <w:r>
        <w:t xml:space="preserve"> → RAG Pipeline → Knowledge Base → Vector DB</w:t>
      </w:r>
    </w:p>
    <w:p w14:paraId="339F2881">
      <w:pPr>
        <w:pStyle w:val="24"/>
        <w:numPr>
          <w:ilvl w:val="1"/>
          <w:numId w:val="1"/>
        </w:numPr>
      </w:pPr>
      <w:r>
        <w:t xml:space="preserve">LLM </w:t>
      </w:r>
      <w:r>
        <w:rPr>
          <w:rFonts w:hint="eastAsia"/>
        </w:rPr>
        <w:t>节点</w:t>
      </w:r>
      <w:r>
        <w:t xml:space="preserve"> → Model Runtime → </w:t>
      </w:r>
      <w:r>
        <w:rPr>
          <w:rFonts w:hint="eastAsia"/>
        </w:rPr>
        <w:t>模型提供商</w:t>
      </w:r>
      <w:r>
        <w:t xml:space="preserve"> API</w:t>
      </w:r>
    </w:p>
    <w:p w14:paraId="08C5716B">
      <w:pPr>
        <w:pStyle w:val="24"/>
        <w:numPr>
          <w:ilvl w:val="1"/>
          <w:numId w:val="1"/>
        </w:numPr>
      </w:pPr>
      <w:r>
        <w:rPr>
          <w:rFonts w:hint="eastAsia"/>
        </w:rPr>
        <w:t>工具调用节点</w:t>
      </w:r>
      <w:r>
        <w:t xml:space="preserve"> → Agent Framework → </w:t>
      </w:r>
      <w:r>
        <w:rPr>
          <w:rFonts w:hint="eastAsia"/>
        </w:rPr>
        <w:t>工具执行</w:t>
      </w:r>
    </w:p>
    <w:p w14:paraId="1A4B347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结果返回</w:t>
      </w:r>
    </w:p>
    <w:p w14:paraId="099BF97F">
      <w:pPr>
        <w:pStyle w:val="24"/>
        <w:numPr>
          <w:ilvl w:val="1"/>
          <w:numId w:val="1"/>
        </w:numPr>
      </w:pPr>
      <w:r>
        <w:rPr>
          <w:rFonts w:hint="eastAsia"/>
        </w:rPr>
        <w:t>执行结果保存到</w:t>
      </w:r>
      <w:r>
        <w:t xml:space="preserve"> PostgreSQL</w:t>
      </w:r>
    </w:p>
    <w:p w14:paraId="2025F3C4">
      <w:pPr>
        <w:pStyle w:val="24"/>
        <w:numPr>
          <w:ilvl w:val="1"/>
          <w:numId w:val="1"/>
        </w:numPr>
      </w:pPr>
      <w:r>
        <w:rPr>
          <w:rFonts w:hint="eastAsia"/>
        </w:rPr>
        <w:t>通过</w:t>
      </w:r>
      <w:r>
        <w:t xml:space="preserve"> Redis </w:t>
      </w:r>
      <w:r>
        <w:rPr>
          <w:rFonts w:hint="eastAsia"/>
        </w:rPr>
        <w:t>发布状态更新</w:t>
      </w:r>
    </w:p>
    <w:p w14:paraId="4634AE68">
      <w:pPr>
        <w:pStyle w:val="24"/>
        <w:numPr>
          <w:ilvl w:val="1"/>
          <w:numId w:val="1"/>
        </w:numPr>
      </w:pPr>
      <w:r>
        <w:t xml:space="preserve">WebSocket </w:t>
      </w:r>
      <w:r>
        <w:rPr>
          <w:rFonts w:hint="eastAsia"/>
        </w:rPr>
        <w:t>推送到</w:t>
      </w:r>
      <w:r>
        <w:t xml:space="preserve"> Web UI</w:t>
      </w:r>
    </w:p>
    <w:p w14:paraId="59B5C314">
      <w:pPr>
        <w:pStyle w:val="24"/>
        <w:numPr>
          <w:ilvl w:val="1"/>
          <w:numId w:val="1"/>
        </w:numPr>
      </w:pPr>
      <w:r>
        <w:t xml:space="preserve">Web UI </w:t>
      </w:r>
      <w:r>
        <w:rPr>
          <w:rFonts w:hint="eastAsia"/>
        </w:rPr>
        <w:t>渲染结果给用户</w:t>
      </w:r>
    </w:p>
    <w:bookmarkEnd w:id="9"/>
    <w:p w14:paraId="109C2417">
      <w:pPr>
        <w:pStyle w:val="5"/>
      </w:pPr>
      <w:bookmarkStart w:id="10" w:name="技术栈"/>
      <w:r>
        <w:t xml:space="preserve">4. </w:t>
      </w:r>
      <w:r>
        <w:rPr>
          <w:rFonts w:hint="eastAsia"/>
        </w:rPr>
        <w:t>技术栈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5060"/>
      </w:tblGrid>
      <w:tr w14:paraId="51AE9DC0">
        <w:trPr>
          <w:tblHeader/>
        </w:trPr>
        <w:tc>
          <w:p w14:paraId="19AD84AA">
            <w:pPr>
              <w:pStyle w:val="24"/>
            </w:pPr>
            <w:r>
              <w:rPr>
                <w:rFonts w:hint="eastAsia"/>
              </w:rPr>
              <w:t>层次</w:t>
            </w:r>
          </w:p>
        </w:tc>
        <w:tc>
          <w:p w14:paraId="37465757">
            <w:pPr>
              <w:pStyle w:val="24"/>
            </w:pPr>
            <w:r>
              <w:rPr>
                <w:rFonts w:hint="eastAsia"/>
              </w:rPr>
              <w:t>技术栈</w:t>
            </w:r>
          </w:p>
        </w:tc>
      </w:tr>
      <w:tr w14:paraId="1F51CAA9">
        <w:tc>
          <w:p w14:paraId="7351F12D">
            <w:pPr>
              <w:pStyle w:val="24"/>
            </w:pPr>
            <w:r>
              <w:rPr>
                <w:rFonts w:hint="eastAsia"/>
                <w:b/>
                <w:bCs/>
              </w:rPr>
              <w:t>展示层</w:t>
            </w:r>
          </w:p>
        </w:tc>
        <w:tc>
          <w:p w14:paraId="02790687">
            <w:pPr>
              <w:pStyle w:val="24"/>
            </w:pPr>
            <w:r>
              <w:t>Next.js 14+, TypeScript, Tailwind CSS, React Flow</w:t>
            </w:r>
          </w:p>
        </w:tc>
      </w:tr>
      <w:tr w14:paraId="3C7D97D5">
        <w:tc>
          <w:p w14:paraId="5A7CADC8">
            <w:pPr>
              <w:pStyle w:val="24"/>
            </w:pPr>
            <w:r>
              <w:rPr>
                <w:rFonts w:hint="eastAsia"/>
                <w:b/>
                <w:bCs/>
              </w:rPr>
              <w:t>应用层</w:t>
            </w:r>
          </w:p>
        </w:tc>
        <w:tc>
          <w:p w14:paraId="705CF1C4">
            <w:pPr>
              <w:pStyle w:val="24"/>
            </w:pPr>
            <w:r>
              <w:t>Flask, Celery, SQLAlchemy</w:t>
            </w:r>
          </w:p>
        </w:tc>
      </w:tr>
      <w:tr w14:paraId="7F1D7982">
        <w:tc>
          <w:p w14:paraId="78B87F0E">
            <w:pPr>
              <w:pStyle w:val="24"/>
            </w:pPr>
            <w:r>
              <w:rPr>
                <w:rFonts w:hint="eastAsia"/>
                <w:b/>
                <w:bCs/>
              </w:rPr>
              <w:t>核心层</w:t>
            </w:r>
          </w:p>
        </w:tc>
        <w:tc>
          <w:p w14:paraId="50105798">
            <w:pPr>
              <w:pStyle w:val="24"/>
            </w:pPr>
            <w:r>
              <w:t xml:space="preserve">Python, Pydantic, LangChain </w:t>
            </w:r>
            <w:r>
              <w:rPr>
                <w:rFonts w:hint="eastAsia"/>
              </w:rPr>
              <w:t>(部分)</w:t>
            </w:r>
          </w:p>
        </w:tc>
      </w:tr>
      <w:tr w14:paraId="54F9199E">
        <w:tc>
          <w:p w14:paraId="1847E96A">
            <w:pPr>
              <w:pStyle w:val="24"/>
            </w:pPr>
            <w:r>
              <w:rPr>
                <w:rFonts w:hint="eastAsia"/>
                <w:b/>
                <w:bCs/>
              </w:rPr>
              <w:t>基础设施层</w:t>
            </w:r>
          </w:p>
        </w:tc>
        <w:tc>
          <w:p w14:paraId="56AEC887">
            <w:pPr>
              <w:pStyle w:val="24"/>
            </w:pPr>
            <w:r>
              <w:t>PostgreSQL, Redis, 20+ Vector DBs, S3-compatible Storage</w:t>
            </w:r>
          </w:p>
        </w:tc>
      </w:tr>
      <w:tr w14:paraId="166D4903">
        <w:tc>
          <w:p w14:paraId="1B953237">
            <w:pPr>
              <w:pStyle w:val="24"/>
            </w:pPr>
            <w:r>
              <w:rPr>
                <w:rFonts w:hint="eastAsia"/>
                <w:b/>
                <w:bCs/>
              </w:rPr>
              <w:t>部署</w:t>
            </w:r>
          </w:p>
        </w:tc>
        <w:tc>
          <w:p w14:paraId="65D9729B">
            <w:pPr>
              <w:pStyle w:val="24"/>
            </w:pPr>
            <w:r>
              <w:t>Docker Compose, Kubernetes (Helm Charts)</w:t>
            </w:r>
          </w:p>
        </w:tc>
      </w:tr>
      <w:tr w14:paraId="742E024C">
        <w:tc>
          <w:p w14:paraId="75DEC765">
            <w:pPr>
              <w:pStyle w:val="24"/>
            </w:pPr>
            <w:r>
              <w:rPr>
                <w:b/>
                <w:bCs/>
              </w:rPr>
              <w:t>CI/CD</w:t>
            </w:r>
          </w:p>
        </w:tc>
        <w:tc>
          <w:p w14:paraId="7B5D952F">
            <w:pPr>
              <w:pStyle w:val="24"/>
            </w:pPr>
            <w:r>
              <w:t>GitHub Actions (22 workflows)</w:t>
            </w:r>
          </w:p>
        </w:tc>
      </w:tr>
      <w:tr w14:paraId="75E40B52">
        <w:tc>
          <w:p w14:paraId="28BEAC0C">
            <w:pPr>
              <w:pStyle w:val="24"/>
            </w:pPr>
            <w:r>
              <w:rPr>
                <w:rFonts w:hint="eastAsia"/>
                <w:b/>
                <w:bCs/>
              </w:rPr>
              <w:t>监控</w:t>
            </w:r>
          </w:p>
        </w:tc>
        <w:tc>
          <w:p w14:paraId="500DB80F">
            <w:pPr>
              <w:pStyle w:val="24"/>
            </w:pPr>
            <w:r>
              <w:rPr>
                <w:rFonts w:hint="eastAsia"/>
              </w:rPr>
              <w:t>基础日志（待完善</w:t>
            </w:r>
            <w:r>
              <w:t xml:space="preserve"> </w:t>
            </w:r>
            <w:r>
              <w:rPr>
                <w:rFonts w:hint="eastAsia"/>
              </w:rPr>
              <w:t>Prometheus/Grafana）</w:t>
            </w:r>
          </w:p>
        </w:tc>
      </w:tr>
      <w:bookmarkEnd w:id="2"/>
      <w:bookmarkEnd w:id="10"/>
    </w:tbl>
    <w:p w14:paraId="0414C324">
      <w:pPr>
        <w:pStyle w:val="4"/>
      </w:pPr>
      <w:bookmarkStart w:id="11" w:name="附录"/>
      <w:r>
        <w:rPr>
          <w:rFonts w:hint="eastAsia"/>
        </w:rPr>
        <w:t>附录</w:t>
      </w:r>
    </w:p>
    <w:p w14:paraId="557E93F8">
      <w:pPr>
        <w:pStyle w:val="5"/>
      </w:pPr>
      <w:bookmarkStart w:id="12" w:name="a.-组件清单表"/>
      <w:r>
        <w:t xml:space="preserve">A. </w:t>
      </w:r>
      <w:r>
        <w:rPr>
          <w:rFonts w:hint="eastAsia"/>
        </w:rPr>
        <w:t>组件清单表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1176"/>
        <w:gridCol w:w="1656"/>
        <w:gridCol w:w="2834"/>
      </w:tblGrid>
      <w:tr w14:paraId="7027E0D9">
        <w:trPr>
          <w:tblHeader/>
        </w:trPr>
        <w:tc>
          <w:p w14:paraId="7A1EEC78">
            <w:pPr>
              <w:pStyle w:val="24"/>
            </w:pPr>
            <w:r>
              <w:rPr>
                <w:rFonts w:hint="eastAsia"/>
              </w:rPr>
              <w:t>组件</w:t>
            </w:r>
          </w:p>
        </w:tc>
        <w:tc>
          <w:p w14:paraId="0FCB5B0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24A657F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  <w:tc>
          <w:p w14:paraId="7713863F">
            <w:pPr>
              <w:pStyle w:val="24"/>
            </w:pPr>
            <w:r>
              <w:rPr>
                <w:rFonts w:hint="eastAsia"/>
              </w:rPr>
              <w:t>依赖</w:t>
            </w:r>
          </w:p>
        </w:tc>
      </w:tr>
      <w:tr w14:paraId="36158230">
        <w:tc>
          <w:p w14:paraId="2083C82F">
            <w:pPr>
              <w:pStyle w:val="24"/>
            </w:pPr>
            <w:r>
              <w:t>Web UI</w:t>
            </w:r>
          </w:p>
        </w:tc>
        <w:tc>
          <w:p w14:paraId="57D52746">
            <w:pPr>
              <w:pStyle w:val="24"/>
            </w:pPr>
            <w:r>
              <w:rPr>
                <w:rFonts w:hint="eastAsia"/>
              </w:rPr>
              <w:t>展示层</w:t>
            </w:r>
          </w:p>
        </w:tc>
        <w:tc>
          <w:p w14:paraId="2089B080">
            <w:pPr>
              <w:pStyle w:val="24"/>
            </w:pPr>
            <w:r>
              <w:rPr>
                <w:rFonts w:hint="eastAsia"/>
              </w:rPr>
              <w:t>用户界面</w:t>
            </w:r>
          </w:p>
        </w:tc>
        <w:tc>
          <w:p w14:paraId="5F67AB35">
            <w:pPr>
              <w:pStyle w:val="24"/>
            </w:pPr>
            <w:r>
              <w:t>API Gateway</w:t>
            </w:r>
          </w:p>
        </w:tc>
      </w:tr>
      <w:tr w14:paraId="24263F2A">
        <w:tc>
          <w:p w14:paraId="606BBB6C">
            <w:pPr>
              <w:pStyle w:val="24"/>
            </w:pPr>
            <w:r>
              <w:t>API Gateway</w:t>
            </w:r>
          </w:p>
        </w:tc>
        <w:tc>
          <w:p w14:paraId="494BEA8A">
            <w:pPr>
              <w:pStyle w:val="24"/>
            </w:pPr>
            <w:r>
              <w:rPr>
                <w:rFonts w:hint="eastAsia"/>
              </w:rPr>
              <w:t>展示层</w:t>
            </w:r>
          </w:p>
        </w:tc>
        <w:tc>
          <w:p w14:paraId="32361BA5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接口</w:t>
            </w:r>
          </w:p>
        </w:tc>
        <w:tc>
          <w:p w14:paraId="203EEE90">
            <w:pPr>
              <w:pStyle w:val="24"/>
            </w:pPr>
            <w:r>
              <w:rPr>
                <w:rFonts w:hint="eastAsia"/>
              </w:rPr>
              <w:t>应用层</w:t>
            </w:r>
          </w:p>
        </w:tc>
      </w:tr>
      <w:tr w14:paraId="3945712D">
        <w:tc>
          <w:p w14:paraId="32101FF0">
            <w:pPr>
              <w:pStyle w:val="24"/>
            </w:pPr>
            <w:r>
              <w:t>Workflow Engine</w:t>
            </w:r>
          </w:p>
        </w:tc>
        <w:tc>
          <w:p w14:paraId="6A3684F7">
            <w:pPr>
              <w:pStyle w:val="24"/>
            </w:pPr>
            <w:r>
              <w:rPr>
                <w:rFonts w:hint="eastAsia"/>
              </w:rPr>
              <w:t>应用层</w:t>
            </w:r>
          </w:p>
        </w:tc>
        <w:tc>
          <w:p w14:paraId="09E11A6E">
            <w:pPr>
              <w:pStyle w:val="24"/>
            </w:pPr>
            <w:r>
              <w:rPr>
                <w:rFonts w:hint="eastAsia"/>
              </w:rPr>
              <w:t>工作流编排</w:t>
            </w:r>
          </w:p>
        </w:tc>
        <w:tc>
          <w:p w14:paraId="10E6BBE1">
            <w:pPr>
              <w:pStyle w:val="24"/>
            </w:pPr>
            <w:r>
              <w:t>RAG, Agent, Model</w:t>
            </w:r>
          </w:p>
        </w:tc>
      </w:tr>
      <w:tr w14:paraId="54EBC3D0">
        <w:tc>
          <w:p w14:paraId="38787BE8">
            <w:pPr>
              <w:pStyle w:val="24"/>
            </w:pPr>
            <w:r>
              <w:t>RAG Pipeline</w:t>
            </w:r>
          </w:p>
        </w:tc>
        <w:tc>
          <w:p w14:paraId="6427AB94">
            <w:pPr>
              <w:pStyle w:val="24"/>
            </w:pPr>
            <w:r>
              <w:rPr>
                <w:rFonts w:hint="eastAsia"/>
              </w:rPr>
              <w:t>应用层</w:t>
            </w:r>
          </w:p>
        </w:tc>
        <w:tc>
          <w:p w14:paraId="20248167">
            <w:pPr>
              <w:pStyle w:val="24"/>
            </w:pPr>
            <w:r>
              <w:rPr>
                <w:rFonts w:hint="eastAsia"/>
              </w:rPr>
              <w:t>检索增强生成</w:t>
            </w:r>
          </w:p>
        </w:tc>
        <w:tc>
          <w:p w14:paraId="64478797">
            <w:pPr>
              <w:pStyle w:val="24"/>
            </w:pPr>
            <w:r>
              <w:t>Knowledge Base, Model</w:t>
            </w:r>
          </w:p>
        </w:tc>
      </w:tr>
      <w:tr w14:paraId="4F61502D">
        <w:tc>
          <w:p w14:paraId="601DE875">
            <w:pPr>
              <w:pStyle w:val="24"/>
            </w:pPr>
            <w:r>
              <w:t>Agent Framework</w:t>
            </w:r>
          </w:p>
        </w:tc>
        <w:tc>
          <w:p w14:paraId="53354BCA">
            <w:pPr>
              <w:pStyle w:val="24"/>
            </w:pPr>
            <w:r>
              <w:rPr>
                <w:rFonts w:hint="eastAsia"/>
              </w:rPr>
              <w:t>应用层</w:t>
            </w:r>
          </w:p>
        </w:tc>
        <w:tc>
          <w:p w14:paraId="481CBACC">
            <w:pPr>
              <w:pStyle w:val="24"/>
            </w:pPr>
            <w:r>
              <w:rPr>
                <w:rFonts w:hint="eastAsia"/>
              </w:rPr>
              <w:t>智能体框架</w:t>
            </w:r>
          </w:p>
        </w:tc>
        <w:tc>
          <w:p w14:paraId="1F548618">
            <w:pPr>
              <w:pStyle w:val="24"/>
            </w:pPr>
            <w:r>
              <w:t>Model, Tools</w:t>
            </w:r>
          </w:p>
        </w:tc>
      </w:tr>
      <w:tr w14:paraId="3B3E9BB8">
        <w:tc>
          <w:p w14:paraId="5D02C1A4">
            <w:pPr>
              <w:pStyle w:val="24"/>
            </w:pPr>
            <w:r>
              <w:t>Model Runtime</w:t>
            </w:r>
          </w:p>
        </w:tc>
        <w:tc>
          <w:p w14:paraId="71CECBA9">
            <w:pPr>
              <w:pStyle w:val="24"/>
            </w:pPr>
            <w:r>
              <w:rPr>
                <w:rFonts w:hint="eastAsia"/>
              </w:rPr>
              <w:t>核心层</w:t>
            </w:r>
          </w:p>
        </w:tc>
        <w:tc>
          <w:p w14:paraId="0D76C80C">
            <w:pPr>
              <w:pStyle w:val="24"/>
            </w:pPr>
            <w:r>
              <w:rPr>
                <w:rFonts w:hint="eastAsia"/>
              </w:rPr>
              <w:t>模型调用</w:t>
            </w:r>
          </w:p>
        </w:tc>
        <w:tc>
          <w:p w14:paraId="59DB580F">
            <w:pPr>
              <w:pStyle w:val="24"/>
            </w:pPr>
            <w:r>
              <w:rPr>
                <w:rFonts w:hint="eastAsia"/>
              </w:rPr>
              <w:t>模型提供商</w:t>
            </w:r>
            <w:r>
              <w:t xml:space="preserve"> API</w:t>
            </w:r>
          </w:p>
        </w:tc>
      </w:tr>
      <w:tr w14:paraId="59E7E62B">
        <w:tc>
          <w:p w14:paraId="750942C7">
            <w:pPr>
              <w:pStyle w:val="24"/>
            </w:pPr>
            <w:r>
              <w:t>Knowledge Base</w:t>
            </w:r>
          </w:p>
        </w:tc>
        <w:tc>
          <w:p w14:paraId="43B4C47C">
            <w:pPr>
              <w:pStyle w:val="24"/>
            </w:pPr>
            <w:r>
              <w:rPr>
                <w:rFonts w:hint="eastAsia"/>
              </w:rPr>
              <w:t>核心层</w:t>
            </w:r>
          </w:p>
        </w:tc>
        <w:tc>
          <w:p w14:paraId="6AF1066D">
            <w:pPr>
              <w:pStyle w:val="24"/>
            </w:pPr>
            <w:r>
              <w:rPr>
                <w:rFonts w:hint="eastAsia"/>
              </w:rPr>
              <w:t>知识库管理</w:t>
            </w:r>
          </w:p>
        </w:tc>
        <w:tc>
          <w:p w14:paraId="5289B0D3">
            <w:pPr>
              <w:pStyle w:val="24"/>
            </w:pPr>
            <w:r>
              <w:t>Vector DB</w:t>
            </w:r>
          </w:p>
        </w:tc>
      </w:tr>
      <w:tr w14:paraId="64C4B9D8">
        <w:tc>
          <w:p w14:paraId="6E37BD33">
            <w:pPr>
              <w:pStyle w:val="24"/>
            </w:pPr>
            <w:r>
              <w:t>Tool Integration</w:t>
            </w:r>
          </w:p>
        </w:tc>
        <w:tc>
          <w:p w14:paraId="72831049">
            <w:pPr>
              <w:pStyle w:val="24"/>
            </w:pPr>
            <w:r>
              <w:rPr>
                <w:rFonts w:hint="eastAsia"/>
              </w:rPr>
              <w:t>核心层</w:t>
            </w:r>
          </w:p>
        </w:tc>
        <w:tc>
          <w:p w14:paraId="43D34C2C">
            <w:pPr>
              <w:pStyle w:val="24"/>
            </w:pPr>
            <w:r>
              <w:rPr>
                <w:rFonts w:hint="eastAsia"/>
              </w:rPr>
              <w:t>工具集成</w:t>
            </w:r>
          </w:p>
        </w:tc>
        <w:tc>
          <w:p w14:paraId="0155ABCA">
            <w:pPr>
              <w:pStyle w:val="24"/>
            </w:pPr>
            <w:r>
              <w:rPr>
                <w:rFonts w:hint="eastAsia"/>
              </w:rPr>
              <w:t>外部</w:t>
            </w:r>
            <w:r>
              <w:t xml:space="preserve"> API</w:t>
            </w:r>
          </w:p>
        </w:tc>
      </w:tr>
      <w:tr w14:paraId="4CE1330F">
        <w:tc>
          <w:p w14:paraId="4BF68723">
            <w:pPr>
              <w:pStyle w:val="24"/>
            </w:pPr>
            <w:r>
              <w:t>PostgreSQL</w:t>
            </w:r>
          </w:p>
        </w:tc>
        <w:tc>
          <w:p w14:paraId="694095AD">
            <w:pPr>
              <w:pStyle w:val="24"/>
            </w:pPr>
            <w:r>
              <w:rPr>
                <w:rFonts w:hint="eastAsia"/>
              </w:rPr>
              <w:t>基础设施</w:t>
            </w:r>
          </w:p>
        </w:tc>
        <w:tc>
          <w:p w14:paraId="3C3BA954">
            <w:pPr>
              <w:pStyle w:val="24"/>
            </w:pPr>
            <w:r>
              <w:rPr>
                <w:rFonts w:hint="eastAsia"/>
              </w:rPr>
              <w:t>主数据库</w:t>
            </w:r>
          </w:p>
        </w:tc>
        <w:tc>
          <w:p w14:paraId="1EAD1E42">
            <w:pPr>
              <w:pStyle w:val="24"/>
            </w:pPr>
            <w:r>
              <w:t>-</w:t>
            </w:r>
          </w:p>
        </w:tc>
      </w:tr>
      <w:tr w14:paraId="6B1ABC81">
        <w:tc>
          <w:p w14:paraId="43DD1E1B">
            <w:pPr>
              <w:pStyle w:val="24"/>
            </w:pPr>
            <w:r>
              <w:t>Redis</w:t>
            </w:r>
          </w:p>
        </w:tc>
        <w:tc>
          <w:p w14:paraId="1F1744E7">
            <w:pPr>
              <w:pStyle w:val="24"/>
            </w:pPr>
            <w:r>
              <w:rPr>
                <w:rFonts w:hint="eastAsia"/>
              </w:rPr>
              <w:t>基础设施</w:t>
            </w:r>
          </w:p>
        </w:tc>
        <w:tc>
          <w:p w14:paraId="03A71091">
            <w:pPr>
              <w:pStyle w:val="24"/>
            </w:pPr>
            <w:r>
              <w:rPr>
                <w:rFonts w:hint="eastAsia"/>
              </w:rPr>
              <w:t>缓存/队列</w:t>
            </w:r>
          </w:p>
        </w:tc>
        <w:tc>
          <w:p w14:paraId="5BE9547E">
            <w:pPr>
              <w:pStyle w:val="24"/>
            </w:pPr>
            <w:r>
              <w:t>-</w:t>
            </w:r>
          </w:p>
        </w:tc>
      </w:tr>
      <w:tr w14:paraId="4C4FF465">
        <w:tc>
          <w:p w14:paraId="0AC0AA6F">
            <w:pPr>
              <w:pStyle w:val="24"/>
            </w:pPr>
            <w:r>
              <w:t>Vector DB</w:t>
            </w:r>
          </w:p>
        </w:tc>
        <w:tc>
          <w:p w14:paraId="3F25378B">
            <w:pPr>
              <w:pStyle w:val="24"/>
            </w:pPr>
            <w:r>
              <w:rPr>
                <w:rFonts w:hint="eastAsia"/>
              </w:rPr>
              <w:t>基础设施</w:t>
            </w:r>
          </w:p>
        </w:tc>
        <w:tc>
          <w:p w14:paraId="18A19EB0">
            <w:pPr>
              <w:pStyle w:val="24"/>
            </w:pPr>
            <w:r>
              <w:rPr>
                <w:rFonts w:hint="eastAsia"/>
              </w:rPr>
              <w:t>向量存储</w:t>
            </w:r>
          </w:p>
        </w:tc>
        <w:tc>
          <w:p w14:paraId="0D7D3FB0">
            <w:pPr>
              <w:pStyle w:val="24"/>
            </w:pPr>
            <w:r>
              <w:t>-</w:t>
            </w:r>
          </w:p>
        </w:tc>
      </w:tr>
      <w:tr w14:paraId="60E6FFB2">
        <w:tc>
          <w:p w14:paraId="1C2F15A3">
            <w:pPr>
              <w:pStyle w:val="24"/>
            </w:pPr>
            <w:r>
              <w:t>Object Storage</w:t>
            </w:r>
          </w:p>
        </w:tc>
        <w:tc>
          <w:p w14:paraId="205F3ED2">
            <w:pPr>
              <w:pStyle w:val="24"/>
            </w:pPr>
            <w:r>
              <w:rPr>
                <w:rFonts w:hint="eastAsia"/>
              </w:rPr>
              <w:t>基础设施</w:t>
            </w:r>
          </w:p>
        </w:tc>
        <w:tc>
          <w:p w14:paraId="579C66E5">
            <w:pPr>
              <w:pStyle w:val="24"/>
            </w:pPr>
            <w:r>
              <w:rPr>
                <w:rFonts w:hint="eastAsia"/>
              </w:rPr>
              <w:t>文件存储</w:t>
            </w:r>
          </w:p>
        </w:tc>
        <w:tc>
          <w:p w14:paraId="7242EC83">
            <w:pPr>
              <w:pStyle w:val="24"/>
            </w:pPr>
            <w:r>
              <w:t>-</w:t>
            </w:r>
          </w:p>
        </w:tc>
      </w:tr>
      <w:bookmarkEnd w:id="12"/>
    </w:tbl>
    <w:p w14:paraId="540AB669">
      <w:pPr>
        <w:pStyle w:val="5"/>
      </w:pPr>
      <w:bookmarkStart w:id="13" w:name="b.-架构决策记录"/>
      <w:r>
        <w:t xml:space="preserve">B. </w:t>
      </w:r>
      <w:r>
        <w:rPr>
          <w:rFonts w:hint="eastAsia"/>
        </w:rPr>
        <w:t>架构决策记录</w:t>
      </w:r>
    </w:p>
    <w:p w14:paraId="33085230">
      <w:pPr>
        <w:pStyle w:val="23"/>
      </w:pPr>
      <w:r>
        <w:rPr>
          <w:b/>
          <w:bCs/>
        </w:rPr>
        <w:t xml:space="preserve">ADR-001: </w:t>
      </w:r>
      <w:r>
        <w:rPr>
          <w:rFonts w:hint="eastAsia"/>
          <w:b/>
          <w:bCs/>
        </w:rPr>
        <w:t>选择</w:t>
      </w:r>
      <w:r>
        <w:rPr>
          <w:b/>
          <w:bCs/>
        </w:rPr>
        <w:t xml:space="preserve"> Flask </w:t>
      </w:r>
      <w:r>
        <w:rPr>
          <w:rFonts w:hint="eastAsia"/>
          <w:b/>
          <w:bCs/>
        </w:rPr>
        <w:t>而非</w:t>
      </w:r>
      <w:r>
        <w:rPr>
          <w:b/>
          <w:bCs/>
        </w:rPr>
        <w:t xml:space="preserve"> FastAPI</w:t>
      </w:r>
      <w:r>
        <w:t xml:space="preserve"> - </w:t>
      </w:r>
      <w:r>
        <w:rPr>
          <w:rFonts w:hint="eastAsia"/>
          <w:b/>
          <w:bCs/>
        </w:rPr>
        <w:t>决策</w:t>
      </w:r>
      <w:r>
        <w:rPr>
          <w:rFonts w:hint="eastAsia"/>
        </w:rPr>
        <w:t>：使用</w:t>
      </w:r>
      <w:r>
        <w:t xml:space="preserve"> Flask </w:t>
      </w:r>
      <w:r>
        <w:rPr>
          <w:rFonts w:hint="eastAsia"/>
        </w:rPr>
        <w:t>作为后端框架</w:t>
      </w:r>
      <w:r>
        <w:t xml:space="preserve"> - </w:t>
      </w:r>
      <w:r>
        <w:rPr>
          <w:rFonts w:hint="eastAsia"/>
          <w:b/>
          <w:bCs/>
        </w:rPr>
        <w:t>原因</w:t>
      </w:r>
      <w:r>
        <w:rPr>
          <w:rFonts w:hint="eastAsia"/>
        </w:rPr>
        <w:t>：Flask</w:t>
      </w:r>
      <w:r>
        <w:t xml:space="preserve"> </w:t>
      </w:r>
      <w:r>
        <w:rPr>
          <w:rFonts w:hint="eastAsia"/>
        </w:rPr>
        <w:t>生态成熟，社区支持好，团队经验丰富</w:t>
      </w:r>
      <w:r>
        <w:t xml:space="preserve"> - </w:t>
      </w:r>
      <w:r>
        <w:rPr>
          <w:rFonts w:hint="eastAsia"/>
          <w:b/>
          <w:bCs/>
        </w:rPr>
        <w:t>权衡</w:t>
      </w:r>
      <w:r>
        <w:rPr>
          <w:rFonts w:hint="eastAsia"/>
        </w:rPr>
        <w:t>：性能略低于</w:t>
      </w:r>
      <w:r>
        <w:t xml:space="preserve"> </w:t>
      </w:r>
      <w:r>
        <w:rPr>
          <w:rFonts w:hint="eastAsia"/>
        </w:rPr>
        <w:t>FastAPI，但开发效率更高</w:t>
      </w:r>
    </w:p>
    <w:p w14:paraId="74E1B297">
      <w:pPr>
        <w:pStyle w:val="3"/>
      </w:pPr>
      <w:r>
        <w:rPr>
          <w:b/>
          <w:bCs/>
        </w:rPr>
        <w:t xml:space="preserve">ADR-002: </w:t>
      </w:r>
      <w:r>
        <w:rPr>
          <w:rFonts w:hint="eastAsia"/>
          <w:b/>
          <w:bCs/>
        </w:rPr>
        <w:t>选择</w:t>
      </w:r>
      <w:r>
        <w:rPr>
          <w:b/>
          <w:bCs/>
        </w:rPr>
        <w:t xml:space="preserve"> Celery </w:t>
      </w:r>
      <w:r>
        <w:rPr>
          <w:rFonts w:hint="eastAsia"/>
          <w:b/>
          <w:bCs/>
        </w:rPr>
        <w:t>而非</w:t>
      </w:r>
      <w:r>
        <w:rPr>
          <w:b/>
          <w:bCs/>
        </w:rPr>
        <w:t xml:space="preserve"> RQ</w:t>
      </w:r>
      <w:r>
        <w:t xml:space="preserve"> - </w:t>
      </w:r>
      <w:r>
        <w:rPr>
          <w:rFonts w:hint="eastAsia"/>
          <w:b/>
          <w:bCs/>
        </w:rPr>
        <w:t>决策</w:t>
      </w:r>
      <w:r>
        <w:rPr>
          <w:rFonts w:hint="eastAsia"/>
        </w:rPr>
        <w:t>：使用</w:t>
      </w:r>
      <w:r>
        <w:t xml:space="preserve"> Celery </w:t>
      </w:r>
      <w:r>
        <w:rPr>
          <w:rFonts w:hint="eastAsia"/>
        </w:rPr>
        <w:t>作为异步任务队列</w:t>
      </w:r>
      <w:r>
        <w:t xml:space="preserve"> - </w:t>
      </w:r>
      <w:r>
        <w:rPr>
          <w:rFonts w:hint="eastAsia"/>
          <w:b/>
          <w:bCs/>
        </w:rPr>
        <w:t>原因</w:t>
      </w:r>
      <w:r>
        <w:rPr>
          <w:rFonts w:hint="eastAsia"/>
        </w:rPr>
        <w:t>：Celery</w:t>
      </w:r>
      <w:r>
        <w:t xml:space="preserve"> </w:t>
      </w:r>
      <w:r>
        <w:rPr>
          <w:rFonts w:hint="eastAsia"/>
        </w:rPr>
        <w:t>功能更强大，支持定时任务、任务重试、任务路由</w:t>
      </w:r>
      <w:r>
        <w:t xml:space="preserve"> - </w:t>
      </w:r>
      <w:r>
        <w:rPr>
          <w:rFonts w:hint="eastAsia"/>
          <w:b/>
          <w:bCs/>
        </w:rPr>
        <w:t>权衡</w:t>
      </w:r>
      <w:r>
        <w:rPr>
          <w:rFonts w:hint="eastAsia"/>
        </w:rPr>
        <w:t>：配置复杂，依赖</w:t>
      </w:r>
      <w:r>
        <w:t xml:space="preserve"> Redis/RabbitMQ</w:t>
      </w:r>
    </w:p>
    <w:p w14:paraId="4E1DC7E1">
      <w:pPr>
        <w:pStyle w:val="3"/>
      </w:pPr>
      <w:r>
        <w:rPr>
          <w:b/>
          <w:bCs/>
        </w:rPr>
        <w:t xml:space="preserve">ADR-003: </w:t>
      </w:r>
      <w:r>
        <w:rPr>
          <w:rFonts w:hint="eastAsia"/>
          <w:b/>
          <w:bCs/>
        </w:rPr>
        <w:t>支持多种向量数据库</w:t>
      </w:r>
      <w:r>
        <w:t xml:space="preserve"> - </w:t>
      </w:r>
      <w:r>
        <w:rPr>
          <w:rFonts w:hint="eastAsia"/>
          <w:b/>
          <w:bCs/>
        </w:rPr>
        <w:t>决策</w:t>
      </w:r>
      <w:r>
        <w:rPr>
          <w:rFonts w:hint="eastAsia"/>
        </w:rPr>
        <w:t>：支持</w:t>
      </w:r>
      <w:r>
        <w:t xml:space="preserve"> 20+ </w:t>
      </w:r>
      <w:r>
        <w:rPr>
          <w:rFonts w:hint="eastAsia"/>
        </w:rPr>
        <w:t>种向量数据库</w:t>
      </w:r>
      <w:r>
        <w:t xml:space="preserve"> - </w:t>
      </w:r>
      <w:r>
        <w:rPr>
          <w:rFonts w:hint="eastAsia"/>
          <w:b/>
          <w:bCs/>
        </w:rPr>
        <w:t>原因</w:t>
      </w:r>
      <w:r>
        <w:rPr>
          <w:rFonts w:hint="eastAsia"/>
        </w:rPr>
        <w:t>：不同场景适合不同的向量数据库，提供选择灵活性</w:t>
      </w:r>
      <w:r>
        <w:t xml:space="preserve"> - </w:t>
      </w:r>
      <w:r>
        <w:rPr>
          <w:rFonts w:hint="eastAsia"/>
          <w:b/>
          <w:bCs/>
        </w:rPr>
        <w:t>权衡</w:t>
      </w:r>
      <w:r>
        <w:rPr>
          <w:rFonts w:hint="eastAsia"/>
        </w:rPr>
        <w:t>：维护成本高，需要为每种数据库编写适配器</w:t>
      </w:r>
    </w:p>
    <w:bookmarkEnd w:id="11"/>
    <w:bookmarkEnd w:id="13"/>
    <w:p w14:paraId="6852F1C0">
      <w:pPr>
        <w:pStyle w:val="4"/>
      </w:pPr>
      <w:bookmarkStart w:id="14" w:name="变更日志"/>
      <w:r>
        <w:rPr>
          <w:rFonts w:hint="eastAsia"/>
        </w:rPr>
        <w:t>变更日志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71"/>
        <w:gridCol w:w="1483"/>
        <w:gridCol w:w="1176"/>
      </w:tblGrid>
      <w:tr w14:paraId="60F5597E">
        <w:trPr>
          <w:tblHeader/>
        </w:trPr>
        <w:tc>
          <w:p w14:paraId="530BCADD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5F7A5922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0880802E">
            <w:pPr>
              <w:pStyle w:val="24"/>
            </w:pPr>
            <w:r>
              <w:rPr>
                <w:rFonts w:hint="eastAsia"/>
              </w:rPr>
              <w:t>作者</w:t>
            </w:r>
          </w:p>
        </w:tc>
        <w:tc>
          <w:p w14:paraId="56CA40E0">
            <w:pPr>
              <w:pStyle w:val="24"/>
            </w:pPr>
            <w:r>
              <w:rPr>
                <w:rFonts w:hint="eastAsia"/>
              </w:rPr>
              <w:t>变更内容</w:t>
            </w:r>
          </w:p>
        </w:tc>
      </w:tr>
      <w:tr w14:paraId="3A3AFF93">
        <w:tc>
          <w:p w14:paraId="64EEFC0D">
            <w:pPr>
              <w:pStyle w:val="24"/>
            </w:pPr>
            <w:r>
              <w:t>1.0</w:t>
            </w:r>
          </w:p>
        </w:tc>
        <w:tc>
          <w:p w14:paraId="16EE6202">
            <w:pPr>
              <w:pStyle w:val="24"/>
            </w:pPr>
            <w:r>
              <w:t>2026-07-19</w:t>
            </w:r>
          </w:p>
        </w:tc>
        <w:tc>
          <w:p w14:paraId="34DBA592">
            <w:pPr>
              <w:pStyle w:val="24"/>
            </w:pPr>
            <w:r>
              <w:t>AI Assistant</w:t>
            </w:r>
          </w:p>
        </w:tc>
        <w:tc>
          <w:p w14:paraId="0CC45373">
            <w:pPr>
              <w:pStyle w:val="24"/>
            </w:pPr>
            <w:r>
              <w:rPr>
                <w:rFonts w:hint="eastAsia"/>
              </w:rPr>
              <w:t>初始版本</w:t>
            </w:r>
          </w:p>
        </w:tc>
      </w:tr>
      <w:bookmarkEnd w:id="0"/>
      <w:bookmarkEnd w:id="14"/>
    </w:tbl>
    <w:p w14:paraId="12BE7CD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CFFB95E0"/>
    <w:rsid w:val="FDF18A9B"/>
    <w:rsid w:val="FFFEB0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2026-07-20T01:17:00Z</dcterms:created>
  <dc:creator>LazyLee</dc:creator>
  <cp:lastModifiedBy>LazyLee</cp:lastModifiedBy>
  <dcterms:modified xsi:type="dcterms:W3CDTF">2026-07-20T01:50:21Z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4622DD690AE16FF890075D6ABC2AB301_42</vt:lpwstr>
  </property>
</Properties>
</file>