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6AB" w:rsidRPr="00AE76AB" w:rsidRDefault="00AE76AB" w:rsidP="00AE76AB">
      <w:pPr>
        <w:rPr>
          <w:b/>
          <w:sz w:val="28"/>
        </w:rPr>
      </w:pPr>
      <w:r w:rsidRPr="00AE76AB">
        <w:rPr>
          <w:b/>
          <w:sz w:val="28"/>
        </w:rPr>
        <w:t>The Problem — Shallow Pullbacks</w:t>
      </w:r>
    </w:p>
    <w:p w:rsidR="00AE76AB" w:rsidRDefault="00AE76AB" w:rsidP="00AE76AB">
      <w:r>
        <w:t xml:space="preserve">In standard wave logic, an entry is only triggered when price pulls back to touch the 9 EMA Low (in uptrend) or 9 EMA High (in downtrend). However, there are situations where price makes a </w:t>
      </w:r>
      <w:r>
        <w:rPr>
          <w:rStyle w:val="Strong"/>
        </w:rPr>
        <w:t>shallow pullback</w:t>
      </w:r>
      <w:r>
        <w:t xml:space="preserve"> — it does not reach the EMA band — and continues in the trend direction. In such cases, the standard HH/HL logic never triggers and the trade opportunity is missed.</w:t>
      </w:r>
    </w:p>
    <w:p w:rsidR="00AE76AB" w:rsidRDefault="00AE76AB" w:rsidP="00AE76AB">
      <w:pPr>
        <w:rPr>
          <w:b/>
          <w:sz w:val="28"/>
        </w:rPr>
      </w:pPr>
    </w:p>
    <w:p w:rsidR="00AE76AB" w:rsidRPr="00AE76AB" w:rsidRDefault="00AE76AB" w:rsidP="00AE76A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76AB">
        <w:rPr>
          <w:rFonts w:eastAsia="Times New Roman" w:cstheme="minorHAnsi"/>
          <w:b/>
          <w:bCs/>
          <w:sz w:val="28"/>
          <w:szCs w:val="28"/>
          <w:lang w:eastAsia="en-IN"/>
        </w:rPr>
        <w:t>The Solution — Fractal Method</w:t>
      </w:r>
    </w:p>
    <w:p w:rsidR="00AE76AB" w:rsidRPr="00AE76AB" w:rsidRDefault="00AE76AB" w:rsidP="00AE76A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E76AB">
        <w:rPr>
          <w:rFonts w:eastAsia="Times New Roman" w:cstheme="minorHAnsi"/>
          <w:lang w:eastAsia="en-IN"/>
        </w:rPr>
        <w:t xml:space="preserve">To capture shallow pullback entries, the strategy introduces the </w:t>
      </w:r>
      <w:r w:rsidRPr="00AE76AB">
        <w:rPr>
          <w:rFonts w:eastAsia="Times New Roman" w:cstheme="minorHAnsi"/>
          <w:b/>
          <w:bCs/>
          <w:lang w:eastAsia="en-IN"/>
        </w:rPr>
        <w:t>3-Candle Fractal</w:t>
      </w:r>
      <w:r w:rsidRPr="00AE76AB">
        <w:rPr>
          <w:rFonts w:eastAsia="Times New Roman" w:cstheme="minorHAnsi"/>
          <w:lang w:eastAsia="en-IN"/>
        </w:rPr>
        <w:t xml:space="preserve"> combined with the </w:t>
      </w:r>
      <w:r w:rsidRPr="00AE76AB">
        <w:rPr>
          <w:rFonts w:eastAsia="Times New Roman" w:cstheme="minorHAnsi"/>
          <w:b/>
          <w:bCs/>
          <w:lang w:eastAsia="en-IN"/>
        </w:rPr>
        <w:t>20 SMA</w:t>
      </w:r>
      <w:r w:rsidRPr="00AE76AB">
        <w:rPr>
          <w:rFonts w:eastAsia="Times New Roman" w:cstheme="minorHAnsi"/>
          <w:lang w:eastAsia="en-IN"/>
        </w:rPr>
        <w:t>.</w:t>
      </w: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7474C" w:rsidRDefault="00A7474C" w:rsidP="00A7474C">
      <w:pPr>
        <w:jc w:val="center"/>
        <w:rPr>
          <w:b/>
          <w:sz w:val="40"/>
        </w:rPr>
      </w:pPr>
    </w:p>
    <w:p w:rsidR="00AE76AB" w:rsidRPr="00AE76AB" w:rsidRDefault="00AE76AB" w:rsidP="00A7474C">
      <w:pPr>
        <w:jc w:val="center"/>
        <w:rPr>
          <w:b/>
          <w:sz w:val="40"/>
          <w:lang w:val="en-US"/>
        </w:rPr>
      </w:pPr>
      <w:r>
        <w:rPr>
          <w:b/>
          <w:sz w:val="40"/>
        </w:rPr>
        <w:lastRenderedPageBreak/>
        <w:br/>
      </w:r>
      <w:r w:rsidRPr="00AE76AB">
        <w:rPr>
          <w:b/>
          <w:sz w:val="40"/>
        </w:rPr>
        <w:t>Fractal</w:t>
      </w:r>
    </w:p>
    <w:p w:rsidR="00804931" w:rsidRDefault="00804931" w:rsidP="00264C5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What is </w:t>
      </w:r>
      <w:proofErr w:type="gramStart"/>
      <w:r>
        <w:rPr>
          <w:b/>
          <w:sz w:val="28"/>
          <w:lang w:val="en-US"/>
        </w:rPr>
        <w:t>F</w:t>
      </w:r>
      <w:r w:rsidR="00AE76AB">
        <w:rPr>
          <w:b/>
          <w:sz w:val="28"/>
          <w:lang w:val="en-US"/>
        </w:rPr>
        <w:t>racta</w:t>
      </w:r>
      <w:r>
        <w:rPr>
          <w:b/>
          <w:sz w:val="28"/>
          <w:lang w:val="en-US"/>
        </w:rPr>
        <w:t>l</w:t>
      </w:r>
      <w:r w:rsidR="00AE76AB">
        <w:rPr>
          <w:b/>
          <w:sz w:val="28"/>
          <w:lang w:val="en-US"/>
        </w:rPr>
        <w:t xml:space="preserve"> ?</w:t>
      </w:r>
      <w:proofErr w:type="gramEnd"/>
    </w:p>
    <w:p w:rsidR="00804931" w:rsidRDefault="00804931" w:rsidP="00804931">
      <w:r>
        <w:t xml:space="preserve">A Fractal is a 3-candle pattern that identifies a local High or Low on the chart. The middle candle (Candle 2) is the key — it just needs to have the most extreme high or low among the three candles. The candle type does not matter — it can be a </w:t>
      </w:r>
      <w:proofErr w:type="spellStart"/>
      <w:r>
        <w:t>doji</w:t>
      </w:r>
      <w:proofErr w:type="spellEnd"/>
      <w:r>
        <w:t>, bullish, bearish, or any other candle.</w:t>
      </w:r>
    </w:p>
    <w:p w:rsidR="00264C58" w:rsidRDefault="00264C58" w:rsidP="00264C58">
      <w:pPr>
        <w:jc w:val="center"/>
        <w:rPr>
          <w:b/>
          <w:sz w:val="28"/>
          <w:szCs w:val="28"/>
        </w:rPr>
      </w:pPr>
    </w:p>
    <w:p w:rsidR="00264C58" w:rsidRDefault="00264C58" w:rsidP="00264C58">
      <w:pPr>
        <w:rPr>
          <w:b/>
          <w:sz w:val="28"/>
          <w:szCs w:val="28"/>
        </w:rPr>
      </w:pPr>
      <w:r w:rsidRPr="00264C58">
        <w:rPr>
          <w:b/>
          <w:sz w:val="28"/>
          <w:szCs w:val="28"/>
        </w:rPr>
        <w:t>Fractal Structure</w:t>
      </w:r>
    </w:p>
    <w:p w:rsidR="00264C58" w:rsidRPr="00264C58" w:rsidRDefault="00264C58" w:rsidP="00264C58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64C58">
        <w:rPr>
          <w:rFonts w:eastAsia="Times New Roman" w:cstheme="minorHAnsi"/>
          <w:bCs/>
          <w:sz w:val="24"/>
          <w:szCs w:val="24"/>
          <w:lang w:eastAsia="en-IN"/>
        </w:rPr>
        <w:t>1 candle on the left</w:t>
      </w:r>
    </w:p>
    <w:p w:rsidR="00264C58" w:rsidRPr="00264C58" w:rsidRDefault="00264C58" w:rsidP="00264C58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64C58">
        <w:rPr>
          <w:rFonts w:eastAsia="Times New Roman" w:cstheme="minorHAnsi"/>
          <w:bCs/>
          <w:sz w:val="24"/>
          <w:szCs w:val="24"/>
          <w:lang w:eastAsia="en-IN"/>
        </w:rPr>
        <w:t>1, 2 or 3 candles in the middle</w:t>
      </w:r>
    </w:p>
    <w:p w:rsidR="00264C58" w:rsidRPr="00264C58" w:rsidRDefault="00264C58" w:rsidP="00264C58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264C58">
        <w:rPr>
          <w:rFonts w:eastAsia="Times New Roman" w:cstheme="minorHAnsi"/>
          <w:bCs/>
          <w:sz w:val="24"/>
          <w:szCs w:val="24"/>
          <w:lang w:eastAsia="en-IN"/>
        </w:rPr>
        <w:t>1 candle on the right</w:t>
      </w:r>
    </w:p>
    <w:p w:rsidR="00804931" w:rsidRDefault="00804931" w:rsidP="00804931">
      <w:pPr>
        <w:rPr>
          <w:b/>
          <w:sz w:val="28"/>
          <w:lang w:val="en-US"/>
        </w:rPr>
      </w:pPr>
    </w:p>
    <w:p w:rsidR="00804931" w:rsidRDefault="00804931" w:rsidP="00264C58">
      <w:pPr>
        <w:rPr>
          <w:b/>
          <w:sz w:val="28"/>
        </w:rPr>
      </w:pPr>
      <w:r w:rsidRPr="00804931">
        <w:rPr>
          <w:b/>
          <w:sz w:val="28"/>
        </w:rPr>
        <w:t>Bullish Fractal (Bottom):</w:t>
      </w:r>
    </w:p>
    <w:p w:rsidR="00804931" w:rsidRDefault="00804931" w:rsidP="00804931">
      <w:pPr>
        <w:jc w:val="center"/>
        <w:rPr>
          <w:b/>
          <w:sz w:val="36"/>
          <w:lang w:val="en-US"/>
        </w:rPr>
      </w:pPr>
      <w:r w:rsidRPr="00804931">
        <w:rPr>
          <w:b/>
          <w:noProof/>
          <w:sz w:val="36"/>
          <w:lang w:val="en-US"/>
        </w:rPr>
        <w:drawing>
          <wp:inline distT="0" distB="0" distL="0" distR="0" wp14:anchorId="6F3DA65A" wp14:editId="15C17B99">
            <wp:extent cx="3800474" cy="3743325"/>
            <wp:effectExtent l="19050" t="19050" r="1016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273" cy="3745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264C58" w:rsidRDefault="00264C58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804931" w:rsidRDefault="00AE76AB" w:rsidP="00264C58">
      <w:pPr>
        <w:rPr>
          <w:b/>
          <w:sz w:val="28"/>
          <w:szCs w:val="28"/>
          <w:lang w:val="en-US"/>
        </w:rPr>
      </w:pPr>
      <w:r w:rsidRPr="00AE76AB">
        <w:rPr>
          <w:b/>
          <w:sz w:val="28"/>
          <w:szCs w:val="28"/>
          <w:lang w:val="en-US"/>
        </w:rPr>
        <w:lastRenderedPageBreak/>
        <w:t>Rules</w:t>
      </w:r>
      <w:r>
        <w:rPr>
          <w:b/>
          <w:sz w:val="28"/>
          <w:szCs w:val="28"/>
          <w:lang w:val="en-US"/>
        </w:rPr>
        <w:t xml:space="preserve"> for Bullish Fractal</w:t>
      </w:r>
    </w:p>
    <w:p w:rsidR="00AE76AB" w:rsidRPr="00AE76AB" w:rsidRDefault="00AE76AB" w:rsidP="00264C58">
      <w:pPr>
        <w:rPr>
          <w:b/>
          <w:sz w:val="28"/>
          <w:szCs w:val="28"/>
        </w:rPr>
      </w:pPr>
      <w:r w:rsidRPr="00AE76AB">
        <w:rPr>
          <w:b/>
          <w:sz w:val="28"/>
          <w:szCs w:val="28"/>
        </w:rPr>
        <w:t xml:space="preserve">C2 High &gt; C1 High </w:t>
      </w:r>
    </w:p>
    <w:p w:rsidR="00AE76AB" w:rsidRPr="00AE76AB" w:rsidRDefault="00AE76AB" w:rsidP="00264C58">
      <w:pPr>
        <w:rPr>
          <w:b/>
          <w:sz w:val="28"/>
          <w:szCs w:val="28"/>
        </w:rPr>
      </w:pPr>
      <w:r w:rsidRPr="00AE76AB">
        <w:rPr>
          <w:b/>
          <w:sz w:val="28"/>
          <w:szCs w:val="28"/>
        </w:rPr>
        <w:t xml:space="preserve">C2 High &gt; C3 High </w:t>
      </w:r>
    </w:p>
    <w:p w:rsidR="00AE76AB" w:rsidRDefault="00AE76AB" w:rsidP="00264C58">
      <w:pPr>
        <w:rPr>
          <w:b/>
          <w:bCs/>
          <w:sz w:val="28"/>
          <w:szCs w:val="28"/>
        </w:rPr>
      </w:pPr>
      <w:r w:rsidRPr="00AE76AB">
        <w:rPr>
          <w:b/>
          <w:sz w:val="28"/>
          <w:szCs w:val="28"/>
        </w:rPr>
        <w:t xml:space="preserve">C2 marks a </w:t>
      </w:r>
      <w:r w:rsidRPr="00AE76AB">
        <w:rPr>
          <w:b/>
          <w:bCs/>
          <w:sz w:val="28"/>
          <w:szCs w:val="28"/>
        </w:rPr>
        <w:t>Fractal High</w:t>
      </w:r>
    </w:p>
    <w:p w:rsidR="00AE76AB" w:rsidRDefault="00AE76AB" w:rsidP="00AE76AB">
      <w:pPr>
        <w:jc w:val="center"/>
        <w:rPr>
          <w:b/>
          <w:sz w:val="28"/>
          <w:szCs w:val="28"/>
          <w:lang w:val="en-US"/>
        </w:rPr>
      </w:pPr>
    </w:p>
    <w:p w:rsidR="00264C58" w:rsidRDefault="00264C58" w:rsidP="00AE76AB">
      <w:pPr>
        <w:jc w:val="center"/>
        <w:rPr>
          <w:b/>
          <w:sz w:val="28"/>
        </w:rPr>
      </w:pPr>
    </w:p>
    <w:p w:rsidR="00AE76AB" w:rsidRDefault="00AE76AB" w:rsidP="00264C58">
      <w:pPr>
        <w:rPr>
          <w:b/>
          <w:sz w:val="28"/>
        </w:rPr>
      </w:pPr>
      <w:r w:rsidRPr="00804931">
        <w:rPr>
          <w:b/>
          <w:sz w:val="28"/>
        </w:rPr>
        <w:t>B</w:t>
      </w:r>
      <w:r>
        <w:rPr>
          <w:b/>
          <w:sz w:val="28"/>
        </w:rPr>
        <w:t>earish</w:t>
      </w:r>
      <w:r w:rsidRPr="00804931">
        <w:rPr>
          <w:b/>
          <w:sz w:val="28"/>
        </w:rPr>
        <w:t xml:space="preserve"> Fractal (</w:t>
      </w:r>
      <w:r>
        <w:rPr>
          <w:b/>
          <w:sz w:val="28"/>
        </w:rPr>
        <w:t>Top</w:t>
      </w:r>
      <w:r w:rsidRPr="00804931">
        <w:rPr>
          <w:b/>
          <w:sz w:val="28"/>
        </w:rPr>
        <w:t>):</w:t>
      </w:r>
    </w:p>
    <w:p w:rsidR="00AE76AB" w:rsidRDefault="00AE76AB" w:rsidP="00AE76AB">
      <w:pPr>
        <w:jc w:val="center"/>
        <w:rPr>
          <w:b/>
          <w:sz w:val="28"/>
        </w:rPr>
      </w:pPr>
      <w:r w:rsidRPr="00AE76AB"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565F0FE5">
            <wp:simplePos x="0" y="0"/>
            <wp:positionH relativeFrom="column">
              <wp:posOffset>1000125</wp:posOffset>
            </wp:positionH>
            <wp:positionV relativeFrom="paragraph">
              <wp:posOffset>125730</wp:posOffset>
            </wp:positionV>
            <wp:extent cx="3726611" cy="4570371"/>
            <wp:effectExtent l="19050" t="19050" r="26670" b="20955"/>
            <wp:wrapTight wrapText="bothSides">
              <wp:wrapPolygon edited="0">
                <wp:start x="-110" y="-90"/>
                <wp:lineTo x="-110" y="21609"/>
                <wp:lineTo x="21644" y="21609"/>
                <wp:lineTo x="21644" y="-90"/>
                <wp:lineTo x="-110" y="-9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611" cy="4570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AE76AB" w:rsidRDefault="00AE76AB" w:rsidP="00AE76AB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804931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AE76AB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AE76AB">
      <w:pPr>
        <w:jc w:val="center"/>
        <w:rPr>
          <w:b/>
          <w:sz w:val="28"/>
          <w:szCs w:val="28"/>
          <w:lang w:val="en-US"/>
        </w:rPr>
      </w:pPr>
    </w:p>
    <w:p w:rsidR="00AE76AB" w:rsidRDefault="00AE76AB" w:rsidP="00264C58">
      <w:pPr>
        <w:rPr>
          <w:b/>
          <w:sz w:val="28"/>
          <w:szCs w:val="28"/>
          <w:lang w:val="en-US"/>
        </w:rPr>
      </w:pPr>
      <w:r w:rsidRPr="00AE76AB">
        <w:rPr>
          <w:b/>
          <w:sz w:val="28"/>
          <w:szCs w:val="28"/>
          <w:lang w:val="en-US"/>
        </w:rPr>
        <w:t>Rules</w:t>
      </w:r>
      <w:r>
        <w:rPr>
          <w:b/>
          <w:sz w:val="28"/>
          <w:szCs w:val="28"/>
          <w:lang w:val="en-US"/>
        </w:rPr>
        <w:t xml:space="preserve"> for Bearish Fractal</w:t>
      </w:r>
    </w:p>
    <w:p w:rsidR="00AE76AB" w:rsidRPr="00AE76AB" w:rsidRDefault="00AE76AB" w:rsidP="00264C58">
      <w:pPr>
        <w:spacing w:after="0"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AE76AB">
        <w:rPr>
          <w:rFonts w:eastAsia="Times New Roman" w:cstheme="minorHAnsi"/>
          <w:b/>
          <w:sz w:val="28"/>
          <w:szCs w:val="28"/>
          <w:lang w:eastAsia="en-IN"/>
        </w:rPr>
        <w:t>C2 High &gt; C1 High</w:t>
      </w:r>
    </w:p>
    <w:p w:rsidR="00AE76AB" w:rsidRPr="00AE76AB" w:rsidRDefault="00AE76AB" w:rsidP="00264C58">
      <w:pPr>
        <w:spacing w:after="0"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AE76AB">
        <w:rPr>
          <w:rFonts w:eastAsia="Times New Roman" w:cstheme="minorHAnsi"/>
          <w:b/>
          <w:sz w:val="28"/>
          <w:szCs w:val="28"/>
          <w:lang w:eastAsia="en-IN"/>
        </w:rPr>
        <w:t>C2 High &gt; C3 High</w:t>
      </w:r>
    </w:p>
    <w:p w:rsidR="00A7474C" w:rsidRPr="00264C58" w:rsidRDefault="00AE76AB" w:rsidP="00264C58">
      <w:pPr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76AB">
        <w:rPr>
          <w:rFonts w:eastAsia="Times New Roman" w:cstheme="minorHAnsi"/>
          <w:b/>
          <w:sz w:val="28"/>
          <w:szCs w:val="28"/>
          <w:lang w:eastAsia="en-IN"/>
        </w:rPr>
        <w:t xml:space="preserve">C2 marks a </w:t>
      </w:r>
      <w:r w:rsidRPr="00AE76AB">
        <w:rPr>
          <w:rFonts w:eastAsia="Times New Roman" w:cstheme="minorHAnsi"/>
          <w:b/>
          <w:bCs/>
          <w:sz w:val="28"/>
          <w:szCs w:val="28"/>
          <w:lang w:eastAsia="en-IN"/>
        </w:rPr>
        <w:t>Fractal High</w:t>
      </w:r>
    </w:p>
    <w:p w:rsidR="00A7474C" w:rsidRDefault="00A7474C" w:rsidP="00A7474C">
      <w:pPr>
        <w:ind w:left="360"/>
        <w:rPr>
          <w:b/>
          <w:sz w:val="28"/>
        </w:rPr>
      </w:pPr>
      <w:r w:rsidRPr="00A7474C">
        <w:rPr>
          <w:b/>
          <w:sz w:val="28"/>
        </w:rPr>
        <w:lastRenderedPageBreak/>
        <w:t xml:space="preserve">Fractal + 20 SMA + EMA — </w:t>
      </w:r>
      <w:r>
        <w:rPr>
          <w:b/>
          <w:sz w:val="28"/>
        </w:rPr>
        <w:t>Down</w:t>
      </w:r>
      <w:r w:rsidRPr="00A7474C">
        <w:rPr>
          <w:b/>
          <w:sz w:val="28"/>
        </w:rPr>
        <w:t>trend:</w:t>
      </w:r>
    </w:p>
    <w:p w:rsidR="00A7474C" w:rsidRPr="00A7474C" w:rsidRDefault="00A7474C" w:rsidP="00A7474C">
      <w:pPr>
        <w:ind w:left="360"/>
        <w:rPr>
          <w:rFonts w:cstheme="minorHAnsi"/>
          <w:b/>
          <w:sz w:val="24"/>
          <w:szCs w:val="28"/>
        </w:rPr>
      </w:pPr>
      <w:r w:rsidRPr="00A7474C">
        <w:rPr>
          <w:rFonts w:cstheme="minorHAnsi"/>
          <w:b/>
          <w:bCs/>
          <w:sz w:val="24"/>
          <w:szCs w:val="28"/>
        </w:rPr>
        <w:t>Core Condition:</w:t>
      </w:r>
    </w:p>
    <w:p w:rsidR="00A7474C" w:rsidRDefault="00A7474C" w:rsidP="00A7474C">
      <w:pPr>
        <w:pStyle w:val="ListParagraph"/>
        <w:numPr>
          <w:ilvl w:val="0"/>
          <w:numId w:val="10"/>
        </w:numPr>
        <w:rPr>
          <w:rFonts w:cstheme="minorHAnsi"/>
          <w:b/>
          <w:sz w:val="24"/>
          <w:szCs w:val="28"/>
        </w:rPr>
      </w:pPr>
      <w:r w:rsidRPr="00A7474C">
        <w:rPr>
          <w:rFonts w:cstheme="minorHAnsi"/>
          <w:b/>
          <w:sz w:val="24"/>
          <w:szCs w:val="28"/>
        </w:rPr>
        <w:t xml:space="preserve">Candles must be </w:t>
      </w:r>
      <w:r w:rsidRPr="00A7474C">
        <w:rPr>
          <w:rFonts w:cstheme="minorHAnsi"/>
          <w:b/>
          <w:bCs/>
          <w:sz w:val="24"/>
          <w:szCs w:val="28"/>
        </w:rPr>
        <w:t>below 20 SMA</w:t>
      </w:r>
      <w:r w:rsidRPr="00A7474C">
        <w:rPr>
          <w:rFonts w:cstheme="minorHAnsi"/>
          <w:b/>
          <w:sz w:val="24"/>
          <w:szCs w:val="28"/>
        </w:rPr>
        <w:t xml:space="preserve"> → confirms we are in downtrend</w:t>
      </w:r>
    </w:p>
    <w:p w:rsidR="00A7474C" w:rsidRPr="00A7474C" w:rsidRDefault="00A7474C" w:rsidP="00A7474C">
      <w:pPr>
        <w:ind w:left="360"/>
        <w:rPr>
          <w:rFonts w:cstheme="minorHAnsi"/>
          <w:sz w:val="24"/>
          <w:szCs w:val="28"/>
        </w:rPr>
      </w:pPr>
      <w:r w:rsidRPr="00A7474C">
        <w:rPr>
          <w:rFonts w:cstheme="minorHAnsi"/>
          <w:sz w:val="24"/>
          <w:szCs w:val="28"/>
        </w:rPr>
        <w:t>Fractal High (Swing High) is valid if middle candle of fractal is in ANY of these 3 zones:</w:t>
      </w:r>
    </w:p>
    <w:p w:rsidR="00A7474C" w:rsidRPr="00A7474C" w:rsidRDefault="00A7474C" w:rsidP="00A7474C">
      <w:pPr>
        <w:pStyle w:val="ListParagraph"/>
        <w:numPr>
          <w:ilvl w:val="0"/>
          <w:numId w:val="11"/>
        </w:numPr>
        <w:rPr>
          <w:rFonts w:cstheme="minorHAnsi"/>
          <w:sz w:val="24"/>
          <w:szCs w:val="28"/>
        </w:rPr>
      </w:pPr>
      <w:r w:rsidRPr="00A7474C">
        <w:rPr>
          <w:rFonts w:cstheme="minorHAnsi"/>
          <w:b/>
          <w:sz w:val="24"/>
          <w:szCs w:val="28"/>
        </w:rPr>
        <w:t>Middle candle just touches 9 EMA High or 9 EMA Low</w:t>
      </w:r>
      <w:r w:rsidRPr="00A7474C">
        <w:rPr>
          <w:rFonts w:cstheme="minorHAnsi"/>
          <w:sz w:val="24"/>
          <w:szCs w:val="28"/>
        </w:rPr>
        <w:t xml:space="preserve"> → Valid Fractal High </w:t>
      </w:r>
    </w:p>
    <w:p w:rsidR="00A7474C" w:rsidRPr="00A7474C" w:rsidRDefault="00A7474C" w:rsidP="00A7474C">
      <w:pPr>
        <w:pStyle w:val="ListParagraph"/>
        <w:numPr>
          <w:ilvl w:val="0"/>
          <w:numId w:val="11"/>
        </w:numPr>
        <w:rPr>
          <w:rFonts w:cstheme="minorHAnsi"/>
          <w:sz w:val="24"/>
          <w:szCs w:val="28"/>
        </w:rPr>
      </w:pPr>
      <w:r w:rsidRPr="00756E68">
        <w:rPr>
          <w:rFonts w:cstheme="minorHAnsi"/>
          <w:b/>
          <w:sz w:val="24"/>
          <w:szCs w:val="28"/>
        </w:rPr>
        <w:t>Middle candle is in between 9 EMA High and 9 EMA Low (inside the band)</w:t>
      </w:r>
      <w:r w:rsidRPr="00A7474C">
        <w:rPr>
          <w:rFonts w:cstheme="minorHAnsi"/>
          <w:sz w:val="24"/>
          <w:szCs w:val="28"/>
        </w:rPr>
        <w:t xml:space="preserve"> → Still valid </w:t>
      </w:r>
    </w:p>
    <w:p w:rsidR="00A7474C" w:rsidRDefault="00A7474C" w:rsidP="00A7474C">
      <w:pPr>
        <w:pStyle w:val="ListParagraph"/>
        <w:numPr>
          <w:ilvl w:val="0"/>
          <w:numId w:val="11"/>
        </w:numPr>
        <w:rPr>
          <w:rFonts w:cstheme="minorHAnsi"/>
          <w:sz w:val="24"/>
          <w:szCs w:val="28"/>
        </w:rPr>
      </w:pPr>
      <w:r w:rsidRPr="00756E68">
        <w:rPr>
          <w:rFonts w:cstheme="minorHAnsi"/>
          <w:b/>
          <w:sz w:val="24"/>
          <w:szCs w:val="28"/>
        </w:rPr>
        <w:t>Middle candle is above 9 EMA High</w:t>
      </w:r>
      <w:r w:rsidRPr="00A7474C">
        <w:rPr>
          <w:rFonts w:cstheme="minorHAnsi"/>
          <w:sz w:val="24"/>
          <w:szCs w:val="28"/>
        </w:rPr>
        <w:t xml:space="preserve"> → Still valid in some cases </w:t>
      </w:r>
    </w:p>
    <w:p w:rsidR="00756E68" w:rsidRDefault="00756E68" w:rsidP="00756E68">
      <w:r>
        <w:t xml:space="preserve">       The KEY rule throughout all cases: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756E68">
        <w:rPr>
          <w:rFonts w:eastAsia="Times New Roman" w:cstheme="minorHAnsi"/>
          <w:lang w:eastAsia="en-IN"/>
        </w:rPr>
        <w:t xml:space="preserve">Price / candles must remain </w:t>
      </w:r>
      <w:r w:rsidRPr="00756E68">
        <w:rPr>
          <w:rFonts w:eastAsia="Times New Roman" w:cstheme="minorHAnsi"/>
          <w:b/>
          <w:bCs/>
          <w:lang w:eastAsia="en-IN"/>
        </w:rPr>
        <w:t>below 20 SMA</w:t>
      </w:r>
      <w:r w:rsidRPr="00756E68">
        <w:rPr>
          <w:rFonts w:eastAsia="Times New Roman" w:cstheme="minorHAnsi"/>
          <w:lang w:eastAsia="en-IN"/>
        </w:rPr>
        <w:t xml:space="preserve"> 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756E68">
        <w:rPr>
          <w:rFonts w:eastAsia="Times New Roman" w:cstheme="minorHAnsi"/>
          <w:lang w:eastAsia="en-IN"/>
        </w:rPr>
        <w:t xml:space="preserve">Fractal 3 candle pattern must form 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rPr>
          <w:rFonts w:cstheme="minorHAnsi"/>
        </w:rPr>
      </w:pPr>
      <w:r w:rsidRPr="00756E68">
        <w:rPr>
          <w:rFonts w:eastAsia="Times New Roman" w:cstheme="minorHAnsi"/>
          <w:lang w:eastAsia="en-IN"/>
        </w:rPr>
        <w:t xml:space="preserve">Then we consider it as a </w:t>
      </w:r>
      <w:r w:rsidR="00264C58">
        <w:rPr>
          <w:rFonts w:eastAsia="Times New Roman" w:cstheme="minorHAnsi"/>
          <w:b/>
          <w:bCs/>
          <w:lang w:eastAsia="en-IN"/>
        </w:rPr>
        <w:t>Lower</w:t>
      </w:r>
      <w:r w:rsidRPr="00756E68">
        <w:rPr>
          <w:rFonts w:eastAsia="Times New Roman" w:cstheme="minorHAnsi"/>
          <w:b/>
          <w:bCs/>
          <w:lang w:eastAsia="en-IN"/>
        </w:rPr>
        <w:t xml:space="preserve"> High</w:t>
      </w:r>
      <w:r w:rsidRPr="00756E68">
        <w:rPr>
          <w:rFonts w:eastAsia="Times New Roman" w:cstheme="minorHAnsi"/>
          <w:lang w:eastAsia="en-IN"/>
        </w:rPr>
        <w:t xml:space="preserve"> and plan </w:t>
      </w:r>
      <w:r w:rsidRPr="00756E68">
        <w:rPr>
          <w:rFonts w:eastAsia="Times New Roman" w:cstheme="minorHAnsi"/>
          <w:b/>
          <w:bCs/>
          <w:lang w:eastAsia="en-IN"/>
        </w:rPr>
        <w:t>short entry</w:t>
      </w:r>
      <w:r>
        <w:rPr>
          <w:rFonts w:eastAsia="Times New Roman" w:cstheme="minorHAnsi"/>
          <w:b/>
          <w:bCs/>
          <w:lang w:eastAsia="en-IN"/>
        </w:rPr>
        <w:tab/>
      </w:r>
    </w:p>
    <w:p w:rsidR="00756E68" w:rsidRPr="00756E68" w:rsidRDefault="00756E68" w:rsidP="00756E68">
      <w:pPr>
        <w:rPr>
          <w:rFonts w:cstheme="minorHAnsi"/>
          <w:sz w:val="24"/>
          <w:szCs w:val="28"/>
        </w:rPr>
      </w:pPr>
    </w:p>
    <w:p w:rsidR="00756E68" w:rsidRDefault="00756E68" w:rsidP="00756E68">
      <w:pPr>
        <w:ind w:left="360"/>
        <w:rPr>
          <w:rFonts w:cstheme="minorHAnsi"/>
          <w:b/>
          <w:sz w:val="24"/>
          <w:szCs w:val="28"/>
        </w:rPr>
      </w:pPr>
      <w:r>
        <w:rPr>
          <w:rFonts w:cstheme="minorHAnsi"/>
          <w:b/>
          <w:sz w:val="24"/>
          <w:szCs w:val="28"/>
        </w:rPr>
        <w:t>FIB LEVELS AND ITS IMPLICATIONS FOR DOWNTREND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756E68">
        <w:rPr>
          <w:rFonts w:eastAsia="Times New Roman" w:cstheme="minorHAnsi"/>
          <w:lang w:eastAsia="en-IN"/>
        </w:rPr>
        <w:t xml:space="preserve">Fib is drawn from </w:t>
      </w:r>
      <w:r w:rsidRPr="00756E68">
        <w:rPr>
          <w:rFonts w:eastAsia="Times New Roman" w:cstheme="minorHAnsi"/>
          <w:b/>
          <w:bCs/>
          <w:lang w:eastAsia="en-IN"/>
        </w:rPr>
        <w:t>Bottom to Top</w:t>
      </w:r>
      <w:r w:rsidRPr="00756E68">
        <w:rPr>
          <w:rFonts w:eastAsia="Times New Roman" w:cstheme="minorHAnsi"/>
          <w:lang w:eastAsia="en-IN"/>
        </w:rPr>
        <w:t xml:space="preserve"> (HL to HH) — meaning </w:t>
      </w:r>
      <w:r w:rsidRPr="00756E68">
        <w:rPr>
          <w:rFonts w:eastAsia="Times New Roman" w:cstheme="minorHAnsi"/>
          <w:b/>
          <w:bCs/>
          <w:lang w:eastAsia="en-IN"/>
        </w:rPr>
        <w:t>0 = HL</w:t>
      </w:r>
      <w:r w:rsidRPr="00756E68">
        <w:rPr>
          <w:rFonts w:eastAsia="Times New Roman" w:cstheme="minorHAnsi"/>
          <w:lang w:eastAsia="en-IN"/>
        </w:rPr>
        <w:t xml:space="preserve"> and </w:t>
      </w:r>
      <w:r w:rsidRPr="00756E68">
        <w:rPr>
          <w:rFonts w:eastAsia="Times New Roman" w:cstheme="minorHAnsi"/>
          <w:b/>
          <w:bCs/>
          <w:lang w:eastAsia="en-IN"/>
        </w:rPr>
        <w:t>1 = HH</w:t>
      </w:r>
      <w:r w:rsidRPr="00756E68">
        <w:rPr>
          <w:rFonts w:eastAsia="Times New Roman" w:cstheme="minorHAnsi"/>
          <w:lang w:eastAsia="en-IN"/>
        </w:rPr>
        <w:t xml:space="preserve"> 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756E68">
        <w:rPr>
          <w:rFonts w:eastAsia="Times New Roman" w:cstheme="minorHAnsi"/>
          <w:b/>
          <w:bCs/>
          <w:lang w:eastAsia="en-IN"/>
        </w:rPr>
        <w:t>Entry</w:t>
      </w:r>
      <w:r w:rsidRPr="00756E68">
        <w:rPr>
          <w:rFonts w:eastAsia="Times New Roman" w:cstheme="minorHAnsi"/>
          <w:lang w:eastAsia="en-IN"/>
        </w:rPr>
        <w:t xml:space="preserve"> — when price comes back down after the pullback 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756E68">
        <w:rPr>
          <w:rFonts w:eastAsia="Times New Roman" w:cstheme="minorHAnsi"/>
          <w:b/>
          <w:bCs/>
          <w:lang w:eastAsia="en-IN"/>
        </w:rPr>
        <w:t>-0.236 level</w:t>
      </w:r>
      <w:r w:rsidRPr="00756E68">
        <w:rPr>
          <w:rFonts w:eastAsia="Times New Roman" w:cstheme="minorHAnsi"/>
          <w:lang w:eastAsia="en-IN"/>
        </w:rPr>
        <w:t xml:space="preserve"> — acts as </w:t>
      </w:r>
      <w:r w:rsidRPr="00756E68">
        <w:rPr>
          <w:rFonts w:eastAsia="Times New Roman" w:cstheme="minorHAnsi"/>
          <w:b/>
          <w:bCs/>
          <w:lang w:eastAsia="en-IN"/>
        </w:rPr>
        <w:t>Trap Zone</w:t>
      </w:r>
      <w:r w:rsidRPr="00756E68">
        <w:rPr>
          <w:rFonts w:eastAsia="Times New Roman" w:cstheme="minorHAnsi"/>
          <w:lang w:eastAsia="en-IN"/>
        </w:rPr>
        <w:t xml:space="preserve"> (false moves happen here, avoid entry) 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756E68">
        <w:rPr>
          <w:rFonts w:eastAsia="Times New Roman" w:cstheme="minorHAnsi"/>
          <w:b/>
          <w:bCs/>
          <w:lang w:eastAsia="en-IN"/>
        </w:rPr>
        <w:t>-1 level</w:t>
      </w:r>
      <w:r w:rsidRPr="00756E68">
        <w:rPr>
          <w:rFonts w:eastAsia="Times New Roman" w:cstheme="minorHAnsi"/>
          <w:lang w:eastAsia="en-IN"/>
        </w:rPr>
        <w:t xml:space="preserve"> — </w:t>
      </w:r>
      <w:r w:rsidRPr="00756E68">
        <w:rPr>
          <w:rFonts w:eastAsia="Times New Roman" w:cstheme="minorHAnsi"/>
          <w:b/>
          <w:bCs/>
          <w:lang w:eastAsia="en-IN"/>
        </w:rPr>
        <w:t>First Target</w:t>
      </w:r>
      <w:r w:rsidRPr="00756E68">
        <w:rPr>
          <w:rFonts w:eastAsia="Times New Roman" w:cstheme="minorHAnsi"/>
          <w:lang w:eastAsia="en-IN"/>
        </w:rPr>
        <w:t xml:space="preserve"> with a slight deviation of </w:t>
      </w:r>
      <w:r w:rsidRPr="00756E68">
        <w:rPr>
          <w:rFonts w:eastAsia="Times New Roman" w:cstheme="minorHAnsi"/>
          <w:b/>
          <w:bCs/>
          <w:lang w:eastAsia="en-IN"/>
        </w:rPr>
        <w:t>±0.01</w:t>
      </w:r>
      <w:r w:rsidRPr="00756E68">
        <w:rPr>
          <w:rFonts w:eastAsia="Times New Roman" w:cstheme="minorHAnsi"/>
          <w:lang w:eastAsia="en-IN"/>
        </w:rPr>
        <w:t xml:space="preserve"> </w:t>
      </w:r>
    </w:p>
    <w:p w:rsidR="00756E68" w:rsidRPr="00756E68" w:rsidRDefault="00756E68" w:rsidP="00756E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>-</w:t>
      </w:r>
      <w:r w:rsidRPr="00756E68">
        <w:rPr>
          <w:rFonts w:eastAsia="Times New Roman" w:cstheme="minorHAnsi"/>
          <w:b/>
          <w:bCs/>
          <w:lang w:eastAsia="en-IN"/>
        </w:rPr>
        <w:t>1.618 level</w:t>
      </w:r>
      <w:r w:rsidRPr="00756E68">
        <w:rPr>
          <w:rFonts w:eastAsia="Times New Roman" w:cstheme="minorHAnsi"/>
          <w:lang w:eastAsia="en-IN"/>
        </w:rPr>
        <w:t xml:space="preserve"> — </w:t>
      </w:r>
      <w:r w:rsidRPr="00756E68">
        <w:rPr>
          <w:rFonts w:eastAsia="Times New Roman" w:cstheme="minorHAnsi"/>
          <w:b/>
          <w:bCs/>
          <w:lang w:eastAsia="en-IN"/>
        </w:rPr>
        <w:t>Target 2</w:t>
      </w:r>
      <w:r w:rsidRPr="00756E68">
        <w:rPr>
          <w:rFonts w:eastAsia="Times New Roman" w:cstheme="minorHAnsi"/>
          <w:lang w:eastAsia="en-IN"/>
        </w:rPr>
        <w:t xml:space="preserve"> </w:t>
      </w:r>
    </w:p>
    <w:p w:rsidR="00A7474C" w:rsidRPr="00756E68" w:rsidRDefault="00756E68" w:rsidP="00756E68">
      <w:pPr>
        <w:pStyle w:val="ListParagraph"/>
        <w:numPr>
          <w:ilvl w:val="0"/>
          <w:numId w:val="10"/>
        </w:numPr>
        <w:rPr>
          <w:rFonts w:cstheme="minorHAnsi"/>
        </w:rPr>
      </w:pPr>
      <w:r w:rsidRPr="00756E68">
        <w:rPr>
          <w:rFonts w:eastAsia="Times New Roman" w:cstheme="minorHAnsi"/>
          <w:b/>
          <w:bCs/>
          <w:lang w:eastAsia="en-IN"/>
        </w:rPr>
        <w:t>SL</w:t>
      </w:r>
      <w:r w:rsidRPr="00756E68">
        <w:rPr>
          <w:rFonts w:eastAsia="Times New Roman" w:cstheme="minorHAnsi"/>
          <w:lang w:eastAsia="en-IN"/>
        </w:rPr>
        <w:t xml:space="preserve"> — placed at the </w:t>
      </w:r>
      <w:r w:rsidRPr="00756E68">
        <w:rPr>
          <w:rFonts w:eastAsia="Times New Roman" w:cstheme="minorHAnsi"/>
          <w:b/>
          <w:bCs/>
          <w:lang w:eastAsia="en-IN"/>
        </w:rPr>
        <w:t>Fractal High</w:t>
      </w:r>
    </w:p>
    <w:p w:rsidR="00A7474C" w:rsidRPr="00A7474C" w:rsidRDefault="00A7474C" w:rsidP="00AE76AB">
      <w:pPr>
        <w:ind w:left="360"/>
        <w:rPr>
          <w:rFonts w:cstheme="minorHAnsi"/>
          <w:b/>
          <w:sz w:val="24"/>
          <w:szCs w:val="28"/>
          <w:lang w:val="en-US"/>
        </w:rPr>
      </w:pPr>
    </w:p>
    <w:p w:rsidR="00AE76AB" w:rsidRDefault="00A64E03" w:rsidP="00A64E03">
      <w:pPr>
        <w:ind w:left="36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EDGE CASES</w:t>
      </w:r>
    </w:p>
    <w:p w:rsidR="007E7BCF" w:rsidRDefault="007E7BCF" w:rsidP="007E7BCF">
      <w:pPr>
        <w:pStyle w:val="ListParagraph"/>
        <w:numPr>
          <w:ilvl w:val="0"/>
          <w:numId w:val="33"/>
        </w:numPr>
        <w:rPr>
          <w:rFonts w:cstheme="minorHAnsi"/>
          <w:b/>
          <w:sz w:val="28"/>
          <w:szCs w:val="28"/>
          <w:lang w:val="en-US"/>
        </w:rPr>
      </w:pPr>
      <w:r w:rsidRPr="007E7BCF">
        <w:rPr>
          <w:rFonts w:cstheme="minorHAnsi"/>
          <w:b/>
          <w:sz w:val="28"/>
          <w:szCs w:val="28"/>
          <w:lang w:val="en-US"/>
        </w:rPr>
        <w:t>SHALLOW TOUCH</w:t>
      </w:r>
    </w:p>
    <w:p w:rsidR="007E7BCF" w:rsidRPr="007E7BCF" w:rsidRDefault="007319D2" w:rsidP="007E7BCF">
      <w:pPr>
        <w:ind w:left="360"/>
        <w:rPr>
          <w:rFonts w:cstheme="minorHAnsi"/>
          <w:b/>
          <w:sz w:val="28"/>
          <w:szCs w:val="28"/>
          <w:lang w:val="en-US"/>
        </w:rPr>
      </w:pPr>
      <w:r w:rsidRPr="007319D2"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 wp14:anchorId="08790D6D" wp14:editId="4A1C5798">
            <wp:extent cx="5731510" cy="2964180"/>
            <wp:effectExtent l="19050" t="19050" r="21590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7BCF" w:rsidRPr="007E7BCF" w:rsidRDefault="007E7BCF" w:rsidP="007E7BCF">
      <w:pPr>
        <w:ind w:left="360"/>
        <w:rPr>
          <w:rFonts w:cstheme="minorHAnsi"/>
          <w:b/>
          <w:sz w:val="28"/>
          <w:szCs w:val="28"/>
        </w:rPr>
      </w:pPr>
      <w:r w:rsidRPr="007E7BCF">
        <w:rPr>
          <w:rFonts w:cstheme="minorHAnsi"/>
          <w:b/>
          <w:bCs/>
          <w:sz w:val="28"/>
          <w:szCs w:val="28"/>
        </w:rPr>
        <w:lastRenderedPageBreak/>
        <w:t>The Situation:</w:t>
      </w:r>
    </w:p>
    <w:p w:rsidR="007E7BCF" w:rsidRPr="007E7BCF" w:rsidRDefault="007E7BCF" w:rsidP="007E7BCF">
      <w:pPr>
        <w:numPr>
          <w:ilvl w:val="0"/>
          <w:numId w:val="29"/>
        </w:numPr>
        <w:rPr>
          <w:rFonts w:cstheme="minorHAnsi"/>
        </w:rPr>
      </w:pPr>
      <w:r w:rsidRPr="007E7BCF">
        <w:rPr>
          <w:rFonts w:cstheme="minorHAnsi"/>
        </w:rPr>
        <w:t xml:space="preserve">In an </w:t>
      </w:r>
      <w:r w:rsidRPr="007E7BCF">
        <w:rPr>
          <w:rFonts w:cstheme="minorHAnsi"/>
          <w:bCs/>
        </w:rPr>
        <w:t>uptrend</w:t>
      </w:r>
      <w:r w:rsidRPr="007E7BCF">
        <w:rPr>
          <w:rFonts w:cstheme="minorHAnsi"/>
        </w:rPr>
        <w:t xml:space="preserve">, price pulls back but </w:t>
      </w:r>
      <w:r w:rsidRPr="007E7BCF">
        <w:rPr>
          <w:rFonts w:cstheme="minorHAnsi"/>
          <w:bCs/>
        </w:rPr>
        <w:t>only touches 9 EMA High</w:t>
      </w:r>
      <w:r w:rsidRPr="007E7BCF">
        <w:rPr>
          <w:rFonts w:cstheme="minorHAnsi"/>
        </w:rPr>
        <w:t xml:space="preserve"> without closing below 9 EMA Low — then continues upward</w:t>
      </w:r>
    </w:p>
    <w:p w:rsidR="007E7BCF" w:rsidRDefault="007E7BCF" w:rsidP="007E7BCF">
      <w:pPr>
        <w:numPr>
          <w:ilvl w:val="0"/>
          <w:numId w:val="29"/>
        </w:numPr>
        <w:rPr>
          <w:rFonts w:cstheme="minorHAnsi"/>
        </w:rPr>
      </w:pPr>
      <w:r w:rsidRPr="007E7BCF">
        <w:rPr>
          <w:rFonts w:cstheme="minorHAnsi"/>
        </w:rPr>
        <w:t xml:space="preserve">In a </w:t>
      </w:r>
      <w:r w:rsidRPr="007E7BCF">
        <w:rPr>
          <w:rFonts w:cstheme="minorHAnsi"/>
          <w:bCs/>
        </w:rPr>
        <w:t>downtrend</w:t>
      </w:r>
      <w:r w:rsidRPr="007E7BCF">
        <w:rPr>
          <w:rFonts w:cstheme="minorHAnsi"/>
        </w:rPr>
        <w:t xml:space="preserve">, price pulls back but </w:t>
      </w:r>
      <w:r w:rsidRPr="007E7BCF">
        <w:rPr>
          <w:rFonts w:cstheme="minorHAnsi"/>
          <w:bCs/>
        </w:rPr>
        <w:t>only touches 9 EMA Low</w:t>
      </w:r>
      <w:r w:rsidRPr="007E7BCF">
        <w:rPr>
          <w:rFonts w:cstheme="minorHAnsi"/>
        </w:rPr>
        <w:t xml:space="preserve"> without closing above 9 EMA High — then continues downward</w:t>
      </w:r>
    </w:p>
    <w:p w:rsidR="007E7BCF" w:rsidRPr="007E7BCF" w:rsidRDefault="007E7BCF" w:rsidP="007E7BCF">
      <w:pPr>
        <w:pStyle w:val="font-claude-response-body"/>
        <w:ind w:left="360"/>
        <w:rPr>
          <w:rFonts w:asciiTheme="minorHAnsi" w:hAnsiTheme="minorHAnsi" w:cstheme="minorHAnsi"/>
          <w:sz w:val="28"/>
          <w:szCs w:val="28"/>
        </w:rPr>
      </w:pPr>
      <w:r w:rsidRPr="007E7BCF">
        <w:rPr>
          <w:rStyle w:val="Strong"/>
          <w:rFonts w:asciiTheme="minorHAnsi" w:hAnsiTheme="minorHAnsi" w:cstheme="minorHAnsi"/>
          <w:sz w:val="28"/>
          <w:szCs w:val="28"/>
        </w:rPr>
        <w:t>The Problem:</w:t>
      </w:r>
    </w:p>
    <w:p w:rsidR="007E7BCF" w:rsidRDefault="007E7BCF" w:rsidP="007E7BCF">
      <w:pPr>
        <w:pStyle w:val="font-claude-response-body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7E7BCF">
        <w:rPr>
          <w:rFonts w:asciiTheme="minorHAnsi" w:hAnsiTheme="minorHAnsi" w:cstheme="minorHAnsi"/>
          <w:sz w:val="22"/>
          <w:szCs w:val="22"/>
        </w:rPr>
        <w:t xml:space="preserve">Since price never crosses the opposite EMA band, the standard HH/HL marking rule never triggers — resulting in a </w:t>
      </w:r>
      <w:r w:rsidRPr="007E7BCF">
        <w:rPr>
          <w:rStyle w:val="Strong"/>
          <w:rFonts w:asciiTheme="minorHAnsi" w:hAnsiTheme="minorHAnsi" w:cstheme="minorHAnsi"/>
          <w:sz w:val="22"/>
          <w:szCs w:val="22"/>
        </w:rPr>
        <w:t>missed trade opportunity</w:t>
      </w:r>
      <w:r w:rsidRPr="007E7BCF">
        <w:rPr>
          <w:rFonts w:asciiTheme="minorHAnsi" w:hAnsiTheme="minorHAnsi" w:cstheme="minorHAnsi"/>
          <w:sz w:val="22"/>
          <w:szCs w:val="22"/>
        </w:rPr>
        <w:t xml:space="preserve"> even though the trend is clearly continuing in its original direction</w:t>
      </w:r>
    </w:p>
    <w:p w:rsidR="007E7BCF" w:rsidRPr="007E7BCF" w:rsidRDefault="007E7BCF" w:rsidP="007E7BCF">
      <w:pPr>
        <w:pStyle w:val="font-claude-response-body"/>
        <w:ind w:left="360"/>
        <w:rPr>
          <w:rFonts w:asciiTheme="minorHAnsi" w:hAnsiTheme="minorHAnsi" w:cstheme="minorHAnsi"/>
          <w:sz w:val="28"/>
          <w:szCs w:val="22"/>
        </w:rPr>
      </w:pPr>
      <w:r w:rsidRPr="007E7BCF">
        <w:rPr>
          <w:rFonts w:asciiTheme="minorHAnsi" w:hAnsiTheme="minorHAnsi" w:cstheme="minorHAnsi"/>
          <w:b/>
          <w:bCs/>
          <w:sz w:val="28"/>
          <w:szCs w:val="22"/>
        </w:rPr>
        <w:t>In Uptrend:</w:t>
      </w:r>
    </w:p>
    <w:p w:rsidR="007E7BCF" w:rsidRPr="007E7BCF" w:rsidRDefault="007E7BCF" w:rsidP="007E7BCF">
      <w:pPr>
        <w:pStyle w:val="font-claude-response-body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7E7BCF">
        <w:rPr>
          <w:rFonts w:asciiTheme="minorHAnsi" w:hAnsiTheme="minorHAnsi" w:cstheme="minorHAnsi"/>
          <w:sz w:val="22"/>
          <w:szCs w:val="22"/>
        </w:rPr>
        <w:t>Price touches 9 EMA High → pulls back slightly → continues up</w:t>
      </w:r>
    </w:p>
    <w:p w:rsidR="007E7BCF" w:rsidRPr="007E7BCF" w:rsidRDefault="007E7BCF" w:rsidP="007E7BCF">
      <w:pPr>
        <w:pStyle w:val="font-claude-response-body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7E7BCF">
        <w:rPr>
          <w:rFonts w:asciiTheme="minorHAnsi" w:hAnsiTheme="minorHAnsi" w:cstheme="minorHAnsi"/>
          <w:sz w:val="22"/>
          <w:szCs w:val="22"/>
        </w:rPr>
        <w:t xml:space="preserve">No HL or HH is marked → </w:t>
      </w:r>
      <w:r w:rsidRPr="007E7BCF">
        <w:rPr>
          <w:rFonts w:asciiTheme="minorHAnsi" w:hAnsiTheme="minorHAnsi" w:cstheme="minorHAnsi"/>
          <w:b/>
          <w:bCs/>
          <w:sz w:val="22"/>
          <w:szCs w:val="22"/>
        </w:rPr>
        <w:t>no entry signal generated</w:t>
      </w:r>
    </w:p>
    <w:p w:rsidR="007E7BCF" w:rsidRPr="007E7BCF" w:rsidRDefault="007E7BCF" w:rsidP="007E7BCF">
      <w:pPr>
        <w:pStyle w:val="font-claude-response-body"/>
        <w:ind w:left="360"/>
        <w:rPr>
          <w:rFonts w:asciiTheme="minorHAnsi" w:hAnsiTheme="minorHAnsi" w:cstheme="minorHAnsi"/>
          <w:sz w:val="28"/>
          <w:szCs w:val="22"/>
        </w:rPr>
      </w:pPr>
      <w:r w:rsidRPr="007E7BCF">
        <w:rPr>
          <w:rFonts w:asciiTheme="minorHAnsi" w:hAnsiTheme="minorHAnsi" w:cstheme="minorHAnsi"/>
          <w:b/>
          <w:bCs/>
          <w:sz w:val="28"/>
          <w:szCs w:val="22"/>
        </w:rPr>
        <w:t>In Downtrend:</w:t>
      </w:r>
    </w:p>
    <w:p w:rsidR="007E7BCF" w:rsidRPr="007E7BCF" w:rsidRDefault="007E7BCF" w:rsidP="007E7BCF">
      <w:pPr>
        <w:pStyle w:val="font-claude-response-body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7E7BCF">
        <w:rPr>
          <w:rFonts w:asciiTheme="minorHAnsi" w:hAnsiTheme="minorHAnsi" w:cstheme="minorHAnsi"/>
          <w:sz w:val="22"/>
          <w:szCs w:val="22"/>
        </w:rPr>
        <w:t>Price touches 9 EMA Low → pulls back slightly → continues down</w:t>
      </w:r>
    </w:p>
    <w:p w:rsidR="007E7BCF" w:rsidRPr="00664380" w:rsidRDefault="007E7BCF" w:rsidP="007E7BCF">
      <w:pPr>
        <w:pStyle w:val="font-claude-response-body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7E7BCF">
        <w:rPr>
          <w:rFonts w:asciiTheme="minorHAnsi" w:hAnsiTheme="minorHAnsi" w:cstheme="minorHAnsi"/>
          <w:sz w:val="22"/>
          <w:szCs w:val="22"/>
        </w:rPr>
        <w:t xml:space="preserve">No HL or HH is marked → </w:t>
      </w:r>
      <w:r w:rsidRPr="007E7BCF">
        <w:rPr>
          <w:rFonts w:asciiTheme="minorHAnsi" w:hAnsiTheme="minorHAnsi" w:cstheme="minorHAnsi"/>
          <w:b/>
          <w:bCs/>
          <w:sz w:val="22"/>
          <w:szCs w:val="22"/>
        </w:rPr>
        <w:t>no entry signal generated</w:t>
      </w:r>
    </w:p>
    <w:p w:rsidR="00664380" w:rsidRPr="00664380" w:rsidRDefault="00664380" w:rsidP="00664380">
      <w:pPr>
        <w:pStyle w:val="font-claude-response-body"/>
        <w:ind w:left="360"/>
        <w:rPr>
          <w:rFonts w:asciiTheme="minorHAnsi" w:hAnsiTheme="minorHAnsi" w:cstheme="minorHAnsi"/>
          <w:b/>
          <w:sz w:val="28"/>
          <w:szCs w:val="28"/>
        </w:rPr>
      </w:pPr>
      <w:r w:rsidRPr="00664380">
        <w:rPr>
          <w:rFonts w:asciiTheme="minorHAnsi" w:hAnsiTheme="minorHAnsi" w:cstheme="minorHAnsi"/>
          <w:b/>
          <w:sz w:val="28"/>
          <w:szCs w:val="28"/>
        </w:rPr>
        <w:t>The Solution — Fractal Logic:</w:t>
      </w:r>
    </w:p>
    <w:p w:rsidR="00664380" w:rsidRPr="00664380" w:rsidRDefault="00664380" w:rsidP="00666495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  <w:r w:rsidRPr="00664380">
        <w:rPr>
          <w:rFonts w:asciiTheme="minorHAnsi" w:hAnsiTheme="minorHAnsi" w:cstheme="minorHAnsi"/>
          <w:sz w:val="22"/>
          <w:szCs w:val="22"/>
        </w:rPr>
        <w:t>In such cases we shift to the Fractal method to identify the swing point:</w:t>
      </w:r>
    </w:p>
    <w:p w:rsidR="00664380" w:rsidRPr="00664380" w:rsidRDefault="00664380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  <w:r w:rsidRPr="00666495">
        <w:rPr>
          <w:rFonts w:asciiTheme="minorHAnsi" w:hAnsiTheme="minorHAnsi" w:cstheme="minorHAnsi"/>
          <w:b/>
          <w:sz w:val="22"/>
          <w:szCs w:val="22"/>
        </w:rPr>
        <w:t>In an uptrend —</w:t>
      </w:r>
      <w:r w:rsidRPr="00664380">
        <w:rPr>
          <w:rFonts w:asciiTheme="minorHAnsi" w:hAnsiTheme="minorHAnsi" w:cstheme="minorHAnsi"/>
          <w:sz w:val="22"/>
          <w:szCs w:val="22"/>
        </w:rPr>
        <w:t xml:space="preserve"> if price only touches 9 EMA High and a Bullish Fractal forms during the shallow pullback → the Fractal Low is marked as a valid Higher Low (HL) → plan buy entry</w:t>
      </w:r>
    </w:p>
    <w:p w:rsidR="00664380" w:rsidRDefault="00664380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  <w:r w:rsidRPr="00666495">
        <w:rPr>
          <w:rFonts w:asciiTheme="minorHAnsi" w:hAnsiTheme="minorHAnsi" w:cstheme="minorHAnsi"/>
          <w:b/>
          <w:sz w:val="22"/>
          <w:szCs w:val="22"/>
        </w:rPr>
        <w:t>In a downtrend</w:t>
      </w:r>
      <w:r w:rsidRPr="00664380">
        <w:rPr>
          <w:rFonts w:asciiTheme="minorHAnsi" w:hAnsiTheme="minorHAnsi" w:cstheme="minorHAnsi"/>
          <w:sz w:val="22"/>
          <w:szCs w:val="22"/>
        </w:rPr>
        <w:t xml:space="preserve"> — if price only touches 9 EMA Low and a Bearish Fractal forms during the shallow pullback → the Fractal High is marked as a valid Higher High (HH) → plan short entry</w:t>
      </w:r>
    </w:p>
    <w:p w:rsidR="00666495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666495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666495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666495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666495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666495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666495" w:rsidRPr="007E7BCF" w:rsidRDefault="00666495" w:rsidP="00664380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7E7BCF" w:rsidRDefault="007E7BCF" w:rsidP="007E7BCF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7E7BCF" w:rsidRDefault="007E7BCF" w:rsidP="007E7BCF">
      <w:pPr>
        <w:pStyle w:val="ListParagraph"/>
        <w:numPr>
          <w:ilvl w:val="0"/>
          <w:numId w:val="33"/>
        </w:num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lastRenderedPageBreak/>
        <w:t>BIG CANDLE FORMS BETWEEN TWO EMA’S</w:t>
      </w:r>
    </w:p>
    <w:p w:rsidR="007E7BCF" w:rsidRDefault="007E7BCF" w:rsidP="007E7BCF">
      <w:pPr>
        <w:ind w:left="360"/>
        <w:rPr>
          <w:rFonts w:cstheme="minorHAnsi"/>
          <w:b/>
          <w:sz w:val="28"/>
          <w:szCs w:val="28"/>
          <w:lang w:val="en-US"/>
        </w:rPr>
      </w:pPr>
      <w:r w:rsidRPr="007E7BCF"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 wp14:anchorId="64A5EA32" wp14:editId="3BA6E067">
            <wp:extent cx="5731510" cy="3238500"/>
            <wp:effectExtent l="19050" t="19050" r="2159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7BCF" w:rsidRDefault="007E7BCF" w:rsidP="007E7BCF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7E7BCF" w:rsidRPr="007E7BCF" w:rsidRDefault="007E7BCF" w:rsidP="007E7BCF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FB521C" w:rsidRPr="00FB521C" w:rsidRDefault="00FB521C" w:rsidP="00FB521C">
      <w:pPr>
        <w:ind w:left="360"/>
        <w:rPr>
          <w:rFonts w:cstheme="minorHAnsi"/>
          <w:b/>
          <w:sz w:val="28"/>
          <w:szCs w:val="28"/>
        </w:rPr>
      </w:pPr>
      <w:r w:rsidRPr="00FB521C">
        <w:rPr>
          <w:rFonts w:cstheme="minorHAnsi"/>
          <w:b/>
          <w:bCs/>
          <w:sz w:val="28"/>
          <w:szCs w:val="28"/>
        </w:rPr>
        <w:t>The Situation:</w:t>
      </w:r>
    </w:p>
    <w:p w:rsidR="00FB521C" w:rsidRPr="00FB521C" w:rsidRDefault="00FB521C" w:rsidP="00FB521C">
      <w:pPr>
        <w:numPr>
          <w:ilvl w:val="0"/>
          <w:numId w:val="34"/>
        </w:numPr>
        <w:rPr>
          <w:rFonts w:cstheme="minorHAnsi"/>
        </w:rPr>
      </w:pPr>
      <w:r w:rsidRPr="00FB521C">
        <w:rPr>
          <w:rFonts w:cstheme="minorHAnsi"/>
        </w:rPr>
        <w:t xml:space="preserve">In an </w:t>
      </w:r>
      <w:r w:rsidRPr="00FB521C">
        <w:rPr>
          <w:rFonts w:cstheme="minorHAnsi"/>
          <w:bCs/>
        </w:rPr>
        <w:t>uptrend</w:t>
      </w:r>
      <w:r w:rsidRPr="00FB521C">
        <w:rPr>
          <w:rFonts w:cstheme="minorHAnsi"/>
        </w:rPr>
        <w:t xml:space="preserve">, a single large candle forms which touches </w:t>
      </w:r>
      <w:r w:rsidRPr="00FB521C">
        <w:rPr>
          <w:rFonts w:cstheme="minorHAnsi"/>
          <w:bCs/>
        </w:rPr>
        <w:t>both 9 EMA High and 9 EMA Low</w:t>
      </w:r>
      <w:r w:rsidRPr="00FB521C">
        <w:rPr>
          <w:rFonts w:cstheme="minorHAnsi"/>
        </w:rPr>
        <w:t xml:space="preserve"> in one move — creating confusion about direction</w:t>
      </w:r>
    </w:p>
    <w:p w:rsidR="00FB521C" w:rsidRPr="00FB521C" w:rsidRDefault="00FB521C" w:rsidP="00FB521C">
      <w:pPr>
        <w:numPr>
          <w:ilvl w:val="0"/>
          <w:numId w:val="34"/>
        </w:numPr>
        <w:rPr>
          <w:rFonts w:cstheme="minorHAnsi"/>
        </w:rPr>
      </w:pPr>
      <w:r w:rsidRPr="00FB521C">
        <w:rPr>
          <w:rFonts w:cstheme="minorHAnsi"/>
        </w:rPr>
        <w:t xml:space="preserve">In a </w:t>
      </w:r>
      <w:r w:rsidRPr="00FB521C">
        <w:rPr>
          <w:rFonts w:cstheme="minorHAnsi"/>
          <w:bCs/>
        </w:rPr>
        <w:t>downtrend</w:t>
      </w:r>
      <w:r w:rsidRPr="00FB521C">
        <w:rPr>
          <w:rFonts w:cstheme="minorHAnsi"/>
        </w:rPr>
        <w:t>, same situation — one big candle sweeps through both EMA bands leaving the trader directionless</w:t>
      </w:r>
    </w:p>
    <w:p w:rsidR="00FB521C" w:rsidRPr="00FB521C" w:rsidRDefault="00FB521C" w:rsidP="00FB521C">
      <w:pPr>
        <w:ind w:left="360"/>
        <w:rPr>
          <w:rFonts w:cstheme="minorHAnsi"/>
          <w:b/>
          <w:sz w:val="28"/>
          <w:szCs w:val="28"/>
        </w:rPr>
      </w:pPr>
      <w:r w:rsidRPr="00FB521C">
        <w:rPr>
          <w:rFonts w:cstheme="minorHAnsi"/>
          <w:b/>
          <w:bCs/>
          <w:sz w:val="28"/>
          <w:szCs w:val="28"/>
        </w:rPr>
        <w:t>The Problem:</w:t>
      </w:r>
    </w:p>
    <w:p w:rsidR="00FB521C" w:rsidRPr="00FB521C" w:rsidRDefault="00FB521C" w:rsidP="00FB521C">
      <w:pPr>
        <w:ind w:left="360"/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>Since the same candle touches both EMA High and EMA Low, the standard rules break down:</w:t>
      </w:r>
    </w:p>
    <w:p w:rsidR="00FB521C" w:rsidRPr="00FB521C" w:rsidRDefault="00FB521C" w:rsidP="00FB521C">
      <w:pPr>
        <w:numPr>
          <w:ilvl w:val="0"/>
          <w:numId w:val="35"/>
        </w:numPr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>We cannot clearly mark it as HH or HL</w:t>
      </w:r>
    </w:p>
    <w:p w:rsidR="00FB521C" w:rsidRPr="00FB521C" w:rsidRDefault="00FB521C" w:rsidP="00FB521C">
      <w:pPr>
        <w:numPr>
          <w:ilvl w:val="0"/>
          <w:numId w:val="35"/>
        </w:numPr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>The candle has already satisfied both conditions simultaneously</w:t>
      </w:r>
    </w:p>
    <w:p w:rsidR="00FB521C" w:rsidRPr="00FB521C" w:rsidRDefault="00FB521C" w:rsidP="00FB521C">
      <w:pPr>
        <w:numPr>
          <w:ilvl w:val="0"/>
          <w:numId w:val="35"/>
        </w:numPr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 xml:space="preserve">It leaves the trader </w:t>
      </w:r>
      <w:r w:rsidRPr="00FB521C">
        <w:rPr>
          <w:rFonts w:cstheme="minorHAnsi"/>
          <w:bCs/>
          <w:szCs w:val="28"/>
        </w:rPr>
        <w:t>completely directionless</w:t>
      </w:r>
      <w:r w:rsidRPr="00FB521C">
        <w:rPr>
          <w:rFonts w:cstheme="minorHAnsi"/>
          <w:szCs w:val="28"/>
        </w:rPr>
        <w:t xml:space="preserve"> — unsure whether to treat it as a continuation or reversal signal</w:t>
      </w:r>
    </w:p>
    <w:p w:rsidR="00FB521C" w:rsidRPr="00FB521C" w:rsidRDefault="00FB521C" w:rsidP="00FB521C">
      <w:pPr>
        <w:numPr>
          <w:ilvl w:val="0"/>
          <w:numId w:val="35"/>
        </w:numPr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 xml:space="preserve">Results in a </w:t>
      </w:r>
      <w:r w:rsidRPr="00FB521C">
        <w:rPr>
          <w:rFonts w:cstheme="minorHAnsi"/>
          <w:bCs/>
          <w:szCs w:val="28"/>
        </w:rPr>
        <w:t>missed trade or wrong entry</w:t>
      </w:r>
    </w:p>
    <w:p w:rsidR="00FB521C" w:rsidRPr="00FB521C" w:rsidRDefault="00FB521C" w:rsidP="00FB521C">
      <w:pPr>
        <w:ind w:left="360"/>
        <w:rPr>
          <w:rFonts w:cstheme="minorHAnsi"/>
          <w:b/>
          <w:sz w:val="28"/>
          <w:szCs w:val="28"/>
        </w:rPr>
      </w:pPr>
      <w:r w:rsidRPr="00FB521C">
        <w:rPr>
          <w:rFonts w:cstheme="minorHAnsi"/>
          <w:b/>
          <w:bCs/>
          <w:sz w:val="28"/>
          <w:szCs w:val="28"/>
        </w:rPr>
        <w:t>In Uptrend:</w:t>
      </w:r>
    </w:p>
    <w:p w:rsidR="00FB521C" w:rsidRPr="00FB521C" w:rsidRDefault="00FB521C" w:rsidP="00FB521C">
      <w:pPr>
        <w:numPr>
          <w:ilvl w:val="0"/>
          <w:numId w:val="36"/>
        </w:numPr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>One big candle touches 9 EMA High and closes below 9 EMA Low in same move</w:t>
      </w:r>
    </w:p>
    <w:p w:rsidR="00FB521C" w:rsidRPr="00FB521C" w:rsidRDefault="00FB521C" w:rsidP="00FB521C">
      <w:pPr>
        <w:numPr>
          <w:ilvl w:val="0"/>
          <w:numId w:val="36"/>
        </w:numPr>
        <w:rPr>
          <w:rFonts w:cstheme="minorHAnsi"/>
          <w:szCs w:val="28"/>
        </w:rPr>
      </w:pPr>
      <w:r w:rsidRPr="00FB521C">
        <w:rPr>
          <w:rFonts w:cstheme="minorHAnsi"/>
          <w:szCs w:val="28"/>
        </w:rPr>
        <w:t xml:space="preserve">Cannot determine if this is a valid HL or a trend reversal → </w:t>
      </w:r>
      <w:r w:rsidRPr="00FB521C">
        <w:rPr>
          <w:rFonts w:cstheme="minorHAnsi"/>
          <w:bCs/>
          <w:szCs w:val="28"/>
        </w:rPr>
        <w:t>no clear entry signal</w:t>
      </w:r>
    </w:p>
    <w:p w:rsidR="00FB521C" w:rsidRPr="00FB521C" w:rsidRDefault="00FB521C" w:rsidP="00FB521C">
      <w:pPr>
        <w:ind w:left="360"/>
        <w:rPr>
          <w:rFonts w:cstheme="minorHAnsi"/>
          <w:b/>
          <w:sz w:val="28"/>
          <w:szCs w:val="28"/>
        </w:rPr>
      </w:pPr>
      <w:r w:rsidRPr="00FB521C">
        <w:rPr>
          <w:rFonts w:cstheme="minorHAnsi"/>
          <w:b/>
          <w:bCs/>
          <w:sz w:val="28"/>
          <w:szCs w:val="28"/>
        </w:rPr>
        <w:t>In Downtrend:</w:t>
      </w:r>
    </w:p>
    <w:p w:rsidR="00FB521C" w:rsidRPr="00FB521C" w:rsidRDefault="00FB521C" w:rsidP="00FB521C">
      <w:pPr>
        <w:numPr>
          <w:ilvl w:val="0"/>
          <w:numId w:val="37"/>
        </w:numPr>
        <w:rPr>
          <w:rFonts w:cstheme="minorHAnsi"/>
        </w:rPr>
      </w:pPr>
      <w:r w:rsidRPr="00FB521C">
        <w:rPr>
          <w:rFonts w:cstheme="minorHAnsi"/>
        </w:rPr>
        <w:lastRenderedPageBreak/>
        <w:t>One big candle touches 9 EMA Low and closes above 9 EMA High in same move</w:t>
      </w:r>
    </w:p>
    <w:p w:rsidR="00FB521C" w:rsidRPr="00714B46" w:rsidRDefault="00FB521C" w:rsidP="00FB521C">
      <w:pPr>
        <w:numPr>
          <w:ilvl w:val="0"/>
          <w:numId w:val="37"/>
        </w:numPr>
        <w:rPr>
          <w:rFonts w:cstheme="minorHAnsi"/>
        </w:rPr>
      </w:pPr>
      <w:r w:rsidRPr="00FB521C">
        <w:rPr>
          <w:rFonts w:cstheme="minorHAnsi"/>
        </w:rPr>
        <w:t xml:space="preserve">Cannot determine if this is a valid HH or a trend reversal → </w:t>
      </w:r>
      <w:r w:rsidRPr="00FB521C">
        <w:rPr>
          <w:rFonts w:cstheme="minorHAnsi"/>
          <w:bCs/>
        </w:rPr>
        <w:t>no clear entry signal</w:t>
      </w:r>
    </w:p>
    <w:p w:rsidR="003A302F" w:rsidRDefault="003A302F" w:rsidP="003A302F">
      <w:pPr>
        <w:ind w:left="360"/>
        <w:rPr>
          <w:rFonts w:cstheme="minorHAnsi"/>
        </w:rPr>
      </w:pPr>
    </w:p>
    <w:p w:rsidR="003A302F" w:rsidRPr="003A302F" w:rsidRDefault="003A302F" w:rsidP="003A302F">
      <w:pPr>
        <w:ind w:left="360"/>
        <w:rPr>
          <w:rFonts w:cstheme="minorHAnsi"/>
          <w:b/>
          <w:sz w:val="28"/>
        </w:rPr>
      </w:pPr>
      <w:r w:rsidRPr="003A302F">
        <w:rPr>
          <w:rFonts w:cstheme="minorHAnsi"/>
          <w:b/>
          <w:sz w:val="28"/>
        </w:rPr>
        <w:t>The Solution:</w:t>
      </w:r>
    </w:p>
    <w:p w:rsidR="003A302F" w:rsidRPr="003A302F" w:rsidRDefault="003A302F" w:rsidP="003A302F">
      <w:pPr>
        <w:pStyle w:val="ListParagraph"/>
        <w:numPr>
          <w:ilvl w:val="0"/>
          <w:numId w:val="38"/>
        </w:numPr>
        <w:rPr>
          <w:rFonts w:cstheme="minorHAnsi"/>
        </w:rPr>
      </w:pPr>
      <w:r w:rsidRPr="003A302F">
        <w:rPr>
          <w:rFonts w:cstheme="minorHAnsi"/>
        </w:rPr>
        <w:t>Wait for the next candle (or ongoing candle) to close above the big fat candle high (for uptrend) or close below the big fat candle low (for downtrend)</w:t>
      </w:r>
    </w:p>
    <w:p w:rsidR="003A302F" w:rsidRPr="003A302F" w:rsidRDefault="003A302F" w:rsidP="003A302F">
      <w:pPr>
        <w:pStyle w:val="ListParagraph"/>
        <w:numPr>
          <w:ilvl w:val="0"/>
          <w:numId w:val="38"/>
        </w:numPr>
        <w:rPr>
          <w:rFonts w:cstheme="minorHAnsi"/>
        </w:rPr>
      </w:pPr>
      <w:r w:rsidRPr="003A302F">
        <w:rPr>
          <w:rFonts w:cstheme="minorHAnsi"/>
        </w:rPr>
        <w:t>Once that close is confirmed → wait for a pullback</w:t>
      </w:r>
    </w:p>
    <w:p w:rsidR="003A302F" w:rsidRPr="003A302F" w:rsidRDefault="003A302F" w:rsidP="003A302F">
      <w:pPr>
        <w:pStyle w:val="ListParagraph"/>
        <w:numPr>
          <w:ilvl w:val="0"/>
          <w:numId w:val="38"/>
        </w:numPr>
        <w:rPr>
          <w:rFonts w:cstheme="minorHAnsi"/>
        </w:rPr>
      </w:pPr>
      <w:r w:rsidRPr="003A302F">
        <w:rPr>
          <w:rFonts w:cstheme="minorHAnsi"/>
        </w:rPr>
        <w:t>The high of the candle that closed above the fat candle = Entry level for long</w:t>
      </w:r>
    </w:p>
    <w:p w:rsidR="003A302F" w:rsidRPr="003A302F" w:rsidRDefault="003A302F" w:rsidP="003A302F">
      <w:pPr>
        <w:pStyle w:val="ListParagraph"/>
        <w:numPr>
          <w:ilvl w:val="0"/>
          <w:numId w:val="38"/>
        </w:numPr>
        <w:rPr>
          <w:rFonts w:cstheme="minorHAnsi"/>
        </w:rPr>
      </w:pPr>
      <w:r w:rsidRPr="003A302F">
        <w:rPr>
          <w:rFonts w:cstheme="minorHAnsi"/>
        </w:rPr>
        <w:t>The low of the candle that closed below the fat candle = Entry level for short</w:t>
      </w:r>
    </w:p>
    <w:p w:rsidR="00714B46" w:rsidRDefault="003A302F" w:rsidP="003A302F">
      <w:pPr>
        <w:pStyle w:val="ListParagraph"/>
        <w:numPr>
          <w:ilvl w:val="0"/>
          <w:numId w:val="38"/>
        </w:numPr>
        <w:rPr>
          <w:rFonts w:cstheme="minorHAnsi"/>
        </w:rPr>
      </w:pPr>
      <w:r w:rsidRPr="003A302F">
        <w:rPr>
          <w:rFonts w:cstheme="minorHAnsi"/>
        </w:rPr>
        <w:t>When price pulls back and comes back to that level → take entry</w:t>
      </w:r>
    </w:p>
    <w:p w:rsidR="003A302F" w:rsidRPr="003A302F" w:rsidRDefault="003A302F" w:rsidP="003A302F">
      <w:pPr>
        <w:ind w:left="360"/>
        <w:rPr>
          <w:rFonts w:cstheme="minorHAnsi"/>
        </w:rPr>
      </w:pPr>
      <w:r>
        <w:rPr>
          <w:rFonts w:cstheme="minorHAnsi"/>
        </w:rPr>
        <w:br/>
      </w:r>
      <w:r w:rsidRPr="003A302F">
        <w:rPr>
          <w:rFonts w:cstheme="minorHAnsi"/>
          <w:b/>
          <w:bCs/>
        </w:rPr>
        <w:t>In Uptrend:</w:t>
      </w:r>
    </w:p>
    <w:p w:rsidR="003A302F" w:rsidRPr="003A302F" w:rsidRDefault="003A302F" w:rsidP="003A302F">
      <w:pPr>
        <w:numPr>
          <w:ilvl w:val="0"/>
          <w:numId w:val="39"/>
        </w:numPr>
        <w:rPr>
          <w:rFonts w:cstheme="minorHAnsi"/>
        </w:rPr>
      </w:pPr>
      <w:r w:rsidRPr="003A302F">
        <w:rPr>
          <w:rFonts w:cstheme="minorHAnsi"/>
        </w:rPr>
        <w:t xml:space="preserve">Big fat candle forms → next candle closes </w:t>
      </w:r>
      <w:r w:rsidRPr="003A302F">
        <w:rPr>
          <w:rFonts w:cstheme="minorHAnsi"/>
          <w:b/>
          <w:bCs/>
        </w:rPr>
        <w:t>above</w:t>
      </w:r>
      <w:r w:rsidRPr="003A302F">
        <w:rPr>
          <w:rFonts w:cstheme="minorHAnsi"/>
        </w:rPr>
        <w:t xml:space="preserve"> fat candle high → wait for pullback → fat candle closing candle's </w:t>
      </w:r>
      <w:r w:rsidRPr="003A302F">
        <w:rPr>
          <w:rFonts w:cstheme="minorHAnsi"/>
          <w:b/>
          <w:bCs/>
        </w:rPr>
        <w:t>high = buy entry trigger</w:t>
      </w:r>
    </w:p>
    <w:p w:rsidR="003A302F" w:rsidRPr="003A302F" w:rsidRDefault="003A302F" w:rsidP="003A302F">
      <w:pPr>
        <w:ind w:left="360"/>
        <w:rPr>
          <w:rFonts w:cstheme="minorHAnsi"/>
          <w:b/>
        </w:rPr>
      </w:pPr>
      <w:r w:rsidRPr="003A302F">
        <w:rPr>
          <w:rFonts w:cstheme="minorHAnsi"/>
          <w:b/>
        </w:rPr>
        <w:t>In Downtrend:</w:t>
      </w:r>
    </w:p>
    <w:p w:rsidR="003A302F" w:rsidRDefault="003A302F" w:rsidP="003A302F">
      <w:pPr>
        <w:pStyle w:val="ListParagraph"/>
        <w:numPr>
          <w:ilvl w:val="0"/>
          <w:numId w:val="41"/>
        </w:numPr>
        <w:rPr>
          <w:rFonts w:cstheme="minorHAnsi"/>
        </w:rPr>
      </w:pPr>
      <w:r w:rsidRPr="003A302F">
        <w:rPr>
          <w:rFonts w:cstheme="minorHAnsi"/>
        </w:rPr>
        <w:t>Big fat candle forms → next candle closes below fat candle low → wait for pullback → fat candle closing candle's low = sell entry trigger</w:t>
      </w:r>
    </w:p>
    <w:p w:rsidR="00FB521C" w:rsidRDefault="00FB521C" w:rsidP="00FB521C">
      <w:pPr>
        <w:rPr>
          <w:rFonts w:cstheme="minorHAnsi"/>
        </w:rPr>
      </w:pPr>
    </w:p>
    <w:p w:rsidR="004542D7" w:rsidRPr="009C05BE" w:rsidRDefault="004542D7" w:rsidP="004542D7">
      <w:pPr>
        <w:pStyle w:val="ListParagraph"/>
        <w:numPr>
          <w:ilvl w:val="0"/>
          <w:numId w:val="33"/>
        </w:numPr>
        <w:rPr>
          <w:rFonts w:cstheme="minorHAnsi"/>
          <w:b/>
          <w:sz w:val="28"/>
          <w:szCs w:val="28"/>
          <w:lang w:val="en-US"/>
        </w:rPr>
      </w:pPr>
      <w:r w:rsidRPr="004542D7">
        <w:rPr>
          <w:rFonts w:cstheme="minorHAnsi"/>
          <w:b/>
          <w:sz w:val="28"/>
          <w:szCs w:val="28"/>
        </w:rPr>
        <w:t>Consolidation Zone (Price Trapped Between Both EMAs)</w:t>
      </w:r>
    </w:p>
    <w:p w:rsidR="009C05BE" w:rsidRDefault="009C05BE" w:rsidP="009C05BE">
      <w:pPr>
        <w:ind w:left="360"/>
        <w:rPr>
          <w:rFonts w:cstheme="minorHAnsi"/>
          <w:b/>
          <w:sz w:val="28"/>
          <w:szCs w:val="28"/>
          <w:lang w:val="en-US"/>
        </w:rPr>
      </w:pPr>
      <w:r w:rsidRPr="009C05BE"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 wp14:anchorId="6AACADAA" wp14:editId="2E3822C7">
            <wp:extent cx="5731510" cy="2964815"/>
            <wp:effectExtent l="19050" t="19050" r="21590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05BE" w:rsidRDefault="009C05BE" w:rsidP="009C05BE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9C05BE" w:rsidRDefault="009C05BE" w:rsidP="009C05BE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9C05BE" w:rsidRDefault="009C05BE" w:rsidP="009C05BE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9C05BE" w:rsidRPr="009C05BE" w:rsidRDefault="009C05BE" w:rsidP="009C05BE">
      <w:pPr>
        <w:ind w:left="360"/>
        <w:rPr>
          <w:rFonts w:cstheme="minorHAnsi"/>
          <w:b/>
          <w:sz w:val="28"/>
          <w:szCs w:val="28"/>
        </w:rPr>
      </w:pPr>
      <w:r w:rsidRPr="009C05BE">
        <w:rPr>
          <w:rFonts w:cstheme="minorHAnsi"/>
          <w:b/>
          <w:bCs/>
          <w:sz w:val="28"/>
          <w:szCs w:val="28"/>
        </w:rPr>
        <w:lastRenderedPageBreak/>
        <w:t>The Situation:</w:t>
      </w:r>
    </w:p>
    <w:p w:rsidR="009C05BE" w:rsidRPr="009C05BE" w:rsidRDefault="009C05BE" w:rsidP="009C05BE">
      <w:pPr>
        <w:numPr>
          <w:ilvl w:val="0"/>
          <w:numId w:val="42"/>
        </w:numPr>
        <w:rPr>
          <w:rFonts w:cstheme="minorHAnsi"/>
        </w:rPr>
      </w:pPr>
      <w:r w:rsidRPr="009C05BE">
        <w:rPr>
          <w:rFonts w:cstheme="minorHAnsi"/>
        </w:rPr>
        <w:t xml:space="preserve">Price enters a </w:t>
      </w:r>
      <w:r w:rsidRPr="009C05BE">
        <w:rPr>
          <w:rFonts w:cstheme="minorHAnsi"/>
          <w:bCs/>
        </w:rPr>
        <w:t>sideways consolidation phase</w:t>
      </w:r>
      <w:r w:rsidRPr="009C05BE">
        <w:rPr>
          <w:rFonts w:cstheme="minorHAnsi"/>
        </w:rPr>
        <w:t xml:space="preserve"> where it repeatedly touches both 9 EMA High and 9 EMA Low with wicks on both sides</w:t>
      </w:r>
    </w:p>
    <w:p w:rsidR="009C05BE" w:rsidRPr="009C05BE" w:rsidRDefault="009C05BE" w:rsidP="009C05BE">
      <w:pPr>
        <w:numPr>
          <w:ilvl w:val="0"/>
          <w:numId w:val="42"/>
        </w:numPr>
        <w:rPr>
          <w:rFonts w:cstheme="minorHAnsi"/>
        </w:rPr>
      </w:pPr>
      <w:r w:rsidRPr="009C05BE">
        <w:rPr>
          <w:rFonts w:cstheme="minorHAnsi"/>
        </w:rPr>
        <w:t>Neither buyers nor sellers are in control — price is just oscillating within the EMA band</w:t>
      </w:r>
    </w:p>
    <w:p w:rsidR="009C05BE" w:rsidRPr="009C05BE" w:rsidRDefault="009C05BE" w:rsidP="009C05BE">
      <w:pPr>
        <w:numPr>
          <w:ilvl w:val="0"/>
          <w:numId w:val="42"/>
        </w:numPr>
        <w:rPr>
          <w:rFonts w:cstheme="minorHAnsi"/>
        </w:rPr>
      </w:pPr>
      <w:r w:rsidRPr="009C05BE">
        <w:rPr>
          <w:rFonts w:cstheme="minorHAnsi"/>
        </w:rPr>
        <w:t xml:space="preserve">This happens in </w:t>
      </w:r>
      <w:r w:rsidRPr="009C05BE">
        <w:rPr>
          <w:rFonts w:cstheme="minorHAnsi"/>
          <w:bCs/>
        </w:rPr>
        <w:t>both uptrend and downtrend</w:t>
      </w:r>
      <w:r w:rsidRPr="009C05BE">
        <w:rPr>
          <w:rFonts w:cstheme="minorHAnsi"/>
        </w:rPr>
        <w:t xml:space="preserve"> before a breakout occurs</w:t>
      </w:r>
    </w:p>
    <w:p w:rsidR="009C05BE" w:rsidRPr="009C05BE" w:rsidRDefault="009C05BE" w:rsidP="009C05BE">
      <w:pPr>
        <w:ind w:left="360"/>
        <w:rPr>
          <w:rFonts w:cstheme="minorHAnsi"/>
          <w:b/>
        </w:rPr>
      </w:pPr>
      <w:r w:rsidRPr="009C05BE">
        <w:rPr>
          <w:rFonts w:cstheme="minorHAnsi"/>
          <w:b/>
          <w:bCs/>
        </w:rPr>
        <w:t>The Problem:</w:t>
      </w:r>
    </w:p>
    <w:p w:rsidR="009C05BE" w:rsidRPr="009C05BE" w:rsidRDefault="009C05BE" w:rsidP="009C05BE">
      <w:pPr>
        <w:ind w:left="360"/>
        <w:rPr>
          <w:rFonts w:cstheme="minorHAnsi"/>
        </w:rPr>
      </w:pPr>
      <w:r w:rsidRPr="009C05BE">
        <w:rPr>
          <w:rFonts w:cstheme="minorHAnsi"/>
        </w:rPr>
        <w:t>Since price is constantly touching both EMAs:</w:t>
      </w:r>
    </w:p>
    <w:p w:rsidR="009C05BE" w:rsidRPr="009C05BE" w:rsidRDefault="009C05BE" w:rsidP="009C05BE">
      <w:pPr>
        <w:numPr>
          <w:ilvl w:val="0"/>
          <w:numId w:val="43"/>
        </w:numPr>
        <w:rPr>
          <w:rFonts w:cstheme="minorHAnsi"/>
        </w:rPr>
      </w:pPr>
      <w:r w:rsidRPr="009C05BE">
        <w:rPr>
          <w:rFonts w:cstheme="minorHAnsi"/>
        </w:rPr>
        <w:t>HH and LL are being marked repeatedly on both sides</w:t>
      </w:r>
    </w:p>
    <w:p w:rsidR="009C05BE" w:rsidRPr="009C05BE" w:rsidRDefault="009C05BE" w:rsidP="009C05BE">
      <w:pPr>
        <w:numPr>
          <w:ilvl w:val="0"/>
          <w:numId w:val="43"/>
        </w:numPr>
        <w:rPr>
          <w:rFonts w:cstheme="minorHAnsi"/>
        </w:rPr>
      </w:pPr>
      <w:r w:rsidRPr="009C05BE">
        <w:rPr>
          <w:rFonts w:cstheme="minorHAnsi"/>
        </w:rPr>
        <w:t>Every touch of 9 EMA Low looks like an HL → signals a buy</w:t>
      </w:r>
    </w:p>
    <w:p w:rsidR="009C05BE" w:rsidRPr="009C05BE" w:rsidRDefault="009C05BE" w:rsidP="009C05BE">
      <w:pPr>
        <w:numPr>
          <w:ilvl w:val="0"/>
          <w:numId w:val="43"/>
        </w:numPr>
        <w:rPr>
          <w:rFonts w:cstheme="minorHAnsi"/>
        </w:rPr>
      </w:pPr>
      <w:r w:rsidRPr="009C05BE">
        <w:rPr>
          <w:rFonts w:cstheme="minorHAnsi"/>
        </w:rPr>
        <w:t>Every touch of 9 EMA High looks like an HH → signals a short</w:t>
      </w:r>
    </w:p>
    <w:p w:rsidR="009C05BE" w:rsidRPr="009C05BE" w:rsidRDefault="009C05BE" w:rsidP="009C05BE">
      <w:pPr>
        <w:numPr>
          <w:ilvl w:val="0"/>
          <w:numId w:val="43"/>
        </w:numPr>
        <w:rPr>
          <w:rFonts w:cstheme="minorHAnsi"/>
        </w:rPr>
      </w:pPr>
      <w:r w:rsidRPr="009C05BE">
        <w:rPr>
          <w:rFonts w:cstheme="minorHAnsi"/>
        </w:rPr>
        <w:t xml:space="preserve">Both signals are firing simultaneously creating </w:t>
      </w:r>
      <w:r w:rsidRPr="009C05BE">
        <w:rPr>
          <w:rFonts w:cstheme="minorHAnsi"/>
          <w:bCs/>
        </w:rPr>
        <w:t>complete confusion</w:t>
      </w:r>
    </w:p>
    <w:p w:rsidR="009C05BE" w:rsidRPr="009C05BE" w:rsidRDefault="009C05BE" w:rsidP="009C05BE">
      <w:pPr>
        <w:numPr>
          <w:ilvl w:val="0"/>
          <w:numId w:val="43"/>
        </w:numPr>
        <w:rPr>
          <w:rFonts w:cstheme="minorHAnsi"/>
        </w:rPr>
      </w:pPr>
      <w:r w:rsidRPr="009C05BE">
        <w:rPr>
          <w:rFonts w:cstheme="minorHAnsi"/>
        </w:rPr>
        <w:t xml:space="preserve">Taking any entry here leads to </w:t>
      </w:r>
      <w:r w:rsidRPr="009C05BE">
        <w:rPr>
          <w:rFonts w:cstheme="minorHAnsi"/>
          <w:bCs/>
        </w:rPr>
        <w:t>whipsaw trades and losses</w:t>
      </w:r>
    </w:p>
    <w:p w:rsidR="009C05BE" w:rsidRPr="009C05BE" w:rsidRDefault="009C05BE" w:rsidP="009C05BE">
      <w:pPr>
        <w:ind w:left="360"/>
        <w:rPr>
          <w:rFonts w:cstheme="minorHAnsi"/>
          <w:b/>
        </w:rPr>
      </w:pPr>
      <w:r w:rsidRPr="009C05BE">
        <w:rPr>
          <w:rFonts w:cstheme="minorHAnsi"/>
          <w:b/>
          <w:bCs/>
        </w:rPr>
        <w:t>In Uptrend:</w:t>
      </w:r>
    </w:p>
    <w:p w:rsidR="009C05BE" w:rsidRPr="009C05BE" w:rsidRDefault="009C05BE" w:rsidP="009C05BE">
      <w:pPr>
        <w:numPr>
          <w:ilvl w:val="0"/>
          <w:numId w:val="44"/>
        </w:numPr>
        <w:rPr>
          <w:rFonts w:cstheme="minorHAnsi"/>
        </w:rPr>
      </w:pPr>
      <w:r w:rsidRPr="009C05BE">
        <w:rPr>
          <w:rFonts w:cstheme="minorHAnsi"/>
        </w:rPr>
        <w:t>Price consolidates between both EMAs after an upward move</w:t>
      </w:r>
    </w:p>
    <w:p w:rsidR="009C05BE" w:rsidRPr="009C05BE" w:rsidRDefault="009C05BE" w:rsidP="009C05BE">
      <w:pPr>
        <w:numPr>
          <w:ilvl w:val="0"/>
          <w:numId w:val="44"/>
        </w:numPr>
        <w:rPr>
          <w:rFonts w:cstheme="minorHAnsi"/>
        </w:rPr>
      </w:pPr>
      <w:r w:rsidRPr="009C05BE">
        <w:rPr>
          <w:rFonts w:cstheme="minorHAnsi"/>
        </w:rPr>
        <w:t xml:space="preserve">Multiple false HH and HL signals generated → </w:t>
      </w:r>
      <w:r w:rsidRPr="009C05BE">
        <w:rPr>
          <w:rFonts w:cstheme="minorHAnsi"/>
          <w:bCs/>
        </w:rPr>
        <w:t>no clear direction</w:t>
      </w:r>
    </w:p>
    <w:p w:rsidR="009C05BE" w:rsidRPr="009C05BE" w:rsidRDefault="009C05BE" w:rsidP="009C05BE">
      <w:pPr>
        <w:ind w:left="360"/>
        <w:rPr>
          <w:rFonts w:cstheme="minorHAnsi"/>
          <w:b/>
        </w:rPr>
      </w:pPr>
      <w:r w:rsidRPr="009C05BE">
        <w:rPr>
          <w:rFonts w:cstheme="minorHAnsi"/>
          <w:b/>
          <w:bCs/>
        </w:rPr>
        <w:t>In Downtrend:</w:t>
      </w:r>
    </w:p>
    <w:p w:rsidR="009C05BE" w:rsidRPr="009C05BE" w:rsidRDefault="009C05BE" w:rsidP="009C05BE">
      <w:pPr>
        <w:numPr>
          <w:ilvl w:val="0"/>
          <w:numId w:val="45"/>
        </w:numPr>
        <w:rPr>
          <w:rFonts w:cstheme="minorHAnsi"/>
        </w:rPr>
      </w:pPr>
      <w:r w:rsidRPr="009C05BE">
        <w:rPr>
          <w:rFonts w:cstheme="minorHAnsi"/>
        </w:rPr>
        <w:t>Price consolidates between both EMAs after a downward move</w:t>
      </w:r>
    </w:p>
    <w:p w:rsidR="009C05BE" w:rsidRPr="009C05BE" w:rsidRDefault="009C05BE" w:rsidP="009C05BE">
      <w:pPr>
        <w:numPr>
          <w:ilvl w:val="0"/>
          <w:numId w:val="45"/>
        </w:numPr>
        <w:rPr>
          <w:rFonts w:cstheme="minorHAnsi"/>
        </w:rPr>
      </w:pPr>
      <w:r w:rsidRPr="009C05BE">
        <w:rPr>
          <w:rFonts w:cstheme="minorHAnsi"/>
        </w:rPr>
        <w:t xml:space="preserve">Multiple false HH and LL signals generated → </w:t>
      </w:r>
      <w:r w:rsidRPr="009C05BE">
        <w:rPr>
          <w:rFonts w:cstheme="minorHAnsi"/>
          <w:bCs/>
        </w:rPr>
        <w:t>no clear direction</w:t>
      </w:r>
    </w:p>
    <w:p w:rsidR="009C05BE" w:rsidRPr="009C05BE" w:rsidRDefault="009C05BE" w:rsidP="009C05BE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4542D7" w:rsidRDefault="00CF4103" w:rsidP="00FB081A">
      <w:pPr>
        <w:ind w:left="360"/>
        <w:rPr>
          <w:b/>
          <w:sz w:val="28"/>
          <w:szCs w:val="28"/>
        </w:rPr>
      </w:pPr>
      <w:r w:rsidRPr="00CF4103">
        <w:rPr>
          <w:b/>
          <w:sz w:val="28"/>
          <w:szCs w:val="28"/>
        </w:rPr>
        <w:t>The Solution — Candle Count Filter</w:t>
      </w:r>
    </w:p>
    <w:p w:rsidR="00CF4103" w:rsidRDefault="00CF4103" w:rsidP="00FB081A">
      <w:pPr>
        <w:ind w:left="360"/>
      </w:pPr>
      <w:r>
        <w:t>Consolidation Identification Rule</w:t>
      </w:r>
    </w:p>
    <w:p w:rsidR="00CF4103" w:rsidRPr="00CF4103" w:rsidRDefault="00CF4103" w:rsidP="00CF4103">
      <w:pPr>
        <w:pStyle w:val="ListParagraph"/>
        <w:numPr>
          <w:ilvl w:val="0"/>
          <w:numId w:val="41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If a new HH-HL or LH-LL structure forms within the next 4 candles from the previous swing formation, the market will be considered sideways or consolidating</w:t>
      </w:r>
    </w:p>
    <w:p w:rsidR="00CF4103" w:rsidRPr="00CF4103" w:rsidRDefault="00CF4103" w:rsidP="00CF4103">
      <w:pPr>
        <w:pStyle w:val="ListParagraph"/>
        <w:numPr>
          <w:ilvl w:val="0"/>
          <w:numId w:val="41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Rapid wave formation indicates lack of wave expansion and weak momentum</w:t>
      </w:r>
    </w:p>
    <w:p w:rsidR="00CF4103" w:rsidRDefault="00CF4103" w:rsidP="00CF4103">
      <w:pPr>
        <w:pStyle w:val="ListParagraph"/>
        <w:numPr>
          <w:ilvl w:val="0"/>
          <w:numId w:val="41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During this condition, no trades should be taken</w:t>
      </w: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Default="00CF4103" w:rsidP="00CF4103">
      <w:pPr>
        <w:ind w:left="360"/>
        <w:rPr>
          <w:rFonts w:cstheme="minorHAnsi"/>
          <w:szCs w:val="28"/>
        </w:rPr>
      </w:pPr>
    </w:p>
    <w:p w:rsidR="00CF4103" w:rsidRPr="00CF4103" w:rsidRDefault="00CF4103" w:rsidP="00CF4103">
      <w:pPr>
        <w:ind w:left="360"/>
        <w:rPr>
          <w:rFonts w:cstheme="minorHAnsi"/>
          <w:b/>
          <w:sz w:val="28"/>
          <w:szCs w:val="28"/>
        </w:rPr>
      </w:pPr>
      <w:r w:rsidRPr="00CF4103">
        <w:rPr>
          <w:rFonts w:cstheme="minorHAnsi"/>
          <w:b/>
          <w:sz w:val="28"/>
          <w:szCs w:val="28"/>
        </w:rPr>
        <w:lastRenderedPageBreak/>
        <w:t>Defining the Consolidation Zone</w:t>
      </w:r>
    </w:p>
    <w:p w:rsidR="00CF4103" w:rsidRPr="00CF4103" w:rsidRDefault="00CF4103" w:rsidP="00CF4103">
      <w:pPr>
        <w:ind w:left="360"/>
        <w:rPr>
          <w:rFonts w:cstheme="minorHAnsi"/>
          <w:b/>
          <w:sz w:val="24"/>
          <w:szCs w:val="24"/>
        </w:rPr>
      </w:pPr>
      <w:r w:rsidRPr="00CF4103">
        <w:rPr>
          <w:rFonts w:cstheme="minorHAnsi"/>
          <w:b/>
          <w:sz w:val="24"/>
          <w:szCs w:val="24"/>
        </w:rPr>
        <w:t>Once consolidation is identified:</w:t>
      </w:r>
    </w:p>
    <w:p w:rsidR="00CF4103" w:rsidRDefault="00CF4103" w:rsidP="00CF4103">
      <w:pPr>
        <w:pStyle w:val="ListParagraph"/>
        <w:numPr>
          <w:ilvl w:val="0"/>
          <w:numId w:val="46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Mark the highest point formed inside the consolidation area</w:t>
      </w:r>
    </w:p>
    <w:p w:rsidR="00CF4103" w:rsidRPr="00CF4103" w:rsidRDefault="00CF4103" w:rsidP="00CF4103">
      <w:pPr>
        <w:pStyle w:val="ListParagraph"/>
        <w:numPr>
          <w:ilvl w:val="0"/>
          <w:numId w:val="46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Mark the lowest point formed inside the consolidation area</w:t>
      </w:r>
    </w:p>
    <w:p w:rsidR="00CF4103" w:rsidRPr="00CF4103" w:rsidRDefault="00CF4103" w:rsidP="00CF4103">
      <w:pPr>
        <w:ind w:left="360"/>
        <w:rPr>
          <w:rFonts w:cstheme="minorHAnsi"/>
          <w:b/>
          <w:szCs w:val="28"/>
        </w:rPr>
      </w:pPr>
      <w:r w:rsidRPr="00CF4103">
        <w:rPr>
          <w:rFonts w:cstheme="minorHAnsi"/>
          <w:b/>
          <w:szCs w:val="28"/>
        </w:rPr>
        <w:t>These two levels define the Consolidation Range.</w:t>
      </w:r>
    </w:p>
    <w:p w:rsidR="00CF4103" w:rsidRPr="00CF4103" w:rsidRDefault="00CF4103" w:rsidP="00CF4103">
      <w:pPr>
        <w:ind w:left="360"/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Consolidation Boundaries</w:t>
      </w:r>
    </w:p>
    <w:p w:rsidR="00CF4103" w:rsidRPr="00CF4103" w:rsidRDefault="00CF4103" w:rsidP="00CF4103">
      <w:pPr>
        <w:ind w:left="360"/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Highest Point → Upper Consolidation Boundary</w:t>
      </w:r>
    </w:p>
    <w:p w:rsidR="00CF4103" w:rsidRPr="00CF4103" w:rsidRDefault="00CF4103" w:rsidP="00CF4103">
      <w:pPr>
        <w:ind w:left="360"/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Lowest Point → Lower Consolidation Boundary</w:t>
      </w:r>
    </w:p>
    <w:p w:rsidR="00CF4103" w:rsidRPr="00CF4103" w:rsidRDefault="00CF4103" w:rsidP="00CF4103">
      <w:pPr>
        <w:pStyle w:val="ListParagraph"/>
        <w:numPr>
          <w:ilvl w:val="0"/>
          <w:numId w:val="47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As long as price remains inside this range, the market will be treated as sideways.</w:t>
      </w:r>
    </w:p>
    <w:p w:rsidR="00CF4103" w:rsidRDefault="00CF4103" w:rsidP="00CF4103">
      <w:pPr>
        <w:pStyle w:val="ListParagraph"/>
        <w:numPr>
          <w:ilvl w:val="0"/>
          <w:numId w:val="47"/>
        </w:numPr>
        <w:rPr>
          <w:rFonts w:cstheme="minorHAnsi"/>
          <w:szCs w:val="28"/>
        </w:rPr>
      </w:pPr>
      <w:r w:rsidRPr="00CF4103">
        <w:rPr>
          <w:rFonts w:cstheme="minorHAnsi"/>
          <w:szCs w:val="28"/>
        </w:rPr>
        <w:t>No new trades should be taken inside the consolidation zone.</w:t>
      </w:r>
    </w:p>
    <w:p w:rsidR="00CF4103" w:rsidRPr="00CF4103" w:rsidRDefault="00CF4103" w:rsidP="00CF4103">
      <w:pPr>
        <w:ind w:left="360"/>
        <w:rPr>
          <w:rFonts w:cstheme="minorHAnsi"/>
          <w:b/>
          <w:sz w:val="28"/>
          <w:szCs w:val="28"/>
        </w:rPr>
      </w:pPr>
    </w:p>
    <w:p w:rsidR="00CF4103" w:rsidRDefault="00CF4103" w:rsidP="00CF4103">
      <w:pPr>
        <w:ind w:left="360"/>
        <w:rPr>
          <w:b/>
          <w:sz w:val="28"/>
          <w:szCs w:val="28"/>
        </w:rPr>
      </w:pPr>
      <w:r w:rsidRPr="00CF4103">
        <w:rPr>
          <w:b/>
          <w:sz w:val="28"/>
          <w:szCs w:val="28"/>
        </w:rPr>
        <w:t>Breakout Confirmation Logic</w:t>
      </w:r>
    </w:p>
    <w:p w:rsidR="00CF4103" w:rsidRPr="00CF4103" w:rsidRDefault="00CF4103" w:rsidP="00CF4103">
      <w:pPr>
        <w:ind w:left="360"/>
        <w:rPr>
          <w:b/>
          <w:sz w:val="26"/>
          <w:szCs w:val="26"/>
        </w:rPr>
      </w:pPr>
      <w:bookmarkStart w:id="0" w:name="_GoBack"/>
      <w:r w:rsidRPr="00CF4103">
        <w:rPr>
          <w:b/>
          <w:sz w:val="26"/>
          <w:szCs w:val="26"/>
        </w:rPr>
        <w:t>Bullish Breakout</w:t>
      </w:r>
    </w:p>
    <w:bookmarkEnd w:id="0"/>
    <w:p w:rsidR="00CF4103" w:rsidRPr="00CF4103" w:rsidRDefault="00CF4103" w:rsidP="00CF4103">
      <w:pPr>
        <w:pStyle w:val="ListParagraph"/>
        <w:numPr>
          <w:ilvl w:val="0"/>
          <w:numId w:val="48"/>
        </w:numPr>
        <w:rPr>
          <w:rFonts w:cstheme="minorHAnsi"/>
        </w:rPr>
      </w:pPr>
      <w:r w:rsidRPr="00CF4103">
        <w:rPr>
          <w:rFonts w:cstheme="minorHAnsi"/>
        </w:rPr>
        <w:t>If any candle closes above the Upper Consolidation Boundary, the consolidation is considered resolved on the upside</w:t>
      </w:r>
    </w:p>
    <w:p w:rsidR="00CF4103" w:rsidRPr="00CF4103" w:rsidRDefault="00CF4103" w:rsidP="00CF4103">
      <w:pPr>
        <w:pStyle w:val="ListParagraph"/>
        <w:numPr>
          <w:ilvl w:val="0"/>
          <w:numId w:val="48"/>
        </w:numPr>
        <w:rPr>
          <w:rFonts w:cstheme="minorHAnsi"/>
        </w:rPr>
      </w:pPr>
      <w:r w:rsidRPr="00CF4103">
        <w:rPr>
          <w:rFonts w:cstheme="minorHAnsi"/>
        </w:rPr>
        <w:t>This indicates bullish momentum returning to the market</w:t>
      </w:r>
    </w:p>
    <w:p w:rsidR="00CF4103" w:rsidRPr="00CF4103" w:rsidRDefault="00CF4103" w:rsidP="00CF4103">
      <w:pPr>
        <w:pStyle w:val="ListParagraph"/>
        <w:numPr>
          <w:ilvl w:val="0"/>
          <w:numId w:val="48"/>
        </w:numPr>
        <w:rPr>
          <w:rFonts w:cstheme="minorHAnsi"/>
        </w:rPr>
      </w:pPr>
      <w:r w:rsidRPr="00CF4103">
        <w:rPr>
          <w:rFonts w:cstheme="minorHAnsi"/>
        </w:rPr>
        <w:t>After the breakout, the strategy resumes normal bullish wave logic</w:t>
      </w:r>
    </w:p>
    <w:p w:rsidR="00CF4103" w:rsidRDefault="00CF4103" w:rsidP="00CF4103">
      <w:pPr>
        <w:pStyle w:val="ListParagraph"/>
        <w:numPr>
          <w:ilvl w:val="0"/>
          <w:numId w:val="48"/>
        </w:numPr>
        <w:rPr>
          <w:rFonts w:cstheme="minorHAnsi"/>
        </w:rPr>
      </w:pPr>
      <w:r w:rsidRPr="00CF4103">
        <w:rPr>
          <w:rFonts w:cstheme="minorHAnsi"/>
        </w:rPr>
        <w:t>Future HH and HL formations can again be considered valid for long opportunities</w:t>
      </w:r>
    </w:p>
    <w:p w:rsidR="00CF4103" w:rsidRDefault="00CF4103" w:rsidP="00CF4103">
      <w:pPr>
        <w:ind w:left="360"/>
        <w:rPr>
          <w:rFonts w:cstheme="minorHAnsi"/>
        </w:rPr>
      </w:pPr>
    </w:p>
    <w:p w:rsidR="00CF4103" w:rsidRPr="00CF4103" w:rsidRDefault="00CF4103" w:rsidP="00CF4103">
      <w:pPr>
        <w:ind w:left="360"/>
        <w:rPr>
          <w:b/>
        </w:rPr>
      </w:pPr>
      <w:r w:rsidRPr="00CF4103">
        <w:rPr>
          <w:b/>
        </w:rPr>
        <w:t>Bearish Breakout</w:t>
      </w:r>
    </w:p>
    <w:p w:rsidR="00CF4103" w:rsidRPr="00CF4103" w:rsidRDefault="00CF4103" w:rsidP="00CF4103">
      <w:pPr>
        <w:pStyle w:val="ListParagraph"/>
        <w:numPr>
          <w:ilvl w:val="0"/>
          <w:numId w:val="49"/>
        </w:numPr>
        <w:rPr>
          <w:rFonts w:cstheme="minorHAnsi"/>
        </w:rPr>
      </w:pPr>
      <w:r w:rsidRPr="00CF4103">
        <w:rPr>
          <w:rFonts w:cstheme="minorHAnsi"/>
        </w:rPr>
        <w:t>If any candle closes below the Lower Consolidation Boundary, the consolidation is considered resolved on the downside</w:t>
      </w:r>
    </w:p>
    <w:p w:rsidR="00CF4103" w:rsidRPr="00CF4103" w:rsidRDefault="00CF4103" w:rsidP="00CF4103">
      <w:pPr>
        <w:pStyle w:val="ListParagraph"/>
        <w:numPr>
          <w:ilvl w:val="0"/>
          <w:numId w:val="49"/>
        </w:numPr>
        <w:rPr>
          <w:rFonts w:cstheme="minorHAnsi"/>
        </w:rPr>
      </w:pPr>
      <w:r w:rsidRPr="00CF4103">
        <w:rPr>
          <w:rFonts w:cstheme="minorHAnsi"/>
        </w:rPr>
        <w:t>This indicates bearish momentum returning to the market</w:t>
      </w:r>
    </w:p>
    <w:p w:rsidR="00CF4103" w:rsidRPr="00CF4103" w:rsidRDefault="00CF4103" w:rsidP="00CF4103">
      <w:pPr>
        <w:pStyle w:val="ListParagraph"/>
        <w:numPr>
          <w:ilvl w:val="0"/>
          <w:numId w:val="49"/>
        </w:numPr>
        <w:rPr>
          <w:rFonts w:cstheme="minorHAnsi"/>
        </w:rPr>
      </w:pPr>
      <w:r w:rsidRPr="00CF4103">
        <w:rPr>
          <w:rFonts w:cstheme="minorHAnsi"/>
        </w:rPr>
        <w:t>After the breakout, the strategy resumes normal bearish wave logic</w:t>
      </w:r>
    </w:p>
    <w:p w:rsidR="00CF4103" w:rsidRPr="00CF4103" w:rsidRDefault="00CF4103" w:rsidP="00CF4103">
      <w:pPr>
        <w:pStyle w:val="ListParagraph"/>
        <w:numPr>
          <w:ilvl w:val="0"/>
          <w:numId w:val="49"/>
        </w:numPr>
        <w:rPr>
          <w:rFonts w:cstheme="minorHAnsi"/>
        </w:rPr>
      </w:pPr>
      <w:r w:rsidRPr="00CF4103">
        <w:rPr>
          <w:rFonts w:cstheme="minorHAnsi"/>
        </w:rPr>
        <w:t>Future LH and LL formations can again be considered valid for short opportunities</w:t>
      </w:r>
    </w:p>
    <w:p w:rsidR="00FB521C" w:rsidRPr="00FB521C" w:rsidRDefault="00FB521C" w:rsidP="00FB521C">
      <w:pPr>
        <w:rPr>
          <w:rFonts w:cstheme="minorHAnsi"/>
        </w:rPr>
      </w:pPr>
    </w:p>
    <w:p w:rsidR="007E7BCF" w:rsidRPr="007E7BCF" w:rsidRDefault="007E7BCF" w:rsidP="007E7BCF">
      <w:pPr>
        <w:ind w:left="360"/>
        <w:rPr>
          <w:rFonts w:cstheme="minorHAnsi"/>
          <w:b/>
          <w:sz w:val="28"/>
          <w:szCs w:val="28"/>
          <w:lang w:val="en-US"/>
        </w:rPr>
      </w:pPr>
    </w:p>
    <w:p w:rsidR="007E7BCF" w:rsidRDefault="007E7BCF" w:rsidP="007E7BCF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7E7BCF" w:rsidRPr="007E7BCF" w:rsidRDefault="007E7BCF" w:rsidP="007E7BCF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7E7BCF" w:rsidRPr="007E7BCF" w:rsidRDefault="007E7BCF" w:rsidP="007E7BCF">
      <w:pPr>
        <w:pStyle w:val="font-claude-response-body"/>
        <w:ind w:left="360"/>
        <w:rPr>
          <w:rFonts w:asciiTheme="minorHAnsi" w:hAnsiTheme="minorHAnsi" w:cstheme="minorHAnsi"/>
          <w:sz w:val="22"/>
          <w:szCs w:val="22"/>
        </w:rPr>
      </w:pPr>
    </w:p>
    <w:p w:rsidR="007E7BCF" w:rsidRPr="007E7BCF" w:rsidRDefault="007E7BCF" w:rsidP="007E7BCF">
      <w:pPr>
        <w:ind w:left="360"/>
        <w:rPr>
          <w:rFonts w:cstheme="minorHAnsi"/>
        </w:rPr>
      </w:pPr>
    </w:p>
    <w:p w:rsidR="00973090" w:rsidRPr="00973090" w:rsidRDefault="00973090" w:rsidP="00973090">
      <w:pPr>
        <w:ind w:left="360"/>
        <w:rPr>
          <w:rFonts w:cstheme="minorHAnsi"/>
          <w:b/>
          <w:sz w:val="28"/>
          <w:szCs w:val="28"/>
          <w:lang w:val="en-US"/>
        </w:rPr>
      </w:pPr>
    </w:p>
    <w:sectPr w:rsidR="00973090" w:rsidRPr="0097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64A09"/>
    <w:multiLevelType w:val="hybridMultilevel"/>
    <w:tmpl w:val="21E4A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4C77"/>
    <w:multiLevelType w:val="multilevel"/>
    <w:tmpl w:val="526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6318"/>
    <w:multiLevelType w:val="multilevel"/>
    <w:tmpl w:val="AC2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87C12"/>
    <w:multiLevelType w:val="hybridMultilevel"/>
    <w:tmpl w:val="30C67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41AB"/>
    <w:multiLevelType w:val="hybridMultilevel"/>
    <w:tmpl w:val="EC483D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4F70AF"/>
    <w:multiLevelType w:val="hybridMultilevel"/>
    <w:tmpl w:val="6D4EC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F311C"/>
    <w:multiLevelType w:val="hybridMultilevel"/>
    <w:tmpl w:val="FAB22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F2A19"/>
    <w:multiLevelType w:val="hybridMultilevel"/>
    <w:tmpl w:val="0832D1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6B5C9E"/>
    <w:multiLevelType w:val="multilevel"/>
    <w:tmpl w:val="E63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2425D"/>
    <w:multiLevelType w:val="hybridMultilevel"/>
    <w:tmpl w:val="585EA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B508B"/>
    <w:multiLevelType w:val="multilevel"/>
    <w:tmpl w:val="6D1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06A49"/>
    <w:multiLevelType w:val="hybridMultilevel"/>
    <w:tmpl w:val="7256A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B65C6"/>
    <w:multiLevelType w:val="multilevel"/>
    <w:tmpl w:val="64B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FDD"/>
    <w:multiLevelType w:val="multilevel"/>
    <w:tmpl w:val="B5A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26517"/>
    <w:multiLevelType w:val="hybridMultilevel"/>
    <w:tmpl w:val="C0FC0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5A0BB4"/>
    <w:multiLevelType w:val="hybridMultilevel"/>
    <w:tmpl w:val="76F40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A7CF1"/>
    <w:multiLevelType w:val="hybridMultilevel"/>
    <w:tmpl w:val="AF84E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B3C3E"/>
    <w:multiLevelType w:val="hybridMultilevel"/>
    <w:tmpl w:val="8DDCBD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7F21C6"/>
    <w:multiLevelType w:val="hybridMultilevel"/>
    <w:tmpl w:val="CF28E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D1ACC"/>
    <w:multiLevelType w:val="hybridMultilevel"/>
    <w:tmpl w:val="996C4C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A76BD5"/>
    <w:multiLevelType w:val="hybridMultilevel"/>
    <w:tmpl w:val="38EE5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A6146"/>
    <w:multiLevelType w:val="multilevel"/>
    <w:tmpl w:val="EEC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C2CCC"/>
    <w:multiLevelType w:val="multilevel"/>
    <w:tmpl w:val="9A06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52278"/>
    <w:multiLevelType w:val="hybridMultilevel"/>
    <w:tmpl w:val="3FAC27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D74725"/>
    <w:multiLevelType w:val="multilevel"/>
    <w:tmpl w:val="285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9584E"/>
    <w:multiLevelType w:val="hybridMultilevel"/>
    <w:tmpl w:val="B9EAE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424E49"/>
    <w:multiLevelType w:val="hybridMultilevel"/>
    <w:tmpl w:val="2AECEB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AA0063"/>
    <w:multiLevelType w:val="hybridMultilevel"/>
    <w:tmpl w:val="F72623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4228F7"/>
    <w:multiLevelType w:val="hybridMultilevel"/>
    <w:tmpl w:val="F2043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A2901"/>
    <w:multiLevelType w:val="hybridMultilevel"/>
    <w:tmpl w:val="9F5896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1E4553"/>
    <w:multiLevelType w:val="hybridMultilevel"/>
    <w:tmpl w:val="668C7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3B15F7"/>
    <w:multiLevelType w:val="hybridMultilevel"/>
    <w:tmpl w:val="96248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034FF6"/>
    <w:multiLevelType w:val="hybridMultilevel"/>
    <w:tmpl w:val="C7CC90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7F663D"/>
    <w:multiLevelType w:val="multilevel"/>
    <w:tmpl w:val="00D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B0857"/>
    <w:multiLevelType w:val="hybridMultilevel"/>
    <w:tmpl w:val="9C88A68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B53E71"/>
    <w:multiLevelType w:val="hybridMultilevel"/>
    <w:tmpl w:val="32DC8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6056D"/>
    <w:multiLevelType w:val="multilevel"/>
    <w:tmpl w:val="AFB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852FD"/>
    <w:multiLevelType w:val="hybridMultilevel"/>
    <w:tmpl w:val="13863D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307781"/>
    <w:multiLevelType w:val="multilevel"/>
    <w:tmpl w:val="E980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427BC"/>
    <w:multiLevelType w:val="hybridMultilevel"/>
    <w:tmpl w:val="3A30A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F49B2"/>
    <w:multiLevelType w:val="multilevel"/>
    <w:tmpl w:val="026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F061A"/>
    <w:multiLevelType w:val="hybridMultilevel"/>
    <w:tmpl w:val="50506AB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675195"/>
    <w:multiLevelType w:val="hybridMultilevel"/>
    <w:tmpl w:val="144AA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597C13"/>
    <w:multiLevelType w:val="hybridMultilevel"/>
    <w:tmpl w:val="84400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DF0ACF"/>
    <w:multiLevelType w:val="multilevel"/>
    <w:tmpl w:val="973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E0441"/>
    <w:multiLevelType w:val="hybridMultilevel"/>
    <w:tmpl w:val="157236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39D233C"/>
    <w:multiLevelType w:val="hybridMultilevel"/>
    <w:tmpl w:val="EBE0B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356F5D"/>
    <w:multiLevelType w:val="hybridMultilevel"/>
    <w:tmpl w:val="62527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E30A71"/>
    <w:multiLevelType w:val="multilevel"/>
    <w:tmpl w:val="A0FC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4"/>
  </w:num>
  <w:num w:numId="3">
    <w:abstractNumId w:val="38"/>
  </w:num>
  <w:num w:numId="4">
    <w:abstractNumId w:val="6"/>
  </w:num>
  <w:num w:numId="5">
    <w:abstractNumId w:val="19"/>
  </w:num>
  <w:num w:numId="6">
    <w:abstractNumId w:val="31"/>
  </w:num>
  <w:num w:numId="7">
    <w:abstractNumId w:val="26"/>
  </w:num>
  <w:num w:numId="8">
    <w:abstractNumId w:val="37"/>
  </w:num>
  <w:num w:numId="9">
    <w:abstractNumId w:val="39"/>
  </w:num>
  <w:num w:numId="10">
    <w:abstractNumId w:val="35"/>
  </w:num>
  <w:num w:numId="11">
    <w:abstractNumId w:val="45"/>
  </w:num>
  <w:num w:numId="12">
    <w:abstractNumId w:val="14"/>
  </w:num>
  <w:num w:numId="13">
    <w:abstractNumId w:val="46"/>
  </w:num>
  <w:num w:numId="14">
    <w:abstractNumId w:val="41"/>
  </w:num>
  <w:num w:numId="15">
    <w:abstractNumId w:val="7"/>
  </w:num>
  <w:num w:numId="16">
    <w:abstractNumId w:val="11"/>
  </w:num>
  <w:num w:numId="17">
    <w:abstractNumId w:val="27"/>
  </w:num>
  <w:num w:numId="18">
    <w:abstractNumId w:val="32"/>
  </w:num>
  <w:num w:numId="19">
    <w:abstractNumId w:val="42"/>
  </w:num>
  <w:num w:numId="20">
    <w:abstractNumId w:val="29"/>
  </w:num>
  <w:num w:numId="21">
    <w:abstractNumId w:val="23"/>
  </w:num>
  <w:num w:numId="22">
    <w:abstractNumId w:val="0"/>
  </w:num>
  <w:num w:numId="23">
    <w:abstractNumId w:val="43"/>
  </w:num>
  <w:num w:numId="24">
    <w:abstractNumId w:val="28"/>
  </w:num>
  <w:num w:numId="25">
    <w:abstractNumId w:val="4"/>
  </w:num>
  <w:num w:numId="26">
    <w:abstractNumId w:val="5"/>
  </w:num>
  <w:num w:numId="27">
    <w:abstractNumId w:val="1"/>
  </w:num>
  <w:num w:numId="28">
    <w:abstractNumId w:val="22"/>
  </w:num>
  <w:num w:numId="29">
    <w:abstractNumId w:val="36"/>
  </w:num>
  <w:num w:numId="30">
    <w:abstractNumId w:val="10"/>
  </w:num>
  <w:num w:numId="31">
    <w:abstractNumId w:val="24"/>
  </w:num>
  <w:num w:numId="32">
    <w:abstractNumId w:val="25"/>
  </w:num>
  <w:num w:numId="33">
    <w:abstractNumId w:val="9"/>
  </w:num>
  <w:num w:numId="34">
    <w:abstractNumId w:val="44"/>
  </w:num>
  <w:num w:numId="35">
    <w:abstractNumId w:val="48"/>
  </w:num>
  <w:num w:numId="36">
    <w:abstractNumId w:val="33"/>
  </w:num>
  <w:num w:numId="37">
    <w:abstractNumId w:val="12"/>
  </w:num>
  <w:num w:numId="38">
    <w:abstractNumId w:val="16"/>
  </w:num>
  <w:num w:numId="39">
    <w:abstractNumId w:val="8"/>
  </w:num>
  <w:num w:numId="40">
    <w:abstractNumId w:val="17"/>
  </w:num>
  <w:num w:numId="41">
    <w:abstractNumId w:val="47"/>
  </w:num>
  <w:num w:numId="42">
    <w:abstractNumId w:val="2"/>
  </w:num>
  <w:num w:numId="43">
    <w:abstractNumId w:val="13"/>
  </w:num>
  <w:num w:numId="44">
    <w:abstractNumId w:val="21"/>
  </w:num>
  <w:num w:numId="45">
    <w:abstractNumId w:val="40"/>
  </w:num>
  <w:num w:numId="46">
    <w:abstractNumId w:val="30"/>
  </w:num>
  <w:num w:numId="47">
    <w:abstractNumId w:val="18"/>
  </w:num>
  <w:num w:numId="48">
    <w:abstractNumId w:val="3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31"/>
    <w:rsid w:val="00264C58"/>
    <w:rsid w:val="003A302F"/>
    <w:rsid w:val="004542D7"/>
    <w:rsid w:val="0059645D"/>
    <w:rsid w:val="00664380"/>
    <w:rsid w:val="00666495"/>
    <w:rsid w:val="00714B46"/>
    <w:rsid w:val="007319D2"/>
    <w:rsid w:val="00756E68"/>
    <w:rsid w:val="007E7BCF"/>
    <w:rsid w:val="00804931"/>
    <w:rsid w:val="008A4030"/>
    <w:rsid w:val="00973090"/>
    <w:rsid w:val="009C05BE"/>
    <w:rsid w:val="00A64E03"/>
    <w:rsid w:val="00A7474C"/>
    <w:rsid w:val="00AE76AB"/>
    <w:rsid w:val="00B04F8A"/>
    <w:rsid w:val="00BD1636"/>
    <w:rsid w:val="00CF4103"/>
    <w:rsid w:val="00DF7F39"/>
    <w:rsid w:val="00FB081A"/>
    <w:rsid w:val="00FB521C"/>
    <w:rsid w:val="00FF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7930"/>
  <w15:chartTrackingRefBased/>
  <w15:docId w15:val="{191B8E45-8ECF-4DF0-BB3B-F873F8D6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6E68"/>
  </w:style>
  <w:style w:type="paragraph" w:styleId="Heading1">
    <w:name w:val="heading 1"/>
    <w:basedOn w:val="Normal"/>
    <w:next w:val="Normal"/>
    <w:link w:val="Heading1Char"/>
    <w:uiPriority w:val="9"/>
    <w:qFormat/>
    <w:rsid w:val="00CF41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AE76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76AB"/>
    <w:rPr>
      <w:b/>
      <w:bCs/>
    </w:rPr>
  </w:style>
  <w:style w:type="paragraph" w:styleId="ListParagraph">
    <w:name w:val="List Paragraph"/>
    <w:basedOn w:val="Normal"/>
    <w:uiPriority w:val="34"/>
    <w:qFormat/>
    <w:rsid w:val="00AE76A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E76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AE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973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F4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9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</dc:creator>
  <cp:keywords/>
  <dc:description/>
  <cp:lastModifiedBy>PIS</cp:lastModifiedBy>
  <cp:revision>5</cp:revision>
  <dcterms:created xsi:type="dcterms:W3CDTF">2026-05-04T07:07:00Z</dcterms:created>
  <dcterms:modified xsi:type="dcterms:W3CDTF">2026-05-08T11:29:00Z</dcterms:modified>
</cp:coreProperties>
</file>