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left"/>
      </w:pPr>
      <w:r>
        <w:rPr>
          <w:rFonts w:ascii="Arial" w:cs="Arial" w:eastAsia="Arial" w:hAnsi="Arial"/>
          <w:b/>
          <w:bCs/>
          <w:color w:val="1F2D3D"/>
          <w:sz w:val="24"/>
          <w:szCs w:val="24"/>
        </w:rPr>
        <w:t xml:space="preserve">Date: 18/04/26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📊 Final Count: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600"/>
      </w:tblGrid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🟢 Bullish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🔴 Bearish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2D3D"/>
                <w:sz w:val="20"/>
                <w:szCs w:val="20"/>
              </w:rPr>
              <w:t xml:space="preserve">0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0" w:before="4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signals generated today.</w:t>
      </w:r>
    </w:p>
    <w:p>
      <w:r>
        <w:br w:type="page"/>
      </w:r>
    </w:p>
    <w:p>
      <w:pPr>
        <w:shd w:fill="1F3864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Taken</w:t>
      </w:r>
    </w:p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No trades taken today.</w:t>
      </w:r>
    </w:p>
    <w:p>
      <w:r>
        <w:br w:type="page"/>
      </w:r>
    </w:p>
    <w:p>
      <w:pPr>
        <w:shd w:fill="4A235A" w:val="clear"/>
        <w:spacing w:after="140" w:before="20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Trade Not Taken</w:t>
      </w:r>
    </w:p>
    <w:p>
      <w:pPr>
        <w:spacing w:after="200" w:before="20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20"/>
          <w:szCs w:val="20"/>
        </w:rPr>
        <w:t xml:space="preserve">All signals were taken today.</w:t>
      </w:r>
    </w:p>
    <w:p>
      <w:r>
        <w:br w:type="page"/>
      </w:r>
    </w:p>
    <w:p>
      <w:pPr>
        <w:shd w:fill="1F2D3D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TRADING SUMMARY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━━  ALL TRADES  (18-Apr)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Taken Trades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Not Taken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1,09,75,128.40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Current Balance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1,09,78,299.72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TODAY'S LIVE TRADING  (18-Apr)  ━━━━━━━━━━━━━━━━━━━━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0.00  ,  +0.00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6EA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0.00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ALL-TIME LIVE TRADING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Completed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122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Wins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Losses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52.5%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Net P/L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+Rs. 3,171.31  ,  -1,09,735.00 pts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Brokerage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1EC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4880.00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Rs. 20202.14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━━  TODAY'S BACKTEST  (18-Apr)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Signals Today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Resolved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0.0%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+0.00 pts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color w:val="154360"/>
          <w:sz w:val="22"/>
          <w:szCs w:val="22"/>
        </w:rPr>
        <w:t xml:space="preserve">━━  ALL-TIME BACKTEST SUMMARY  ━━━━━━━━━━━━━━━━━━━━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</w:tblGrid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Signals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2417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TARGET HIT ✅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1180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SL HIT ❌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1210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Open ⏳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A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49.4%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2D3D"/>
                <w:sz w:val="19"/>
                <w:szCs w:val="19"/>
              </w:rPr>
              <w:t xml:space="preserve">Total PnL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D3D"/>
                <w:sz w:val="19"/>
                <w:szCs w:val="19"/>
              </w:rPr>
              <w:t xml:space="preserve">+4,949.97 pts</w:t>
            </w:r>
          </w:p>
        </w:tc>
      </w:tr>
    </w:tbl>
    <w:p>
      <w:pPr>
        <w:spacing w:after="0" w:before="240"/>
        <w:jc w:val="left"/>
      </w:pPr>
      <w:r>
        <w:rPr>
          <w:rFonts w:ascii="Arial" w:cs="Arial" w:eastAsia="Arial" w:hAnsi="Arial"/>
          <w:b w:val="false"/>
          <w:bCs w:val="false"/>
          <w:color w:val="1F2D3D"/>
          <w:sz w:val="20"/>
          <w:szCs w:val="20"/>
        </w:rPr>
        <w:t xml:space="preserve"/>
      </w:r>
    </w:p>
    <w:p>
      <w:pPr>
        <w:shd w:fill="2C3E50" w:val="clear"/>
        <w:spacing w:after="120" w:before="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🤖  TRADE BEHAVIOUR ANALYSIS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3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2026-04-18T04:18:43.944Z</dcterms:created>
  <dcterms:modified xsi:type="dcterms:W3CDTF">2026-04-18T04:18:43.944Z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