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工作交接文档</w:t>
      </w:r>
    </w:p>
    <w:p>
      <w:pPr>
        <w:pStyle w:val="IntenseQuote"/>
      </w:pPr>
      <w:r>
        <w:t>本文档随交接材料持续更新。每次补充会在文末「更新记录」中登记。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交接类型</w:t>
            </w:r>
          </w:p>
        </w:tc>
        <w:tc>
          <w:tcPr>
            <w:tcW w:type="dxa" w:w="4320"/>
          </w:tcPr>
          <w:p>
            <w:r>
              <w:t>离职交接</w:t>
            </w:r>
          </w:p>
        </w:tc>
      </w:tr>
      <w:tr>
        <w:tc>
          <w:tcPr>
            <w:tcW w:type="dxa" w:w="4320"/>
          </w:tcPr>
          <w:p>
            <w:r>
              <w:t>交接人</w:t>
            </w:r>
          </w:p>
        </w:tc>
        <w:tc>
          <w:tcPr>
            <w:tcW w:type="dxa" w:w="4320"/>
          </w:tcPr>
          <w:p>
            <w:r>
              <w:t>张超阳</w:t>
            </w:r>
          </w:p>
        </w:tc>
      </w:tr>
      <w:tr>
        <w:tc>
          <w:tcPr>
            <w:tcW w:type="dxa" w:w="4320"/>
          </w:tcPr>
          <w:p>
            <w:r>
              <w:t>接交人</w:t>
            </w:r>
          </w:p>
        </w:tc>
        <w:tc>
          <w:tcPr>
            <w:tcW w:type="dxa" w:w="4320"/>
          </w:tcPr>
          <w:p>
            <w:r>
              <w:t>姚小龙</w:t>
            </w:r>
          </w:p>
        </w:tc>
      </w:tr>
      <w:tr>
        <w:tc>
          <w:tcPr>
            <w:tcW w:type="dxa" w:w="4320"/>
          </w:tcPr>
          <w:p>
            <w:r>
              <w:t>所属部门/团队</w:t>
            </w:r>
          </w:p>
        </w:tc>
        <w:tc>
          <w:tcPr>
            <w:tcW w:type="dxa" w:w="4320"/>
          </w:tcPr>
          <w:p>
            <w:r>
              <w:t>迈点项目组</w:t>
            </w:r>
          </w:p>
        </w:tc>
      </w:tr>
      <w:tr>
        <w:tc>
          <w:tcPr>
            <w:tcW w:type="dxa" w:w="4320"/>
          </w:tcPr>
          <w:p>
            <w:r>
              <w:t>岗位/角色</w:t>
            </w:r>
          </w:p>
        </w:tc>
        <w:tc>
          <w:tcPr>
            <w:tcW w:type="dxa" w:w="4320"/>
          </w:tcPr>
          <w:p>
            <w:r>
              <w:t>产品经理</w:t>
            </w:r>
          </w:p>
        </w:tc>
      </w:tr>
      <w:tr>
        <w:tc>
          <w:tcPr>
            <w:tcW w:type="dxa" w:w="4320"/>
          </w:tcPr>
          <w:p>
            <w:r>
              <w:t>直属上级</w:t>
            </w:r>
          </w:p>
        </w:tc>
        <w:tc>
          <w:tcPr>
            <w:tcW w:type="dxa" w:w="4320"/>
          </w:tcPr>
          <w:p>
            <w:r>
              <w:t>万总</w:t>
            </w:r>
          </w:p>
        </w:tc>
      </w:tr>
      <w:tr>
        <w:tc>
          <w:tcPr>
            <w:tcW w:type="dxa" w:w="4320"/>
          </w:tcPr>
          <w:p>
            <w:r>
              <w:t>计划交接完成日期</w:t>
            </w:r>
          </w:p>
        </w:tc>
        <w:tc>
          <w:tcPr>
            <w:tcW w:type="dxa" w:w="4320"/>
          </w:tcPr>
          <w:p>
            <w:r>
              <w:t>2026-06-12</w:t>
            </w:r>
          </w:p>
        </w:tc>
      </w:tr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v0.10</w:t>
            </w:r>
          </w:p>
        </w:tc>
      </w:tr>
      <w:tr>
        <w:tc>
          <w:tcPr>
            <w:tcW w:type="dxa" w:w="4320"/>
          </w:tcPr>
          <w:p>
            <w:r>
              <w:t>最后更新</w:t>
            </w:r>
          </w:p>
        </w:tc>
        <w:tc>
          <w:tcPr>
            <w:tcW w:type="dxa" w:w="4320"/>
          </w:tcPr>
          <w:p>
            <w:r>
              <w:t>2026-06-03</w:t>
            </w:r>
          </w:p>
        </w:tc>
      </w:tr>
    </w:tbl>
    <w:p/>
    <w:p>
      <w:pPr>
        <w:pStyle w:val="Heading1"/>
      </w:pPr>
      <w:r>
        <w:t>二、工作概述</w:t>
      </w:r>
    </w:p>
    <w:p>
      <w:pPr>
        <w:pStyle w:val="Heading2"/>
      </w:pPr>
      <w:r>
        <w:t>2.1 岗位职责摘要</w:t>
      </w:r>
    </w:p>
    <w:p>
      <w:r>
        <w:t>负责两大板块的产品工作：</w:t>
      </w:r>
      <w:r>
        <w:rPr>
          <w:b/>
        </w:rPr>
        <w:t>迈点对外业务</w:t>
      </w:r>
      <w:r>
        <w:t xml:space="preserve"> + </w:t>
      </w:r>
      <w:r>
        <w:rPr>
          <w:b/>
        </w:rPr>
        <w:t>公司内部系统</w:t>
      </w:r>
      <w:r>
        <w:t>。涵盖需求分析、方案设计、跨端（Web 前台/后台、小程序）协调、与研发/设计/业务方协作及上线跟进等；</w:t>
      </w:r>
      <w:r>
        <w:rPr>
          <w:b/>
        </w:rPr>
        <w:t>迈点网后台账号开通</w:t>
      </w:r>
      <w:r>
        <w:t>亦由产品经理负责（见 §7.1）。具体流程见第三章、第六章。</w:t>
      </w:r>
    </w:p>
    <w:p>
      <w:pPr>
        <w:pStyle w:val="Heading2"/>
      </w:pPr>
      <w:r>
        <w:t>2.2 工作边界说明</w:t>
      </w:r>
    </w:p>
    <w:p>
      <w:pPr>
        <w:pStyle w:val="ListBullet"/>
      </w:pPr>
      <w:r>
        <w:rPr>
          <w:b/>
        </w:rPr>
        <w:t>主要负责</w:t>
      </w:r>
      <w:r>
        <w:t>：</w:t>
      </w:r>
    </w:p>
    <w:p>
      <w:pPr>
        <w:pStyle w:val="ListBullet2"/>
      </w:pPr>
      <w:r>
        <w:rPr>
          <w:b/>
        </w:rPr>
        <w:t>迈点业务线</w:t>
      </w:r>
      <w:r>
        <w:t>（对外）：迈点网、迈点指数、迈点文旅资产链、迈点 AI 助手 — 各产品均含</w:t>
      </w:r>
      <w:r>
        <w:rPr>
          <w:b/>
        </w:rPr>
        <w:t>前台 + 后台</w:t>
      </w:r>
      <w:r>
        <w:t>；其中迈点网、迈点文旅资产链、迈点 AI 助手另含</w:t>
      </w:r>
      <w:r>
        <w:rPr>
          <w:b/>
        </w:rPr>
        <w:t>小程序端</w:t>
      </w:r>
      <w:r>
        <w:t>。</w:t>
      </w:r>
    </w:p>
    <w:p>
      <w:pPr>
        <w:pStyle w:val="ListBullet2"/>
      </w:pPr>
      <w:r>
        <w:rPr>
          <w:b/>
        </w:rPr>
        <w:t>内部系统板块</w:t>
      </w:r>
      <w:r>
        <w:t>（公司内部使用）：CRM 系统、绩效系统、OA 系统、广告系统、CMS 系统、东方网升管理后台。</w:t>
      </w:r>
    </w:p>
    <w:p>
      <w:pPr>
        <w:pStyle w:val="ListBullet"/>
      </w:pPr>
      <w:r>
        <w:rPr>
          <w:b/>
        </w:rPr>
        <w:t>协作配合</w:t>
      </w:r>
      <w:r>
        <w:t xml:space="preserve">：向 </w:t>
      </w:r>
      <w:r>
        <w:rPr>
          <w:b/>
        </w:rPr>
        <w:t>万总</w:t>
      </w:r>
      <w:r>
        <w:t xml:space="preserve"> 汇报；与研发（如郝明瑞、兰丽）、内容（郭主编）等协作；</w:t>
      </w:r>
      <w:r>
        <w:rPr>
          <w:b/>
        </w:rPr>
        <w:t>CRM 产品负责人为产品经理</w:t>
      </w:r>
      <w:r>
        <w:t xml:space="preserve">（现 </w:t>
      </w:r>
      <w:r>
        <w:rPr>
          <w:b/>
        </w:rPr>
        <w:t>张超阳</w:t>
      </w:r>
      <w:r>
        <w:t xml:space="preserve">，交接后 </w:t>
      </w:r>
      <w:r>
        <w:rPr>
          <w:b/>
        </w:rPr>
        <w:t>姚小龙</w:t>
      </w:r>
      <w:r>
        <w:t>）。</w:t>
      </w:r>
    </w:p>
    <w:p>
      <w:pPr>
        <w:pStyle w:val="ListBullet"/>
      </w:pPr>
      <w:r>
        <w:rPr>
          <w:b/>
        </w:rPr>
        <w:t>不负责/已移交</w:t>
      </w:r>
      <w:r>
        <w:t>：_（待补充）_</w:t>
      </w:r>
    </w:p>
    <w:p>
      <w:pPr>
        <w:pStyle w:val="Heading2"/>
      </w:pPr>
      <w:r>
        <w:t>2.3 业务性质与红线提示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</w:rPr>
              <w:t>板块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</w:rPr>
              <w:t>面向对象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迈点相关业务</w:t>
            </w:r>
          </w:p>
        </w:tc>
        <w:tc>
          <w:tcPr>
            <w:tcW w:type="dxa" w:w="2880"/>
          </w:tcPr>
          <w:p>
            <w:r>
              <w:t>对外（C 端/行业用户/客户等）</w:t>
            </w:r>
          </w:p>
        </w:tc>
        <w:tc>
          <w:tcPr>
            <w:tcW w:type="dxa" w:w="2880"/>
          </w:tcPr>
          <w:p>
            <w:r>
              <w:t>含公网前台、运营后台及小程序；需注意品牌、内容、用户数据与对外发布节奏</w:t>
            </w:r>
          </w:p>
        </w:tc>
      </w:tr>
      <w:tr>
        <w:tc>
          <w:tcPr>
            <w:tcW w:type="dxa" w:w="2880"/>
          </w:tcPr>
          <w:p>
            <w:r>
              <w:t>内部系统板块</w:t>
            </w:r>
          </w:p>
        </w:tc>
        <w:tc>
          <w:tcPr>
            <w:tcW w:type="dxa" w:w="2880"/>
          </w:tcPr>
          <w:p>
            <w:r>
              <w:t>对内（公司员工/内部运营）</w:t>
            </w:r>
          </w:p>
        </w:tc>
        <w:tc>
          <w:tcPr>
            <w:tcW w:type="dxa" w:w="2880"/>
          </w:tcPr>
          <w:p>
            <w:r>
              <w:t>CRM、绩效、OA、广告、CMS、东方网升管理后台等；侧重流程、权限与内部效率</w:t>
            </w:r>
          </w:p>
        </w:tc>
      </w:tr>
    </w:tbl>
    <w:p/>
    <w:p>
      <w:pPr>
        <w:pStyle w:val="IntenseQuote"/>
      </w:pPr>
      <w:r>
        <w:t xml:space="preserve">合规细则、审核流程、对外发布红线等见 </w:t>
      </w:r>
      <w:r>
        <w:rPr>
          <w:b/>
        </w:rPr>
        <w:t>第十章</w:t>
      </w:r>
      <w:r>
        <w:t>（待第 5～6 步补充）。</w:t>
      </w:r>
    </w:p>
    <w:p>
      <w:pPr>
        <w:pStyle w:val="Heading1"/>
      </w:pPr>
      <w:r>
        <w:t>三、日常工作与流程</w:t>
      </w:r>
    </w:p>
    <w:p>
      <w:pPr>
        <w:pStyle w:val="Heading2"/>
      </w:pPr>
      <w:r>
        <w:t>3.1 例行工作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7E6E6"/>
          </w:tcPr>
          <w:p>
            <w:r>
              <w:rPr>
                <w:b/>
              </w:rPr>
              <w:t>频率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事项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操作说明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产出/归档位置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t>每日</w:t>
            </w:r>
          </w:p>
        </w:tc>
        <w:tc>
          <w:tcPr>
            <w:tcW w:type="dxa" w:w="1728"/>
          </w:tcPr>
          <w:p>
            <w:r>
              <w:t>新闻获取与资讯库</w:t>
            </w:r>
          </w:p>
        </w:tc>
        <w:tc>
          <w:tcPr>
            <w:tcW w:type="dxa" w:w="1728"/>
          </w:tcPr>
          <w:p>
            <w:r>
              <w:t>关注爬虫/日更；资讯整理库 ≥2000 条，不足联系技术补录</w:t>
            </w:r>
          </w:p>
        </w:tc>
        <w:tc>
          <w:tcPr>
            <w:tcW w:type="dxa" w:w="1728"/>
          </w:tcPr>
          <w:p>
            <w:r>
              <w:t>迈点指数后台 / 资讯库</w:t>
            </w:r>
          </w:p>
        </w:tc>
        <w:tc>
          <w:tcPr>
            <w:tcW w:type="dxa" w:w="1728"/>
          </w:tcPr>
          <w:p>
            <w:r>
              <w:t>见 §4.3</w:t>
            </w:r>
          </w:p>
        </w:tc>
      </w:tr>
      <w:tr>
        <w:tc>
          <w:tcPr>
            <w:tcW w:type="dxa" w:w="1728"/>
          </w:tcPr>
          <w:p>
            <w:r>
              <w:t>每日</w:t>
            </w:r>
          </w:p>
        </w:tc>
        <w:tc>
          <w:tcPr>
            <w:tcW w:type="dxa" w:w="1728"/>
          </w:tcPr>
          <w:p>
            <w:r>
              <w:t>榜单相关数据采集</w:t>
            </w:r>
          </w:p>
        </w:tc>
        <w:tc>
          <w:tcPr>
            <w:tcW w:type="dxa" w:w="1728"/>
          </w:tcPr>
          <w:p>
            <w:r>
              <w:t>盯采集任务是否完整；异常数据查原因并推动修复</w:t>
            </w:r>
          </w:p>
        </w:tc>
        <w:tc>
          <w:tcPr>
            <w:tcW w:type="dxa" w:w="1728"/>
          </w:tcPr>
          <w:p>
            <w:r>
              <w:t>迈点指数后台</w:t>
            </w:r>
          </w:p>
        </w:tc>
        <w:tc>
          <w:tcPr>
            <w:tcW w:type="dxa" w:w="1728"/>
          </w:tcPr>
          <w:p>
            <w:r>
              <w:t>见 §4.3</w:t>
            </w:r>
          </w:p>
        </w:tc>
      </w:tr>
      <w:tr>
        <w:tc>
          <w:tcPr>
            <w:tcW w:type="dxa" w:w="1728"/>
          </w:tcPr>
          <w:p>
            <w:r>
              <w:t>每月（约 25 日起）</w:t>
            </w:r>
          </w:p>
        </w:tc>
        <w:tc>
          <w:tcPr>
            <w:tcW w:type="dxa" w:w="1728"/>
          </w:tcPr>
          <w:p>
            <w:r>
              <w:t>月榜生成、预警检查、发布</w:t>
            </w:r>
          </w:p>
        </w:tc>
        <w:tc>
          <w:tcPr>
            <w:tcW w:type="dxa" w:w="1728"/>
          </w:tcPr>
          <w:p>
            <w:r>
              <w:t>重新计算采集值 → 按顺序生成 6 类榜单 → 榜单查询/预警核对 → 发布</w:t>
            </w:r>
          </w:p>
        </w:tc>
        <w:tc>
          <w:tcPr>
            <w:tcW w:type="dxa" w:w="1728"/>
          </w:tcPr>
          <w:p>
            <w:r>
              <w:t>迈点指数后台</w:t>
            </w:r>
          </w:p>
        </w:tc>
        <w:tc>
          <w:tcPr>
            <w:tcW w:type="dxa" w:w="1728"/>
          </w:tcPr>
          <w:p>
            <w:r>
              <w:t>完整 SOP 见 §3.2</w:t>
            </w:r>
          </w:p>
        </w:tc>
      </w:tr>
      <w:tr>
        <w:tc>
          <w:tcPr>
            <w:tcW w:type="dxa" w:w="1728"/>
          </w:tcPr>
          <w:p>
            <w:r>
              <w:t>每年 6 月、11 月</w:t>
            </w:r>
          </w:p>
        </w:tc>
        <w:tc>
          <w:tcPr>
            <w:tcW w:type="dxa" w:w="1728"/>
          </w:tcPr>
          <w:p>
            <w:r>
              <w:t>数据清洗</w:t>
            </w:r>
          </w:p>
        </w:tc>
        <w:tc>
          <w:tcPr>
            <w:tcW w:type="dxa" w:w="1728"/>
          </w:tcPr>
          <w:p>
            <w:r>
              <w:t>全量数据清洗（周期性，非仅单次项目）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与当月 P0 清洗任务对齐</w:t>
            </w:r>
          </w:p>
        </w:tc>
      </w:tr>
      <w:tr>
        <w:tc>
          <w:tcPr>
            <w:tcW w:type="dxa" w:w="1728"/>
          </w:tcPr>
          <w:p>
            <w:r>
              <w:t>每个节假日前 2～3 天</w:t>
            </w:r>
          </w:p>
        </w:tc>
        <w:tc>
          <w:tcPr>
            <w:tcW w:type="dxa" w:w="1728"/>
          </w:tcPr>
          <w:p>
            <w:r>
              <w:t>假期总机转接（含最佳东方/先之）</w:t>
            </w:r>
          </w:p>
        </w:tc>
        <w:tc>
          <w:tcPr>
            <w:tcW w:type="dxa" w:w="1728"/>
          </w:tcPr>
          <w:p>
            <w:r>
              <w:t>最佳东方号码问 韩蒙 或查腾讯文档；先之 默认 15068821304 → 在「西湖：东方网升对接群」申请</w:t>
            </w:r>
          </w:p>
        </w:tc>
        <w:tc>
          <w:tcPr>
            <w:tcW w:type="dxa" w:w="1728"/>
          </w:tcPr>
          <w:p>
            <w:r>
              <w:t>见 §3.2.5</w:t>
            </w:r>
          </w:p>
        </w:tc>
        <w:tc>
          <w:tcPr>
            <w:tcW w:type="dxa" w:w="1728"/>
          </w:tcPr>
          <w:p>
            <w:r>
              <w:t>电信仅支持配置 最近一周</w:t>
            </w:r>
          </w:p>
        </w:tc>
      </w:tr>
      <w:tr>
        <w:tc>
          <w:tcPr>
            <w:tcW w:type="dxa" w:w="1728"/>
          </w:tcPr>
          <w:p>
            <w:r>
              <w:t>待补充</w:t>
            </w:r>
          </w:p>
        </w:tc>
        <w:tc>
          <w:tcPr>
            <w:tcW w:type="dxa" w:w="1728"/>
          </w:tcPr>
          <w:p>
            <w:r>
              <w:t>其他例会、审稿、需求评审等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3.2 关键流程（SOP）</w:t>
      </w:r>
    </w:p>
    <w:p>
      <w:pPr>
        <w:pStyle w:val="Heading3"/>
      </w:pPr>
      <w:r>
        <w:t>3.2.1 迈点指数 · 榜单月更全链路（产品经理 / 郭主编操作）</w:t>
      </w:r>
    </w:p>
    <w:p>
      <w:r>
        <w:rPr>
          <w:b/>
        </w:rPr>
        <w:t>榜单范围与节奏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榜单类型</w:t>
            </w:r>
          </w:p>
        </w:tc>
        <w:tc>
          <w:tcPr>
            <w:tcW w:type="dxa" w:w="4320"/>
          </w:tcPr>
          <w:p>
            <w:r>
              <w:t>仅下列 6 类（无其它榜单）：酒店 MCI、文旅集团、公寓、酒店、县域、景区</w:t>
            </w:r>
          </w:p>
        </w:tc>
      </w:tr>
      <w:tr>
        <w:tc>
          <w:tcPr>
            <w:tcW w:type="dxa" w:w="4320"/>
          </w:tcPr>
          <w:p>
            <w:r>
              <w:t>更新频率</w:t>
            </w:r>
          </w:p>
        </w:tc>
        <w:tc>
          <w:tcPr>
            <w:tcW w:type="dxa" w:w="4320"/>
          </w:tcPr>
          <w:p>
            <w:r>
              <w:t>月更</w:t>
            </w:r>
          </w:p>
        </w:tc>
      </w:tr>
      <w:tr>
        <w:tc>
          <w:tcPr>
            <w:tcW w:type="dxa" w:w="4320"/>
          </w:tcPr>
          <w:p>
            <w:r>
              <w:t>操作角色</w:t>
            </w:r>
          </w:p>
        </w:tc>
        <w:tc>
          <w:tcPr>
            <w:tcW w:type="dxa" w:w="4320"/>
          </w:tcPr>
          <w:p>
            <w:r>
              <w:t>一般由 产品经理 或 郭主编 在后台执行</w:t>
            </w:r>
          </w:p>
        </w:tc>
      </w:tr>
    </w:tbl>
    <w:p/>
    <w:p>
      <w:r>
        <w:rPr>
          <w:b/>
        </w:rPr>
        <w:t>阶段一：规则与日常采集（持续）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</w:rPr>
              <w:t>后台模块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</w:rPr>
              <w:t>操作要点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【指标信息配置】</w:t>
            </w:r>
          </w:p>
        </w:tc>
        <w:tc>
          <w:tcPr>
            <w:tcW w:type="dxa" w:w="2880"/>
          </w:tcPr>
          <w:p>
            <w:r>
              <w:t>配置榜单规则：榜单占比、参考值、可控系数等；计算口径见 计算规则表（腾讯文档）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定时任务（每日采集）</w:t>
            </w:r>
          </w:p>
        </w:tc>
        <w:tc>
          <w:tcPr>
            <w:tcW w:type="dxa" w:w="2880"/>
          </w:tcPr>
          <w:p>
            <w:r>
              <w:t>不同数据源对应不同定时任务；日常关注采集是否正常。抖音采集任务为每周四，近期频发问题，需重点盯。任务清单见 迈点定时任务（企业微信智能表格）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【采集结果查询】</w:t>
            </w:r>
          </w:p>
        </w:tc>
        <w:tc>
          <w:tcPr>
            <w:tcW w:type="dxa" w:w="2880"/>
          </w:tcPr>
          <w:p>
            <w:r>
              <w:t>按品牌逐条查看采集结果；异常时先排查再进入月榜流程</w:t>
            </w:r>
          </w:p>
        </w:tc>
      </w:tr>
    </w:tbl>
    <w:p/>
    <w:p>
      <w:r>
        <w:rPr>
          <w:b/>
        </w:rPr>
        <w:t>阶段二：月榜生成（每月约 25 日起）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</w:rPr>
              <w:t>顺序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①</w:t>
            </w:r>
          </w:p>
        </w:tc>
        <w:tc>
          <w:tcPr>
            <w:tcW w:type="dxa" w:w="2880"/>
          </w:tcPr>
          <w:p>
            <w:r>
              <w:t>重新计算采集值</w:t>
            </w:r>
          </w:p>
        </w:tc>
        <w:tc>
          <w:tcPr>
            <w:tcW w:type="dxa" w:w="2880"/>
          </w:tcPr>
          <w:p>
            <w:r>
              <w:t>选择当前月份，先执行重算</w:t>
            </w:r>
          </w:p>
        </w:tc>
      </w:tr>
      <w:tr>
        <w:tc>
          <w:tcPr>
            <w:tcW w:type="dxa" w:w="2880"/>
          </w:tcPr>
          <w:p>
            <w:r>
              <w:t>②</w:t>
            </w:r>
          </w:p>
        </w:tc>
        <w:tc>
          <w:tcPr>
            <w:tcW w:type="dxa" w:w="2880"/>
          </w:tcPr>
          <w:p>
            <w:r>
              <w:t>逐一生成榜单</w:t>
            </w:r>
          </w:p>
        </w:tc>
        <w:tc>
          <w:tcPr>
            <w:tcW w:type="dxa" w:w="2880"/>
          </w:tcPr>
          <w:p>
            <w:r>
              <w:t>按 从快到慢 顺序生成，避免并行拖垮：酒店 MCI → 文旅集团 → 公寓 → 酒店 → 县域 → 景区</w:t>
            </w:r>
          </w:p>
        </w:tc>
      </w:tr>
      <w:tr>
        <w:tc>
          <w:tcPr>
            <w:tcW w:type="dxa" w:w="2880"/>
          </w:tcPr>
          <w:p>
            <w:r>
              <w:t>③</w:t>
            </w:r>
          </w:p>
        </w:tc>
        <w:tc>
          <w:tcPr>
            <w:tcW w:type="dxa" w:w="2880"/>
          </w:tcPr>
          <w:p>
            <w:r>
              <w:t>【榜单查询】【榜单预警】检查</w:t>
            </w:r>
          </w:p>
        </w:tc>
        <w:tc>
          <w:tcPr>
            <w:tcW w:type="dxa" w:w="2880"/>
          </w:tcPr>
          <w:p>
            <w:r>
              <w:t>对照上月与预警项；涨幅标红、比例异常须查原因（见 §3.2.2）</w:t>
            </w:r>
          </w:p>
        </w:tc>
      </w:tr>
      <w:tr>
        <w:tc>
          <w:tcPr>
            <w:tcW w:type="dxa" w:w="2880"/>
          </w:tcPr>
          <w:p>
            <w:r>
              <w:t>④</w:t>
            </w:r>
          </w:p>
        </w:tc>
        <w:tc>
          <w:tcPr>
            <w:tcW w:type="dxa" w:w="2880"/>
          </w:tcPr>
          <w:p>
            <w:r>
              <w:t>修正数据（如需）</w:t>
            </w:r>
          </w:p>
        </w:tc>
        <w:tc>
          <w:tcPr>
            <w:tcW w:type="dxa" w:w="2880"/>
          </w:tcPr>
          <w:p>
            <w:r>
              <w:t>在 榜单详情页 修改采集值后 再次生成榜单。勿再点「重新计算采集值」，否则恢复为修改前统计；仅当统计本身出错时才重算</w:t>
            </w:r>
          </w:p>
        </w:tc>
      </w:tr>
      <w:tr>
        <w:tc>
          <w:tcPr>
            <w:tcW w:type="dxa" w:w="2880"/>
          </w:tcPr>
          <w:p>
            <w:r>
              <w:t>⑤</w:t>
            </w:r>
          </w:p>
        </w:tc>
        <w:tc>
          <w:tcPr>
            <w:tcW w:type="dxa" w:w="2880"/>
          </w:tcPr>
          <w:p>
            <w:r>
              <w:t>确认无误后进入发布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r>
        <w:rPr>
          <w:b/>
        </w:rPr>
        <w:t>阶段三：发布与撤回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</w:rPr>
              <w:t>【榜单发布】 打开发布开关</w:t>
            </w:r>
          </w:p>
        </w:tc>
      </w:tr>
      <w:tr>
        <w:tc>
          <w:tcPr>
            <w:tcW w:type="dxa" w:w="4320"/>
          </w:tcPr>
          <w:p>
            <w:r>
              <w:t>发布后</w:t>
            </w:r>
          </w:p>
        </w:tc>
        <w:tc>
          <w:tcPr>
            <w:tcW w:type="dxa" w:w="4320"/>
          </w:tcPr>
          <w:p>
            <w:r>
              <w:t>榜单数据 不可修改、不可再生成榜单</w:t>
            </w:r>
          </w:p>
        </w:tc>
      </w:tr>
      <w:tr>
        <w:tc>
          <w:tcPr>
            <w:tcW w:type="dxa" w:w="4320"/>
          </w:tcPr>
          <w:p>
            <w:r>
              <w:t>需改数</w:t>
            </w:r>
          </w:p>
        </w:tc>
        <w:tc>
          <w:tcPr>
            <w:tcW w:type="dxa" w:w="4320"/>
          </w:tcPr>
          <w:p>
            <w:r>
              <w:t>先撤回发布 → 修改采集值 → 重新生成榜单 → 再发布</w:t>
            </w:r>
          </w:p>
        </w:tc>
      </w:tr>
    </w:tbl>
    <w:p/>
    <w:p>
      <w:r>
        <w:rPr>
          <w:i/>
        </w:rPr>
        <w:t>【流程图示意，建议在 Word 中插入 SmartArt 或 Visio】</w:t>
      </w:r>
    </w:p>
    <w:p>
      <w:pPr>
        <w:pStyle w:val="NoSpacing"/>
      </w:pPr>
      <w:r>
        <w:rPr>
          <w:i/>
          <w:sz w:val="18"/>
        </w:rPr>
        <w:t>flowchart TD</w:t>
        <w:br/>
        <w:t xml:space="preserve">  A[指标信息配置] --&gt; B[每日定时采集]</w:t>
        <w:br/>
        <w:t xml:space="preserve">  B --&gt; C[采集结果查询]</w:t>
        <w:br/>
        <w:t xml:space="preserve">  C --&gt; D{每月约25日}</w:t>
        <w:br/>
        <w:t xml:space="preserve">  D --&gt; E[重新计算采集值-当月]</w:t>
        <w:br/>
        <w:t xml:space="preserve">  E --&gt; F[按顺序生成6类榜单]</w:t>
        <w:br/>
        <w:t xml:space="preserve">  F --&gt; G[榜单查询与榜单预警]</w:t>
        <w:br/>
        <w:t xml:space="preserve">  G --&gt; H{数据OK?}</w:t>
        <w:br/>
        <w:t xml:space="preserve">  H --&gt;|否| I[详情页改采集值后仅重新生成]</w:t>
        <w:br/>
        <w:t xml:space="preserve">  I --&gt; G</w:t>
        <w:br/>
        <w:t xml:space="preserve">  H --&gt;|是| J[榜单发布]</w:t>
        <w:br/>
        <w:t xml:space="preserve">  J --&gt; K[对外生效-锁定]</w:t>
      </w:r>
    </w:p>
    <w:p/>
    <w:p>
      <w:pPr>
        <w:pStyle w:val="Heading3"/>
      </w:pPr>
      <w:r>
        <w:t>3.2.2 榜单审核与异常判断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</w:rPr>
              <w:t>处理方式</w:t>
            </w:r>
          </w:p>
        </w:tc>
      </w:tr>
      <w:tr>
        <w:tc>
          <w:tcPr>
            <w:tcW w:type="dxa" w:w="4320"/>
          </w:tcPr>
          <w:p>
            <w:r>
              <w:t>发布前审核</w:t>
            </w:r>
          </w:p>
        </w:tc>
        <w:tc>
          <w:tcPr>
            <w:tcW w:type="dxa" w:w="4320"/>
          </w:tcPr>
          <w:p>
            <w:r>
              <w:t>主要 对比上月数据；结合 【数据预警】 中标红项，涨跌幅过大须查原因</w:t>
            </w:r>
          </w:p>
        </w:tc>
      </w:tr>
      <w:tr>
        <w:tc>
          <w:tcPr>
            <w:tcW w:type="dxa" w:w="4320"/>
          </w:tcPr>
          <w:p>
            <w:r>
              <w:t>采集值确有变化</w:t>
            </w:r>
          </w:p>
        </w:tc>
        <w:tc>
          <w:tcPr>
            <w:tcW w:type="dxa" w:w="4320"/>
          </w:tcPr>
          <w:p>
            <w:r>
              <w:t>属正常，可发布</w:t>
            </w:r>
          </w:p>
        </w:tc>
      </w:tr>
      <w:tr>
        <w:tc>
          <w:tcPr>
            <w:tcW w:type="dxa" w:w="4320"/>
          </w:tcPr>
          <w:p>
            <w:r>
              <w:t>新闻量异常</w:t>
            </w:r>
          </w:p>
        </w:tc>
        <w:tc>
          <w:tcPr>
            <w:tcW w:type="dxa" w:w="4320"/>
          </w:tcPr>
          <w:p>
            <w:r>
              <w:t>日新闻量 明显下降，或 每日资讯整理库文章量 &lt; 200 → 判定不正常，联系技术（先 郝明瑞）</w:t>
            </w:r>
          </w:p>
        </w:tc>
      </w:tr>
      <w:tr>
        <w:tc>
          <w:tcPr>
            <w:tcW w:type="dxa" w:w="4320"/>
          </w:tcPr>
          <w:p>
            <w:r>
              <w:t>爬虫/任务明细</w:t>
            </w:r>
          </w:p>
        </w:tc>
        <w:tc>
          <w:tcPr>
            <w:tcW w:type="dxa" w:w="4320"/>
          </w:tcPr>
          <w:p>
            <w:r>
              <w:t>全量任务清单与异常排查：郝明瑞（后续输出文档）</w:t>
            </w:r>
          </w:p>
        </w:tc>
      </w:tr>
    </w:tbl>
    <w:p/>
    <w:p>
      <w:pPr>
        <w:pStyle w:val="Heading3"/>
      </w:pPr>
      <w:r>
        <w:t>3.2.3 数据清洗 &amp; 全域数据库（与榜单衔接）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</w:rPr>
              <w:t>节奏 / 说明</w:t>
            </w:r>
          </w:p>
        </w:tc>
      </w:tr>
      <w:tr>
        <w:tc>
          <w:tcPr>
            <w:tcW w:type="dxa" w:w="4320"/>
          </w:tcPr>
          <w:p>
            <w:r>
              <w:t>数据清洗</w:t>
            </w:r>
          </w:p>
        </w:tc>
        <w:tc>
          <w:tcPr>
            <w:tcW w:type="dxa" w:w="4320"/>
          </w:tcPr>
          <w:p>
            <w:r>
              <w:t>每年 6 月、11 月 固定执行（全量清洗）；2026 年 6 月当前项为当期必完成事项</w:t>
            </w:r>
          </w:p>
        </w:tc>
      </w:tr>
      <w:tr>
        <w:tc>
          <w:tcPr>
            <w:tcW w:type="dxa" w:w="4320"/>
          </w:tcPr>
          <w:p>
            <w:r>
              <w:t>全域数据库</w:t>
            </w:r>
          </w:p>
        </w:tc>
        <w:tc>
          <w:tcPr>
            <w:tcW w:type="dxa" w:w="4320"/>
          </w:tcPr>
          <w:p>
            <w:r>
              <w:t>按业务需求字段清单采集酒店、景区数据，用于 报告撰写 与 品牌数字化服务系统；字段表：全域数据库需求（腾讯文档） — 按表逐项获取</w:t>
            </w:r>
          </w:p>
        </w:tc>
      </w:tr>
    </w:tbl>
    <w:p/>
    <w:p>
      <w:pPr>
        <w:pStyle w:val="Heading3"/>
      </w:pPr>
      <w:r>
        <w:t>3.2.5 节假日总机转接（CRM 电话能力 · 非 CRM 产品负责人）</w:t>
      </w:r>
    </w:p>
    <w:p>
      <w:pPr>
        <w:pStyle w:val="IntenseQuote"/>
      </w:pPr>
      <w:r>
        <w:rPr>
          <w:b/>
        </w:rPr>
        <w:t>职责区分</w:t>
      </w:r>
      <w:r>
        <w:t>：</w:t>
      </w:r>
      <w:r>
        <w:rPr>
          <w:b/>
        </w:rPr>
        <w:t>CRM 系统产品负责人 = 产品经理</w:t>
      </w:r>
      <w:r>
        <w:t>（张超阳 → 姚小龙）。</w:t>
      </w:r>
      <w:r>
        <w:rPr>
          <w:b/>
        </w:rPr>
        <w:t>韩蒙</w:t>
      </w:r>
      <w:r>
        <w:t xml:space="preserve"> 不负责 CRM 产品，仅在配置 </w:t>
      </w:r>
      <w:r>
        <w:rPr>
          <w:b/>
        </w:rPr>
        <w:t>最佳东方总机</w:t>
      </w:r>
      <w:r>
        <w:t xml:space="preserve"> 假期转接号码时需要对接。</w:t>
      </w:r>
    </w:p>
    <w:p>
      <w:r>
        <w:rPr>
          <w:b/>
        </w:rPr>
        <w:t>触发时机</w:t>
      </w:r>
      <w:r>
        <w:t xml:space="preserve">：每次 </w:t>
      </w:r>
      <w:r>
        <w:rPr>
          <w:b/>
        </w:rPr>
        <w:t>节假日前</w:t>
      </w:r>
      <w:r>
        <w:t xml:space="preserve"> 由产品经理在对接群发起配置（与 CRM 电话/总机能力相关）。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最佳东方总机转接号</w:t>
            </w:r>
          </w:p>
        </w:tc>
        <w:tc>
          <w:tcPr>
            <w:tcW w:type="dxa" w:w="4320"/>
          </w:tcPr>
          <w:p>
            <w:r>
              <w:t>节前找 韩蒙 确认；或查阅 节假日转接配置表（腾讯文档）（示例：18989472610）</w:t>
            </w:r>
          </w:p>
        </w:tc>
      </w:tr>
      <w:tr>
        <w:tc>
          <w:tcPr>
            <w:tcW w:type="dxa" w:w="4320"/>
          </w:tcPr>
          <w:p>
            <w:r>
              <w:t>先之总机（默认）</w:t>
            </w:r>
          </w:p>
        </w:tc>
        <w:tc>
          <w:tcPr>
            <w:tcW w:type="dxa" w:w="4320"/>
          </w:tcPr>
          <w:p>
            <w:r>
              <w:t>固定转接 15068821304（张小远 手机），无需找韩蒙</w:t>
            </w:r>
          </w:p>
        </w:tc>
      </w:tr>
      <w:tr>
        <w:tc>
          <w:tcPr>
            <w:tcW w:type="dxa" w:w="4320"/>
          </w:tcPr>
          <w:p>
            <w:r>
              <w:t>提前量</w:t>
            </w:r>
          </w:p>
        </w:tc>
        <w:tc>
          <w:tcPr>
            <w:tcW w:type="dxa" w:w="4320"/>
          </w:tcPr>
          <w:p>
            <w:r>
              <w:t>假期开始前 2～3 天 发起配置；不可过早 — 电信侧转接 仅能配置最近一周内，超出范围无法配置</w:t>
            </w:r>
          </w:p>
        </w:tc>
      </w:tr>
      <w:tr>
        <w:tc>
          <w:tcPr>
            <w:tcW w:type="dxa" w:w="4320"/>
          </w:tcPr>
          <w:p>
            <w:r>
              <w:t>申请渠道</w:t>
            </w:r>
          </w:p>
        </w:tc>
        <w:tc>
          <w:tcPr>
            <w:tcW w:type="dxa" w:w="4320"/>
          </w:tcPr>
          <w:p>
            <w:r>
              <w:t>微信群：「西湖：东方网升对接群」 — @ 对接同事协助配置电信转接</w:t>
            </w:r>
          </w:p>
        </w:tc>
      </w:tr>
    </w:tbl>
    <w:p/>
    <w:p>
      <w:r>
        <w:rPr>
          <w:b/>
        </w:rPr>
        <w:t>群内话术模板</w:t>
      </w:r>
      <w:r>
        <w:t>（按当期假期改名称、日期与号码）：</w:t>
      </w:r>
    </w:p>
    <w:p>
      <w:pPr>
        <w:pStyle w:val="NoSpacing"/>
      </w:pPr>
      <w:r>
        <w:rPr>
          <w:rFonts w:ascii="Menlo" w:hAnsi="Menlo" w:eastAsia="PingFang SC"/>
          <w:sz w:val="18"/>
        </w:rPr>
        <w:t>麻烦帮忙配置一下{假期名称}假期转接流程：</w:t>
        <w:br/>
        <w:t>{假期名称}假期{开始日期}（周X）下午18:00～{结束日期}（周X）上午8:30，</w:t>
        <w:br/>
        <w:br/>
        <w:t>最佳东方总机转接：{最佳东方手机号}</w:t>
        <w:br/>
        <w:t>先之总机转接：15068821304</w:t>
      </w:r>
    </w:p>
    <w:p/>
    <w:p>
      <w:r>
        <w:rPr>
          <w:b/>
        </w:rPr>
        <w:t>示例（2024 年五一劳动节前发起，假期时段为清明—以实际文案为准）</w:t>
      </w:r>
      <w:r>
        <w:t>：</w:t>
      </w:r>
    </w:p>
    <w:p>
      <w:pPr>
        <w:pStyle w:val="NoSpacing"/>
      </w:pPr>
      <w:r>
        <w:rPr>
          <w:rFonts w:ascii="Menlo" w:hAnsi="Menlo" w:eastAsia="PingFang SC"/>
          <w:sz w:val="18"/>
        </w:rPr>
        <w:t>麻烦帮忙配置一下五一劳动节假期转接流程：</w:t>
        <w:br/>
        <w:t>清明假期4月29日（周四）下午18:00～5月6日（周三）上午8:30，</w:t>
        <w:br/>
        <w:br/>
        <w:t>最佳东方总机转接：18989472610</w:t>
        <w:br/>
        <w:t>先之总机转接：15068821304</w:t>
      </w:r>
    </w:p>
    <w:p/>
    <w:p>
      <w:pPr>
        <w:pStyle w:val="IntenseQuote"/>
      </w:pPr>
      <w:r>
        <w:t>接手人注意：示例中标题写「五一」、时段写「清明」，为历史发送文案；</w:t>
      </w:r>
      <w:r>
        <w:rPr>
          <w:b/>
        </w:rPr>
        <w:t>最佳东方号码</w:t>
      </w:r>
      <w:r>
        <w:t xml:space="preserve">以 </w:t>
      </w:r>
      <w:r>
        <w:rPr>
          <w:b/>
        </w:rPr>
        <w:t>韩蒙/腾讯文档</w:t>
      </w:r>
      <w:r>
        <w:t xml:space="preserve"> 为准，复制模板时统一假期名称与起止时间。</w:t>
      </w:r>
    </w:p>
    <w:p>
      <w:pPr>
        <w:pStyle w:val="Heading3"/>
      </w:pPr>
      <w:r>
        <w:t>3.2.6 其它流程</w:t>
      </w:r>
    </w:p>
    <w:p>
      <w:r>
        <w:t>_（需求评审、迈点网上线、内部系统需求等待第 4 步补充）_</w:t>
      </w:r>
    </w:p>
    <w:p>
      <w:pPr>
        <w:pStyle w:val="Heading1"/>
      </w:pPr>
      <w:r>
        <w:t>四、产品版图（PM 专属）</w:t>
      </w:r>
    </w:p>
    <w:p>
      <w:pPr>
        <w:pStyle w:val="Heading2"/>
      </w:pPr>
      <w:r>
        <w:t>4.1 负责的产品/模块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7E6E6"/>
          </w:tcPr>
          <w:p>
            <w:r>
              <w:rPr>
                <w:b/>
              </w:rPr>
              <w:t>产品/模块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业务目标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用户/客户群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端形态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t>迈点网</w:t>
            </w:r>
          </w:p>
        </w:tc>
        <w:tc>
          <w:tcPr>
            <w:tcW w:type="dxa" w:w="1728"/>
          </w:tcPr>
          <w:p>
            <w:r>
              <w:t>行业资讯网站；后台用于发布稿件，配置迈点网广告、活动等信息</w:t>
            </w:r>
          </w:p>
        </w:tc>
        <w:tc>
          <w:tcPr>
            <w:tcW w:type="dxa" w:w="1728"/>
          </w:tcPr>
          <w:p>
            <w:r>
              <w:t>对外</w:t>
            </w:r>
          </w:p>
        </w:tc>
        <w:tc>
          <w:tcPr>
            <w:tcW w:type="dxa" w:w="1728"/>
          </w:tcPr>
          <w:p>
            <w:r>
              <w:t>前台 + 后台 + 小程序</w:t>
            </w:r>
          </w:p>
        </w:tc>
        <w:tc>
          <w:tcPr>
            <w:tcW w:type="dxa" w:w="1728"/>
          </w:tcPr>
          <w:p>
            <w:r>
              <w:t>独立后台；账号开通由 PM 负责</w:t>
            </w:r>
          </w:p>
        </w:tc>
      </w:tr>
      <w:tr>
        <w:tc>
          <w:tcPr>
            <w:tcW w:type="dxa" w:w="1728"/>
          </w:tcPr>
          <w:p>
            <w:r>
              <w:t>迈点指数</w:t>
            </w:r>
          </w:p>
        </w:tc>
        <w:tc>
          <w:tcPr>
            <w:tcW w:type="dxa" w:w="1728"/>
          </w:tcPr>
          <w:p>
            <w:r>
              <w:t>品牌指数榜单（酒店 MCI、文旅集团、公寓、酒店、县域、景区，月更）；后台维护规则、采集、生成与发布</w:t>
            </w:r>
          </w:p>
        </w:tc>
        <w:tc>
          <w:tcPr>
            <w:tcW w:type="dxa" w:w="1728"/>
          </w:tcPr>
          <w:p>
            <w:r>
              <w:t>对外</w:t>
            </w:r>
          </w:p>
        </w:tc>
        <w:tc>
          <w:tcPr>
            <w:tcW w:type="dxa" w:w="1728"/>
          </w:tcPr>
          <w:p>
            <w:r>
              <w:t>前台 + 后台</w:t>
            </w:r>
          </w:p>
        </w:tc>
        <w:tc>
          <w:tcPr>
            <w:tcW w:type="dxa" w:w="1728"/>
          </w:tcPr>
          <w:p>
            <w:r>
              <w:t>榜单 SOP：§3.2.1</w:t>
            </w:r>
          </w:p>
        </w:tc>
      </w:tr>
      <w:tr>
        <w:tc>
          <w:tcPr>
            <w:tcW w:type="dxa" w:w="1728"/>
          </w:tcPr>
          <w:p>
            <w:r>
              <w:t>迈点文旅资产链</w:t>
            </w:r>
          </w:p>
        </w:tc>
        <w:tc>
          <w:tcPr>
            <w:tcW w:type="dxa" w:w="1728"/>
          </w:tcPr>
          <w:p>
            <w:r>
              <w:t>优质资产项目展示与交易平台</w:t>
            </w:r>
          </w:p>
        </w:tc>
        <w:tc>
          <w:tcPr>
            <w:tcW w:type="dxa" w:w="1728"/>
          </w:tcPr>
          <w:p>
            <w:r>
              <w:t>对外</w:t>
            </w:r>
          </w:p>
        </w:tc>
        <w:tc>
          <w:tcPr>
            <w:tcW w:type="dxa" w:w="1728"/>
          </w:tcPr>
          <w:p>
            <w:r>
              <w:t>前台 + 后台 + 小程序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迈点 AI 助手</w:t>
            </w:r>
          </w:p>
        </w:tc>
        <w:tc>
          <w:tcPr>
            <w:tcW w:type="dxa" w:w="1728"/>
          </w:tcPr>
          <w:p>
            <w:r>
              <w:t>智能问答助手；接入百度大模型，使用东方网升企业账号</w:t>
            </w:r>
          </w:p>
        </w:tc>
        <w:tc>
          <w:tcPr>
            <w:tcW w:type="dxa" w:w="1728"/>
          </w:tcPr>
          <w:p>
            <w:r>
              <w:t>对外</w:t>
            </w:r>
          </w:p>
        </w:tc>
        <w:tc>
          <w:tcPr>
            <w:tcW w:type="dxa" w:w="1728"/>
          </w:tcPr>
          <w:p>
            <w:r>
              <w:t>前台 + 后台 + 小程序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CRM 系统</w:t>
            </w:r>
          </w:p>
        </w:tc>
        <w:tc>
          <w:tcPr>
            <w:tcW w:type="dxa" w:w="1728"/>
          </w:tcPr>
          <w:p>
            <w:r>
              <w:t>企业内部客户关系管理，含电话系统</w:t>
            </w:r>
          </w:p>
        </w:tc>
        <w:tc>
          <w:tcPr>
            <w:tcW w:type="dxa" w:w="1728"/>
          </w:tcPr>
          <w:p>
            <w:r>
              <w:t>对内</w:t>
            </w:r>
          </w:p>
        </w:tc>
        <w:tc>
          <w:tcPr>
            <w:tcW w:type="dxa" w:w="1728"/>
          </w:tcPr>
          <w:p>
            <w:r>
              <w:t>后台为主</w:t>
            </w:r>
          </w:p>
        </w:tc>
        <w:tc>
          <w:tcPr>
            <w:tcW w:type="dxa" w:w="1728"/>
          </w:tcPr>
          <w:p>
            <w:r>
              <w:t>产品负责人：产品经理（→姚小龙）；节假日前总机转接见 §3.2.5</w:t>
            </w:r>
          </w:p>
        </w:tc>
      </w:tr>
      <w:tr>
        <w:tc>
          <w:tcPr>
            <w:tcW w:type="dxa" w:w="1728"/>
          </w:tcPr>
          <w:p>
            <w:r>
              <w:t>绩效系统</w:t>
            </w:r>
          </w:p>
        </w:tc>
        <w:tc>
          <w:tcPr>
            <w:tcW w:type="dxa" w:w="1728"/>
          </w:tcPr>
          <w:p>
            <w:r>
              <w:t>公司内部员工使用的绩效管理系统</w:t>
            </w:r>
          </w:p>
        </w:tc>
        <w:tc>
          <w:tcPr>
            <w:tcW w:type="dxa" w:w="1728"/>
          </w:tcPr>
          <w:p>
            <w:r>
              <w:t>对内</w:t>
            </w:r>
          </w:p>
        </w:tc>
        <w:tc>
          <w:tcPr>
            <w:tcW w:type="dxa" w:w="1728"/>
          </w:tcPr>
          <w:p>
            <w:r>
              <w:t>后台为主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OA 系统</w:t>
            </w:r>
          </w:p>
        </w:tc>
        <w:tc>
          <w:tcPr>
            <w:tcW w:type="dxa" w:w="1728"/>
          </w:tcPr>
          <w:p>
            <w:r>
              <w:t>内部办公用品等申请审批</w:t>
            </w:r>
          </w:p>
        </w:tc>
        <w:tc>
          <w:tcPr>
            <w:tcW w:type="dxa" w:w="1728"/>
          </w:tcPr>
          <w:p>
            <w:r>
              <w:t>对内</w:t>
            </w:r>
          </w:p>
        </w:tc>
        <w:tc>
          <w:tcPr>
            <w:tcW w:type="dxa" w:w="1728"/>
          </w:tcPr>
          <w:p>
            <w:r>
              <w:t>后台为主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广告系统</w:t>
            </w:r>
          </w:p>
        </w:tc>
        <w:tc>
          <w:tcPr>
            <w:tcW w:type="dxa" w:w="1728"/>
          </w:tcPr>
          <w:p>
            <w:r>
              <w:t>广告投放管理；主要服务「最佳东方」、迈点文旅资产链等业务的广告</w:t>
            </w:r>
          </w:p>
        </w:tc>
        <w:tc>
          <w:tcPr>
            <w:tcW w:type="dxa" w:w="1728"/>
          </w:tcPr>
          <w:p>
            <w:r>
              <w:t>对内</w:t>
            </w:r>
          </w:p>
        </w:tc>
        <w:tc>
          <w:tcPr>
            <w:tcW w:type="dxa" w:w="1728"/>
          </w:tcPr>
          <w:p>
            <w:r>
              <w:t>后台为主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CMS 系统</w:t>
            </w:r>
          </w:p>
        </w:tc>
        <w:tc>
          <w:tcPr>
            <w:tcW w:type="dxa" w:w="1728"/>
          </w:tcPr>
          <w:p>
            <w:r>
              <w:t>东方网升新闻发稿平台</w:t>
            </w:r>
          </w:p>
        </w:tc>
        <w:tc>
          <w:tcPr>
            <w:tcW w:type="dxa" w:w="1728"/>
          </w:tcPr>
          <w:p>
            <w:r>
              <w:t>对内</w:t>
            </w:r>
          </w:p>
        </w:tc>
        <w:tc>
          <w:tcPr>
            <w:tcW w:type="dxa" w:w="1728"/>
          </w:tcPr>
          <w:p>
            <w:r>
              <w:t>后台为主</w:t>
            </w:r>
          </w:p>
        </w:tc>
        <w:tc>
          <w:tcPr>
            <w:tcW w:type="dxa" w:w="1728"/>
          </w:tcPr>
          <w:p>
            <w:r>
              <w:t>独立后台（非 Portal 聚合）</w:t>
            </w:r>
          </w:p>
        </w:tc>
      </w:tr>
      <w:tr>
        <w:tc>
          <w:tcPr>
            <w:tcW w:type="dxa" w:w="1728"/>
          </w:tcPr>
          <w:p>
            <w:r>
              <w:t>东方网升管理后台</w:t>
            </w:r>
          </w:p>
        </w:tc>
        <w:tc>
          <w:tcPr>
            <w:tcW w:type="dxa" w:w="1728"/>
          </w:tcPr>
          <w:p>
            <w:r>
              <w:t>集成各管理后台的统一登录入口（Portal）</w:t>
            </w:r>
          </w:p>
        </w:tc>
        <w:tc>
          <w:tcPr>
            <w:tcW w:type="dxa" w:w="1728"/>
          </w:tcPr>
          <w:p>
            <w:r>
              <w:t>对内</w:t>
            </w:r>
          </w:p>
        </w:tc>
        <w:tc>
          <w:tcPr>
            <w:tcW w:type="dxa" w:w="1728"/>
          </w:tcPr>
          <w:p>
            <w:r>
              <w:t>管理后台</w:t>
            </w:r>
          </w:p>
        </w:tc>
        <w:tc>
          <w:tcPr>
            <w:tcW w:type="dxa" w:w="1728"/>
          </w:tcPr>
          <w:p>
            <w:r>
              <w:t>指数、文旅链、AI、CRM、绩效、OA、广告等从此进入；团队统一入口，无需在本文档记录 URL</w:t>
            </w:r>
          </w:p>
        </w:tc>
      </w:tr>
    </w:tbl>
    <w:p/>
    <w:p>
      <w:pPr>
        <w:pStyle w:val="IntenseQuote"/>
      </w:pPr>
      <w:r>
        <w:t xml:space="preserve">后台地址见 </w:t>
      </w:r>
      <w:r>
        <w:rPr>
          <w:b/>
        </w:rPr>
        <w:t>§7.1</w:t>
      </w:r>
      <w:r>
        <w:t>。</w:t>
      </w:r>
    </w:p>
    <w:p>
      <w:pPr>
        <w:pStyle w:val="Heading2"/>
      </w:pPr>
      <w:r>
        <w:t>4.2 路线图与版本节奏</w:t>
      </w:r>
    </w:p>
    <w:p>
      <w:pPr>
        <w:pStyle w:val="IntenseQuote"/>
      </w:pPr>
      <w:r>
        <w:rPr>
          <w:b/>
        </w:rPr>
        <w:t>说明（2026-06-03）</w:t>
      </w:r>
      <w:r>
        <w:t>：近期</w:t>
      </w:r>
      <w:r>
        <w:rPr>
          <w:b/>
        </w:rPr>
        <w:t>无已确定上线日期</w:t>
      </w:r>
      <w:r>
        <w:t>的全局排期；下列为当前重点事项与节点，非正式 Release Calendar。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7E6E6"/>
          </w:tcPr>
          <w:p>
            <w:r>
              <w:rPr>
                <w:b/>
              </w:rPr>
              <w:t>时间 / 节点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计划事项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依赖方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t>2026-06-05</w:t>
            </w:r>
          </w:p>
        </w:tc>
        <w:tc>
          <w:tcPr>
            <w:tcW w:type="dxa" w:w="1728"/>
          </w:tcPr>
          <w:p>
            <w:r>
              <w:t>迈点指数 v5.1.13 会员版本升级 — 设计完成</w:t>
            </w:r>
          </w:p>
        </w:tc>
        <w:tc>
          <w:tcPr>
            <w:tcW w:type="dxa" w:w="1728"/>
          </w:tcPr>
          <w:p>
            <w:r>
              <w:t>设计已完成；待排开发计划</w:t>
            </w:r>
          </w:p>
        </w:tc>
        <w:tc>
          <w:tcPr>
            <w:tcW w:type="dxa" w:w="1728"/>
          </w:tcPr>
          <w:p>
            <w:r>
              <w:t>设计、研发</w:t>
            </w:r>
          </w:p>
        </w:tc>
        <w:tc>
          <w:tcPr>
            <w:tcW w:type="dxa" w:w="1728"/>
          </w:tcPr>
          <w:p>
            <w:r>
              <w:t>后端接口已基本完成</w:t>
            </w:r>
          </w:p>
        </w:tc>
      </w:tr>
      <w:tr>
        <w:tc>
          <w:tcPr>
            <w:tcW w:type="dxa" w:w="1728"/>
          </w:tcPr>
          <w:p>
            <w:r>
              <w:t>每年 6 月、11 月</w:t>
            </w:r>
          </w:p>
        </w:tc>
        <w:tc>
          <w:tcPr>
            <w:tcW w:type="dxa" w:w="1728"/>
          </w:tcPr>
          <w:p>
            <w:r>
              <w:t>数据清洗 — 全量清洗（周期性）</w:t>
            </w:r>
          </w:p>
        </w:tc>
        <w:tc>
          <w:tcPr>
            <w:tcW w:type="dxa" w:w="1728"/>
          </w:tcPr>
          <w:p>
            <w:r>
              <w:t>2026 年 6 月当期进行中</w:t>
            </w:r>
          </w:p>
        </w:tc>
        <w:tc>
          <w:tcPr>
            <w:tcW w:type="dxa" w:w="1728"/>
          </w:tcPr>
          <w:p>
            <w:r>
              <w:t>数据、技术（郝明瑞 等）</w:t>
            </w:r>
          </w:p>
        </w:tc>
        <w:tc>
          <w:tcPr>
            <w:tcW w:type="dxa" w:w="1728"/>
          </w:tcPr>
          <w:p>
            <w:r>
              <w:t>本期：6 月内必须完成</w:t>
            </w:r>
          </w:p>
        </w:tc>
      </w:tr>
      <w:tr>
        <w:tc>
          <w:tcPr>
            <w:tcW w:type="dxa" w:w="1728"/>
          </w:tcPr>
          <w:p>
            <w:r>
              <w:t>持续推进</w:t>
            </w:r>
          </w:p>
        </w:tc>
        <w:tc>
          <w:tcPr>
            <w:tcW w:type="dxa" w:w="1728"/>
          </w:tcPr>
          <w:p>
            <w:r>
              <w:t>全域数据库 — 按字段表采集酒店/景区数据</w:t>
            </w:r>
          </w:p>
        </w:tc>
        <w:tc>
          <w:tcPr>
            <w:tcW w:type="dxa" w:w="1728"/>
          </w:tcPr>
          <w:p>
            <w:r>
              <w:t>进行中</w:t>
            </w:r>
          </w:p>
        </w:tc>
        <w:tc>
          <w:tcPr>
            <w:tcW w:type="dxa" w:w="1728"/>
          </w:tcPr>
          <w:p>
            <w:r>
              <w:t>数据、业务</w:t>
            </w:r>
          </w:p>
        </w:tc>
        <w:tc>
          <w:tcPr>
            <w:tcW w:type="dxa" w:w="1728"/>
          </w:tcPr>
          <w:p>
            <w:r>
              <w:t>服务报告 + 品牌数字化系统；见 字段表</w:t>
            </w:r>
          </w:p>
        </w:tc>
      </w:tr>
    </w:tbl>
    <w:p/>
    <w:p>
      <w:pPr>
        <w:pStyle w:val="Heading2"/>
      </w:pPr>
      <w:r>
        <w:t>4.3 核心业务指标与数据看板（迈点侧）</w:t>
      </w:r>
    </w:p>
    <w:p>
      <w:pPr>
        <w:pStyle w:val="IntenseQuote"/>
      </w:pPr>
      <w:r>
        <w:t>看板/系统链接待补充；日常由产品侧盯采集与内容量，异常需联动技术。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</w:rPr>
              <w:t>指标 / 工作项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</w:rPr>
              <w:t>定义/口径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</w:rPr>
              <w:t>日常动作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</w:rPr>
              <w:t>未达标时处理</w:t>
            </w:r>
          </w:p>
        </w:tc>
      </w:tr>
      <w:tr>
        <w:tc>
          <w:tcPr>
            <w:tcW w:type="dxa" w:w="2160"/>
          </w:tcPr>
          <w:p>
            <w:r>
              <w:t>榜单数据采集</w:t>
            </w:r>
          </w:p>
        </w:tc>
        <w:tc>
          <w:tcPr>
            <w:tcW w:type="dxa" w:w="2160"/>
          </w:tcPr>
          <w:p>
            <w:r>
              <w:t>各指数榜单所需源数据按时、按规则入库</w:t>
            </w:r>
          </w:p>
        </w:tc>
        <w:tc>
          <w:tcPr>
            <w:tcW w:type="dxa" w:w="2160"/>
          </w:tcPr>
          <w:p>
            <w:r>
              <w:t>关注采集是否完整、是否触发计算</w:t>
            </w:r>
          </w:p>
        </w:tc>
        <w:tc>
          <w:tcPr>
            <w:tcW w:type="dxa" w:w="2160"/>
          </w:tcPr>
          <w:p>
            <w:r>
              <w:t>排查采集任务；异常采集需查原因（见下行）</w:t>
            </w:r>
          </w:p>
        </w:tc>
      </w:tr>
      <w:tr>
        <w:tc>
          <w:tcPr>
            <w:tcW w:type="dxa" w:w="2160"/>
          </w:tcPr>
          <w:p>
            <w:r>
              <w:t>每日新闻获取</w:t>
            </w:r>
          </w:p>
        </w:tc>
        <w:tc>
          <w:tcPr>
            <w:tcW w:type="dxa" w:w="2160"/>
          </w:tcPr>
          <w:p>
            <w:r>
              <w:t>新闻源每日抓取/入库</w:t>
            </w:r>
          </w:p>
        </w:tc>
        <w:tc>
          <w:tcPr>
            <w:tcW w:type="dxa" w:w="2160"/>
          </w:tcPr>
          <w:p>
            <w:r>
              <w:t>与日更内容、指数资讯相关</w:t>
            </w:r>
          </w:p>
        </w:tc>
        <w:tc>
          <w:tcPr>
            <w:tcW w:type="dxa" w:w="2160"/>
          </w:tcPr>
          <w:p>
            <w:r>
              <w:t>联系技术排查爬虫/源</w:t>
            </w:r>
          </w:p>
        </w:tc>
      </w:tr>
      <w:tr>
        <w:tc>
          <w:tcPr>
            <w:tcW w:type="dxa" w:w="2160"/>
          </w:tcPr>
          <w:p>
            <w:r>
              <w:t>资讯整理库数量</w:t>
            </w:r>
          </w:p>
        </w:tc>
        <w:tc>
          <w:tcPr>
            <w:tcW w:type="dxa" w:w="2160"/>
          </w:tcPr>
          <w:p>
            <w:r>
              <w:t>库内资讯条数是否 ≥ 2000</w:t>
            </w:r>
          </w:p>
        </w:tc>
        <w:tc>
          <w:tcPr>
            <w:tcW w:type="dxa" w:w="2160"/>
          </w:tcPr>
          <w:p>
            <w:r>
              <w:t>定期核对数量</w:t>
            </w:r>
          </w:p>
        </w:tc>
        <w:tc>
          <w:tcPr>
            <w:tcW w:type="dxa" w:w="2160"/>
          </w:tcPr>
          <w:p>
            <w:r>
              <w:t>不足 2000 → 联系技术补录数据</w:t>
            </w:r>
          </w:p>
        </w:tc>
      </w:tr>
      <w:tr>
        <w:tc>
          <w:tcPr>
            <w:tcW w:type="dxa" w:w="2160"/>
          </w:tcPr>
          <w:p>
            <w:r>
              <w:t>每月榜单生成</w:t>
            </w:r>
          </w:p>
        </w:tc>
        <w:tc>
          <w:tcPr>
            <w:tcW w:type="dxa" w:w="2160"/>
          </w:tcPr>
          <w:p>
            <w:r>
              <w:t>各类型榜单按月产出</w:t>
            </w:r>
          </w:p>
        </w:tc>
        <w:tc>
          <w:tcPr>
            <w:tcW w:type="dxa" w:w="2160"/>
          </w:tcPr>
          <w:p>
            <w:r>
              <w:t>跟进生成任务与发布时间</w:t>
            </w:r>
          </w:p>
        </w:tc>
        <w:tc>
          <w:tcPr>
            <w:tcW w:type="dxa" w:w="2160"/>
          </w:tcPr>
          <w:p>
            <w:r>
              <w:t>配合榜单数据辅助检查</w:t>
            </w:r>
          </w:p>
        </w:tc>
      </w:tr>
      <w:tr>
        <w:tc>
          <w:tcPr>
            <w:tcW w:type="dxa" w:w="2160"/>
          </w:tcPr>
          <w:p>
            <w:r>
              <w:t>榜单数据辅助检查</w:t>
            </w:r>
          </w:p>
        </w:tc>
        <w:tc>
          <w:tcPr>
            <w:tcW w:type="dxa" w:w="2160"/>
          </w:tcPr>
          <w:p>
            <w:r>
              <w:t>发布前/后对榜单结果做校验</w:t>
            </w:r>
          </w:p>
        </w:tc>
        <w:tc>
          <w:tcPr>
            <w:tcW w:type="dxa" w:w="2160"/>
          </w:tcPr>
          <w:p>
            <w:r>
              <w:t>与计算规则、源数据交叉核对</w:t>
            </w:r>
          </w:p>
        </w:tc>
        <w:tc>
          <w:tcPr>
            <w:tcW w:type="dxa" w:w="2160"/>
          </w:tcPr>
          <w:p>
            <w:r>
              <w:t>详见 §4.5 榜单专题</w:t>
            </w:r>
          </w:p>
        </w:tc>
      </w:tr>
      <w:tr>
        <w:tc>
          <w:tcPr>
            <w:tcW w:type="dxa" w:w="2160"/>
          </w:tcPr>
          <w:p>
            <w:r>
              <w:t>异常采集数据</w:t>
            </w:r>
          </w:p>
        </w:tc>
        <w:tc>
          <w:tcPr>
            <w:tcW w:type="dxa" w:w="2160"/>
          </w:tcPr>
          <w:p>
            <w:r>
              <w:t>新闻量骤降、日更资讯 &lt;200、库总量 &lt;2000、任务失败等</w:t>
            </w:r>
          </w:p>
        </w:tc>
        <w:tc>
          <w:tcPr>
            <w:tcW w:type="dxa" w:w="2160"/>
          </w:tcPr>
          <w:p>
            <w:r>
              <w:t>对照日常基线；抖音任务 每周四 重点盯</w:t>
            </w:r>
          </w:p>
        </w:tc>
        <w:tc>
          <w:tcPr>
            <w:tcW w:type="dxa" w:w="2160"/>
          </w:tcPr>
          <w:p>
            <w:r>
              <w:t>先找郝明瑞；任务明细表由其整理</w:t>
            </w:r>
          </w:p>
        </w:tc>
      </w:tr>
    </w:tbl>
    <w:p/>
    <w:p>
      <w:r>
        <w:rPr>
          <w:b/>
        </w:rPr>
        <w:t>迈点指数后台维护范围（与指标相关）</w:t>
      </w:r>
      <w:r>
        <w:t>：系统数据、榜单配置、爬虫数据、新闻等采集值、榜单计算规则等。</w:t>
      </w:r>
    </w:p>
    <w:p>
      <w:pPr>
        <w:pStyle w:val="Heading2"/>
      </w:pPr>
      <w:r>
        <w:t>4.4 需求与文档体系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7E6E6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存放位置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命名/版本规范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谁维护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t>指数榜单计算规则</w:t>
            </w:r>
          </w:p>
        </w:tc>
        <w:tc>
          <w:tcPr>
            <w:tcW w:type="dxa" w:w="1728"/>
          </w:tcPr>
          <w:p>
            <w:r>
              <w:t>腾讯文档 · 计算规则表</w:t>
            </w:r>
          </w:p>
        </w:tc>
        <w:tc>
          <w:tcPr>
            <w:tcW w:type="dxa" w:w="1728"/>
          </w:tcPr>
          <w:p>
            <w:r>
              <w:t>占比、参考值、可控系数等</w:t>
            </w:r>
          </w:p>
        </w:tc>
        <w:tc>
          <w:tcPr>
            <w:tcW w:type="dxa" w:w="1728"/>
          </w:tcPr>
          <w:p>
            <w:r>
              <w:t>产品/运营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全域数据库字段清单</w:t>
            </w:r>
          </w:p>
        </w:tc>
        <w:tc>
          <w:tcPr>
            <w:tcW w:type="dxa" w:w="1728"/>
          </w:tcPr>
          <w:p>
            <w:r>
              <w:t>腾讯文档 · 字段需求表</w:t>
            </w:r>
          </w:p>
        </w:tc>
        <w:tc>
          <w:tcPr>
            <w:tcW w:type="dxa" w:w="1728"/>
          </w:tcPr>
          <w:p>
            <w:r>
              <w:t>酒店/景区数据采集范围</w:t>
            </w:r>
          </w:p>
        </w:tc>
        <w:tc>
          <w:tcPr>
            <w:tcW w:type="dxa" w:w="1728"/>
          </w:tcPr>
          <w:p>
            <w:r>
              <w:t>产品/业务</w:t>
            </w:r>
          </w:p>
        </w:tc>
        <w:tc>
          <w:tcPr>
            <w:tcW w:type="dxa" w:w="1728"/>
          </w:tcPr>
          <w:p>
            <w:r>
              <w:t>逐项获取</w:t>
            </w:r>
          </w:p>
        </w:tc>
      </w:tr>
      <w:tr>
        <w:tc>
          <w:tcPr>
            <w:tcW w:type="dxa" w:w="1728"/>
          </w:tcPr>
          <w:p>
            <w:r>
              <w:t>迈点定时任务清单</w:t>
            </w:r>
          </w:p>
        </w:tc>
        <w:tc>
          <w:tcPr>
            <w:tcW w:type="dxa" w:w="1728"/>
          </w:tcPr>
          <w:p>
            <w:r>
              <w:t>企业微信智能表格 · 迈点定时任务</w:t>
            </w:r>
          </w:p>
        </w:tc>
        <w:tc>
          <w:tcPr>
            <w:tcW w:type="dxa" w:w="1728"/>
          </w:tcPr>
          <w:p>
            <w:r>
              <w:t>各采集任务周期（含抖音周四任务等）</w:t>
            </w:r>
          </w:p>
        </w:tc>
        <w:tc>
          <w:tcPr>
            <w:tcW w:type="dxa" w:w="1728"/>
          </w:tcPr>
          <w:p>
            <w:r>
              <w:t>产品/后端</w:t>
            </w:r>
          </w:p>
        </w:tc>
        <w:tc>
          <w:tcPr>
            <w:tcW w:type="dxa" w:w="1728"/>
          </w:tcPr>
          <w:p>
            <w:r>
              <w:t>日常查阅</w:t>
            </w:r>
          </w:p>
        </w:tc>
      </w:tr>
      <w:tr>
        <w:tc>
          <w:tcPr>
            <w:tcW w:type="dxa" w:w="1728"/>
          </w:tcPr>
          <w:p>
            <w:r>
              <w:t>CRM 节假日总机转接表</w:t>
            </w:r>
          </w:p>
        </w:tc>
        <w:tc>
          <w:tcPr>
            <w:tcW w:type="dxa" w:w="1728"/>
          </w:tcPr>
          <w:p>
            <w:r>
              <w:t>腾讯文档 · 转接配置表</w:t>
            </w:r>
          </w:p>
        </w:tc>
        <w:tc>
          <w:tcPr>
            <w:tcW w:type="dxa" w:w="1728"/>
          </w:tcPr>
          <w:p>
            <w:r>
              <w:t>最佳东方转接号；先之默认 15068821304</w:t>
            </w:r>
          </w:p>
        </w:tc>
        <w:tc>
          <w:tcPr>
            <w:tcW w:type="dxa" w:w="1728"/>
          </w:tcPr>
          <w:p>
            <w:r>
              <w:t>最佳东方号码：韩蒙</w:t>
            </w:r>
          </w:p>
        </w:tc>
        <w:tc>
          <w:tcPr>
            <w:tcW w:type="dxa" w:w="1728"/>
          </w:tcPr>
          <w:p>
            <w:r>
              <w:t>非 CRM 产品负责人</w:t>
            </w:r>
          </w:p>
        </w:tc>
      </w:tr>
      <w:tr>
        <w:tc>
          <w:tcPr>
            <w:tcW w:type="dxa" w:w="1728"/>
          </w:tcPr>
          <w:p>
            <w:r>
              <w:t>PRD / 需求文档</w:t>
            </w:r>
          </w:p>
        </w:tc>
        <w:tc>
          <w:tcPr>
            <w:tcW w:type="dxa" w:w="1728"/>
          </w:tcPr>
          <w:p>
            <w:r>
              <w:t>本交接文档 + Jira</w:t>
            </w:r>
          </w:p>
        </w:tc>
        <w:tc>
          <w:tcPr>
            <w:tcW w:type="dxa" w:w="1728"/>
          </w:tcPr>
          <w:p>
            <w:r>
              <w:t>正式 PRD 写入交接文档相关章节/附件；Jira 上同步留存</w:t>
            </w:r>
          </w:p>
        </w:tc>
        <w:tc>
          <w:tcPr>
            <w:tcW w:type="dxa" w:w="1728"/>
          </w:tcPr>
          <w:p>
            <w:r>
              <w:t>产品经理</w:t>
            </w:r>
          </w:p>
        </w:tc>
        <w:tc>
          <w:tcPr>
            <w:tcW w:type="dxa" w:w="1728"/>
          </w:tcPr>
          <w:p>
            <w:r>
              <w:t>接交人 姚小龙 已熟悉 Jira，不另记地址</w:t>
            </w:r>
          </w:p>
        </w:tc>
      </w:tr>
      <w:tr>
        <w:tc>
          <w:tcPr>
            <w:tcW w:type="dxa" w:w="1728"/>
          </w:tcPr>
          <w:p>
            <w:r>
              <w:t>需求池 / Backlog</w:t>
            </w:r>
          </w:p>
        </w:tc>
        <w:tc>
          <w:tcPr>
            <w:tcW w:type="dxa" w:w="1728"/>
          </w:tcPr>
          <w:p>
            <w:r>
              <w:t>Jira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产品/项目</w:t>
            </w:r>
          </w:p>
        </w:tc>
        <w:tc>
          <w:tcPr>
            <w:tcW w:type="dxa" w:w="1728"/>
          </w:tcPr>
          <w:p>
            <w:r>
              <w:t>同上</w:t>
            </w:r>
          </w:p>
        </w:tc>
      </w:tr>
      <w:tr>
        <w:tc>
          <w:tcPr>
            <w:tcW w:type="dxa" w:w="1728"/>
          </w:tcPr>
          <w:p>
            <w:r>
              <w:t>原型 / 设计稿</w:t>
            </w:r>
          </w:p>
        </w:tc>
        <w:tc>
          <w:tcPr>
            <w:tcW w:type="dxa" w:w="1728"/>
          </w:tcPr>
          <w:p>
            <w:r>
              <w:t>待补充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4.5 待深入交接专题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r>
              <w:rPr>
                <w:b/>
              </w:rPr>
              <w:t>专题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</w:rPr>
              <w:t>所属产品</w:t>
            </w:r>
          </w:p>
        </w:tc>
        <w:tc>
          <w:tcPr>
            <w:tcW w:type="dxa" w:w="2880"/>
            <w:shd w:fill="E7E6E6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榜单体系全链路</w:t>
            </w:r>
          </w:p>
        </w:tc>
        <w:tc>
          <w:tcPr>
            <w:tcW w:type="dxa" w:w="2880"/>
          </w:tcPr>
          <w:p>
            <w:r>
              <w:t>迈点指数</w:t>
            </w:r>
          </w:p>
        </w:tc>
        <w:tc>
          <w:tcPr>
            <w:tcW w:type="dxa" w:w="2880"/>
          </w:tcPr>
          <w:p>
            <w:r>
              <w:t>✅ 已写入 §3.2.1～3.2.2</w:t>
            </w:r>
          </w:p>
        </w:tc>
      </w:tr>
      <w:tr>
        <w:tc>
          <w:tcPr>
            <w:tcW w:type="dxa" w:w="2880"/>
          </w:tcPr>
          <w:p>
            <w:r>
              <w:t>CRM 电话系统节假日</w:t>
            </w:r>
          </w:p>
        </w:tc>
        <w:tc>
          <w:tcPr>
            <w:tcW w:type="dxa" w:w="2880"/>
          </w:tcPr>
          <w:p>
            <w:r>
              <w:t>CRM</w:t>
            </w:r>
          </w:p>
        </w:tc>
        <w:tc>
          <w:tcPr>
            <w:tcW w:type="dxa" w:w="2880"/>
          </w:tcPr>
          <w:p>
            <w:r>
              <w:t>✅ 已写入 §3.2.5</w:t>
            </w:r>
          </w:p>
        </w:tc>
      </w:tr>
    </w:tbl>
    <w:p/>
    <w:p>
      <w:pPr>
        <w:pStyle w:val="Heading1"/>
      </w:pPr>
      <w:r>
        <w:t>五、项目与事项清单</w:t>
      </w:r>
    </w:p>
    <w:p>
      <w:pPr>
        <w:pStyle w:val="Heading2"/>
      </w:pPr>
      <w:r>
        <w:t>5.1 进行中项目（含需求阶段）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>
              <w:rPr>
                <w:b/>
              </w:rPr>
              <w:t>项目名称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</w:rPr>
              <w:t>需求/开发阶段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</w:rPr>
              <w:t>进度/状态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</w:rPr>
              <w:t>关键里程碑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</w:rPr>
              <w:t>接手后首要动作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</w:rPr>
              <w:t>相关资料</w:t>
            </w:r>
          </w:p>
        </w:tc>
      </w:tr>
      <w:tr>
        <w:tc>
          <w:tcPr>
            <w:tcW w:type="dxa" w:w="1440"/>
          </w:tcPr>
          <w:p>
            <w:r>
              <w:t>迈点指数 v5.1.13（会员版本升级）</w:t>
            </w:r>
          </w:p>
        </w:tc>
        <w:tc>
          <w:tcPr>
            <w:tcW w:type="dxa" w:w="1440"/>
          </w:tcPr>
          <w:p>
            <w:r>
              <w:t>设计完成 → 待开发排期</w:t>
            </w:r>
          </w:p>
        </w:tc>
        <w:tc>
          <w:tcPr>
            <w:tcW w:type="dxa" w:w="1440"/>
          </w:tcPr>
          <w:p>
            <w:r>
              <w:t>后端接口已基本完成；2026-06-05 设计完成</w:t>
            </w:r>
          </w:p>
        </w:tc>
        <w:tc>
          <w:tcPr>
            <w:tcW w:type="dxa" w:w="1440"/>
          </w:tcPr>
          <w:p>
            <w:r>
              <w:t>安排开发计划、联调与测试</w:t>
            </w:r>
          </w:p>
        </w:tc>
        <w:tc>
          <w:tcPr>
            <w:tcW w:type="dxa" w:w="1440"/>
          </w:tcPr>
          <w:p>
            <w:r>
              <w:t>推动研发排期；确认接口清单与前端/会员逻辑</w:t>
            </w:r>
          </w:p>
        </w:tc>
        <w:tc>
          <w:tcPr>
            <w:tcW w:type="dxa" w:w="1440"/>
          </w:tcPr>
          <w:p>
            <w:r>
              <w:t>PRD/设计稿位置待补</w:t>
            </w:r>
          </w:p>
        </w:tc>
      </w:tr>
      <w:tr>
        <w:tc>
          <w:tcPr>
            <w:tcW w:type="dxa" w:w="1440"/>
          </w:tcPr>
          <w:p>
            <w:r>
              <w:t>数据清洗（全量）</w:t>
            </w:r>
          </w:p>
        </w:tc>
        <w:tc>
          <w:tcPr>
            <w:tcW w:type="dxa" w:w="1440"/>
          </w:tcPr>
          <w:p>
            <w:r>
              <w:t>数据治理</w:t>
            </w:r>
          </w:p>
        </w:tc>
        <w:tc>
          <w:tcPr>
            <w:tcW w:type="dxa" w:w="1440"/>
          </w:tcPr>
          <w:p>
            <w:r>
              <w:t>2026 年 6 月当期</w:t>
            </w:r>
          </w:p>
        </w:tc>
        <w:tc>
          <w:tcPr>
            <w:tcW w:type="dxa" w:w="1440"/>
          </w:tcPr>
          <w:p>
            <w:r>
              <w:t>周期：每年 6 月、11 月</w:t>
            </w:r>
          </w:p>
        </w:tc>
        <w:tc>
          <w:tcPr>
            <w:tcW w:type="dxa" w:w="1440"/>
          </w:tcPr>
          <w:p>
            <w:r>
              <w:t>盯本期进度；与郝明瑞/数据组对齐验收</w:t>
            </w:r>
          </w:p>
        </w:tc>
        <w:tc>
          <w:tcPr>
            <w:tcW w:type="dxa" w:w="1440"/>
          </w:tcPr>
          <w:p>
            <w:r>
              <w:t>周期性事项</w:t>
            </w:r>
          </w:p>
        </w:tc>
      </w:tr>
      <w:tr>
        <w:tc>
          <w:tcPr>
            <w:tcW w:type="dxa" w:w="1440"/>
          </w:tcPr>
          <w:p>
            <w:r>
              <w:t>全域数据库项目</w:t>
            </w:r>
          </w:p>
        </w:tc>
        <w:tc>
          <w:tcPr>
            <w:tcW w:type="dxa" w:w="1440"/>
          </w:tcPr>
          <w:p>
            <w:r>
              <w:t>数据建设</w:t>
            </w:r>
          </w:p>
        </w:tc>
        <w:tc>
          <w:tcPr>
            <w:tcW w:type="dxa" w:w="1440"/>
          </w:tcPr>
          <w:p>
            <w:r>
              <w:t>进行中</w:t>
            </w:r>
          </w:p>
        </w:tc>
        <w:tc>
          <w:tcPr>
            <w:tcW w:type="dxa" w:w="1440"/>
          </w:tcPr>
          <w:p>
            <w:r>
              <w:t>按 字段表 逐项采集</w:t>
            </w:r>
          </w:p>
        </w:tc>
        <w:tc>
          <w:tcPr>
            <w:tcW w:type="dxa" w:w="1440"/>
          </w:tcPr>
          <w:p>
            <w:r>
              <w:t>用于报告 + 品牌数字化服务系统</w:t>
            </w:r>
          </w:p>
        </w:tc>
        <w:tc>
          <w:tcPr>
            <w:tcW w:type="dxa" w:w="1440"/>
          </w:tcPr>
          <w:p>
            <w:r>
              <w:t>见 §3.2.3</w:t>
            </w:r>
          </w:p>
        </w:tc>
      </w:tr>
    </w:tbl>
    <w:p/>
    <w:p>
      <w:pPr>
        <w:pStyle w:val="Heading2"/>
      </w:pPr>
      <w:r>
        <w:t>5.2 待办与遗留事项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</w:rPr>
              <w:t>事项描述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</w:rPr>
              <w:t>截止日期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</w:rPr>
              <w:t>相关方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</w:rPr>
              <w:t>建议处理方式</w:t>
            </w:r>
          </w:p>
        </w:tc>
        <w:tc>
          <w:tcPr>
            <w:tcW w:type="dxa" w:w="1440"/>
            <w:shd w:fill="E7E6E6"/>
          </w:tcPr>
          <w:p>
            <w:r>
              <w:rPr>
                <w:b/>
              </w:rPr>
              <w:t>风险说明</w:t>
            </w:r>
          </w:p>
        </w:tc>
      </w:tr>
      <w:tr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迈点指数 v5.1.13 会员版 — 开发计划未排</w:t>
            </w:r>
          </w:p>
        </w:tc>
        <w:tc>
          <w:tcPr>
            <w:tcW w:type="dxa" w:w="1440"/>
          </w:tcPr>
          <w:p>
            <w:r>
              <w:t>设计已于 6/5 完成，上线日未定</w:t>
            </w:r>
          </w:p>
        </w:tc>
        <w:tc>
          <w:tcPr>
            <w:tcW w:type="dxa" w:w="1440"/>
          </w:tcPr>
          <w:p>
            <w:r>
              <w:t>研发、设计</w:t>
            </w:r>
          </w:p>
        </w:tc>
        <w:tc>
          <w:tcPr>
            <w:tcW w:type="dxa" w:w="1440"/>
          </w:tcPr>
          <w:p>
            <w:r>
              <w:t>尽快评审并排期；后端接口已就绪可先行联调</w:t>
            </w:r>
          </w:p>
        </w:tc>
        <w:tc>
          <w:tcPr>
            <w:tcW w:type="dxa" w:w="1440"/>
          </w:tcPr>
          <w:p>
            <w:r>
              <w:t>会员能力延期影响商业化/运营节奏</w:t>
            </w:r>
          </w:p>
        </w:tc>
      </w:tr>
      <w:tr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数据清洗 — 全量（6 月 / 11 月周期）</w:t>
            </w:r>
          </w:p>
        </w:tc>
        <w:tc>
          <w:tcPr>
            <w:tcW w:type="dxa" w:w="1440"/>
          </w:tcPr>
          <w:p>
            <w:r>
              <w:t>2026 年 6 月</w:t>
            </w:r>
          </w:p>
        </w:tc>
        <w:tc>
          <w:tcPr>
            <w:tcW w:type="dxa" w:w="1440"/>
          </w:tcPr>
          <w:p>
            <w:r>
              <w:t>郝明瑞、数据/技术</w:t>
            </w:r>
          </w:p>
        </w:tc>
        <w:tc>
          <w:tcPr>
            <w:tcW w:type="dxa" w:w="1440"/>
          </w:tcPr>
          <w:p>
            <w:r>
              <w:t>本期 6 月务必完成；11 月将再次执行</w:t>
            </w:r>
          </w:p>
        </w:tc>
        <w:tc>
          <w:tcPr>
            <w:tcW w:type="dxa" w:w="1440"/>
          </w:tcPr>
          <w:p>
            <w:r>
              <w:t>影响榜单与指数准确性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全域数据库 — 按字段表采集酒店/景区</w:t>
            </w:r>
          </w:p>
        </w:tc>
        <w:tc>
          <w:tcPr>
            <w:tcW w:type="dxa" w:w="1440"/>
          </w:tcPr>
          <w:p>
            <w:r>
              <w:t>持续推进</w:t>
            </w:r>
          </w:p>
        </w:tc>
        <w:tc>
          <w:tcPr>
            <w:tcW w:type="dxa" w:w="1440"/>
          </w:tcPr>
          <w:p>
            <w:r>
              <w:t>业务、数据</w:t>
            </w:r>
          </w:p>
        </w:tc>
        <w:tc>
          <w:tcPr>
            <w:tcW w:type="dxa" w:w="1440"/>
          </w:tcPr>
          <w:p>
            <w:r>
              <w:t>按腾讯文档逐项推进；支撑报告与品牌数字化</w:t>
            </w:r>
          </w:p>
        </w:tc>
        <w:tc>
          <w:tcPr>
            <w:tcW w:type="dxa" w:w="1440"/>
          </w:tcPr>
          <w:p>
            <w:r>
              <w:t>见 §3.2.3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资讯整理库 ≥2000；新闻量骤降排查</w:t>
            </w:r>
          </w:p>
        </w:tc>
        <w:tc>
          <w:tcPr>
            <w:tcW w:type="dxa" w:w="1440"/>
          </w:tcPr>
          <w:p>
            <w:r>
              <w:t>日常</w:t>
            </w:r>
          </w:p>
        </w:tc>
        <w:tc>
          <w:tcPr>
            <w:tcW w:type="dxa" w:w="1440"/>
          </w:tcPr>
          <w:p>
            <w:r>
              <w:t>郝明瑞（技术）</w:t>
            </w:r>
          </w:p>
        </w:tc>
        <w:tc>
          <w:tcPr>
            <w:tcW w:type="dxa" w:w="1440"/>
          </w:tcPr>
          <w:p>
            <w:r>
              <w:t>异常先找郝明瑞</w:t>
            </w:r>
          </w:p>
        </w:tc>
        <w:tc>
          <w:tcPr>
            <w:tcW w:type="dxa" w:w="1440"/>
          </w:tcPr>
          <w:p>
            <w:r>
              <w:t>影响指数资讯与榜单输入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月榜生成（约 25 日）、预警审核、发布</w:t>
            </w:r>
          </w:p>
        </w:tc>
        <w:tc>
          <w:tcPr>
            <w:tcW w:type="dxa" w:w="1440"/>
          </w:tcPr>
          <w:p>
            <w:r>
              <w:t>每月</w:t>
            </w:r>
          </w:p>
        </w:tc>
        <w:tc>
          <w:tcPr>
            <w:tcW w:type="dxa" w:w="1440"/>
          </w:tcPr>
          <w:p>
            <w:r>
              <w:t>产品/郭主编；问题 郝明瑞→兰丽</w:t>
            </w:r>
          </w:p>
        </w:tc>
        <w:tc>
          <w:tcPr>
            <w:tcW w:type="dxa" w:w="1440"/>
          </w:tcPr>
          <w:p>
            <w:r>
              <w:t>严格按 §3.2.1 顺序与发布锁定规则</w:t>
            </w:r>
          </w:p>
        </w:tc>
        <w:tc>
          <w:tcPr>
            <w:tcW w:type="dxa" w:w="1440"/>
          </w:tcPr>
          <w:p>
            <w:r>
              <w:t>发布后改数须先撤回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迈点定时任务表维护与异常跟进</w:t>
            </w:r>
          </w:p>
        </w:tc>
        <w:tc>
          <w:tcPr>
            <w:tcW w:type="dxa" w:w="1440"/>
          </w:tcPr>
          <w:p>
            <w:r>
              <w:t>持续</w:t>
            </w:r>
          </w:p>
        </w:tc>
        <w:tc>
          <w:tcPr>
            <w:tcW w:type="dxa" w:w="1440"/>
          </w:tcPr>
          <w:p>
            <w:r>
              <w:t>产品、郝明瑞</w:t>
            </w:r>
          </w:p>
        </w:tc>
        <w:tc>
          <w:tcPr>
            <w:tcW w:type="dxa" w:w="1440"/>
          </w:tcPr>
          <w:p>
            <w:r>
              <w:t>以 企业微信定时任务表 为准；重点盯抖音周四任务</w:t>
            </w:r>
          </w:p>
        </w:tc>
        <w:tc>
          <w:tcPr>
            <w:tcW w:type="dxa" w:w="1440"/>
          </w:tcPr>
          <w:p>
            <w:r>
              <w:t>减少采集盲区</w:t>
            </w:r>
          </w:p>
        </w:tc>
      </w:tr>
    </w:tbl>
    <w:p/>
    <w:p>
      <w:pPr>
        <w:pStyle w:val="Heading2"/>
      </w:pPr>
      <w:r>
        <w:t>5.3 已完成但需知悉的背景</w:t>
      </w:r>
    </w:p>
    <w:p>
      <w:r>
        <w:t>_（待补充：历史决策、已上线功能、需求被砍原因、曾踩过的坑等）_</w:t>
      </w:r>
    </w:p>
    <w:p>
      <w:pPr>
        <w:pStyle w:val="Heading2"/>
      </w:pPr>
      <w:r>
        <w:t>5.4 未闭环需求与争议点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</w:rPr>
              <w:t>需求/议题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</w:rPr>
              <w:t>当前分歧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</w:rPr>
              <w:t>涉及方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</w:rPr>
              <w:t>建议下一步</w:t>
            </w:r>
          </w:p>
        </w:tc>
      </w:tr>
      <w:tr>
        <w:tc>
          <w:tcPr>
            <w:tcW w:type="dxa" w:w="2160"/>
          </w:tcPr>
          <w:p>
            <w:r>
              <w:t>待补充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六、协作与评审节奏（PM 专属）</w:t>
      </w:r>
    </w:p>
    <w:p>
      <w:pPr>
        <w:pStyle w:val="Heading2"/>
      </w:pPr>
      <w:r>
        <w:t>6.1 固定会议与评审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7E6E6"/>
          </w:tcPr>
          <w:p>
            <w:r>
              <w:rPr>
                <w:b/>
              </w:rPr>
              <w:t>会议/评审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频率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参与角色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你的职责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产出物</w:t>
            </w:r>
          </w:p>
        </w:tc>
      </w:tr>
      <w:tr>
        <w:tc>
          <w:tcPr>
            <w:tcW w:type="dxa" w:w="1728"/>
          </w:tcPr>
          <w:p>
            <w:r>
              <w:t>待补充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6.2 需求→上线主流程</w:t>
      </w:r>
    </w:p>
    <w:p>
      <w:r>
        <w:t>_（待补充：从提出需求到上线的节点、审批人、卡点、常用模板）_</w:t>
      </w:r>
    </w:p>
    <w:p>
      <w:r>
        <w:rPr>
          <w:i/>
        </w:rPr>
        <w:t>【流程图示意，建议在 Word 中插入 SmartArt 或 Visio】</w:t>
      </w:r>
    </w:p>
    <w:p>
      <w:pPr>
        <w:pStyle w:val="NoSpacing"/>
      </w:pPr>
      <w:r>
        <w:rPr>
          <w:i/>
          <w:sz w:val="18"/>
        </w:rPr>
        <w:t>flowchart LR</w:t>
        <w:br/>
        <w:t xml:space="preserve">  A[需求提出] --&gt; B[评审]</w:t>
        <w:br/>
        <w:t xml:space="preserve">  B --&gt; C[排期开发]</w:t>
        <w:br/>
        <w:t xml:space="preserve">  C --&gt; D[测试/UAT]</w:t>
        <w:br/>
        <w:t xml:space="preserve">  D --&gt; E[上线]</w:t>
        <w:br/>
        <w:t xml:space="preserve">  E --&gt; F[复盘]</w:t>
      </w:r>
    </w:p>
    <w:p/>
    <w:p>
      <w:pPr>
        <w:pStyle w:val="Heading2"/>
      </w:pPr>
      <w:r>
        <w:t>6.3 干系人地图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7E6E6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姓名/团队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协作事项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沟通偏好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t>业务方 / 内容</w:t>
            </w:r>
          </w:p>
        </w:tc>
        <w:tc>
          <w:tcPr>
            <w:tcW w:type="dxa" w:w="1728"/>
          </w:tcPr>
          <w:p>
            <w:r>
              <w:t>郭主编</w:t>
            </w:r>
          </w:p>
        </w:tc>
        <w:tc>
          <w:tcPr>
            <w:tcW w:type="dxa" w:w="1728"/>
          </w:tcPr>
          <w:p>
            <w:r>
              <w:t>迈点指数 月榜生成与发布 可代为操作</w:t>
            </w:r>
          </w:p>
        </w:tc>
        <w:tc>
          <w:tcPr>
            <w:tcW w:type="dxa" w:w="1728"/>
          </w:tcPr>
          <w:p>
            <w:r>
              <w:t>待补充联系方式</w:t>
            </w:r>
          </w:p>
        </w:tc>
        <w:tc>
          <w:tcPr>
            <w:tcW w:type="dxa" w:w="1728"/>
          </w:tcPr>
          <w:p>
            <w:r>
              <w:t>与产品并列操作角色</w:t>
            </w:r>
          </w:p>
        </w:tc>
      </w:tr>
      <w:tr>
        <w:tc>
          <w:tcPr>
            <w:tcW w:type="dxa" w:w="1728"/>
          </w:tcPr>
          <w:p>
            <w:r>
              <w:t>研发（后端/数据）</w:t>
            </w:r>
          </w:p>
        </w:tc>
        <w:tc>
          <w:tcPr>
            <w:tcW w:type="dxa" w:w="1728"/>
          </w:tcPr>
          <w:p>
            <w:r>
              <w:t>郝明瑞</w:t>
            </w:r>
          </w:p>
        </w:tc>
        <w:tc>
          <w:tcPr>
            <w:tcW w:type="dxa" w:w="1728"/>
          </w:tcPr>
          <w:p>
            <w:r>
              <w:t>爬虫定时任务、采集异常、数据清洗；任务清单见 迈点定时任务表</w:t>
            </w:r>
          </w:p>
        </w:tc>
        <w:tc>
          <w:tcPr>
            <w:tcW w:type="dxa" w:w="1728"/>
          </w:tcPr>
          <w:p>
            <w:r>
              <w:t>待补充</w:t>
            </w:r>
          </w:p>
        </w:tc>
        <w:tc>
          <w:tcPr>
            <w:tcW w:type="dxa" w:w="1728"/>
          </w:tcPr>
          <w:p>
            <w:r>
              <w:t>榜单/采集问题 第一联系人</w:t>
            </w:r>
          </w:p>
        </w:tc>
      </w:tr>
      <w:tr>
        <w:tc>
          <w:tcPr>
            <w:tcW w:type="dxa" w:w="1728"/>
          </w:tcPr>
          <w:p>
            <w:r>
              <w:t>研发/数据（二线）</w:t>
            </w:r>
          </w:p>
        </w:tc>
        <w:tc>
          <w:tcPr>
            <w:tcW w:type="dxa" w:w="1728"/>
          </w:tcPr>
          <w:p>
            <w:r>
              <w:t>兰丽</w:t>
            </w:r>
          </w:p>
        </w:tc>
        <w:tc>
          <w:tcPr>
            <w:tcW w:type="dxa" w:w="1728"/>
          </w:tcPr>
          <w:p>
            <w:r>
              <w:t>郝明瑞未能解决的问题</w:t>
            </w:r>
          </w:p>
        </w:tc>
        <w:tc>
          <w:tcPr>
            <w:tcW w:type="dxa" w:w="1728"/>
          </w:tcPr>
          <w:p>
            <w:r>
              <w:t>待补充</w:t>
            </w:r>
          </w:p>
        </w:tc>
        <w:tc>
          <w:tcPr>
            <w:tcW w:type="dxa" w:w="1728"/>
          </w:tcPr>
          <w:p>
            <w:r>
              <w:t>榜单问题 escalation</w:t>
            </w:r>
          </w:p>
        </w:tc>
      </w:tr>
      <w:tr>
        <w:tc>
          <w:tcPr>
            <w:tcW w:type="dxa" w:w="1728"/>
          </w:tcPr>
          <w:p>
            <w:r>
              <w:t>直属上级</w:t>
            </w:r>
          </w:p>
        </w:tc>
        <w:tc>
          <w:tcPr>
            <w:tcW w:type="dxa" w:w="1728"/>
          </w:tcPr>
          <w:p>
            <w:r>
              <w:t>万总</w:t>
            </w:r>
          </w:p>
        </w:tc>
        <w:tc>
          <w:tcPr>
            <w:tcW w:type="dxa" w:w="1728"/>
          </w:tcPr>
          <w:p>
            <w:r>
              <w:t>汇报、审批、方向对齐</w:t>
            </w:r>
          </w:p>
        </w:tc>
        <w:tc>
          <w:tcPr>
            <w:tcW w:type="dxa" w:w="1728"/>
          </w:tcPr>
          <w:p>
            <w:r>
              <w:t>待补充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设计</w:t>
            </w:r>
          </w:p>
        </w:tc>
        <w:tc>
          <w:tcPr>
            <w:tcW w:type="dxa" w:w="1728"/>
          </w:tcPr>
          <w:p>
            <w:r>
              <w:t>待补充</w:t>
            </w:r>
          </w:p>
        </w:tc>
        <w:tc>
          <w:tcPr>
            <w:tcW w:type="dxa" w:w="1728"/>
          </w:tcPr>
          <w:p>
            <w:r>
              <w:t>v5.1.13 会员版等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测试/QA</w:t>
            </w:r>
          </w:p>
        </w:tc>
        <w:tc>
          <w:tcPr>
            <w:tcW w:type="dxa" w:w="1728"/>
          </w:tcPr>
          <w:p>
            <w:r>
              <w:t>待补充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运营/市场</w:t>
            </w:r>
          </w:p>
        </w:tc>
        <w:tc>
          <w:tcPr>
            <w:tcW w:type="dxa" w:w="1728"/>
          </w:tcPr>
          <w:p>
            <w:r>
              <w:t>待补充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最佳东方总机（节假日）</w:t>
            </w:r>
          </w:p>
        </w:tc>
        <w:tc>
          <w:tcPr>
            <w:tcW w:type="dxa" w:w="1728"/>
          </w:tcPr>
          <w:p>
            <w:r>
              <w:t>韩蒙</w:t>
            </w:r>
          </w:p>
        </w:tc>
        <w:tc>
          <w:tcPr>
            <w:tcW w:type="dxa" w:w="1728"/>
          </w:tcPr>
          <w:p>
            <w:r>
              <w:t>仅 最佳东方 假期转接号码确认</w:t>
            </w:r>
          </w:p>
        </w:tc>
        <w:tc>
          <w:tcPr>
            <w:tcW w:type="dxa" w:w="1728"/>
          </w:tcPr>
          <w:p>
            <w:r>
              <w:t>待补充</w:t>
            </w:r>
          </w:p>
        </w:tc>
        <w:tc>
          <w:tcPr>
            <w:tcW w:type="dxa" w:w="1728"/>
          </w:tcPr>
          <w:p>
            <w:r>
              <w:t>非 CRM 产品负责人</w:t>
            </w:r>
          </w:p>
        </w:tc>
      </w:tr>
      <w:tr>
        <w:tc>
          <w:tcPr>
            <w:tcW w:type="dxa" w:w="1728"/>
          </w:tcPr>
          <w:p>
            <w:r>
              <w:t>CRM 系统</w:t>
            </w:r>
          </w:p>
        </w:tc>
        <w:tc>
          <w:tcPr>
            <w:tcW w:type="dxa" w:w="1728"/>
          </w:tcPr>
          <w:p>
            <w:r>
              <w:t>张超阳 → 姚小龙</w:t>
            </w:r>
          </w:p>
        </w:tc>
        <w:tc>
          <w:tcPr>
            <w:tcW w:type="dxa" w:w="1728"/>
          </w:tcPr>
          <w:p>
            <w:r>
              <w:t>产品负责人（需求、功能、日常运营）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经 Portal 进入</w:t>
            </w:r>
          </w:p>
        </w:tc>
      </w:tr>
      <w:tr>
        <w:tc>
          <w:tcPr>
            <w:tcW w:type="dxa" w:w="1728"/>
          </w:tcPr>
          <w:p>
            <w:r>
              <w:t>先之接听（默认）</w:t>
            </w:r>
          </w:p>
        </w:tc>
        <w:tc>
          <w:tcPr>
            <w:tcW w:type="dxa" w:w="1728"/>
          </w:tcPr>
          <w:p>
            <w:r>
              <w:t>张小远</w:t>
            </w:r>
          </w:p>
        </w:tc>
        <w:tc>
          <w:tcPr>
            <w:tcW w:type="dxa" w:w="1728"/>
          </w:tcPr>
          <w:p>
            <w:r>
              <w:t>先之总机假期转接 15068821304</w:t>
            </w:r>
          </w:p>
        </w:tc>
        <w:tc>
          <w:tcPr>
            <w:tcW w:type="dxa" w:w="1728"/>
          </w:tcPr>
          <w:p>
            <w:r>
              <w:t>待补充</w:t>
            </w:r>
          </w:p>
        </w:tc>
        <w:tc>
          <w:tcPr>
            <w:tcW w:type="dxa" w:w="1728"/>
          </w:tcPr>
          <w:p>
            <w:r>
              <w:t>默认承接来电</w:t>
            </w:r>
          </w:p>
        </w:tc>
      </w:tr>
    </w:tbl>
    <w:p/>
    <w:p>
      <w:pPr>
        <w:pStyle w:val="Heading1"/>
      </w:pPr>
      <w:r>
        <w:t>七、系统、工具与权限</w:t>
      </w:r>
    </w:p>
    <w:p>
      <w:pPr>
        <w:pStyle w:val="Heading2"/>
      </w:pPr>
      <w:r>
        <w:t>7.1 常用系统/平台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7E6E6"/>
          </w:tcPr>
          <w:p>
            <w:r>
              <w:rPr>
                <w:b/>
              </w:rPr>
              <w:t>系统名称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访问地址/入口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账号说明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t>迈点网（管理后台）</w:t>
            </w:r>
          </w:p>
        </w:tc>
        <w:tc>
          <w:tcPr>
            <w:tcW w:type="dxa" w:w="1728"/>
          </w:tcPr>
          <w:p>
            <w:r>
              <w:t>发稿、广告、活动配置等</w:t>
            </w:r>
          </w:p>
        </w:tc>
        <w:tc>
          <w:tcPr>
            <w:tcW w:type="dxa" w:w="1728"/>
          </w:tcPr>
          <w:p>
            <w:r>
              <w:t>http://manage.meadin.com/cmscp/index.do</w:t>
            </w:r>
          </w:p>
        </w:tc>
        <w:tc>
          <w:tcPr>
            <w:tcW w:type="dxa" w:w="1728"/>
          </w:tcPr>
          <w:p>
            <w:r>
              <w:t>由 产品经理 为同事 开通后台账号</w:t>
            </w:r>
          </w:p>
        </w:tc>
        <w:tc>
          <w:tcPr>
            <w:tcW w:type="dxa" w:w="1728"/>
          </w:tcPr>
          <w:p>
            <w:r>
              <w:t>独立入口，不走东方网升管理后台</w:t>
            </w:r>
          </w:p>
        </w:tc>
      </w:tr>
      <w:tr>
        <w:tc>
          <w:tcPr>
            <w:tcW w:type="dxa" w:w="1728"/>
          </w:tcPr>
          <w:p>
            <w:r>
              <w:t>CMS（发稿平台）</w:t>
            </w:r>
          </w:p>
        </w:tc>
        <w:tc>
          <w:tcPr>
            <w:tcW w:type="dxa" w:w="1728"/>
          </w:tcPr>
          <w:p>
            <w:r>
              <w:t>东方网升新闻发稿</w:t>
            </w:r>
          </w:p>
        </w:tc>
        <w:tc>
          <w:tcPr>
            <w:tcW w:type="dxa" w:w="1728"/>
          </w:tcPr>
          <w:p>
            <w:r>
              <w:t>https://cms-manage.dfwsgroup.com/cmscp/index.do</w:t>
            </w:r>
          </w:p>
        </w:tc>
        <w:tc>
          <w:tcPr>
            <w:tcW w:type="dxa" w:w="1728"/>
          </w:tcPr>
          <w:p>
            <w:r>
              <w:t>按岗位申请</w:t>
            </w:r>
          </w:p>
        </w:tc>
        <w:tc>
          <w:tcPr>
            <w:tcW w:type="dxa" w:w="1728"/>
          </w:tcPr>
          <w:p>
            <w:r>
              <w:t>独立入口</w:t>
            </w:r>
          </w:p>
        </w:tc>
      </w:tr>
      <w:tr>
        <w:tc>
          <w:tcPr>
            <w:tcW w:type="dxa" w:w="1728"/>
          </w:tcPr>
          <w:p>
            <w:r>
              <w:t>东方网升管理后台</w:t>
            </w:r>
          </w:p>
        </w:tc>
        <w:tc>
          <w:tcPr>
            <w:tcW w:type="dxa" w:w="1728"/>
          </w:tcPr>
          <w:p>
            <w:r>
              <w:t>Portal：迈点指数、文旅资产链、AI 助手、CRM、绩效、OA、广告等</w:t>
            </w:r>
          </w:p>
        </w:tc>
        <w:tc>
          <w:tcPr>
            <w:tcW w:type="dxa" w:w="1728"/>
          </w:tcPr>
          <w:p>
            <w:r>
              <w:t>不记录 URL（团队统一入口，接交人已知）</w:t>
            </w:r>
          </w:p>
        </w:tc>
        <w:tc>
          <w:tcPr>
            <w:tcW w:type="dxa" w:w="1728"/>
          </w:tcPr>
          <w:p>
            <w:r>
              <w:t>Portal 账号权限</w:t>
            </w:r>
          </w:p>
        </w:tc>
        <w:tc>
          <w:tcPr>
            <w:tcW w:type="dxa" w:w="1728"/>
          </w:tcPr>
          <w:p>
            <w:r>
              <w:t>从此登录进入各集成后台</w:t>
            </w:r>
          </w:p>
        </w:tc>
      </w:tr>
    </w:tbl>
    <w:p/>
    <w:p>
      <w:pPr>
        <w:pStyle w:val="Heading2"/>
      </w:pPr>
      <w:r>
        <w:t>7.2 产品协作工具（PM 常用）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</w:rPr>
              <w:t>工具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</w:rPr>
              <w:t>项目/空间名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</w:rPr>
              <w:t>配置说明</w:t>
            </w:r>
          </w:p>
        </w:tc>
      </w:tr>
      <w:tr>
        <w:tc>
          <w:tcPr>
            <w:tcW w:type="dxa" w:w="2160"/>
          </w:tcPr>
          <w:p>
            <w:r>
              <w:t>Jira</w:t>
            </w:r>
          </w:p>
        </w:tc>
        <w:tc>
          <w:tcPr>
            <w:tcW w:type="dxa" w:w="2160"/>
          </w:tcPr>
          <w:p>
            <w:r>
              <w:t>需求管理、迭代、PRD 留存</w:t>
            </w:r>
          </w:p>
        </w:tc>
        <w:tc>
          <w:tcPr>
            <w:tcW w:type="dxa" w:w="2160"/>
          </w:tcPr>
          <w:p>
            <w:r>
              <w:t>不另记（接交人 姚小龙 已熟悉）</w:t>
            </w:r>
          </w:p>
        </w:tc>
        <w:tc>
          <w:tcPr>
            <w:tcW w:type="dxa" w:w="2160"/>
          </w:tcPr>
          <w:p>
            <w:r>
              <w:t>需求状态以 Jira 为准；PRD 正文亦汇总至 本交接文档</w:t>
            </w:r>
          </w:p>
        </w:tc>
      </w:tr>
      <w:tr>
        <w:tc>
          <w:tcPr>
            <w:tcW w:type="dxa" w:w="2160"/>
          </w:tcPr>
          <w:p>
            <w:r>
              <w:t>待补充</w:t>
            </w:r>
          </w:p>
        </w:tc>
        <w:tc>
          <w:tcPr>
            <w:tcW w:type="dxa" w:w="2160"/>
          </w:tcPr>
          <w:p>
            <w:r>
              <w:t>其它协作文档（如有）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待补充</w:t>
            </w:r>
          </w:p>
        </w:tc>
        <w:tc>
          <w:tcPr>
            <w:tcW w:type="dxa" w:w="2160"/>
          </w:tcPr>
          <w:p>
            <w:r>
              <w:t>原型（Figma/墨刀等）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待补充</w:t>
            </w:r>
          </w:p>
        </w:tc>
        <w:tc>
          <w:tcPr>
            <w:tcW w:type="dxa" w:w="2160"/>
          </w:tcPr>
          <w:p>
            <w:r>
              <w:t>数据分析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待补充</w:t>
            </w:r>
          </w:p>
        </w:tc>
        <w:tc>
          <w:tcPr>
            <w:tcW w:type="dxa" w:w="2160"/>
          </w:tcPr>
          <w:p>
            <w:r>
              <w:t>用户反馈/客服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7.3 账号与凭证交接说明</w:t>
      </w:r>
    </w:p>
    <w:p>
      <w:pPr>
        <w:pStyle w:val="IntenseQuote"/>
      </w:pPr>
      <w:r>
        <w:rPr>
          <w:b/>
        </w:rPr>
        <w:t>安全提示</w:t>
      </w:r>
      <w:r>
        <w:t>：密码、Token、私钥等敏感信息勿写入本文档正文；应通过公司规定的密码管理器或当面/加密渠道移交，本文档仅记录「交接方式」与「负责人」。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7E6E6"/>
          </w:tcPr>
          <w:p>
            <w:r>
              <w:rPr>
                <w:b/>
              </w:rPr>
              <w:t>资源类型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交接方式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是否已移交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接交人确认</w:t>
            </w:r>
          </w:p>
        </w:tc>
      </w:tr>
      <w:tr>
        <w:tc>
          <w:tcPr>
            <w:tcW w:type="dxa" w:w="1728"/>
          </w:tcPr>
          <w:p>
            <w:r>
              <w:t>迈点网后台</w:t>
            </w:r>
          </w:p>
        </w:tc>
        <w:tc>
          <w:tcPr>
            <w:tcW w:type="dxa" w:w="1728"/>
          </w:tcPr>
          <w:p>
            <w:r>
              <w:t>账号开通权限/流程</w:t>
            </w:r>
          </w:p>
        </w:tc>
        <w:tc>
          <w:tcPr>
            <w:tcW w:type="dxa" w:w="1728"/>
          </w:tcPr>
          <w:p>
            <w:r>
              <w:t>当面演示 + 文档 §7.1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Portal / 各集成后台</w:t>
            </w:r>
          </w:p>
        </w:tc>
        <w:tc>
          <w:tcPr>
            <w:tcW w:type="dxa" w:w="1728"/>
          </w:tcPr>
          <w:p>
            <w:r>
              <w:t>登录与菜单权限</w:t>
            </w:r>
          </w:p>
        </w:tc>
        <w:tc>
          <w:tcPr>
            <w:tcW w:type="dxa" w:w="1728"/>
          </w:tcPr>
          <w:p>
            <w:r>
              <w:t>申请权限移交至 姚小龙（入口已知，无需 URL 交接）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CMS 后台</w:t>
            </w:r>
          </w:p>
        </w:tc>
        <w:tc>
          <w:tcPr>
            <w:tcW w:type="dxa" w:w="1728"/>
          </w:tcPr>
          <w:p>
            <w:r>
              <w:t>发稿权限</w:t>
            </w:r>
          </w:p>
        </w:tc>
        <w:tc>
          <w:tcPr>
            <w:tcW w:type="dxa" w:w="1728"/>
          </w:tcPr>
          <w:p>
            <w:r>
              <w:t>按 OA/权限流程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Jira</w:t>
            </w:r>
          </w:p>
        </w:tc>
        <w:tc>
          <w:tcPr>
            <w:tcW w:type="dxa" w:w="1728"/>
          </w:tcPr>
          <w:p>
            <w:r>
              <w:t>需求与 PRD</w:t>
            </w:r>
          </w:p>
        </w:tc>
        <w:tc>
          <w:tcPr>
            <w:tcW w:type="dxa" w:w="1728"/>
          </w:tcPr>
          <w:p>
            <w:r>
              <w:t>接交人已熟悉；确认账号与权限即可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</w:tbl>
    <w:p/>
    <w:p>
      <w:pPr>
        <w:pStyle w:val="Heading1"/>
      </w:pPr>
      <w:r>
        <w:t>八、文档与资料索引</w:t>
      </w:r>
    </w:p>
    <w:p>
      <w:pPr>
        <w:pStyle w:val="Heading2"/>
      </w:pPr>
      <w:r>
        <w:t>8.1 内部文档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</w:rPr>
              <w:t>文档名称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</w:rPr>
              <w:t>路径/链接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</w:rPr>
              <w:t>内容简介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</w:rPr>
              <w:t>维护人</w:t>
            </w:r>
          </w:p>
        </w:tc>
      </w:tr>
      <w:tr>
        <w:tc>
          <w:tcPr>
            <w:tcW w:type="dxa" w:w="2160"/>
          </w:tcPr>
          <w:p>
            <w:r>
              <w:t>迈点指数 · 计算规则表</w:t>
            </w:r>
          </w:p>
        </w:tc>
        <w:tc>
          <w:tcPr>
            <w:tcW w:type="dxa" w:w="2160"/>
          </w:tcPr>
          <w:p>
            <w:r>
              <w:t>腾讯文档</w:t>
            </w:r>
          </w:p>
        </w:tc>
        <w:tc>
          <w:tcPr>
            <w:tcW w:type="dxa" w:w="2160"/>
          </w:tcPr>
          <w:p>
            <w:r>
              <w:t>榜单占比、参考值、可控系数</w:t>
            </w:r>
          </w:p>
        </w:tc>
        <w:tc>
          <w:tcPr>
            <w:tcW w:type="dxa" w:w="2160"/>
          </w:tcPr>
          <w:p>
            <w:r>
              <w:t>产品</w:t>
            </w:r>
          </w:p>
        </w:tc>
      </w:tr>
      <w:tr>
        <w:tc>
          <w:tcPr>
            <w:tcW w:type="dxa" w:w="2160"/>
          </w:tcPr>
          <w:p>
            <w:r>
              <w:t>全域数据库 · 字段需求表</w:t>
            </w:r>
          </w:p>
        </w:tc>
        <w:tc>
          <w:tcPr>
            <w:tcW w:type="dxa" w:w="2160"/>
          </w:tcPr>
          <w:p>
            <w:r>
              <w:t>腾讯文档</w:t>
            </w:r>
          </w:p>
        </w:tc>
        <w:tc>
          <w:tcPr>
            <w:tcW w:type="dxa" w:w="2160"/>
          </w:tcPr>
          <w:p>
            <w:r>
              <w:t>酒店/景区采集字段</w:t>
            </w:r>
          </w:p>
        </w:tc>
        <w:tc>
          <w:tcPr>
            <w:tcW w:type="dxa" w:w="2160"/>
          </w:tcPr>
          <w:p>
            <w:r>
              <w:t>产品/业务</w:t>
            </w:r>
          </w:p>
        </w:tc>
      </w:tr>
      <w:tr>
        <w:tc>
          <w:tcPr>
            <w:tcW w:type="dxa" w:w="2160"/>
          </w:tcPr>
          <w:p>
            <w:r>
              <w:t>迈点定时任务表</w:t>
            </w:r>
          </w:p>
        </w:tc>
        <w:tc>
          <w:tcPr>
            <w:tcW w:type="dxa" w:w="2160"/>
          </w:tcPr>
          <w:p>
            <w:r>
              <w:t>企业微信智能表格</w:t>
            </w:r>
          </w:p>
        </w:tc>
        <w:tc>
          <w:tcPr>
            <w:tcW w:type="dxa" w:w="2160"/>
          </w:tcPr>
          <w:p>
            <w:r>
              <w:t>迈点采集定时任务；含抖音周四任务等</w:t>
            </w:r>
          </w:p>
        </w:tc>
        <w:tc>
          <w:tcPr>
            <w:tcW w:type="dxa" w:w="2160"/>
          </w:tcPr>
          <w:p>
            <w:r>
              <w:t>产品/郝明瑞</w:t>
            </w:r>
          </w:p>
        </w:tc>
      </w:tr>
      <w:tr>
        <w:tc>
          <w:tcPr>
            <w:tcW w:type="dxa" w:w="2160"/>
          </w:tcPr>
          <w:p>
            <w:r>
              <w:t>CRM 节假日总机转接表</w:t>
            </w:r>
          </w:p>
        </w:tc>
        <w:tc>
          <w:tcPr>
            <w:tcW w:type="dxa" w:w="2160"/>
          </w:tcPr>
          <w:p>
            <w:r>
              <w:t>腾讯文档</w:t>
            </w:r>
          </w:p>
        </w:tc>
        <w:tc>
          <w:tcPr>
            <w:tcW w:type="dxa" w:w="2160"/>
          </w:tcPr>
          <w:p>
            <w:r>
              <w:t>最佳东方转接号（问韩蒙）</w:t>
            </w:r>
          </w:p>
        </w:tc>
        <w:tc>
          <w:tcPr>
            <w:tcW w:type="dxa" w:w="2160"/>
          </w:tcPr>
          <w:p>
            <w:r>
              <w:t>韩蒙（仅转接号）</w:t>
            </w:r>
          </w:p>
        </w:tc>
      </w:tr>
    </w:tbl>
    <w:p/>
    <w:p>
      <w:pPr>
        <w:pStyle w:val="Heading2"/>
      </w:pPr>
      <w:r>
        <w:t>8.2 外部依赖与参考</w:t>
      </w:r>
    </w:p>
    <w:p>
      <w:r>
        <w:t>_（待补充：合作方文档、API 文档、行业规范、竞品情报来源等）_</w:t>
      </w:r>
    </w:p>
    <w:p>
      <w:pPr>
        <w:pStyle w:val="Heading2"/>
      </w:pPr>
      <w:r>
        <w:t>8.3 用户研究与市场情报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</w:rPr>
              <w:t>内容类型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</w:rPr>
              <w:t>更新频率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</w:rPr>
              <w:t>位置/链接</w:t>
            </w:r>
          </w:p>
        </w:tc>
      </w:tr>
      <w:tr>
        <w:tc>
          <w:tcPr>
            <w:tcW w:type="dxa" w:w="2160"/>
          </w:tcPr>
          <w:p>
            <w:r>
              <w:t>待补充</w:t>
            </w:r>
          </w:p>
        </w:tc>
        <w:tc>
          <w:tcPr>
            <w:tcW w:type="dxa" w:w="2160"/>
          </w:tcPr>
          <w:p>
            <w:r>
              <w:t>用户访谈/问卷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待补充</w:t>
            </w:r>
          </w:p>
        </w:tc>
        <w:tc>
          <w:tcPr>
            <w:tcW w:type="dxa" w:w="2160"/>
          </w:tcPr>
          <w:p>
            <w:r>
              <w:t>竞品/行业报告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九、关键联系人与协作关系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7E6E6"/>
          </w:tcPr>
          <w:p>
            <w:r>
              <w:rPr>
                <w:b/>
              </w:rPr>
              <w:t>姓名/角色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部门/团队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协作事项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联系方式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t>郝明瑞</w:t>
            </w:r>
          </w:p>
        </w:tc>
        <w:tc>
          <w:tcPr>
            <w:tcW w:type="dxa" w:w="1728"/>
          </w:tcPr>
          <w:p>
            <w:r>
              <w:t>后端/数据</w:t>
            </w:r>
          </w:p>
        </w:tc>
        <w:tc>
          <w:tcPr>
            <w:tcW w:type="dxa" w:w="1728"/>
          </w:tcPr>
          <w:p>
            <w:r>
              <w:t>爬虫任务、采集异常、数据清洗；定时任务表</w:t>
            </w:r>
          </w:p>
        </w:tc>
        <w:tc>
          <w:tcPr>
            <w:tcW w:type="dxa" w:w="1728"/>
          </w:tcPr>
          <w:p>
            <w:r>
              <w:t>待补充</w:t>
            </w:r>
          </w:p>
        </w:tc>
        <w:tc>
          <w:tcPr>
            <w:tcW w:type="dxa" w:w="1728"/>
          </w:tcPr>
          <w:p>
            <w:r>
              <w:t>榜单问题首选</w:t>
            </w:r>
          </w:p>
        </w:tc>
      </w:tr>
      <w:tr>
        <w:tc>
          <w:tcPr>
            <w:tcW w:type="dxa" w:w="1728"/>
          </w:tcPr>
          <w:p>
            <w:r>
              <w:t>兰丽</w:t>
            </w:r>
          </w:p>
        </w:tc>
        <w:tc>
          <w:tcPr>
            <w:tcW w:type="dxa" w:w="1728"/>
          </w:tcPr>
          <w:p>
            <w:r>
              <w:t>数据/研发</w:t>
            </w:r>
          </w:p>
        </w:tc>
        <w:tc>
          <w:tcPr>
            <w:tcW w:type="dxa" w:w="1728"/>
          </w:tcPr>
          <w:p>
            <w:r>
              <w:t>榜单与数据二线支持</w:t>
            </w:r>
          </w:p>
        </w:tc>
        <w:tc>
          <w:tcPr>
            <w:tcW w:type="dxa" w:w="1728"/>
          </w:tcPr>
          <w:p>
            <w:r>
              <w:t>待补充</w:t>
            </w:r>
          </w:p>
        </w:tc>
        <w:tc>
          <w:tcPr>
            <w:tcW w:type="dxa" w:w="1728"/>
          </w:tcPr>
          <w:p>
            <w:r>
              <w:t>郝明瑞之后</w:t>
            </w:r>
          </w:p>
        </w:tc>
      </w:tr>
      <w:tr>
        <w:tc>
          <w:tcPr>
            <w:tcW w:type="dxa" w:w="1728"/>
          </w:tcPr>
          <w:p>
            <w:r>
              <w:t>郭主编</w:t>
            </w:r>
          </w:p>
        </w:tc>
        <w:tc>
          <w:tcPr>
            <w:tcW w:type="dxa" w:w="1728"/>
          </w:tcPr>
          <w:p>
            <w:r>
              <w:t>内容/编辑</w:t>
            </w:r>
          </w:p>
        </w:tc>
        <w:tc>
          <w:tcPr>
            <w:tcW w:type="dxa" w:w="1728"/>
          </w:tcPr>
          <w:p>
            <w:r>
              <w:t>月榜生成发布（协同产品）</w:t>
            </w:r>
          </w:p>
        </w:tc>
        <w:tc>
          <w:tcPr>
            <w:tcW w:type="dxa" w:w="1728"/>
          </w:tcPr>
          <w:p>
            <w:r>
              <w:t>待补充</w:t>
            </w:r>
          </w:p>
        </w:tc>
        <w:tc>
          <w:tcPr>
            <w:tcW w:type="dxa" w:w="1728"/>
          </w:tcPr>
          <w:p>
            <w:r>
              <w:t>可操作后台</w:t>
            </w:r>
          </w:p>
        </w:tc>
      </w:tr>
      <w:tr>
        <w:tc>
          <w:tcPr>
            <w:tcW w:type="dxa" w:w="1728"/>
          </w:tcPr>
          <w:p>
            <w:r>
              <w:t>韩蒙</w:t>
            </w:r>
          </w:p>
        </w:tc>
        <w:tc>
          <w:tcPr>
            <w:tcW w:type="dxa" w:w="1728"/>
          </w:tcPr>
          <w:p>
            <w:r>
              <w:t>最佳东方 / 行政</w:t>
            </w:r>
          </w:p>
        </w:tc>
        <w:tc>
          <w:tcPr>
            <w:tcW w:type="dxa" w:w="1728"/>
          </w:tcPr>
          <w:p>
            <w:r>
              <w:t>仅 节假日前 最佳东方总机 转接号码确认</w:t>
            </w:r>
          </w:p>
        </w:tc>
        <w:tc>
          <w:tcPr>
            <w:tcW w:type="dxa" w:w="1728"/>
          </w:tcPr>
          <w:p>
            <w:r>
              <w:t>待补充</w:t>
            </w:r>
          </w:p>
        </w:tc>
        <w:tc>
          <w:tcPr>
            <w:tcW w:type="dxa" w:w="1728"/>
          </w:tcPr>
          <w:p>
            <w:r>
              <w:t>非 CRM 负责人</w:t>
            </w:r>
          </w:p>
        </w:tc>
      </w:tr>
      <w:tr>
        <w:tc>
          <w:tcPr>
            <w:tcW w:type="dxa" w:w="1728"/>
          </w:tcPr>
          <w:p>
            <w:r>
              <w:t>张小远</w:t>
            </w:r>
          </w:p>
        </w:tc>
        <w:tc>
          <w:tcPr>
            <w:tcW w:type="dxa" w:w="1728"/>
          </w:tcPr>
          <w:p>
            <w:r>
              <w:t>先之业务</w:t>
            </w:r>
          </w:p>
        </w:tc>
        <w:tc>
          <w:tcPr>
            <w:tcW w:type="dxa" w:w="1728"/>
          </w:tcPr>
          <w:p>
            <w:r>
              <w:t>假期先之总机接听（15068821304）</w:t>
            </w:r>
          </w:p>
        </w:tc>
        <w:tc>
          <w:tcPr>
            <w:tcW w:type="dxa" w:w="1728"/>
          </w:tcPr>
          <w:p>
            <w:r>
              <w:t>待补充</w:t>
            </w:r>
          </w:p>
        </w:tc>
        <w:tc>
          <w:tcPr>
            <w:tcW w:type="dxa" w:w="1728"/>
          </w:tcPr>
          <w:p>
            <w:r>
              <w:t>默认转接对象</w:t>
            </w:r>
          </w:p>
        </w:tc>
      </w:tr>
      <w:tr>
        <w:tc>
          <w:tcPr>
            <w:tcW w:type="dxa" w:w="1728"/>
          </w:tcPr>
          <w:p>
            <w:r>
              <w:t>万总</w:t>
            </w:r>
          </w:p>
        </w:tc>
        <w:tc>
          <w:tcPr>
            <w:tcW w:type="dxa" w:w="1728"/>
          </w:tcPr>
          <w:p>
            <w:r>
              <w:t>迈点项目组</w:t>
            </w:r>
          </w:p>
        </w:tc>
        <w:tc>
          <w:tcPr>
            <w:tcW w:type="dxa" w:w="1728"/>
          </w:tcPr>
          <w:p>
            <w:r>
              <w:t>直属上级</w:t>
            </w:r>
          </w:p>
        </w:tc>
        <w:tc>
          <w:tcPr>
            <w:tcW w:type="dxa" w:w="1728"/>
          </w:tcPr>
          <w:p>
            <w:r>
              <w:t>待补充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张超阳</w:t>
            </w:r>
          </w:p>
        </w:tc>
        <w:tc>
          <w:tcPr>
            <w:tcW w:type="dxa" w:w="1728"/>
          </w:tcPr>
          <w:p>
            <w:r>
              <w:t>迈点项目组</w:t>
            </w:r>
          </w:p>
        </w:tc>
        <w:tc>
          <w:tcPr>
            <w:tcW w:type="dxa" w:w="1728"/>
          </w:tcPr>
          <w:p>
            <w:r>
              <w:t>交接人（离职）；CRM 等产品负责人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至 2026-06-12 完成交接</w:t>
            </w:r>
          </w:p>
        </w:tc>
      </w:tr>
      <w:tr>
        <w:tc>
          <w:tcPr>
            <w:tcW w:type="dxa" w:w="1728"/>
          </w:tcPr>
          <w:p>
            <w:r>
              <w:t>姚小龙</w:t>
            </w:r>
          </w:p>
        </w:tc>
        <w:tc>
          <w:tcPr>
            <w:tcW w:type="dxa" w:w="1728"/>
          </w:tcPr>
          <w:p>
            <w:r>
              <w:t>迈点项目组</w:t>
            </w:r>
          </w:p>
        </w:tc>
        <w:tc>
          <w:tcPr>
            <w:tcW w:type="dxa" w:w="1728"/>
          </w:tcPr>
          <w:p>
            <w:r>
              <w:t>接交人；接手后任 CRM 等产品负责人</w:t>
            </w:r>
          </w:p>
        </w:tc>
        <w:tc>
          <w:tcPr>
            <w:tcW w:type="dxa" w:w="1728"/>
          </w:tcPr>
          <w:p>
            <w:r>
              <w:t>待补充</w:t>
            </w:r>
          </w:p>
        </w:tc>
        <w:tc>
          <w:tcPr>
            <w:tcW w:type="dxa" w:w="1728"/>
          </w:tcPr>
          <w:p>
            <w:r>
              <w:t>含迈点 + 内部系统</w:t>
            </w:r>
          </w:p>
        </w:tc>
      </w:tr>
    </w:tbl>
    <w:p/>
    <w:p>
      <w:pPr>
        <w:pStyle w:val="Heading1"/>
      </w:pPr>
      <w:r>
        <w:t>十、风险、注意事项与经验沉淀</w:t>
      </w:r>
    </w:p>
    <w:p>
      <w:pPr>
        <w:pStyle w:val="Heading2"/>
      </w:pPr>
      <w:r>
        <w:t>10.1 风险与红线（含合规/审核）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</w:rPr>
              <w:t>红线 / 注意</w:t>
            </w:r>
          </w:p>
        </w:tc>
      </w:tr>
      <w:tr>
        <w:tc>
          <w:tcPr>
            <w:tcW w:type="dxa" w:w="4320"/>
          </w:tcPr>
          <w:p>
            <w:r>
              <w:t>CRM 节假日转接</w:t>
            </w:r>
          </w:p>
        </w:tc>
        <w:tc>
          <w:tcPr>
            <w:tcW w:type="dxa" w:w="4320"/>
          </w:tcPr>
          <w:p>
            <w:r>
              <w:t>电信转接 只能配置最近一周 → 务必 节前 2～3 天 发群配置，过早提交会失败</w:t>
            </w:r>
          </w:p>
        </w:tc>
      </w:tr>
      <w:tr>
        <w:tc>
          <w:tcPr>
            <w:tcW w:type="dxa" w:w="4320"/>
          </w:tcPr>
          <w:p>
            <w:r>
              <w:t>转接号码</w:t>
            </w:r>
          </w:p>
        </w:tc>
        <w:tc>
          <w:tcPr>
            <w:tcW w:type="dxa" w:w="4320"/>
          </w:tcPr>
          <w:p>
            <w:r>
              <w:t>最佳东方：以 韩蒙 或 转接配置表 为准；先之 固定 15068821304</w:t>
            </w:r>
          </w:p>
        </w:tc>
      </w:tr>
      <w:tr>
        <w:tc>
          <w:tcPr>
            <w:tcW w:type="dxa" w:w="4320"/>
          </w:tcPr>
          <w:p>
            <w:r>
              <w:t>待补充</w:t>
            </w:r>
          </w:p>
        </w:tc>
        <w:tc>
          <w:tcPr>
            <w:tcW w:type="dxa" w:w="4320"/>
          </w:tcPr>
          <w:p>
            <w:r>
              <w:t>迈点对外内容发布、用户数据等</w:t>
            </w:r>
          </w:p>
        </w:tc>
      </w:tr>
    </w:tbl>
    <w:p/>
    <w:p>
      <w:pPr>
        <w:pStyle w:val="Heading2"/>
      </w:pPr>
      <w:r>
        <w:t>10.2 经验与技巧</w:t>
      </w:r>
    </w:p>
    <w:p>
      <w:r>
        <w:t>_（待补充：需求写法、排期技巧、推动研发、和业务方对齐话术等）_</w:t>
      </w:r>
    </w:p>
    <w:p>
      <w:pPr>
        <w:pStyle w:val="Heading2"/>
      </w:pPr>
      <w:r>
        <w:t>10.3 常见问题（FAQ）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</w:rPr>
              <w:t>处理方式</w:t>
            </w:r>
          </w:p>
        </w:tc>
      </w:tr>
      <w:tr>
        <w:tc>
          <w:tcPr>
            <w:tcW w:type="dxa" w:w="4320"/>
          </w:tcPr>
          <w:p>
            <w:r>
              <w:t>月榜数据不对，改完采集值又变回去</w:t>
            </w:r>
          </w:p>
        </w:tc>
        <w:tc>
          <w:tcPr>
            <w:tcW w:type="dxa" w:w="4320"/>
          </w:tcPr>
          <w:p>
            <w:r>
              <w:t>详情页改采集值后 只重新生成榜单，不要再点「重新计算采集值」</w:t>
            </w:r>
          </w:p>
        </w:tc>
      </w:tr>
      <w:tr>
        <w:tc>
          <w:tcPr>
            <w:tcW w:type="dxa" w:w="4320"/>
          </w:tcPr>
          <w:p>
            <w:r>
              <w:t>发布后还要改榜</w:t>
            </w:r>
          </w:p>
        </w:tc>
        <w:tc>
          <w:tcPr>
            <w:tcW w:type="dxa" w:w="4320"/>
          </w:tcPr>
          <w:p>
            <w:r>
              <w:t>先撤回发布 → 改采集值 → 重新生成 → 再发布</w:t>
            </w:r>
          </w:p>
        </w:tc>
      </w:tr>
      <w:tr>
        <w:tc>
          <w:tcPr>
            <w:tcW w:type="dxa" w:w="4320"/>
          </w:tcPr>
          <w:p>
            <w:r>
              <w:t>资讯库/新闻量异常</w:t>
            </w:r>
          </w:p>
        </w:tc>
        <w:tc>
          <w:tcPr>
            <w:tcW w:type="dxa" w:w="4320"/>
          </w:tcPr>
          <w:p>
            <w:r>
              <w:t>库总量 &lt;2000、日更 &lt;200 或新闻量骤降 → 郝明瑞</w:t>
            </w:r>
          </w:p>
        </w:tc>
      </w:tr>
      <w:tr>
        <w:tc>
          <w:tcPr>
            <w:tcW w:type="dxa" w:w="4320"/>
          </w:tcPr>
          <w:p>
            <w:r>
              <w:t>榜单/采集仍无法解决</w:t>
            </w:r>
          </w:p>
        </w:tc>
        <w:tc>
          <w:tcPr>
            <w:tcW w:type="dxa" w:w="4320"/>
          </w:tcPr>
          <w:p>
            <w:r>
              <w:t>郝明瑞 → 兰丽</w:t>
            </w:r>
          </w:p>
        </w:tc>
      </w:tr>
      <w:tr>
        <w:tc>
          <w:tcPr>
            <w:tcW w:type="dxa" w:w="4320"/>
          </w:tcPr>
          <w:p>
            <w:r>
              <w:t>抖音采集经常出问题</w:t>
            </w:r>
          </w:p>
        </w:tc>
        <w:tc>
          <w:tcPr>
            <w:tcW w:type="dxa" w:w="4320"/>
          </w:tcPr>
          <w:p>
            <w:r>
              <w:t>任务在 每周四，盯【采集结果查询】；对照 迈点定时任务表</w:t>
            </w:r>
          </w:p>
        </w:tc>
      </w:tr>
      <w:tr>
        <w:tc>
          <w:tcPr>
            <w:tcW w:type="dxa" w:w="4320"/>
          </w:tcPr>
          <w:p>
            <w:r>
              <w:t>假期总机没人接 / 转接未生效</w:t>
            </w:r>
          </w:p>
        </w:tc>
        <w:tc>
          <w:tcPr>
            <w:tcW w:type="dxa" w:w="4320"/>
          </w:tcPr>
          <w:p>
            <w:r>
              <w:t>节前 2～3 天在 「西湖：东方网升对接群」 按 §3.2.5 申请；最佳东方号码问 韩蒙 或查腾讯文档</w:t>
            </w:r>
          </w:p>
        </w:tc>
      </w:tr>
      <w:tr>
        <w:tc>
          <w:tcPr>
            <w:tcW w:type="dxa" w:w="4320"/>
          </w:tcPr>
          <w:p>
            <w:r>
              <w:t>CRM 需求/功能找谁</w:t>
            </w:r>
          </w:p>
        </w:tc>
        <w:tc>
          <w:tcPr>
            <w:tcW w:type="dxa" w:w="4320"/>
          </w:tcPr>
          <w:p>
            <w:r>
              <w:t>产品经理（姚小龙 接手）；不要把韩蒙当作 CRM 负责人</w:t>
            </w:r>
          </w:p>
        </w:tc>
      </w:tr>
      <w:tr>
        <w:tc>
          <w:tcPr>
            <w:tcW w:type="dxa" w:w="4320"/>
          </w:tcPr>
          <w:p>
            <w:r>
              <w:t>转接配置提交被拒</w:t>
            </w:r>
          </w:p>
        </w:tc>
        <w:tc>
          <w:tcPr>
            <w:tcW w:type="dxa" w:w="4320"/>
          </w:tcPr>
          <w:p>
            <w:r>
              <w:t>是否 超过一周配置窗口；调整发起时间后重试</w:t>
            </w:r>
          </w:p>
        </w:tc>
      </w:tr>
    </w:tbl>
    <w:p/>
    <w:p>
      <w:pPr>
        <w:pStyle w:val="Heading1"/>
      </w:pPr>
      <w:r>
        <w:t>十一、交接确认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</w:rPr>
              <w:t>确认项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</w:rPr>
              <w:t>交接人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</w:rPr>
              <w:t>接交人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</w:rPr>
              <w:t>日期</w:t>
            </w:r>
          </w:p>
        </w:tc>
      </w:tr>
      <w:tr>
        <w:tc>
          <w:tcPr>
            <w:tcW w:type="dxa" w:w="2160"/>
          </w:tcPr>
          <w:p>
            <w:r>
              <w:t>工作内容与职责已说明清楚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产品版图、指标与文档体系已说明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进行中需求/项目清单已交接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需求流程与干系人已介绍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系统权限与账号已移交或申请变更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文档与资料已索引或可访问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关键联系人已介绍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CRM 节假日总机转接流程已说明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交接人签字</w:t>
      </w:r>
      <w:r>
        <w:t xml:space="preserve">：________________　</w:t>
      </w:r>
      <w:r>
        <w:rPr>
          <w:b/>
        </w:rPr>
        <w:t>日期</w:t>
      </w:r>
      <w:r>
        <w:t xml:space="preserve">：________  </w:t>
      </w:r>
    </w:p>
    <w:p>
      <w:r>
        <w:rPr>
          <w:b/>
        </w:rPr>
        <w:t>接交人签字</w:t>
      </w:r>
      <w:r>
        <w:t xml:space="preserve">：________________　</w:t>
      </w:r>
      <w:r>
        <w:rPr>
          <w:b/>
        </w:rPr>
        <w:t>日期</w:t>
      </w:r>
      <w:r>
        <w:t xml:space="preserve">：________  </w:t>
      </w:r>
    </w:p>
    <w:p>
      <w:r>
        <w:rPr>
          <w:b/>
        </w:rPr>
        <w:t>监交人（如有）</w:t>
      </w:r>
      <w:r>
        <w:t xml:space="preserve">：________________　</w:t>
      </w:r>
      <w:r>
        <w:rPr>
          <w:b/>
        </w:rPr>
        <w:t>日期</w:t>
      </w:r>
      <w:r>
        <w:t xml:space="preserve">：________  </w:t>
      </w:r>
    </w:p>
    <w:p>
      <w:pPr>
        <w:pStyle w:val="Heading1"/>
      </w:pPr>
      <w:r>
        <w:t>十二、附录：材料归档</w:t>
      </w:r>
    </w:p>
    <w:p>
      <w:pPr>
        <w:pStyle w:val="IntenseQuote"/>
      </w:pPr>
      <w:r>
        <w:t>你后续提供的原始材料，经整理后会：</w:t>
      </w:r>
    </w:p>
    <w:p>
      <w:pPr>
        <w:pStyle w:val="IntenseQuote"/>
      </w:pPr>
      <w:r>
        <w:t>1. 提炼写入上文对应章节；</w:t>
      </w:r>
    </w:p>
    <w:p>
      <w:pPr>
        <w:pStyle w:val="IntenseQuote"/>
      </w:pPr>
      <w:r>
        <w:t>2. 在本节登记来源，便于追溯。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7E6E6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材料类型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原始说明/摘要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整理至章节</w:t>
            </w:r>
          </w:p>
        </w:tc>
        <w:tc>
          <w:tcPr>
            <w:tcW w:type="dxa" w:w="1728"/>
            <w:shd w:fill="E7E6E6"/>
          </w:tcPr>
          <w:p>
            <w:r>
              <w:rPr>
                <w:b/>
              </w:rPr>
              <w:t>登记日期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第 1 步口述</w:t>
            </w:r>
          </w:p>
        </w:tc>
        <w:tc>
          <w:tcPr>
            <w:tcW w:type="dxa" w:w="1728"/>
          </w:tcPr>
          <w:p>
            <w:r>
              <w:t>离职交接；迈点项目组 PM；迈点 4 产品线 + 6 套内部系统；端形态与对内/对外划分</w:t>
            </w:r>
          </w:p>
        </w:tc>
        <w:tc>
          <w:tcPr>
            <w:tcW w:type="dxa" w:w="1728"/>
          </w:tcPr>
          <w:p>
            <w:r>
              <w:t>一、二、四.1</w:t>
            </w:r>
          </w:p>
        </w:tc>
        <w:tc>
          <w:tcPr>
            <w:tcW w:type="dxa" w:w="1728"/>
          </w:tcPr>
          <w:p>
            <w:r>
              <w:t>2026-06-03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第 2 步口述</w:t>
            </w:r>
          </w:p>
        </w:tc>
        <w:tc>
          <w:tcPr>
            <w:tcW w:type="dxa" w:w="1728"/>
          </w:tcPr>
          <w:p>
            <w:r>
              <w:t>各产品业务一句话；v5.1.13/数据清洗/全域库；无确定上线日；迈点核心指标与日常动作</w:t>
            </w:r>
          </w:p>
        </w:tc>
        <w:tc>
          <w:tcPr>
            <w:tcW w:type="dxa" w:w="1728"/>
          </w:tcPr>
          <w:p>
            <w:r>
              <w:t>四、五</w:t>
            </w:r>
          </w:p>
        </w:tc>
        <w:tc>
          <w:tcPr>
            <w:tcW w:type="dxa" w:w="1728"/>
          </w:tcPr>
          <w:p>
            <w:r>
              <w:t>2026-06-03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专题 A·榜单</w:t>
            </w:r>
          </w:p>
        </w:tc>
        <w:tc>
          <w:tcPr>
            <w:tcW w:type="dxa" w:w="1728"/>
          </w:tcPr>
          <w:p>
            <w:r>
              <w:t>6 类月榜 SOP、生成顺序、发布锁定、预警审核、文档链接、郝明瑞/兰丽/郭主编、清洗 6/11 月、全域库字段表</w:t>
            </w:r>
          </w:p>
        </w:tc>
        <w:tc>
          <w:tcPr>
            <w:tcW w:type="dxa" w:w="1728"/>
          </w:tcPr>
          <w:p>
            <w:r>
              <w:t>三、四、五、六、八、十</w:t>
            </w:r>
          </w:p>
        </w:tc>
        <w:tc>
          <w:tcPr>
            <w:tcW w:type="dxa" w:w="1728"/>
          </w:tcPr>
          <w:p>
            <w:r>
              <w:t>2026-06-03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专题 B·CRM 电话</w:t>
            </w:r>
          </w:p>
        </w:tc>
        <w:tc>
          <w:tcPr>
            <w:tcW w:type="dxa" w:w="1728"/>
          </w:tcPr>
          <w:p>
            <w:r>
              <w:t>韩蒙确认、转接表链接、先之 15068821304/张小远、节前 2～3 天、电信一周限制、对接群话术</w:t>
            </w:r>
          </w:p>
        </w:tc>
        <w:tc>
          <w:tcPr>
            <w:tcW w:type="dxa" w:w="1728"/>
          </w:tcPr>
          <w:p>
            <w:r>
              <w:t>三、四、六、八、九、十、十一</w:t>
            </w:r>
          </w:p>
        </w:tc>
        <w:tc>
          <w:tcPr>
            <w:tcW w:type="dxa" w:w="1728"/>
          </w:tcPr>
          <w:p>
            <w:r>
              <w:t>2026-06-03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第 3 步</w:t>
            </w:r>
          </w:p>
        </w:tc>
        <w:tc>
          <w:tcPr>
            <w:tcW w:type="dxa" w:w="1728"/>
          </w:tcPr>
          <w:p>
            <w:r>
              <w:t>张超阳→姚小龙、万总、6/12 交接；后台 URL；Portal 聚合；PRD=交接文档+Jira；迈点网开号</w:t>
            </w:r>
          </w:p>
        </w:tc>
        <w:tc>
          <w:tcPr>
            <w:tcW w:type="dxa" w:w="1728"/>
          </w:tcPr>
          <w:p>
            <w:r>
              <w:t>一、二、四、七、八、九</w:t>
            </w:r>
          </w:p>
        </w:tc>
        <w:tc>
          <w:tcPr>
            <w:tcW w:type="dxa" w:w="1728"/>
          </w:tcPr>
          <w:p>
            <w:r>
              <w:t>2026-06-03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迈点定时任务表</w:t>
            </w:r>
          </w:p>
        </w:tc>
        <w:tc>
          <w:tcPr>
            <w:tcW w:type="dxa" w:w="1728"/>
          </w:tcPr>
          <w:p>
            <w:r>
              <w:t>企业微信智能表格链接</w:t>
            </w:r>
          </w:p>
        </w:tc>
        <w:tc>
          <w:tcPr>
            <w:tcW w:type="dxa" w:w="1728"/>
          </w:tcPr>
          <w:p>
            <w:r>
              <w:t>三、四、五、六、八、十</w:t>
            </w:r>
          </w:p>
        </w:tc>
        <w:tc>
          <w:tcPr>
            <w:tcW w:type="dxa" w:w="1728"/>
          </w:tcPr>
          <w:p>
            <w:r>
              <w:t>2026-06-03</w:t>
            </w:r>
          </w:p>
        </w:tc>
      </w:tr>
    </w:tbl>
    <w:p/>
    <w:p>
      <w:pPr>
        <w:pStyle w:val="Heading1"/>
      </w:pPr>
      <w:r>
        <w:t>更新记录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</w:rPr>
              <w:t>更新内容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</w:rPr>
              <w:t>更新人</w:t>
            </w:r>
          </w:p>
        </w:tc>
      </w:tr>
      <w:tr>
        <w:tc>
          <w:tcPr>
            <w:tcW w:type="dxa" w:w="2160"/>
          </w:tcPr>
          <w:p>
            <w:r>
              <w:t>v0.1</w:t>
            </w:r>
          </w:p>
        </w:tc>
        <w:tc>
          <w:tcPr>
            <w:tcW w:type="dxa" w:w="2160"/>
          </w:tcPr>
          <w:p>
            <w:r>
              <w:t>2026-06-03</w:t>
            </w:r>
          </w:p>
        </w:tc>
        <w:tc>
          <w:tcPr>
            <w:tcW w:type="dxa" w:w="2160"/>
          </w:tcPr>
          <w:p>
            <w:r>
              <w:t>创建交接文档标准模板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v0.2</w:t>
            </w:r>
          </w:p>
        </w:tc>
        <w:tc>
          <w:tcPr>
            <w:tcW w:type="dxa" w:w="2160"/>
          </w:tcPr>
          <w:p>
            <w:r>
              <w:t>2026-06-03</w:t>
            </w:r>
          </w:p>
        </w:tc>
        <w:tc>
          <w:tcPr>
            <w:tcW w:type="dxa" w:w="2160"/>
          </w:tcPr>
          <w:p>
            <w:r>
              <w:t>按产品经理角色增补：产品版图、需求文档体系、协作评审、干系人、PM 工具与确认项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v0.3</w:t>
            </w:r>
          </w:p>
        </w:tc>
        <w:tc>
          <w:tcPr>
            <w:tcW w:type="dxa" w:w="2160"/>
          </w:tcPr>
          <w:p>
            <w:r>
              <w:t>2026-06-03</w:t>
            </w:r>
          </w:p>
        </w:tc>
        <w:tc>
          <w:tcPr>
            <w:tcW w:type="dxa" w:w="2160"/>
          </w:tcPr>
          <w:p>
            <w:r>
              <w:t>填入第 1 步：离职交接、迈点项目组、双板块职责、10 个产品清单与端形态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v0.4</w:t>
            </w:r>
          </w:p>
        </w:tc>
        <w:tc>
          <w:tcPr>
            <w:tcW w:type="dxa" w:w="2160"/>
          </w:tcPr>
          <w:p>
            <w:r>
              <w:t>2026-06-03</w:t>
            </w:r>
          </w:p>
        </w:tc>
        <w:tc>
          <w:tcPr>
            <w:tcW w:type="dxa" w:w="2160"/>
          </w:tcPr>
          <w:p>
            <w:r>
              <w:t>填入第 2 步：10 产品业务目标、三项重点事项、迈点数据指标与待深入专题（榜单/CRM 电话）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v0.5</w:t>
            </w:r>
          </w:p>
        </w:tc>
        <w:tc>
          <w:tcPr>
            <w:tcW w:type="dxa" w:w="2160"/>
          </w:tcPr>
          <w:p>
            <w:r>
              <w:t>2026-06-03</w:t>
            </w:r>
          </w:p>
        </w:tc>
        <w:tc>
          <w:tcPr>
            <w:tcW w:type="dxa" w:w="2160"/>
          </w:tcPr>
          <w:p>
            <w:r>
              <w:t>专题 A 完成：榜单月更全流程 SOP、审核要点、联系人、腾讯文档索引、FAQ；数据清洗改为每年 6/11 月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v0.6</w:t>
            </w:r>
          </w:p>
        </w:tc>
        <w:tc>
          <w:tcPr>
            <w:tcW w:type="dxa" w:w="2160"/>
          </w:tcPr>
          <w:p>
            <w:r>
              <w:t>2026-06-03</w:t>
            </w:r>
          </w:p>
        </w:tc>
        <w:tc>
          <w:tcPr>
            <w:tcW w:type="dxa" w:w="2160"/>
          </w:tcPr>
          <w:p>
            <w:r>
              <w:t>专题 B 完成：CRM 节假日总机转接 SOP、话术模板、韩蒙/张小远、电信一周配置限制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v0.7</w:t>
            </w:r>
          </w:p>
        </w:tc>
        <w:tc>
          <w:tcPr>
            <w:tcW w:type="dxa" w:w="2160"/>
          </w:tcPr>
          <w:p>
            <w:r>
              <w:t>2026-06-03</w:t>
            </w:r>
          </w:p>
        </w:tc>
        <w:tc>
          <w:tcPr>
            <w:tcW w:type="dxa" w:w="2160"/>
          </w:tcPr>
          <w:p>
            <w:r>
              <w:t>第 3 步：人员信息、后台地址、Portal 集成说明、PRD/Jira、迈点网 PM 开号职责</w:t>
            </w:r>
          </w:p>
        </w:tc>
        <w:tc>
          <w:tcPr>
            <w:tcW w:type="dxa" w:w="2160"/>
          </w:tcPr>
          <w:p>
            <w:r>
              <w:t>张超阳</w:t>
            </w:r>
          </w:p>
        </w:tc>
      </w:tr>
      <w:tr>
        <w:tc>
          <w:tcPr>
            <w:tcW w:type="dxa" w:w="2160"/>
          </w:tcPr>
          <w:p>
            <w:r>
              <w:t>v0.8</w:t>
            </w:r>
          </w:p>
        </w:tc>
        <w:tc>
          <w:tcPr>
            <w:tcW w:type="dxa" w:w="2160"/>
          </w:tcPr>
          <w:p>
            <w:r>
              <w:t>2026-06-03</w:t>
            </w:r>
          </w:p>
        </w:tc>
        <w:tc>
          <w:tcPr>
            <w:tcW w:type="dxa" w:w="2160"/>
          </w:tcPr>
          <w:p>
            <w:r>
              <w:t>精简：东方网升管理后台与 Jira 不记 URL（团队/接交人已知）</w:t>
            </w:r>
          </w:p>
        </w:tc>
        <w:tc>
          <w:tcPr>
            <w:tcW w:type="dxa" w:w="2160"/>
          </w:tcPr>
          <w:p>
            <w:r>
              <w:t>张超阳</w:t>
            </w:r>
          </w:p>
        </w:tc>
      </w:tr>
      <w:tr>
        <w:tc>
          <w:tcPr>
            <w:tcW w:type="dxa" w:w="2160"/>
          </w:tcPr>
          <w:p>
            <w:r>
              <w:t>v0.9</w:t>
            </w:r>
          </w:p>
        </w:tc>
        <w:tc>
          <w:tcPr>
            <w:tcW w:type="dxa" w:w="2160"/>
          </w:tcPr>
          <w:p>
            <w:r>
              <w:t>2026-06-03</w:t>
            </w:r>
          </w:p>
        </w:tc>
        <w:tc>
          <w:tcPr>
            <w:tcW w:type="dxa" w:w="2160"/>
          </w:tcPr>
          <w:p>
            <w:r>
              <w:t>修正：CRM 负责人为产品经理（张超阳→姚小龙）；韩蒙仅负责最佳东方总机假期转接号码</w:t>
            </w:r>
          </w:p>
        </w:tc>
        <w:tc>
          <w:tcPr>
            <w:tcW w:type="dxa" w:w="2160"/>
          </w:tcPr>
          <w:p>
            <w:r>
              <w:t>张超阳</w:t>
            </w:r>
          </w:p>
        </w:tc>
      </w:tr>
      <w:tr>
        <w:tc>
          <w:tcPr>
            <w:tcW w:type="dxa" w:w="2160"/>
          </w:tcPr>
          <w:p>
            <w:r>
              <w:t>v0.10</w:t>
            </w:r>
          </w:p>
        </w:tc>
        <w:tc>
          <w:tcPr>
            <w:tcW w:type="dxa" w:w="2160"/>
          </w:tcPr>
          <w:p>
            <w:r>
              <w:t>2026-06-03</w:t>
            </w:r>
          </w:p>
        </w:tc>
        <w:tc>
          <w:tcPr>
            <w:tcW w:type="dxa" w:w="2160"/>
          </w:tcPr>
          <w:p>
            <w:r>
              <w:t>补充迈点定时任务企业微信智能表格链接</w:t>
            </w:r>
          </w:p>
        </w:tc>
        <w:tc>
          <w:tcPr>
            <w:tcW w:type="dxa" w:w="2160"/>
          </w:tcPr>
          <w:p>
            <w:r>
              <w:t>张超阳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