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67DE5" w14:textId="41B3DF32" w:rsidR="009A74E7" w:rsidRDefault="009A74E7" w:rsidP="009A74E7">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Name</w:t>
      </w:r>
      <w:r w:rsidR="00B62C93">
        <w:rPr>
          <w:rFonts w:eastAsia="Times New Roman" w:cs="Times New Roman"/>
          <w:b/>
          <w:bCs/>
          <w:sz w:val="24"/>
          <w:szCs w:val="24"/>
        </w:rPr>
        <w:t>: Chih-Wei Chang</w:t>
      </w:r>
    </w:p>
    <w:p w14:paraId="1A38A1F8" w14:textId="2C8653D0" w:rsidR="009A74E7" w:rsidRDefault="009A74E7" w:rsidP="009A74E7">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B62C93">
        <w:rPr>
          <w:rFonts w:eastAsia="Times New Roman" w:cs="Times New Roman"/>
          <w:b/>
          <w:bCs/>
          <w:sz w:val="24"/>
          <w:szCs w:val="24"/>
        </w:rPr>
        <w:t>: cchang3</w:t>
      </w:r>
    </w:p>
    <w:p w14:paraId="09AA709A" w14:textId="77777777" w:rsidR="009A74E7" w:rsidRDefault="009A74E7" w:rsidP="009A74E7">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D307F0">
        <w:rPr>
          <w:rFonts w:eastAsia="Times New Roman" w:cs="Times New Roman"/>
          <w:b/>
          <w:bCs/>
          <w:sz w:val="28"/>
          <w:szCs w:val="28"/>
        </w:rPr>
        <w:t>3</w:t>
      </w:r>
    </w:p>
    <w:p w14:paraId="6AAE7EB0" w14:textId="77777777" w:rsidR="009A74E7" w:rsidRDefault="009A74E7" w:rsidP="009A74E7">
      <w:pPr>
        <w:pStyle w:val="1"/>
        <w:numPr>
          <w:ilvl w:val="0"/>
          <w:numId w:val="0"/>
        </w:numPr>
        <w:spacing w:after="0"/>
        <w:ind w:left="432" w:hanging="432"/>
        <w:jc w:val="both"/>
        <w:rPr>
          <w:rFonts w:eastAsia="Times New Roman"/>
        </w:rPr>
      </w:pPr>
      <w:r>
        <w:rPr>
          <w:rFonts w:eastAsia="Times New Roman"/>
        </w:rPr>
        <w:t>Collaboration and Originality</w:t>
      </w:r>
    </w:p>
    <w:p w14:paraId="433F0F5D" w14:textId="77777777" w:rsidR="009A74E7" w:rsidRDefault="009A74E7" w:rsidP="009A74E7">
      <w:pPr>
        <w:pStyle w:val="a6"/>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653D2C10" w14:textId="77777777" w:rsidR="009A74E7" w:rsidRDefault="009A74E7" w:rsidP="009A74E7">
      <w:pPr>
        <w:pStyle w:val="a6"/>
        <w:spacing w:before="240"/>
        <w:ind w:left="360"/>
      </w:pPr>
    </w:p>
    <w:p w14:paraId="76D05460" w14:textId="7F9FDFEE" w:rsidR="009A74E7" w:rsidRDefault="001904F1" w:rsidP="009A74E7">
      <w:pPr>
        <w:pStyle w:val="a6"/>
        <w:spacing w:before="240"/>
        <w:ind w:left="360"/>
      </w:pPr>
      <w:r>
        <w:t>Yes. Yu-Heng Lei</w:t>
      </w:r>
      <w:r w:rsidR="007578A0">
        <w:t xml:space="preserve"> explained the TermVector API to me and discussed possible pitfalls in collecting terms from top N docs.</w:t>
      </w:r>
    </w:p>
    <w:p w14:paraId="3141DCAA" w14:textId="77777777" w:rsidR="009A74E7" w:rsidRDefault="009A74E7" w:rsidP="009A74E7">
      <w:pPr>
        <w:pStyle w:val="a6"/>
        <w:ind w:left="360"/>
      </w:pPr>
    </w:p>
    <w:p w14:paraId="46BB2DEA" w14:textId="77777777" w:rsidR="009A74E7" w:rsidRDefault="009A74E7" w:rsidP="009A74E7">
      <w:pPr>
        <w:pStyle w:val="a6"/>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15DD40C7" w14:textId="77777777" w:rsidR="009A74E7" w:rsidRDefault="009A74E7" w:rsidP="009A74E7">
      <w:pPr>
        <w:pStyle w:val="a6"/>
        <w:spacing w:before="240"/>
        <w:ind w:left="360"/>
      </w:pPr>
    </w:p>
    <w:p w14:paraId="640AD2CE" w14:textId="21DDCDAC" w:rsidR="009A74E7" w:rsidRDefault="007578A0" w:rsidP="009A74E7">
      <w:pPr>
        <w:pStyle w:val="a6"/>
        <w:spacing w:before="240"/>
        <w:ind w:left="360"/>
      </w:pPr>
      <w:r>
        <w:t>No.</w:t>
      </w:r>
    </w:p>
    <w:p w14:paraId="0E4611BD" w14:textId="77777777" w:rsidR="009A74E7" w:rsidRDefault="009A74E7" w:rsidP="009A74E7">
      <w:pPr>
        <w:pStyle w:val="a6"/>
        <w:ind w:left="360"/>
      </w:pPr>
    </w:p>
    <w:p w14:paraId="31233E87" w14:textId="77777777" w:rsidR="009A74E7" w:rsidRDefault="009A74E7" w:rsidP="009A74E7">
      <w:pPr>
        <w:pStyle w:val="a6"/>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302283BB" w14:textId="77777777" w:rsidR="009A74E7" w:rsidRDefault="009A74E7" w:rsidP="009A74E7">
      <w:pPr>
        <w:pStyle w:val="a6"/>
        <w:spacing w:before="240"/>
        <w:ind w:left="360"/>
      </w:pPr>
    </w:p>
    <w:p w14:paraId="1B508E25" w14:textId="719E8C66" w:rsidR="009A74E7" w:rsidRDefault="007578A0" w:rsidP="009A74E7">
      <w:pPr>
        <w:pStyle w:val="a6"/>
        <w:spacing w:before="240"/>
        <w:ind w:left="360"/>
      </w:pPr>
      <w:r>
        <w:t>Yes</w:t>
      </w:r>
    </w:p>
    <w:p w14:paraId="58EC0592" w14:textId="77777777" w:rsidR="007578A0" w:rsidRDefault="007578A0" w:rsidP="009A74E7">
      <w:pPr>
        <w:pStyle w:val="a6"/>
        <w:spacing w:before="240"/>
        <w:ind w:left="360"/>
      </w:pPr>
    </w:p>
    <w:p w14:paraId="054BC52F" w14:textId="180F5C6B" w:rsidR="009A74E7" w:rsidRDefault="009A74E7" w:rsidP="007578A0">
      <w:pPr>
        <w:pStyle w:val="a6"/>
        <w:numPr>
          <w:ilvl w:val="0"/>
          <w:numId w:val="4"/>
        </w:numPr>
        <w:spacing w:before="240"/>
        <w:ind w:left="360"/>
      </w:pPr>
      <w:r>
        <w:t xml:space="preserve">Are you the author of </w:t>
      </w:r>
      <w:r>
        <w:rPr>
          <w:u w:val="single"/>
        </w:rPr>
        <w:t>every word</w:t>
      </w:r>
      <w:r>
        <w:t xml:space="preserve"> of your report (Yes or No)?</w:t>
      </w:r>
    </w:p>
    <w:p w14:paraId="20592713" w14:textId="7B2C864F" w:rsidR="007578A0" w:rsidRDefault="007578A0" w:rsidP="007578A0">
      <w:pPr>
        <w:spacing w:before="240"/>
        <w:ind w:left="360"/>
      </w:pPr>
      <w:r>
        <w:t>Yes</w:t>
      </w:r>
    </w:p>
    <w:p w14:paraId="46D86222" w14:textId="77777777" w:rsidR="009A74E7" w:rsidRDefault="009A74E7" w:rsidP="009A74E7">
      <w:pPr>
        <w:rPr>
          <w:rFonts w:eastAsiaTheme="majorEastAsia" w:cstheme="majorBidi"/>
          <w:b/>
          <w:bCs/>
          <w:sz w:val="24"/>
          <w:szCs w:val="28"/>
        </w:rPr>
      </w:pPr>
      <w:r>
        <w:br w:type="page"/>
      </w:r>
    </w:p>
    <w:p w14:paraId="763985D2" w14:textId="10DA875B"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Your Name</w:t>
      </w:r>
      <w:r w:rsidR="002C6C9E">
        <w:rPr>
          <w:rFonts w:eastAsia="Times New Roman" w:cs="Times New Roman"/>
          <w:b/>
          <w:bCs/>
          <w:sz w:val="24"/>
          <w:szCs w:val="24"/>
        </w:rPr>
        <w:t>: Chih-Wei Chang</w:t>
      </w:r>
    </w:p>
    <w:p w14:paraId="17CFB078" w14:textId="2A875CAA"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2C6C9E">
        <w:rPr>
          <w:rFonts w:eastAsia="Times New Roman" w:cs="Times New Roman"/>
          <w:b/>
          <w:bCs/>
          <w:sz w:val="24"/>
          <w:szCs w:val="24"/>
        </w:rPr>
        <w:t>: cchang3</w:t>
      </w:r>
    </w:p>
    <w:p w14:paraId="15B1A3B8"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D307F0">
        <w:rPr>
          <w:rFonts w:eastAsia="Times New Roman" w:cs="Times New Roman"/>
          <w:b/>
          <w:bCs/>
          <w:sz w:val="28"/>
          <w:szCs w:val="28"/>
        </w:rPr>
        <w:t>3</w:t>
      </w:r>
    </w:p>
    <w:p w14:paraId="5AE27F31" w14:textId="77777777" w:rsidR="00D307F0" w:rsidRDefault="00D307F0" w:rsidP="00D307F0">
      <w:pPr>
        <w:pStyle w:val="1"/>
        <w:numPr>
          <w:ilvl w:val="0"/>
          <w:numId w:val="0"/>
        </w:numPr>
        <w:ind w:left="432" w:hanging="432"/>
        <w:jc w:val="both"/>
        <w:rPr>
          <w:rFonts w:eastAsia="Times New Roman"/>
        </w:rPr>
      </w:pPr>
      <w:r>
        <w:rPr>
          <w:rFonts w:eastAsia="Times New Roman"/>
        </w:rPr>
        <w:t>Instructions</w:t>
      </w:r>
    </w:p>
    <w:p w14:paraId="1C9DA4DF" w14:textId="77777777" w:rsidR="00C77238" w:rsidRDefault="005E1B35">
      <w:pPr>
        <w:pStyle w:val="1"/>
        <w:jc w:val="both"/>
        <w:rPr>
          <w:rFonts w:eastAsia="Times New Roman"/>
        </w:rPr>
      </w:pPr>
      <w:r>
        <w:rPr>
          <w:rFonts w:eastAsia="Times New Roman"/>
        </w:rPr>
        <w:t>Experiment 1:  Baselines</w:t>
      </w:r>
    </w:p>
    <w:tbl>
      <w:tblPr>
        <w:tblStyle w:val="a3"/>
        <w:tblW w:w="0" w:type="auto"/>
        <w:tblInd w:w="540" w:type="dxa"/>
        <w:tblLayout w:type="fixed"/>
        <w:tblLook w:val="04A0" w:firstRow="1" w:lastRow="0" w:firstColumn="1" w:lastColumn="0" w:noHBand="0" w:noVBand="1"/>
      </w:tblPr>
      <w:tblGrid>
        <w:gridCol w:w="963"/>
        <w:gridCol w:w="1035"/>
        <w:gridCol w:w="990"/>
        <w:gridCol w:w="1170"/>
        <w:gridCol w:w="900"/>
        <w:gridCol w:w="1170"/>
      </w:tblGrid>
      <w:tr w:rsidR="009A2E69" w14:paraId="2A561723" w14:textId="77777777" w:rsidTr="00E25B5E">
        <w:tc>
          <w:tcPr>
            <w:tcW w:w="963" w:type="dxa"/>
            <w:vMerge w:val="restart"/>
          </w:tcPr>
          <w:p w14:paraId="66CABA94" w14:textId="77777777" w:rsidR="009A2E69" w:rsidRDefault="009A2E69" w:rsidP="00E25B5E"/>
        </w:tc>
        <w:tc>
          <w:tcPr>
            <w:tcW w:w="1035" w:type="dxa"/>
            <w:vMerge w:val="restart"/>
          </w:tcPr>
          <w:p w14:paraId="0A64A91E" w14:textId="77777777" w:rsidR="009A2E69" w:rsidRDefault="009A2E69" w:rsidP="00E25B5E">
            <w:pPr>
              <w:rPr>
                <w:b/>
              </w:rPr>
            </w:pPr>
          </w:p>
          <w:p w14:paraId="52B8A636" w14:textId="77777777" w:rsidR="009A2E69" w:rsidRDefault="009A2E69" w:rsidP="00E25B5E">
            <w:pPr>
              <w:jc w:val="center"/>
              <w:rPr>
                <w:b/>
              </w:rPr>
            </w:pPr>
            <w:r>
              <w:rPr>
                <w:b/>
              </w:rPr>
              <w:t>Ranked</w:t>
            </w:r>
          </w:p>
          <w:p w14:paraId="10CD35F2" w14:textId="77777777" w:rsidR="009A2E69" w:rsidRDefault="009A2E69" w:rsidP="00E25B5E">
            <w:pPr>
              <w:jc w:val="center"/>
              <w:rPr>
                <w:b/>
              </w:rPr>
            </w:pPr>
            <w:r w:rsidRPr="002707F0">
              <w:rPr>
                <w:b/>
              </w:rPr>
              <w:t>Boolean</w:t>
            </w:r>
          </w:p>
          <w:p w14:paraId="2B9B2D9A" w14:textId="77777777" w:rsidR="009A2E69" w:rsidRDefault="009A2E69" w:rsidP="00E25B5E">
            <w:pPr>
              <w:jc w:val="center"/>
              <w:rPr>
                <w:b/>
              </w:rPr>
            </w:pPr>
            <w:r>
              <w:rPr>
                <w:b/>
              </w:rPr>
              <w:t>AND</w:t>
            </w:r>
          </w:p>
        </w:tc>
        <w:tc>
          <w:tcPr>
            <w:tcW w:w="4230" w:type="dxa"/>
            <w:gridSpan w:val="4"/>
          </w:tcPr>
          <w:p w14:paraId="7B31389F" w14:textId="77777777" w:rsidR="009A2E69" w:rsidRDefault="009A2E69" w:rsidP="00E25B5E">
            <w:pPr>
              <w:jc w:val="center"/>
              <w:rPr>
                <w:b/>
              </w:rPr>
            </w:pPr>
            <w:r>
              <w:rPr>
                <w:b/>
              </w:rPr>
              <w:t>Indri</w:t>
            </w:r>
          </w:p>
        </w:tc>
      </w:tr>
      <w:tr w:rsidR="009A2E69" w14:paraId="57E23C0D" w14:textId="77777777" w:rsidTr="00E25B5E">
        <w:tc>
          <w:tcPr>
            <w:tcW w:w="963" w:type="dxa"/>
            <w:vMerge/>
          </w:tcPr>
          <w:p w14:paraId="43C2586E" w14:textId="77777777" w:rsidR="009A2E69" w:rsidRDefault="009A2E69" w:rsidP="00E25B5E"/>
        </w:tc>
        <w:tc>
          <w:tcPr>
            <w:tcW w:w="1035" w:type="dxa"/>
            <w:vMerge/>
          </w:tcPr>
          <w:p w14:paraId="11C74F14" w14:textId="77777777" w:rsidR="009A2E69" w:rsidRDefault="009A2E69" w:rsidP="00E25B5E">
            <w:pPr>
              <w:jc w:val="center"/>
              <w:rPr>
                <w:b/>
              </w:rPr>
            </w:pPr>
          </w:p>
        </w:tc>
        <w:tc>
          <w:tcPr>
            <w:tcW w:w="2160" w:type="dxa"/>
            <w:gridSpan w:val="2"/>
          </w:tcPr>
          <w:p w14:paraId="263160F3" w14:textId="77777777" w:rsidR="009A2E69" w:rsidRDefault="00A51559" w:rsidP="00E25B5E">
            <w:pPr>
              <w:jc w:val="center"/>
              <w:rPr>
                <w:b/>
              </w:rPr>
            </w:pPr>
            <w:r>
              <w:rPr>
                <w:b/>
              </w:rPr>
              <w:t>BOW</w:t>
            </w:r>
          </w:p>
        </w:tc>
        <w:tc>
          <w:tcPr>
            <w:tcW w:w="2070" w:type="dxa"/>
            <w:gridSpan w:val="2"/>
          </w:tcPr>
          <w:p w14:paraId="4F6103F9" w14:textId="77777777" w:rsidR="009A2E69" w:rsidRDefault="009A2E69" w:rsidP="00E25B5E">
            <w:pPr>
              <w:jc w:val="center"/>
              <w:rPr>
                <w:b/>
              </w:rPr>
            </w:pPr>
            <w:r>
              <w:rPr>
                <w:b/>
              </w:rPr>
              <w:t>Query Expansion</w:t>
            </w:r>
          </w:p>
        </w:tc>
      </w:tr>
      <w:tr w:rsidR="009A2E69" w14:paraId="3A53C4F9" w14:textId="77777777" w:rsidTr="00E25B5E">
        <w:tc>
          <w:tcPr>
            <w:tcW w:w="963" w:type="dxa"/>
            <w:vMerge/>
          </w:tcPr>
          <w:p w14:paraId="1D269B56" w14:textId="77777777" w:rsidR="009A2E69" w:rsidRDefault="009A2E69" w:rsidP="00E25B5E"/>
        </w:tc>
        <w:tc>
          <w:tcPr>
            <w:tcW w:w="1035" w:type="dxa"/>
            <w:vMerge/>
          </w:tcPr>
          <w:p w14:paraId="6D21F932" w14:textId="77777777" w:rsidR="009A2E69" w:rsidRDefault="009A2E69" w:rsidP="00E25B5E">
            <w:pPr>
              <w:jc w:val="center"/>
              <w:rPr>
                <w:b/>
              </w:rPr>
            </w:pPr>
          </w:p>
        </w:tc>
        <w:tc>
          <w:tcPr>
            <w:tcW w:w="990" w:type="dxa"/>
          </w:tcPr>
          <w:p w14:paraId="4B61F3E4" w14:textId="77777777" w:rsidR="009A2E69" w:rsidRDefault="009A2E69" w:rsidP="00E25B5E">
            <w:pPr>
              <w:jc w:val="center"/>
              <w:rPr>
                <w:b/>
              </w:rPr>
            </w:pPr>
            <w:r>
              <w:rPr>
                <w:b/>
              </w:rPr>
              <w:t>Your</w:t>
            </w:r>
          </w:p>
          <w:p w14:paraId="07D64E12" w14:textId="77777777" w:rsidR="009A2E69" w:rsidRDefault="009A2E69" w:rsidP="00E25B5E">
            <w:pPr>
              <w:jc w:val="center"/>
              <w:rPr>
                <w:b/>
              </w:rPr>
            </w:pPr>
            <w:r>
              <w:rPr>
                <w:b/>
              </w:rPr>
              <w:t>System</w:t>
            </w:r>
          </w:p>
        </w:tc>
        <w:tc>
          <w:tcPr>
            <w:tcW w:w="1170" w:type="dxa"/>
          </w:tcPr>
          <w:p w14:paraId="437DACA8" w14:textId="77777777" w:rsidR="009A2E69" w:rsidRDefault="009A2E69" w:rsidP="00E25B5E">
            <w:pPr>
              <w:jc w:val="center"/>
              <w:rPr>
                <w:b/>
              </w:rPr>
            </w:pPr>
            <w:r>
              <w:rPr>
                <w:b/>
              </w:rPr>
              <w:t>Reference</w:t>
            </w:r>
          </w:p>
          <w:p w14:paraId="475571A3" w14:textId="77777777" w:rsidR="009A2E69" w:rsidRDefault="009A2E69" w:rsidP="00E25B5E">
            <w:pPr>
              <w:jc w:val="center"/>
              <w:rPr>
                <w:b/>
              </w:rPr>
            </w:pPr>
            <w:r>
              <w:rPr>
                <w:b/>
              </w:rPr>
              <w:t>System</w:t>
            </w:r>
          </w:p>
        </w:tc>
        <w:tc>
          <w:tcPr>
            <w:tcW w:w="900" w:type="dxa"/>
          </w:tcPr>
          <w:p w14:paraId="33F5546E" w14:textId="77777777" w:rsidR="009A2E69" w:rsidRDefault="009A2E69" w:rsidP="00E25B5E">
            <w:pPr>
              <w:jc w:val="center"/>
              <w:rPr>
                <w:b/>
              </w:rPr>
            </w:pPr>
            <w:r>
              <w:rPr>
                <w:b/>
              </w:rPr>
              <w:t>Your</w:t>
            </w:r>
          </w:p>
          <w:p w14:paraId="65B4CE1C" w14:textId="77777777" w:rsidR="009A2E69" w:rsidRDefault="009A2E69" w:rsidP="00E25B5E">
            <w:pPr>
              <w:jc w:val="center"/>
              <w:rPr>
                <w:b/>
              </w:rPr>
            </w:pPr>
            <w:r>
              <w:rPr>
                <w:b/>
              </w:rPr>
              <w:t>System</w:t>
            </w:r>
          </w:p>
        </w:tc>
        <w:tc>
          <w:tcPr>
            <w:tcW w:w="1170" w:type="dxa"/>
          </w:tcPr>
          <w:p w14:paraId="6453F351" w14:textId="77777777" w:rsidR="009A2E69" w:rsidRDefault="009A2E69" w:rsidP="00E25B5E">
            <w:pPr>
              <w:jc w:val="center"/>
              <w:rPr>
                <w:b/>
              </w:rPr>
            </w:pPr>
            <w:r>
              <w:rPr>
                <w:b/>
              </w:rPr>
              <w:t>Reference</w:t>
            </w:r>
          </w:p>
          <w:p w14:paraId="03AA60E4" w14:textId="77777777" w:rsidR="009A2E69" w:rsidRDefault="009A2E69" w:rsidP="00E25B5E">
            <w:pPr>
              <w:jc w:val="center"/>
              <w:rPr>
                <w:b/>
              </w:rPr>
            </w:pPr>
            <w:r>
              <w:rPr>
                <w:b/>
              </w:rPr>
              <w:t>System</w:t>
            </w:r>
          </w:p>
        </w:tc>
      </w:tr>
      <w:tr w:rsidR="0096512E" w14:paraId="37FED9D5" w14:textId="77777777" w:rsidTr="00E25B5E">
        <w:tc>
          <w:tcPr>
            <w:tcW w:w="963" w:type="dxa"/>
          </w:tcPr>
          <w:p w14:paraId="3AB85C80" w14:textId="77777777" w:rsidR="0096512E" w:rsidRPr="005E1B35" w:rsidRDefault="0096512E" w:rsidP="00E25B5E">
            <w:pPr>
              <w:rPr>
                <w:b/>
              </w:rPr>
            </w:pPr>
            <w:r w:rsidRPr="005E1B35">
              <w:rPr>
                <w:b/>
              </w:rPr>
              <w:t>P@10</w:t>
            </w:r>
          </w:p>
        </w:tc>
        <w:tc>
          <w:tcPr>
            <w:tcW w:w="1035" w:type="dxa"/>
          </w:tcPr>
          <w:p w14:paraId="4DC15E62" w14:textId="77777777" w:rsidR="0096512E" w:rsidRDefault="0096512E" w:rsidP="00E874B8">
            <w:pPr>
              <w:jc w:val="center"/>
            </w:pPr>
            <w:r w:rsidRPr="009873BC">
              <w:t>0.3400</w:t>
            </w:r>
          </w:p>
        </w:tc>
        <w:tc>
          <w:tcPr>
            <w:tcW w:w="990" w:type="dxa"/>
          </w:tcPr>
          <w:p w14:paraId="0E4EC52C" w14:textId="4735273E" w:rsidR="0096512E" w:rsidRDefault="006662D7" w:rsidP="00E25B5E">
            <w:pPr>
              <w:jc w:val="center"/>
            </w:pPr>
            <w:r w:rsidRPr="006662D7">
              <w:t>0.2900</w:t>
            </w:r>
          </w:p>
        </w:tc>
        <w:tc>
          <w:tcPr>
            <w:tcW w:w="1170" w:type="dxa"/>
          </w:tcPr>
          <w:p w14:paraId="7EEEEE37" w14:textId="2AEB9D97" w:rsidR="0096512E" w:rsidRDefault="0096512E" w:rsidP="00E25B5E">
            <w:pPr>
              <w:jc w:val="center"/>
            </w:pPr>
            <w:r w:rsidRPr="003A6991">
              <w:t>0.3200</w:t>
            </w:r>
          </w:p>
        </w:tc>
        <w:tc>
          <w:tcPr>
            <w:tcW w:w="900" w:type="dxa"/>
          </w:tcPr>
          <w:p w14:paraId="2F35ADE4" w14:textId="0B8F4DCB" w:rsidR="0096512E" w:rsidRDefault="00550715" w:rsidP="00E25B5E">
            <w:pPr>
              <w:jc w:val="center"/>
            </w:pPr>
            <w:r w:rsidRPr="00550715">
              <w:t>0.3200</w:t>
            </w:r>
          </w:p>
        </w:tc>
        <w:tc>
          <w:tcPr>
            <w:tcW w:w="1170" w:type="dxa"/>
          </w:tcPr>
          <w:p w14:paraId="395CCBAF" w14:textId="04F5BF24" w:rsidR="0096512E" w:rsidRDefault="00AD0B7D" w:rsidP="001B59B6">
            <w:pPr>
              <w:jc w:val="center"/>
              <w:rPr>
                <w:rFonts w:hint="eastAsia"/>
                <w:lang w:eastAsia="zh-CN"/>
              </w:rPr>
            </w:pPr>
            <w:r w:rsidRPr="00AD0B7D">
              <w:rPr>
                <w:lang w:eastAsia="zh-CN"/>
              </w:rPr>
              <w:t>0.3100</w:t>
            </w:r>
          </w:p>
        </w:tc>
      </w:tr>
      <w:tr w:rsidR="0096512E" w14:paraId="4AD6057D" w14:textId="77777777" w:rsidTr="00E25B5E">
        <w:tc>
          <w:tcPr>
            <w:tcW w:w="963" w:type="dxa"/>
          </w:tcPr>
          <w:p w14:paraId="46F79160" w14:textId="77777777" w:rsidR="0096512E" w:rsidRPr="005E1B35" w:rsidRDefault="0096512E" w:rsidP="00E25B5E">
            <w:pPr>
              <w:rPr>
                <w:b/>
              </w:rPr>
            </w:pPr>
            <w:r w:rsidRPr="005E1B35">
              <w:rPr>
                <w:b/>
              </w:rPr>
              <w:t>P@20</w:t>
            </w:r>
          </w:p>
        </w:tc>
        <w:tc>
          <w:tcPr>
            <w:tcW w:w="1035" w:type="dxa"/>
          </w:tcPr>
          <w:p w14:paraId="2290F747" w14:textId="77777777" w:rsidR="0096512E" w:rsidRDefault="0096512E" w:rsidP="00E874B8">
            <w:pPr>
              <w:jc w:val="center"/>
            </w:pPr>
            <w:r w:rsidRPr="009873BC">
              <w:t>0.3900</w:t>
            </w:r>
          </w:p>
        </w:tc>
        <w:tc>
          <w:tcPr>
            <w:tcW w:w="990" w:type="dxa"/>
          </w:tcPr>
          <w:p w14:paraId="2E6B2BBF" w14:textId="5D2F5CB3" w:rsidR="0096512E" w:rsidRDefault="006662D7" w:rsidP="00E25B5E">
            <w:pPr>
              <w:jc w:val="center"/>
            </w:pPr>
            <w:r>
              <w:t>0.3475</w:t>
            </w:r>
          </w:p>
        </w:tc>
        <w:tc>
          <w:tcPr>
            <w:tcW w:w="1170" w:type="dxa"/>
          </w:tcPr>
          <w:p w14:paraId="607A06C4" w14:textId="2C096640" w:rsidR="0096512E" w:rsidRDefault="0096512E" w:rsidP="00E25B5E">
            <w:pPr>
              <w:jc w:val="center"/>
            </w:pPr>
            <w:r w:rsidRPr="003A6991">
              <w:t>0.3675</w:t>
            </w:r>
          </w:p>
        </w:tc>
        <w:tc>
          <w:tcPr>
            <w:tcW w:w="900" w:type="dxa"/>
          </w:tcPr>
          <w:p w14:paraId="446278E0" w14:textId="31ABD2D9" w:rsidR="0096512E" w:rsidRDefault="00550715" w:rsidP="00E25B5E">
            <w:pPr>
              <w:jc w:val="center"/>
            </w:pPr>
            <w:r w:rsidRPr="00550715">
              <w:t>0.3650</w:t>
            </w:r>
          </w:p>
        </w:tc>
        <w:tc>
          <w:tcPr>
            <w:tcW w:w="1170" w:type="dxa"/>
          </w:tcPr>
          <w:p w14:paraId="10C403E4" w14:textId="7C29950A" w:rsidR="0096512E" w:rsidRDefault="00AD0B7D" w:rsidP="001B59B6">
            <w:pPr>
              <w:jc w:val="center"/>
              <w:rPr>
                <w:rFonts w:hint="eastAsia"/>
                <w:lang w:eastAsia="zh-CN"/>
              </w:rPr>
            </w:pPr>
            <w:r w:rsidRPr="00AD0B7D">
              <w:rPr>
                <w:lang w:eastAsia="zh-CN"/>
              </w:rPr>
              <w:t>0.3525</w:t>
            </w:r>
          </w:p>
        </w:tc>
      </w:tr>
      <w:tr w:rsidR="0096512E" w14:paraId="7E6A4631" w14:textId="77777777" w:rsidTr="00E25B5E">
        <w:tc>
          <w:tcPr>
            <w:tcW w:w="963" w:type="dxa"/>
          </w:tcPr>
          <w:p w14:paraId="0F9D6714" w14:textId="77777777" w:rsidR="0096512E" w:rsidRPr="005E1B35" w:rsidRDefault="0096512E" w:rsidP="00E25B5E">
            <w:pPr>
              <w:rPr>
                <w:b/>
              </w:rPr>
            </w:pPr>
            <w:r w:rsidRPr="005E1B35">
              <w:rPr>
                <w:b/>
              </w:rPr>
              <w:t>P@30</w:t>
            </w:r>
          </w:p>
        </w:tc>
        <w:tc>
          <w:tcPr>
            <w:tcW w:w="1035" w:type="dxa"/>
          </w:tcPr>
          <w:p w14:paraId="24881580" w14:textId="77777777" w:rsidR="0096512E" w:rsidRDefault="0096512E" w:rsidP="00E874B8">
            <w:pPr>
              <w:jc w:val="center"/>
            </w:pPr>
            <w:r w:rsidRPr="009873BC">
              <w:t>0.3983</w:t>
            </w:r>
          </w:p>
        </w:tc>
        <w:tc>
          <w:tcPr>
            <w:tcW w:w="990" w:type="dxa"/>
          </w:tcPr>
          <w:p w14:paraId="13ADA1ED" w14:textId="7D041D6F" w:rsidR="0096512E" w:rsidRDefault="006662D7" w:rsidP="00E25B5E">
            <w:pPr>
              <w:jc w:val="center"/>
            </w:pPr>
            <w:r>
              <w:t>0.3333</w:t>
            </w:r>
          </w:p>
        </w:tc>
        <w:tc>
          <w:tcPr>
            <w:tcW w:w="1170" w:type="dxa"/>
          </w:tcPr>
          <w:p w14:paraId="0729AD16" w14:textId="7FA46828" w:rsidR="0096512E" w:rsidRDefault="0096512E" w:rsidP="00E25B5E">
            <w:pPr>
              <w:jc w:val="center"/>
            </w:pPr>
            <w:r w:rsidRPr="003A6991">
              <w:t>0.3417</w:t>
            </w:r>
          </w:p>
        </w:tc>
        <w:tc>
          <w:tcPr>
            <w:tcW w:w="900" w:type="dxa"/>
          </w:tcPr>
          <w:p w14:paraId="64E1CA01" w14:textId="60B5B7F6" w:rsidR="0096512E" w:rsidRDefault="00550715" w:rsidP="00E25B5E">
            <w:pPr>
              <w:jc w:val="center"/>
            </w:pPr>
            <w:r w:rsidRPr="00550715">
              <w:t>0.3317</w:t>
            </w:r>
          </w:p>
        </w:tc>
        <w:tc>
          <w:tcPr>
            <w:tcW w:w="1170" w:type="dxa"/>
          </w:tcPr>
          <w:p w14:paraId="450F7E3A" w14:textId="642FBC14" w:rsidR="0096512E" w:rsidRDefault="00AD0B7D" w:rsidP="001B59B6">
            <w:pPr>
              <w:jc w:val="center"/>
              <w:rPr>
                <w:rFonts w:hint="eastAsia"/>
                <w:lang w:eastAsia="zh-CN"/>
              </w:rPr>
            </w:pPr>
            <w:r w:rsidRPr="00AD0B7D">
              <w:rPr>
                <w:lang w:eastAsia="zh-CN"/>
              </w:rPr>
              <w:t>0.3417</w:t>
            </w:r>
          </w:p>
        </w:tc>
      </w:tr>
      <w:tr w:rsidR="0096512E" w14:paraId="27C5626C" w14:textId="77777777" w:rsidTr="00E25B5E">
        <w:tc>
          <w:tcPr>
            <w:tcW w:w="963" w:type="dxa"/>
          </w:tcPr>
          <w:p w14:paraId="4E13BECF" w14:textId="77777777" w:rsidR="0096512E" w:rsidRPr="005E1B35" w:rsidRDefault="0096512E" w:rsidP="00E25B5E">
            <w:pPr>
              <w:rPr>
                <w:b/>
              </w:rPr>
            </w:pPr>
            <w:r w:rsidRPr="005E1B35">
              <w:rPr>
                <w:b/>
              </w:rPr>
              <w:t>MAP</w:t>
            </w:r>
          </w:p>
        </w:tc>
        <w:tc>
          <w:tcPr>
            <w:tcW w:w="1035" w:type="dxa"/>
          </w:tcPr>
          <w:p w14:paraId="668BF286" w14:textId="77777777" w:rsidR="0096512E" w:rsidRDefault="0096512E" w:rsidP="00E874B8">
            <w:pPr>
              <w:jc w:val="center"/>
            </w:pPr>
            <w:r w:rsidRPr="009873BC">
              <w:t>0.1501</w:t>
            </w:r>
          </w:p>
        </w:tc>
        <w:tc>
          <w:tcPr>
            <w:tcW w:w="990" w:type="dxa"/>
          </w:tcPr>
          <w:p w14:paraId="21E3EB07" w14:textId="21EA266F" w:rsidR="0096512E" w:rsidRDefault="006662D7" w:rsidP="00E25B5E">
            <w:pPr>
              <w:jc w:val="center"/>
            </w:pPr>
            <w:r>
              <w:t>0.1514</w:t>
            </w:r>
          </w:p>
        </w:tc>
        <w:tc>
          <w:tcPr>
            <w:tcW w:w="1170" w:type="dxa"/>
          </w:tcPr>
          <w:p w14:paraId="3FBC380C" w14:textId="613CCE99" w:rsidR="0096512E" w:rsidRDefault="0096512E" w:rsidP="00E25B5E">
            <w:pPr>
              <w:jc w:val="center"/>
            </w:pPr>
            <w:r w:rsidRPr="003A6991">
              <w:t>0.1591</w:t>
            </w:r>
          </w:p>
        </w:tc>
        <w:tc>
          <w:tcPr>
            <w:tcW w:w="900" w:type="dxa"/>
          </w:tcPr>
          <w:p w14:paraId="32BEE94B" w14:textId="6C555310" w:rsidR="0096512E" w:rsidRDefault="00550715" w:rsidP="00E25B5E">
            <w:pPr>
              <w:jc w:val="center"/>
            </w:pPr>
            <w:r w:rsidRPr="00550715">
              <w:t>0.1546</w:t>
            </w:r>
          </w:p>
        </w:tc>
        <w:tc>
          <w:tcPr>
            <w:tcW w:w="1170" w:type="dxa"/>
          </w:tcPr>
          <w:p w14:paraId="6108C048" w14:textId="08CA32D3" w:rsidR="0096512E" w:rsidRDefault="00AD0B7D" w:rsidP="001B59B6">
            <w:pPr>
              <w:jc w:val="center"/>
              <w:rPr>
                <w:rFonts w:hint="eastAsia"/>
                <w:lang w:eastAsia="zh-CN"/>
              </w:rPr>
            </w:pPr>
            <w:r w:rsidRPr="00AD0B7D">
              <w:rPr>
                <w:lang w:eastAsia="zh-CN"/>
              </w:rPr>
              <w:t>0.1549</w:t>
            </w:r>
          </w:p>
        </w:tc>
      </w:tr>
      <w:tr w:rsidR="0096512E" w14:paraId="11C0B6B9" w14:textId="77777777" w:rsidTr="00E25B5E">
        <w:tc>
          <w:tcPr>
            <w:tcW w:w="963" w:type="dxa"/>
          </w:tcPr>
          <w:p w14:paraId="5A5DA206" w14:textId="77777777" w:rsidR="0096512E" w:rsidRPr="002707F0" w:rsidRDefault="0096512E" w:rsidP="00E25B5E">
            <w:pPr>
              <w:rPr>
                <w:b/>
              </w:rPr>
            </w:pPr>
            <w:r>
              <w:rPr>
                <w:b/>
              </w:rPr>
              <w:t>win/loss</w:t>
            </w:r>
          </w:p>
        </w:tc>
        <w:tc>
          <w:tcPr>
            <w:tcW w:w="1035" w:type="dxa"/>
          </w:tcPr>
          <w:p w14:paraId="551DA362" w14:textId="77777777" w:rsidR="0096512E" w:rsidRDefault="0096512E" w:rsidP="00E25B5E">
            <w:pPr>
              <w:jc w:val="center"/>
            </w:pPr>
            <w:r>
              <w:t>N/A</w:t>
            </w:r>
          </w:p>
        </w:tc>
        <w:tc>
          <w:tcPr>
            <w:tcW w:w="990" w:type="dxa"/>
          </w:tcPr>
          <w:p w14:paraId="6D11D352" w14:textId="1E02A13B" w:rsidR="0096512E" w:rsidRDefault="006662D7" w:rsidP="00E25B5E">
            <w:pPr>
              <w:jc w:val="center"/>
            </w:pPr>
            <w:r>
              <w:t>9/11</w:t>
            </w:r>
          </w:p>
        </w:tc>
        <w:tc>
          <w:tcPr>
            <w:tcW w:w="1170" w:type="dxa"/>
          </w:tcPr>
          <w:p w14:paraId="5FE4E022" w14:textId="74CEBE63" w:rsidR="0096512E" w:rsidRDefault="0096512E" w:rsidP="00E25B5E">
            <w:pPr>
              <w:jc w:val="center"/>
            </w:pPr>
            <w:r>
              <w:t>13/7</w:t>
            </w:r>
          </w:p>
        </w:tc>
        <w:tc>
          <w:tcPr>
            <w:tcW w:w="900" w:type="dxa"/>
          </w:tcPr>
          <w:p w14:paraId="6A774F31" w14:textId="2ED13496" w:rsidR="0096512E" w:rsidRDefault="006662D7" w:rsidP="00E25B5E">
            <w:pPr>
              <w:jc w:val="center"/>
            </w:pPr>
            <w:r>
              <w:t>13/7</w:t>
            </w:r>
          </w:p>
        </w:tc>
        <w:tc>
          <w:tcPr>
            <w:tcW w:w="1170" w:type="dxa"/>
          </w:tcPr>
          <w:p w14:paraId="7E25F8A4" w14:textId="76C6A5CF" w:rsidR="0096512E" w:rsidRDefault="00AD0B7D" w:rsidP="001B59B6">
            <w:pPr>
              <w:jc w:val="center"/>
              <w:rPr>
                <w:lang w:eastAsia="zh-CN"/>
              </w:rPr>
            </w:pPr>
            <w:r>
              <w:rPr>
                <w:lang w:eastAsia="zh-CN"/>
              </w:rPr>
              <w:t>12/8</w:t>
            </w:r>
          </w:p>
        </w:tc>
      </w:tr>
    </w:tbl>
    <w:p w14:paraId="292E9686" w14:textId="77777777" w:rsidR="009A2E69" w:rsidRDefault="009A2E69" w:rsidP="009A2E69"/>
    <w:p w14:paraId="7B5158CF" w14:textId="77777777" w:rsidR="0040195B" w:rsidRDefault="0040195B" w:rsidP="0040195B">
      <w:pPr>
        <w:pStyle w:val="2"/>
      </w:pPr>
      <w:r>
        <w:t>Parameters</w:t>
      </w:r>
    </w:p>
    <w:p w14:paraId="6E1C06BA" w14:textId="4453D5DA" w:rsidR="00C05F08" w:rsidRPr="00E15A3C" w:rsidRDefault="00DB35AF" w:rsidP="00C05F08">
      <w:pPr>
        <w:rPr>
          <w:sz w:val="24"/>
          <w:szCs w:val="24"/>
        </w:rPr>
      </w:pPr>
      <w:r w:rsidRPr="00E15A3C">
        <w:rPr>
          <w:sz w:val="24"/>
          <w:szCs w:val="24"/>
        </w:rPr>
        <w:t xml:space="preserve">For base retrieval, </w:t>
      </w:r>
      <w:r w:rsidR="00C05F08" w:rsidRPr="00E15A3C">
        <w:rPr>
          <w:sz w:val="24"/>
          <w:szCs w:val="24"/>
        </w:rPr>
        <w:t>I used Indri retrieval algorithm with mu equals to 1000 and lambda equals 0.7. For query expansion, the number of feedback documents fbDocs is set to 10, the number of terms fbTerms is set to 10, and the smooth coefficient fbMu is set to 0.</w:t>
      </w:r>
    </w:p>
    <w:p w14:paraId="0BC52922" w14:textId="77777777" w:rsidR="0040195B" w:rsidRDefault="0040195B" w:rsidP="0040195B">
      <w:pPr>
        <w:pStyle w:val="2"/>
      </w:pPr>
      <w:r>
        <w:t>Discussion</w:t>
      </w:r>
    </w:p>
    <w:p w14:paraId="25C7BCD1" w14:textId="6591E1E2" w:rsidR="00A37FAB" w:rsidRPr="00E15A3C" w:rsidRDefault="002A2135" w:rsidP="00A37FAB">
      <w:pPr>
        <w:rPr>
          <w:sz w:val="24"/>
          <w:szCs w:val="24"/>
        </w:rPr>
      </w:pPr>
      <w:r w:rsidRPr="00E15A3C">
        <w:rPr>
          <w:sz w:val="24"/>
          <w:szCs w:val="24"/>
        </w:rPr>
        <w:t>First thing we note is that the win/loss is boosted significantly by query expansion</w:t>
      </w:r>
      <w:r w:rsidR="00A37FAB" w:rsidRPr="00E15A3C">
        <w:rPr>
          <w:sz w:val="24"/>
          <w:szCs w:val="24"/>
        </w:rPr>
        <w:t>.</w:t>
      </w:r>
      <w:r w:rsidRPr="00E15A3C">
        <w:rPr>
          <w:sz w:val="24"/>
          <w:szCs w:val="24"/>
        </w:rPr>
        <w:t xml:space="preserve"> This shows the power of expanding query terms. However, we also notice that even though the win/loss is improved, the MAP score is not changed too much. One possible reason behind this difference might be that query expansion can boost some queries but also hurt some queries at the same time. Thus, it is possible that the expansion indeed makes the scores more distinguishable and help the system differentiate between vague documents and then improve the AP for some queries. However, the expansion also hurt the retrieval system in another way by lowering the AP for some queries. As a result, the win/loss might be better, but averaging over all the queries might reduce the overall improvement.</w:t>
      </w:r>
    </w:p>
    <w:p w14:paraId="558189D7" w14:textId="063D8054" w:rsidR="002A2135" w:rsidRPr="00E15A3C" w:rsidRDefault="002A2135" w:rsidP="00A37FAB">
      <w:pPr>
        <w:rPr>
          <w:sz w:val="24"/>
          <w:szCs w:val="24"/>
        </w:rPr>
      </w:pPr>
      <w:r w:rsidRPr="00E15A3C">
        <w:rPr>
          <w:sz w:val="24"/>
          <w:szCs w:val="24"/>
        </w:rPr>
        <w:t>Another thing we found in this experiment is that the quality of the ranking used for finding expansion terms might not be very important. The reason is that even though our system produced a worse ranking comparing to reference system, when they were both used to expand the queries, the</w:t>
      </w:r>
      <w:r w:rsidR="00B4609C" w:rsidRPr="00E15A3C">
        <w:rPr>
          <w:sz w:val="24"/>
          <w:szCs w:val="24"/>
        </w:rPr>
        <w:t xml:space="preserve"> one used better ranking only outperform very slightly to another one. Thus, we </w:t>
      </w:r>
      <w:r w:rsidR="00B4609C" w:rsidRPr="00E15A3C">
        <w:rPr>
          <w:sz w:val="24"/>
          <w:szCs w:val="24"/>
        </w:rPr>
        <w:lastRenderedPageBreak/>
        <w:t>might guess that as long as the ranking is reasonable, it has the ability to improve the performance.</w:t>
      </w:r>
    </w:p>
    <w:p w14:paraId="7AA371FE" w14:textId="77777777" w:rsidR="005E1B35" w:rsidRDefault="005E1B35" w:rsidP="005E1B35">
      <w:pPr>
        <w:pStyle w:val="1"/>
        <w:jc w:val="both"/>
        <w:rPr>
          <w:rFonts w:eastAsia="Times New Roman"/>
        </w:rPr>
      </w:pPr>
      <w:r>
        <w:rPr>
          <w:rFonts w:eastAsia="Times New Roman"/>
        </w:rPr>
        <w:t xml:space="preserve">Experiment </w:t>
      </w:r>
      <w:r w:rsidR="009A74E7">
        <w:rPr>
          <w:rFonts w:eastAsia="Times New Roman"/>
        </w:rPr>
        <w:t>2</w:t>
      </w:r>
      <w:r>
        <w:rPr>
          <w:rFonts w:eastAsia="Times New Roman"/>
        </w:rPr>
        <w:t xml:space="preserve">:  </w:t>
      </w:r>
      <w:r w:rsidR="00DE7872">
        <w:rPr>
          <w:rFonts w:eastAsia="Times New Roman"/>
        </w:rPr>
        <w:t>The number of feedback documents</w:t>
      </w:r>
    </w:p>
    <w:tbl>
      <w:tblPr>
        <w:tblStyle w:val="a3"/>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A200C9" w14:paraId="744FC31A" w14:textId="77777777" w:rsidTr="00190D20">
        <w:tc>
          <w:tcPr>
            <w:tcW w:w="1023" w:type="dxa"/>
            <w:vMerge w:val="restart"/>
          </w:tcPr>
          <w:p w14:paraId="6B5915D5" w14:textId="77777777" w:rsidR="00A200C9" w:rsidRPr="005E1B35" w:rsidRDefault="00A200C9" w:rsidP="00E25B5E">
            <w:pPr>
              <w:rPr>
                <w:b/>
              </w:rPr>
            </w:pPr>
          </w:p>
        </w:tc>
        <w:tc>
          <w:tcPr>
            <w:tcW w:w="975" w:type="dxa"/>
            <w:vMerge w:val="restart"/>
          </w:tcPr>
          <w:p w14:paraId="53A77042" w14:textId="77777777" w:rsidR="00A200C9" w:rsidRDefault="00A200C9" w:rsidP="00E25B5E">
            <w:pPr>
              <w:jc w:val="center"/>
              <w:rPr>
                <w:b/>
              </w:rPr>
            </w:pPr>
          </w:p>
          <w:p w14:paraId="598A72C2" w14:textId="77777777" w:rsidR="00A200C9" w:rsidRPr="00DE7872" w:rsidRDefault="00A200C9" w:rsidP="00E25B5E">
            <w:pPr>
              <w:jc w:val="center"/>
              <w:rPr>
                <w:b/>
              </w:rPr>
            </w:pPr>
            <w:r w:rsidRPr="00DE7872">
              <w:rPr>
                <w:b/>
              </w:rPr>
              <w:t>Ranked</w:t>
            </w:r>
          </w:p>
          <w:p w14:paraId="2F617410" w14:textId="77777777" w:rsidR="00A200C9" w:rsidRDefault="00A200C9" w:rsidP="00E25B5E">
            <w:pPr>
              <w:jc w:val="center"/>
              <w:rPr>
                <w:b/>
              </w:rPr>
            </w:pPr>
            <w:r w:rsidRPr="00DE7872">
              <w:rPr>
                <w:b/>
              </w:rPr>
              <w:t>Boolean</w:t>
            </w:r>
          </w:p>
          <w:p w14:paraId="48AE5FC1" w14:textId="77777777" w:rsidR="00A200C9" w:rsidRPr="00DE7872" w:rsidRDefault="00A200C9" w:rsidP="00E25B5E">
            <w:pPr>
              <w:jc w:val="center"/>
              <w:rPr>
                <w:b/>
              </w:rPr>
            </w:pPr>
            <w:r>
              <w:rPr>
                <w:b/>
              </w:rPr>
              <w:t>AND</w:t>
            </w:r>
          </w:p>
        </w:tc>
        <w:tc>
          <w:tcPr>
            <w:tcW w:w="1170" w:type="dxa"/>
            <w:vMerge w:val="restart"/>
          </w:tcPr>
          <w:p w14:paraId="649C5610" w14:textId="77777777" w:rsidR="00A200C9" w:rsidRDefault="00A200C9" w:rsidP="0013514E">
            <w:pPr>
              <w:jc w:val="center"/>
              <w:rPr>
                <w:b/>
              </w:rPr>
            </w:pPr>
            <w:r>
              <w:rPr>
                <w:b/>
              </w:rPr>
              <w:t>Indri</w:t>
            </w:r>
          </w:p>
          <w:p w14:paraId="5C9E93AE" w14:textId="77777777" w:rsidR="00A200C9" w:rsidRDefault="00A200C9" w:rsidP="0013514E">
            <w:pPr>
              <w:jc w:val="center"/>
              <w:rPr>
                <w:b/>
              </w:rPr>
            </w:pPr>
            <w:r>
              <w:rPr>
                <w:b/>
              </w:rPr>
              <w:t>BOW,</w:t>
            </w:r>
          </w:p>
          <w:p w14:paraId="4A945B51" w14:textId="77777777" w:rsidR="00A200C9" w:rsidRDefault="00A200C9" w:rsidP="0013514E">
            <w:pPr>
              <w:jc w:val="center"/>
              <w:rPr>
                <w:b/>
              </w:rPr>
            </w:pPr>
            <w:r>
              <w:rPr>
                <w:b/>
              </w:rPr>
              <w:t>Reference</w:t>
            </w:r>
          </w:p>
          <w:p w14:paraId="38801BDA" w14:textId="77777777" w:rsidR="00A200C9" w:rsidRDefault="00A200C9" w:rsidP="0013514E">
            <w:pPr>
              <w:jc w:val="center"/>
              <w:rPr>
                <w:b/>
              </w:rPr>
            </w:pPr>
            <w:r>
              <w:rPr>
                <w:b/>
              </w:rPr>
              <w:t>System</w:t>
            </w:r>
          </w:p>
        </w:tc>
        <w:tc>
          <w:tcPr>
            <w:tcW w:w="5400" w:type="dxa"/>
            <w:gridSpan w:val="6"/>
          </w:tcPr>
          <w:p w14:paraId="25B9437A" w14:textId="77777777" w:rsidR="00A200C9" w:rsidRDefault="00A200C9" w:rsidP="009C7249">
            <w:pPr>
              <w:jc w:val="center"/>
              <w:rPr>
                <w:b/>
              </w:rPr>
            </w:pPr>
            <w:r>
              <w:rPr>
                <w:b/>
              </w:rPr>
              <w:t>Query Expansion,</w:t>
            </w:r>
          </w:p>
          <w:p w14:paraId="4F5E6B86" w14:textId="77777777" w:rsidR="00A200C9" w:rsidRDefault="00A200C9" w:rsidP="009C7249">
            <w:pPr>
              <w:jc w:val="center"/>
              <w:rPr>
                <w:b/>
              </w:rPr>
            </w:pPr>
            <w:r>
              <w:rPr>
                <w:b/>
              </w:rPr>
              <w:t>Reference System Initial Results</w:t>
            </w:r>
          </w:p>
        </w:tc>
      </w:tr>
      <w:tr w:rsidR="00A200C9" w14:paraId="4F56E157" w14:textId="77777777" w:rsidTr="001E548E">
        <w:tc>
          <w:tcPr>
            <w:tcW w:w="1023" w:type="dxa"/>
            <w:vMerge/>
          </w:tcPr>
          <w:p w14:paraId="32FCAAF7" w14:textId="77777777" w:rsidR="00A200C9" w:rsidRPr="005E1B35" w:rsidRDefault="00A200C9" w:rsidP="00E25B5E">
            <w:pPr>
              <w:rPr>
                <w:b/>
              </w:rPr>
            </w:pPr>
          </w:p>
        </w:tc>
        <w:tc>
          <w:tcPr>
            <w:tcW w:w="975" w:type="dxa"/>
            <w:vMerge/>
          </w:tcPr>
          <w:p w14:paraId="22379C93" w14:textId="77777777" w:rsidR="00A200C9" w:rsidRPr="00DE7872" w:rsidRDefault="00A200C9" w:rsidP="00E25B5E">
            <w:pPr>
              <w:jc w:val="center"/>
              <w:rPr>
                <w:b/>
              </w:rPr>
            </w:pPr>
          </w:p>
        </w:tc>
        <w:tc>
          <w:tcPr>
            <w:tcW w:w="1170" w:type="dxa"/>
            <w:vMerge/>
          </w:tcPr>
          <w:p w14:paraId="4A7E7AE2" w14:textId="77777777" w:rsidR="00A200C9" w:rsidRPr="00DE7872" w:rsidRDefault="00A200C9" w:rsidP="00E25B5E">
            <w:pPr>
              <w:jc w:val="center"/>
              <w:rPr>
                <w:b/>
              </w:rPr>
            </w:pPr>
          </w:p>
        </w:tc>
        <w:tc>
          <w:tcPr>
            <w:tcW w:w="5400" w:type="dxa"/>
            <w:gridSpan w:val="6"/>
          </w:tcPr>
          <w:p w14:paraId="713D14E1" w14:textId="77777777" w:rsidR="00A200C9" w:rsidRDefault="00A200C9" w:rsidP="00E25B5E">
            <w:pPr>
              <w:jc w:val="center"/>
              <w:rPr>
                <w:b/>
              </w:rPr>
            </w:pPr>
            <w:r>
              <w:rPr>
                <w:b/>
              </w:rPr>
              <w:t>Feedback Documents</w:t>
            </w:r>
          </w:p>
        </w:tc>
      </w:tr>
      <w:tr w:rsidR="00A200C9" w14:paraId="7A59F680" w14:textId="77777777" w:rsidTr="00183A8F">
        <w:tc>
          <w:tcPr>
            <w:tcW w:w="1023" w:type="dxa"/>
            <w:vMerge/>
          </w:tcPr>
          <w:p w14:paraId="530FAC22" w14:textId="77777777" w:rsidR="00A200C9" w:rsidRPr="005E1B35" w:rsidRDefault="00A200C9" w:rsidP="00E25B5E">
            <w:pPr>
              <w:rPr>
                <w:b/>
              </w:rPr>
            </w:pPr>
          </w:p>
        </w:tc>
        <w:tc>
          <w:tcPr>
            <w:tcW w:w="975" w:type="dxa"/>
            <w:vMerge/>
          </w:tcPr>
          <w:p w14:paraId="1B4B72EA" w14:textId="77777777" w:rsidR="00A200C9" w:rsidRPr="00DE7872" w:rsidRDefault="00A200C9" w:rsidP="00E25B5E">
            <w:pPr>
              <w:jc w:val="center"/>
              <w:rPr>
                <w:b/>
              </w:rPr>
            </w:pPr>
          </w:p>
        </w:tc>
        <w:tc>
          <w:tcPr>
            <w:tcW w:w="1170" w:type="dxa"/>
            <w:vMerge/>
          </w:tcPr>
          <w:p w14:paraId="38843753" w14:textId="77777777" w:rsidR="00A200C9" w:rsidRPr="00DE7872" w:rsidRDefault="00A200C9" w:rsidP="00E25B5E">
            <w:pPr>
              <w:jc w:val="center"/>
              <w:rPr>
                <w:b/>
              </w:rPr>
            </w:pPr>
          </w:p>
        </w:tc>
        <w:tc>
          <w:tcPr>
            <w:tcW w:w="900" w:type="dxa"/>
          </w:tcPr>
          <w:p w14:paraId="434B4D75" w14:textId="77777777" w:rsidR="00A200C9" w:rsidRPr="00DE7872" w:rsidRDefault="00A200C9" w:rsidP="00E25B5E">
            <w:pPr>
              <w:jc w:val="center"/>
              <w:rPr>
                <w:b/>
              </w:rPr>
            </w:pPr>
            <w:r>
              <w:rPr>
                <w:b/>
              </w:rPr>
              <w:t>10</w:t>
            </w:r>
          </w:p>
        </w:tc>
        <w:tc>
          <w:tcPr>
            <w:tcW w:w="900" w:type="dxa"/>
          </w:tcPr>
          <w:p w14:paraId="3AE76755" w14:textId="77777777" w:rsidR="00A200C9" w:rsidRPr="00DE7872" w:rsidRDefault="00A200C9" w:rsidP="00E25B5E">
            <w:pPr>
              <w:jc w:val="center"/>
              <w:rPr>
                <w:b/>
              </w:rPr>
            </w:pPr>
            <w:r>
              <w:rPr>
                <w:b/>
              </w:rPr>
              <w:t>20</w:t>
            </w:r>
          </w:p>
        </w:tc>
        <w:tc>
          <w:tcPr>
            <w:tcW w:w="900" w:type="dxa"/>
          </w:tcPr>
          <w:p w14:paraId="5A73FBF2" w14:textId="77777777" w:rsidR="00A200C9" w:rsidRPr="00DE7872" w:rsidRDefault="00A200C9" w:rsidP="00E25B5E">
            <w:pPr>
              <w:jc w:val="center"/>
              <w:rPr>
                <w:b/>
              </w:rPr>
            </w:pPr>
            <w:r>
              <w:rPr>
                <w:b/>
              </w:rPr>
              <w:t>30</w:t>
            </w:r>
          </w:p>
        </w:tc>
        <w:tc>
          <w:tcPr>
            <w:tcW w:w="900" w:type="dxa"/>
          </w:tcPr>
          <w:p w14:paraId="2E956B7A" w14:textId="77777777" w:rsidR="00A200C9" w:rsidRDefault="00A200C9" w:rsidP="00E25B5E">
            <w:pPr>
              <w:jc w:val="center"/>
              <w:rPr>
                <w:b/>
              </w:rPr>
            </w:pPr>
            <w:r>
              <w:rPr>
                <w:b/>
              </w:rPr>
              <w:t>40</w:t>
            </w:r>
          </w:p>
        </w:tc>
        <w:tc>
          <w:tcPr>
            <w:tcW w:w="900" w:type="dxa"/>
          </w:tcPr>
          <w:p w14:paraId="3548E4C3" w14:textId="77777777" w:rsidR="00A200C9" w:rsidRDefault="00A200C9" w:rsidP="00E25B5E">
            <w:pPr>
              <w:jc w:val="center"/>
              <w:rPr>
                <w:b/>
              </w:rPr>
            </w:pPr>
            <w:r>
              <w:rPr>
                <w:b/>
              </w:rPr>
              <w:t>50</w:t>
            </w:r>
          </w:p>
        </w:tc>
        <w:tc>
          <w:tcPr>
            <w:tcW w:w="900" w:type="dxa"/>
          </w:tcPr>
          <w:p w14:paraId="487CE495" w14:textId="77777777" w:rsidR="00A200C9" w:rsidRDefault="00A200C9" w:rsidP="00E25B5E">
            <w:pPr>
              <w:jc w:val="center"/>
              <w:rPr>
                <w:b/>
              </w:rPr>
            </w:pPr>
            <w:r>
              <w:rPr>
                <w:b/>
              </w:rPr>
              <w:t>100</w:t>
            </w:r>
          </w:p>
        </w:tc>
      </w:tr>
      <w:tr w:rsidR="00D92390" w14:paraId="19593591" w14:textId="77777777" w:rsidTr="00183A8F">
        <w:tc>
          <w:tcPr>
            <w:tcW w:w="1023" w:type="dxa"/>
          </w:tcPr>
          <w:p w14:paraId="68528C8D" w14:textId="77777777" w:rsidR="00D92390" w:rsidRPr="005E1B35" w:rsidRDefault="00D92390" w:rsidP="00E25B5E">
            <w:pPr>
              <w:rPr>
                <w:b/>
              </w:rPr>
            </w:pPr>
            <w:r w:rsidRPr="005E1B35">
              <w:rPr>
                <w:b/>
              </w:rPr>
              <w:t>P@10</w:t>
            </w:r>
          </w:p>
        </w:tc>
        <w:tc>
          <w:tcPr>
            <w:tcW w:w="975" w:type="dxa"/>
          </w:tcPr>
          <w:p w14:paraId="41E6E765" w14:textId="77777777" w:rsidR="00D92390" w:rsidRDefault="00D92390" w:rsidP="00E874B8">
            <w:pPr>
              <w:jc w:val="center"/>
            </w:pPr>
            <w:r w:rsidRPr="009873BC">
              <w:t>0.3400</w:t>
            </w:r>
          </w:p>
        </w:tc>
        <w:tc>
          <w:tcPr>
            <w:tcW w:w="1170" w:type="dxa"/>
          </w:tcPr>
          <w:p w14:paraId="5247F64A" w14:textId="77777777" w:rsidR="00D92390" w:rsidRDefault="00D92390" w:rsidP="00E874B8">
            <w:pPr>
              <w:jc w:val="center"/>
            </w:pPr>
            <w:r w:rsidRPr="003A6991">
              <w:t>0.3200</w:t>
            </w:r>
          </w:p>
        </w:tc>
        <w:tc>
          <w:tcPr>
            <w:tcW w:w="900" w:type="dxa"/>
          </w:tcPr>
          <w:p w14:paraId="2DC0649A" w14:textId="62A52C2F" w:rsidR="00D92390" w:rsidRDefault="001B59B6" w:rsidP="00E25B5E">
            <w:pPr>
              <w:jc w:val="center"/>
            </w:pPr>
            <w:r w:rsidRPr="001B59B6">
              <w:t>0.3100</w:t>
            </w:r>
          </w:p>
        </w:tc>
        <w:tc>
          <w:tcPr>
            <w:tcW w:w="900" w:type="dxa"/>
          </w:tcPr>
          <w:p w14:paraId="48E03B1E" w14:textId="354F8BD0" w:rsidR="00D92390" w:rsidRDefault="001B59B6" w:rsidP="00E25B5E">
            <w:pPr>
              <w:jc w:val="center"/>
            </w:pPr>
            <w:r w:rsidRPr="001B59B6">
              <w:t>0.3100</w:t>
            </w:r>
          </w:p>
        </w:tc>
        <w:tc>
          <w:tcPr>
            <w:tcW w:w="900" w:type="dxa"/>
          </w:tcPr>
          <w:p w14:paraId="5D48B933" w14:textId="4FE03625" w:rsidR="00D92390" w:rsidRDefault="00ED7903" w:rsidP="00E25B5E">
            <w:pPr>
              <w:jc w:val="center"/>
            </w:pPr>
            <w:r w:rsidRPr="00ED7903">
              <w:t>0.2950</w:t>
            </w:r>
          </w:p>
        </w:tc>
        <w:tc>
          <w:tcPr>
            <w:tcW w:w="900" w:type="dxa"/>
          </w:tcPr>
          <w:p w14:paraId="49F5C86C" w14:textId="6775B72B" w:rsidR="00D92390" w:rsidRDefault="003E08F4" w:rsidP="00E25B5E">
            <w:pPr>
              <w:jc w:val="center"/>
            </w:pPr>
            <w:r w:rsidRPr="003E08F4">
              <w:t>0.2900</w:t>
            </w:r>
          </w:p>
        </w:tc>
        <w:tc>
          <w:tcPr>
            <w:tcW w:w="900" w:type="dxa"/>
          </w:tcPr>
          <w:p w14:paraId="7516AA7A" w14:textId="7DD14E03" w:rsidR="00D92390" w:rsidRDefault="00D30EEC" w:rsidP="00E25B5E">
            <w:pPr>
              <w:jc w:val="center"/>
            </w:pPr>
            <w:r w:rsidRPr="00D30EEC">
              <w:t>0.3000</w:t>
            </w:r>
          </w:p>
        </w:tc>
        <w:tc>
          <w:tcPr>
            <w:tcW w:w="900" w:type="dxa"/>
          </w:tcPr>
          <w:p w14:paraId="019702F6" w14:textId="057E8D04" w:rsidR="00D92390" w:rsidRDefault="00F63751" w:rsidP="00E25B5E">
            <w:pPr>
              <w:jc w:val="center"/>
              <w:rPr>
                <w:lang w:eastAsia="zh-CN"/>
              </w:rPr>
            </w:pPr>
            <w:r w:rsidRPr="00F63751">
              <w:rPr>
                <w:lang w:eastAsia="zh-CN"/>
              </w:rPr>
              <w:t>0.3050</w:t>
            </w:r>
          </w:p>
        </w:tc>
      </w:tr>
      <w:tr w:rsidR="00D92390" w14:paraId="2C071B78" w14:textId="77777777" w:rsidTr="00183A8F">
        <w:tc>
          <w:tcPr>
            <w:tcW w:w="1023" w:type="dxa"/>
          </w:tcPr>
          <w:p w14:paraId="0E68B6E0" w14:textId="77777777" w:rsidR="00D92390" w:rsidRPr="005E1B35" w:rsidRDefault="00D92390" w:rsidP="00E25B5E">
            <w:pPr>
              <w:rPr>
                <w:b/>
              </w:rPr>
            </w:pPr>
            <w:r w:rsidRPr="005E1B35">
              <w:rPr>
                <w:b/>
              </w:rPr>
              <w:t>P@20</w:t>
            </w:r>
          </w:p>
        </w:tc>
        <w:tc>
          <w:tcPr>
            <w:tcW w:w="975" w:type="dxa"/>
          </w:tcPr>
          <w:p w14:paraId="623C5B05" w14:textId="77777777" w:rsidR="00D92390" w:rsidRDefault="00D92390" w:rsidP="00E874B8">
            <w:pPr>
              <w:jc w:val="center"/>
            </w:pPr>
            <w:r w:rsidRPr="009873BC">
              <w:t>0.3900</w:t>
            </w:r>
          </w:p>
        </w:tc>
        <w:tc>
          <w:tcPr>
            <w:tcW w:w="1170" w:type="dxa"/>
          </w:tcPr>
          <w:p w14:paraId="407CB462" w14:textId="77777777" w:rsidR="00D92390" w:rsidRDefault="00D92390" w:rsidP="00E874B8">
            <w:pPr>
              <w:jc w:val="center"/>
            </w:pPr>
            <w:r w:rsidRPr="003A6991">
              <w:t>0.3675</w:t>
            </w:r>
          </w:p>
        </w:tc>
        <w:tc>
          <w:tcPr>
            <w:tcW w:w="900" w:type="dxa"/>
          </w:tcPr>
          <w:p w14:paraId="0B20E26E" w14:textId="199E7122" w:rsidR="00D92390" w:rsidRDefault="001B59B6" w:rsidP="00E25B5E">
            <w:pPr>
              <w:jc w:val="center"/>
            </w:pPr>
            <w:r w:rsidRPr="001B59B6">
              <w:t>0.3525</w:t>
            </w:r>
          </w:p>
        </w:tc>
        <w:tc>
          <w:tcPr>
            <w:tcW w:w="900" w:type="dxa"/>
          </w:tcPr>
          <w:p w14:paraId="079B4CBD" w14:textId="5B62BC87" w:rsidR="00D92390" w:rsidRDefault="001B59B6" w:rsidP="00E25B5E">
            <w:pPr>
              <w:jc w:val="center"/>
            </w:pPr>
            <w:r w:rsidRPr="001B59B6">
              <w:t>0.3675</w:t>
            </w:r>
          </w:p>
        </w:tc>
        <w:tc>
          <w:tcPr>
            <w:tcW w:w="900" w:type="dxa"/>
          </w:tcPr>
          <w:p w14:paraId="6BDB99AB" w14:textId="7D5919CA" w:rsidR="00D92390" w:rsidRDefault="00ED7903" w:rsidP="00E25B5E">
            <w:pPr>
              <w:jc w:val="center"/>
            </w:pPr>
            <w:r w:rsidRPr="00ED7903">
              <w:t>0.3575</w:t>
            </w:r>
          </w:p>
        </w:tc>
        <w:tc>
          <w:tcPr>
            <w:tcW w:w="900" w:type="dxa"/>
          </w:tcPr>
          <w:p w14:paraId="62A31900" w14:textId="667FEBD1" w:rsidR="00D92390" w:rsidRDefault="003E08F4" w:rsidP="00E25B5E">
            <w:pPr>
              <w:jc w:val="center"/>
            </w:pPr>
            <w:r w:rsidRPr="003E08F4">
              <w:t>0.3625</w:t>
            </w:r>
          </w:p>
        </w:tc>
        <w:tc>
          <w:tcPr>
            <w:tcW w:w="900" w:type="dxa"/>
          </w:tcPr>
          <w:p w14:paraId="2602F3C9" w14:textId="0E1BDC43" w:rsidR="00D92390" w:rsidRDefault="00D30EEC" w:rsidP="00E25B5E">
            <w:pPr>
              <w:jc w:val="center"/>
            </w:pPr>
            <w:r w:rsidRPr="00D30EEC">
              <w:t>0.3725</w:t>
            </w:r>
          </w:p>
        </w:tc>
        <w:tc>
          <w:tcPr>
            <w:tcW w:w="900" w:type="dxa"/>
          </w:tcPr>
          <w:p w14:paraId="5A4F373E" w14:textId="1F1F4C77" w:rsidR="00D92390" w:rsidRDefault="00F63751" w:rsidP="00E25B5E">
            <w:pPr>
              <w:jc w:val="center"/>
            </w:pPr>
            <w:r w:rsidRPr="00F63751">
              <w:t>0.3750</w:t>
            </w:r>
          </w:p>
        </w:tc>
      </w:tr>
      <w:tr w:rsidR="00D92390" w14:paraId="52213A88" w14:textId="77777777" w:rsidTr="00183A8F">
        <w:tc>
          <w:tcPr>
            <w:tcW w:w="1023" w:type="dxa"/>
          </w:tcPr>
          <w:p w14:paraId="27B58B2F" w14:textId="77777777" w:rsidR="00D92390" w:rsidRPr="005E1B35" w:rsidRDefault="00D92390" w:rsidP="00E25B5E">
            <w:pPr>
              <w:rPr>
                <w:b/>
              </w:rPr>
            </w:pPr>
            <w:r w:rsidRPr="005E1B35">
              <w:rPr>
                <w:b/>
              </w:rPr>
              <w:t>P@30</w:t>
            </w:r>
          </w:p>
        </w:tc>
        <w:tc>
          <w:tcPr>
            <w:tcW w:w="975" w:type="dxa"/>
          </w:tcPr>
          <w:p w14:paraId="7AA95393" w14:textId="77777777" w:rsidR="00D92390" w:rsidRDefault="00D92390" w:rsidP="00E874B8">
            <w:pPr>
              <w:jc w:val="center"/>
            </w:pPr>
            <w:r w:rsidRPr="009873BC">
              <w:t>0.3983</w:t>
            </w:r>
          </w:p>
        </w:tc>
        <w:tc>
          <w:tcPr>
            <w:tcW w:w="1170" w:type="dxa"/>
          </w:tcPr>
          <w:p w14:paraId="4CF835DF" w14:textId="77777777" w:rsidR="00D92390" w:rsidRDefault="00D92390" w:rsidP="00E874B8">
            <w:pPr>
              <w:jc w:val="center"/>
            </w:pPr>
            <w:r w:rsidRPr="003A6991">
              <w:t>0.3417</w:t>
            </w:r>
          </w:p>
        </w:tc>
        <w:tc>
          <w:tcPr>
            <w:tcW w:w="900" w:type="dxa"/>
          </w:tcPr>
          <w:p w14:paraId="6937956F" w14:textId="44AC5E76" w:rsidR="00D92390" w:rsidRDefault="001B59B6" w:rsidP="00E25B5E">
            <w:pPr>
              <w:jc w:val="center"/>
            </w:pPr>
            <w:r w:rsidRPr="001B59B6">
              <w:t>0.3417</w:t>
            </w:r>
          </w:p>
        </w:tc>
        <w:tc>
          <w:tcPr>
            <w:tcW w:w="900" w:type="dxa"/>
          </w:tcPr>
          <w:p w14:paraId="146CB2F8" w14:textId="555C6A6B" w:rsidR="00D92390" w:rsidRDefault="001B59B6" w:rsidP="00E25B5E">
            <w:pPr>
              <w:jc w:val="center"/>
            </w:pPr>
            <w:r w:rsidRPr="001B59B6">
              <w:t>0.3533</w:t>
            </w:r>
          </w:p>
        </w:tc>
        <w:tc>
          <w:tcPr>
            <w:tcW w:w="900" w:type="dxa"/>
          </w:tcPr>
          <w:p w14:paraId="291AA04C" w14:textId="45530C77" w:rsidR="00D92390" w:rsidRDefault="00ED7903" w:rsidP="00E25B5E">
            <w:pPr>
              <w:jc w:val="center"/>
            </w:pPr>
            <w:r w:rsidRPr="00ED7903">
              <w:t>0.3500</w:t>
            </w:r>
          </w:p>
        </w:tc>
        <w:tc>
          <w:tcPr>
            <w:tcW w:w="900" w:type="dxa"/>
          </w:tcPr>
          <w:p w14:paraId="7D845308" w14:textId="49F742A7" w:rsidR="00D92390" w:rsidRDefault="003E08F4" w:rsidP="00E25B5E">
            <w:pPr>
              <w:jc w:val="center"/>
            </w:pPr>
            <w:r w:rsidRPr="003E08F4">
              <w:t>0.3450</w:t>
            </w:r>
          </w:p>
        </w:tc>
        <w:tc>
          <w:tcPr>
            <w:tcW w:w="900" w:type="dxa"/>
          </w:tcPr>
          <w:p w14:paraId="5872486D" w14:textId="5CFE3CDB" w:rsidR="00D92390" w:rsidRDefault="00D30EEC" w:rsidP="00E25B5E">
            <w:pPr>
              <w:jc w:val="center"/>
            </w:pPr>
            <w:r w:rsidRPr="00D30EEC">
              <w:t>0.3517</w:t>
            </w:r>
          </w:p>
        </w:tc>
        <w:tc>
          <w:tcPr>
            <w:tcW w:w="900" w:type="dxa"/>
          </w:tcPr>
          <w:p w14:paraId="33515471" w14:textId="17674B8C" w:rsidR="00D92390" w:rsidRDefault="00F63751" w:rsidP="00E25B5E">
            <w:pPr>
              <w:jc w:val="center"/>
              <w:rPr>
                <w:lang w:eastAsia="zh-CN"/>
              </w:rPr>
            </w:pPr>
            <w:r w:rsidRPr="00F63751">
              <w:t>0.3500</w:t>
            </w:r>
          </w:p>
        </w:tc>
      </w:tr>
      <w:tr w:rsidR="00D92390" w14:paraId="4789D197" w14:textId="77777777" w:rsidTr="00183A8F">
        <w:tc>
          <w:tcPr>
            <w:tcW w:w="1023" w:type="dxa"/>
          </w:tcPr>
          <w:p w14:paraId="5FCF582F" w14:textId="77777777" w:rsidR="00D92390" w:rsidRPr="005E1B35" w:rsidRDefault="00D92390" w:rsidP="00E25B5E">
            <w:pPr>
              <w:rPr>
                <w:b/>
              </w:rPr>
            </w:pPr>
            <w:r w:rsidRPr="005E1B35">
              <w:rPr>
                <w:b/>
              </w:rPr>
              <w:t>MAP</w:t>
            </w:r>
          </w:p>
        </w:tc>
        <w:tc>
          <w:tcPr>
            <w:tcW w:w="975" w:type="dxa"/>
          </w:tcPr>
          <w:p w14:paraId="3076E8AE" w14:textId="77777777" w:rsidR="00D92390" w:rsidRDefault="00D92390" w:rsidP="00E874B8">
            <w:pPr>
              <w:jc w:val="center"/>
            </w:pPr>
            <w:r w:rsidRPr="009873BC">
              <w:t>0.1501</w:t>
            </w:r>
          </w:p>
        </w:tc>
        <w:tc>
          <w:tcPr>
            <w:tcW w:w="1170" w:type="dxa"/>
          </w:tcPr>
          <w:p w14:paraId="5CC91A60" w14:textId="77777777" w:rsidR="00D92390" w:rsidRDefault="00D92390" w:rsidP="00E874B8">
            <w:pPr>
              <w:jc w:val="center"/>
            </w:pPr>
            <w:r w:rsidRPr="003A6991">
              <w:t>0.1591</w:t>
            </w:r>
          </w:p>
        </w:tc>
        <w:tc>
          <w:tcPr>
            <w:tcW w:w="900" w:type="dxa"/>
          </w:tcPr>
          <w:p w14:paraId="2A05B370" w14:textId="5E21BE99" w:rsidR="00D92390" w:rsidRDefault="001B59B6" w:rsidP="00E25B5E">
            <w:pPr>
              <w:jc w:val="center"/>
            </w:pPr>
            <w:r w:rsidRPr="001B59B6">
              <w:t>0.1549</w:t>
            </w:r>
          </w:p>
        </w:tc>
        <w:tc>
          <w:tcPr>
            <w:tcW w:w="900" w:type="dxa"/>
          </w:tcPr>
          <w:p w14:paraId="37C18C01" w14:textId="340C083C" w:rsidR="00D92390" w:rsidRDefault="001B59B6" w:rsidP="00E25B5E">
            <w:pPr>
              <w:jc w:val="center"/>
            </w:pPr>
            <w:r w:rsidRPr="001B59B6">
              <w:t>0.1584</w:t>
            </w:r>
          </w:p>
        </w:tc>
        <w:tc>
          <w:tcPr>
            <w:tcW w:w="900" w:type="dxa"/>
          </w:tcPr>
          <w:p w14:paraId="1724E4AC" w14:textId="44C42B32" w:rsidR="00D92390" w:rsidRDefault="00ED7903" w:rsidP="00E25B5E">
            <w:pPr>
              <w:jc w:val="center"/>
            </w:pPr>
            <w:r w:rsidRPr="00ED7903">
              <w:t>0.1582</w:t>
            </w:r>
          </w:p>
        </w:tc>
        <w:tc>
          <w:tcPr>
            <w:tcW w:w="900" w:type="dxa"/>
          </w:tcPr>
          <w:p w14:paraId="7D6559F2" w14:textId="4B16BCC5" w:rsidR="00D92390" w:rsidRDefault="003E08F4" w:rsidP="00E25B5E">
            <w:pPr>
              <w:jc w:val="center"/>
            </w:pPr>
            <w:r w:rsidRPr="003E08F4">
              <w:t>0.1596</w:t>
            </w:r>
          </w:p>
        </w:tc>
        <w:tc>
          <w:tcPr>
            <w:tcW w:w="900" w:type="dxa"/>
          </w:tcPr>
          <w:p w14:paraId="34389359" w14:textId="1DAACE7B" w:rsidR="00D92390" w:rsidRDefault="00D30EEC" w:rsidP="00E25B5E">
            <w:pPr>
              <w:jc w:val="center"/>
            </w:pPr>
            <w:r w:rsidRPr="00D30EEC">
              <w:t>0.1627</w:t>
            </w:r>
          </w:p>
        </w:tc>
        <w:tc>
          <w:tcPr>
            <w:tcW w:w="900" w:type="dxa"/>
          </w:tcPr>
          <w:p w14:paraId="79798FAD" w14:textId="466BCE7A" w:rsidR="00D92390" w:rsidRDefault="00F63751" w:rsidP="00E25B5E">
            <w:pPr>
              <w:jc w:val="center"/>
            </w:pPr>
            <w:r w:rsidRPr="00F63751">
              <w:t>0.1678</w:t>
            </w:r>
          </w:p>
        </w:tc>
      </w:tr>
      <w:tr w:rsidR="00D92390" w14:paraId="20960603" w14:textId="77777777" w:rsidTr="00183A8F">
        <w:tc>
          <w:tcPr>
            <w:tcW w:w="1023" w:type="dxa"/>
          </w:tcPr>
          <w:p w14:paraId="0D3A5D82" w14:textId="77777777" w:rsidR="00D92390" w:rsidRPr="002707F0" w:rsidRDefault="00D92390" w:rsidP="00E25B5E">
            <w:pPr>
              <w:rPr>
                <w:b/>
              </w:rPr>
            </w:pPr>
            <w:r>
              <w:rPr>
                <w:b/>
              </w:rPr>
              <w:t>win/loss</w:t>
            </w:r>
          </w:p>
        </w:tc>
        <w:tc>
          <w:tcPr>
            <w:tcW w:w="975" w:type="dxa"/>
          </w:tcPr>
          <w:p w14:paraId="1321FAED" w14:textId="77777777" w:rsidR="00D92390" w:rsidRDefault="00D92390" w:rsidP="00E25B5E">
            <w:pPr>
              <w:jc w:val="center"/>
            </w:pPr>
            <w:r>
              <w:t>N/A</w:t>
            </w:r>
          </w:p>
        </w:tc>
        <w:tc>
          <w:tcPr>
            <w:tcW w:w="1170" w:type="dxa"/>
          </w:tcPr>
          <w:p w14:paraId="19A42081" w14:textId="77777777" w:rsidR="00D92390" w:rsidRDefault="00D92390" w:rsidP="00E874B8">
            <w:pPr>
              <w:jc w:val="center"/>
            </w:pPr>
            <w:r>
              <w:t>13/7</w:t>
            </w:r>
          </w:p>
        </w:tc>
        <w:tc>
          <w:tcPr>
            <w:tcW w:w="900" w:type="dxa"/>
          </w:tcPr>
          <w:p w14:paraId="487FB680" w14:textId="1C247FC4" w:rsidR="00D92390" w:rsidRDefault="001B59B6" w:rsidP="00E25B5E">
            <w:pPr>
              <w:jc w:val="center"/>
            </w:pPr>
            <w:r>
              <w:t>12/8</w:t>
            </w:r>
          </w:p>
        </w:tc>
        <w:tc>
          <w:tcPr>
            <w:tcW w:w="900" w:type="dxa"/>
          </w:tcPr>
          <w:p w14:paraId="66892AD5" w14:textId="23B0A112" w:rsidR="00D92390" w:rsidRDefault="001B59B6" w:rsidP="00E25B5E">
            <w:pPr>
              <w:jc w:val="center"/>
            </w:pPr>
            <w:r>
              <w:t>13/7</w:t>
            </w:r>
          </w:p>
        </w:tc>
        <w:tc>
          <w:tcPr>
            <w:tcW w:w="900" w:type="dxa"/>
          </w:tcPr>
          <w:p w14:paraId="373D2185" w14:textId="29EC7500" w:rsidR="00D92390" w:rsidRDefault="00ED7903" w:rsidP="00E25B5E">
            <w:pPr>
              <w:jc w:val="center"/>
            </w:pPr>
            <w:r>
              <w:t>11/9</w:t>
            </w:r>
          </w:p>
        </w:tc>
        <w:tc>
          <w:tcPr>
            <w:tcW w:w="900" w:type="dxa"/>
          </w:tcPr>
          <w:p w14:paraId="3F3BB39F" w14:textId="2DC4D0B1" w:rsidR="00D92390" w:rsidRDefault="003E08F4" w:rsidP="00E25B5E">
            <w:pPr>
              <w:jc w:val="center"/>
              <w:rPr>
                <w:lang w:eastAsia="zh-CN"/>
              </w:rPr>
            </w:pPr>
            <w:r>
              <w:t>11/9</w:t>
            </w:r>
          </w:p>
        </w:tc>
        <w:tc>
          <w:tcPr>
            <w:tcW w:w="900" w:type="dxa"/>
          </w:tcPr>
          <w:p w14:paraId="7066BF76" w14:textId="23A64E65" w:rsidR="00D92390" w:rsidRDefault="00D30EEC" w:rsidP="00E25B5E">
            <w:pPr>
              <w:jc w:val="center"/>
            </w:pPr>
            <w:r>
              <w:t>12/8</w:t>
            </w:r>
          </w:p>
        </w:tc>
        <w:tc>
          <w:tcPr>
            <w:tcW w:w="900" w:type="dxa"/>
          </w:tcPr>
          <w:p w14:paraId="30CC16DE" w14:textId="51215A8F" w:rsidR="00D92390" w:rsidRDefault="00F63751" w:rsidP="00E25B5E">
            <w:pPr>
              <w:jc w:val="center"/>
            </w:pPr>
            <w:r>
              <w:t>13/7</w:t>
            </w:r>
          </w:p>
        </w:tc>
      </w:tr>
    </w:tbl>
    <w:p w14:paraId="36715FE1" w14:textId="77777777" w:rsidR="009C7249" w:rsidRDefault="009C7249" w:rsidP="009C7249"/>
    <w:p w14:paraId="36781CD2" w14:textId="77777777" w:rsidR="00DD1F19" w:rsidRDefault="00DD1F19" w:rsidP="00DD1F19">
      <w:pPr>
        <w:pStyle w:val="2"/>
      </w:pPr>
      <w:r>
        <w:t>Parameters</w:t>
      </w:r>
    </w:p>
    <w:p w14:paraId="2C5313E2" w14:textId="2494314D" w:rsidR="00DB35AF" w:rsidRPr="00E15A3C" w:rsidRDefault="00DB35AF" w:rsidP="00DB35AF">
      <w:pPr>
        <w:rPr>
          <w:sz w:val="24"/>
          <w:szCs w:val="24"/>
        </w:rPr>
      </w:pPr>
      <w:r w:rsidRPr="00E15A3C">
        <w:rPr>
          <w:sz w:val="24"/>
          <w:szCs w:val="24"/>
        </w:rPr>
        <w:t xml:space="preserve">For base retrieval, </w:t>
      </w:r>
      <w:r w:rsidRPr="00E15A3C">
        <w:rPr>
          <w:sz w:val="24"/>
          <w:szCs w:val="24"/>
        </w:rPr>
        <w:t>I used Indri retrieval algorithm with mu equals to 1000 and lambda equals 0.7. For query expansion, the number of feedback documents fbDocs</w:t>
      </w:r>
      <w:r w:rsidRPr="00E15A3C">
        <w:rPr>
          <w:sz w:val="24"/>
          <w:szCs w:val="24"/>
        </w:rPr>
        <w:t xml:space="preserve"> range from </w:t>
      </w:r>
      <w:r w:rsidRPr="00E15A3C">
        <w:rPr>
          <w:sz w:val="24"/>
          <w:szCs w:val="24"/>
        </w:rPr>
        <w:t>10</w:t>
      </w:r>
      <w:r w:rsidRPr="00E15A3C">
        <w:rPr>
          <w:sz w:val="24"/>
          <w:szCs w:val="24"/>
        </w:rPr>
        <w:t xml:space="preserve"> to 100</w:t>
      </w:r>
      <w:r w:rsidRPr="00E15A3C">
        <w:rPr>
          <w:sz w:val="24"/>
          <w:szCs w:val="24"/>
        </w:rPr>
        <w:t xml:space="preserve">, the number of terms fbTerms </w:t>
      </w:r>
      <w:r w:rsidRPr="00E15A3C">
        <w:rPr>
          <w:sz w:val="24"/>
          <w:szCs w:val="24"/>
        </w:rPr>
        <w:t>is fixed</w:t>
      </w:r>
      <w:r w:rsidRPr="00E15A3C">
        <w:rPr>
          <w:sz w:val="24"/>
          <w:szCs w:val="24"/>
        </w:rPr>
        <w:t xml:space="preserve"> to 10, and the smooth coefficient fbMu is set to 0.</w:t>
      </w:r>
    </w:p>
    <w:p w14:paraId="61FB790C" w14:textId="77777777" w:rsidR="00DD1F19" w:rsidRDefault="00DD1F19" w:rsidP="00DD1F19">
      <w:pPr>
        <w:pStyle w:val="2"/>
      </w:pPr>
      <w:r>
        <w:t>Discussion</w:t>
      </w:r>
    </w:p>
    <w:p w14:paraId="075FB8CD" w14:textId="701F4637" w:rsidR="00DD1F19" w:rsidRDefault="00B4609C" w:rsidP="00DD1F19">
      <w:pPr>
        <w:rPr>
          <w:sz w:val="24"/>
          <w:szCs w:val="24"/>
        </w:rPr>
      </w:pPr>
      <w:r w:rsidRPr="00E15A3C">
        <w:rPr>
          <w:sz w:val="24"/>
          <w:szCs w:val="24"/>
        </w:rPr>
        <w:t>The main goal in this experiment setting is trying to find the optimal fbDocs for the</w:t>
      </w:r>
      <w:r w:rsidR="00B77FAD" w:rsidRPr="00E15A3C">
        <w:rPr>
          <w:sz w:val="24"/>
          <w:szCs w:val="24"/>
        </w:rPr>
        <w:t xml:space="preserve"> query expansion stage</w:t>
      </w:r>
      <w:r w:rsidRPr="00E15A3C">
        <w:rPr>
          <w:sz w:val="24"/>
          <w:szCs w:val="24"/>
        </w:rPr>
        <w:t>.</w:t>
      </w:r>
      <w:r w:rsidR="00B77FAD" w:rsidRPr="00E15A3C">
        <w:rPr>
          <w:sz w:val="24"/>
          <w:szCs w:val="24"/>
        </w:rPr>
        <w:t xml:space="preserve"> Intuitively, we might guess that more documents we used the more accurate we can approximate the true terms distribution and thus the more improvement can result from the query expansion. Indeed, our experiment confirmed this conjecture. We can observe that the MAP is increasing in a steady way although the win/loss does not change too much. However, other than the improvement on the MAP, one another significant trend is that the running time tends to become much longer on larger fbDocs than smaller fbDocs. The reason is straightforward: more feedback documents we used implies we need to calculate score for more terms. And if the terms distribution follow the Heaps’ Law, every one more fbDocs might increase our computational complexity by a square root speed. Thus, we might need to consider the trade-off between good MAP against reasonable running time carefully when choosing the fbDocs parameter. Personally, I think 50 fbDocs can produce reasonable good MAP while keep the running time in an acceptable range.</w:t>
      </w:r>
      <w:r w:rsidR="00DD1F19" w:rsidRPr="00E15A3C">
        <w:rPr>
          <w:sz w:val="24"/>
          <w:szCs w:val="24"/>
        </w:rPr>
        <w:t xml:space="preserve">  </w:t>
      </w:r>
    </w:p>
    <w:p w14:paraId="39253CB8" w14:textId="77777777" w:rsidR="00E15A3C" w:rsidRDefault="00E15A3C" w:rsidP="00DD1F19">
      <w:pPr>
        <w:rPr>
          <w:sz w:val="24"/>
          <w:szCs w:val="24"/>
        </w:rPr>
      </w:pPr>
    </w:p>
    <w:p w14:paraId="64973875" w14:textId="77777777" w:rsidR="00E15A3C" w:rsidRPr="00E15A3C" w:rsidRDefault="00E15A3C" w:rsidP="00DD1F19">
      <w:pPr>
        <w:rPr>
          <w:sz w:val="24"/>
          <w:szCs w:val="24"/>
        </w:rPr>
      </w:pPr>
    </w:p>
    <w:p w14:paraId="7E41321D" w14:textId="77777777" w:rsidR="00C77238" w:rsidRDefault="009A74E7">
      <w:pPr>
        <w:pStyle w:val="1"/>
        <w:jc w:val="both"/>
        <w:rPr>
          <w:rFonts w:eastAsia="Times New Roman"/>
        </w:rPr>
      </w:pPr>
      <w:r>
        <w:rPr>
          <w:rFonts w:eastAsia="Times New Roman"/>
        </w:rPr>
        <w:lastRenderedPageBreak/>
        <w:t>Experiment 3</w:t>
      </w:r>
      <w:r w:rsidR="005211C4">
        <w:rPr>
          <w:rFonts w:eastAsia="Times New Roman"/>
        </w:rPr>
        <w:t xml:space="preserve">:  </w:t>
      </w:r>
      <w:r w:rsidR="00A84D87">
        <w:rPr>
          <w:rFonts w:eastAsia="Times New Roman"/>
        </w:rPr>
        <w:t xml:space="preserve">The number of feedback </w:t>
      </w:r>
      <w:r w:rsidR="009C7249">
        <w:rPr>
          <w:rFonts w:eastAsia="Times New Roman"/>
        </w:rPr>
        <w:t>terms</w:t>
      </w:r>
    </w:p>
    <w:tbl>
      <w:tblPr>
        <w:tblStyle w:val="a3"/>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9C7249" w14:paraId="69B064D9" w14:textId="77777777" w:rsidTr="0013514E">
        <w:tc>
          <w:tcPr>
            <w:tcW w:w="1023" w:type="dxa"/>
            <w:vMerge w:val="restart"/>
          </w:tcPr>
          <w:p w14:paraId="262C71BB" w14:textId="77777777" w:rsidR="009C7249" w:rsidRPr="005E1B35" w:rsidRDefault="009C7249" w:rsidP="00E25B5E">
            <w:pPr>
              <w:rPr>
                <w:b/>
              </w:rPr>
            </w:pPr>
          </w:p>
        </w:tc>
        <w:tc>
          <w:tcPr>
            <w:tcW w:w="975" w:type="dxa"/>
            <w:vMerge w:val="restart"/>
          </w:tcPr>
          <w:p w14:paraId="1213DBB1" w14:textId="77777777" w:rsidR="009C7249" w:rsidRDefault="009C7249" w:rsidP="00E25B5E">
            <w:pPr>
              <w:jc w:val="center"/>
              <w:rPr>
                <w:b/>
              </w:rPr>
            </w:pPr>
          </w:p>
          <w:p w14:paraId="1EDFD717" w14:textId="77777777" w:rsidR="009C7249" w:rsidRPr="00DE7872" w:rsidRDefault="009C7249" w:rsidP="00E25B5E">
            <w:pPr>
              <w:jc w:val="center"/>
              <w:rPr>
                <w:b/>
              </w:rPr>
            </w:pPr>
            <w:r w:rsidRPr="00DE7872">
              <w:rPr>
                <w:b/>
              </w:rPr>
              <w:t>Ranked</w:t>
            </w:r>
          </w:p>
          <w:p w14:paraId="0C4B5344" w14:textId="77777777" w:rsidR="009C7249" w:rsidRDefault="009C7249" w:rsidP="00E25B5E">
            <w:pPr>
              <w:jc w:val="center"/>
              <w:rPr>
                <w:b/>
              </w:rPr>
            </w:pPr>
            <w:r w:rsidRPr="00DE7872">
              <w:rPr>
                <w:b/>
              </w:rPr>
              <w:t>Boolean</w:t>
            </w:r>
          </w:p>
          <w:p w14:paraId="40C61D3D" w14:textId="77777777" w:rsidR="009C7249" w:rsidRPr="00DE7872" w:rsidRDefault="009C7249" w:rsidP="00E25B5E">
            <w:pPr>
              <w:jc w:val="center"/>
              <w:rPr>
                <w:b/>
              </w:rPr>
            </w:pPr>
            <w:r>
              <w:rPr>
                <w:b/>
              </w:rPr>
              <w:t>AND</w:t>
            </w:r>
          </w:p>
        </w:tc>
        <w:tc>
          <w:tcPr>
            <w:tcW w:w="1170" w:type="dxa"/>
            <w:vMerge w:val="restart"/>
          </w:tcPr>
          <w:p w14:paraId="0B5C7638" w14:textId="77777777" w:rsidR="0013514E" w:rsidRDefault="0013514E" w:rsidP="0013514E">
            <w:pPr>
              <w:jc w:val="center"/>
              <w:rPr>
                <w:b/>
              </w:rPr>
            </w:pPr>
            <w:r>
              <w:rPr>
                <w:b/>
              </w:rPr>
              <w:t>Indri</w:t>
            </w:r>
          </w:p>
          <w:p w14:paraId="752FF9A3" w14:textId="77777777" w:rsidR="0013514E" w:rsidRDefault="0013514E" w:rsidP="0013514E">
            <w:pPr>
              <w:jc w:val="center"/>
              <w:rPr>
                <w:b/>
              </w:rPr>
            </w:pPr>
            <w:r>
              <w:rPr>
                <w:b/>
              </w:rPr>
              <w:t>BOW,</w:t>
            </w:r>
          </w:p>
          <w:p w14:paraId="4C88E45D" w14:textId="77777777" w:rsidR="0013514E" w:rsidRDefault="0013514E" w:rsidP="0013514E">
            <w:pPr>
              <w:jc w:val="center"/>
              <w:rPr>
                <w:b/>
              </w:rPr>
            </w:pPr>
            <w:r>
              <w:rPr>
                <w:b/>
              </w:rPr>
              <w:t>Reference</w:t>
            </w:r>
          </w:p>
          <w:p w14:paraId="3AADB142" w14:textId="77777777" w:rsidR="009C7249" w:rsidRDefault="0013514E" w:rsidP="0013514E">
            <w:pPr>
              <w:jc w:val="center"/>
              <w:rPr>
                <w:b/>
              </w:rPr>
            </w:pPr>
            <w:r>
              <w:rPr>
                <w:b/>
              </w:rPr>
              <w:t>System</w:t>
            </w:r>
          </w:p>
        </w:tc>
        <w:tc>
          <w:tcPr>
            <w:tcW w:w="5400" w:type="dxa"/>
            <w:gridSpan w:val="6"/>
          </w:tcPr>
          <w:p w14:paraId="3475F2EA" w14:textId="77777777" w:rsidR="009C7249" w:rsidRDefault="009C7249" w:rsidP="009C7249">
            <w:pPr>
              <w:jc w:val="center"/>
              <w:rPr>
                <w:b/>
              </w:rPr>
            </w:pPr>
            <w:r>
              <w:rPr>
                <w:b/>
              </w:rPr>
              <w:t>Query Expansion,</w:t>
            </w:r>
          </w:p>
          <w:p w14:paraId="2BF4CEDB" w14:textId="77777777" w:rsidR="009C7249" w:rsidRDefault="009C7249" w:rsidP="009C7249">
            <w:pPr>
              <w:jc w:val="center"/>
              <w:rPr>
                <w:b/>
              </w:rPr>
            </w:pPr>
            <w:r>
              <w:rPr>
                <w:b/>
              </w:rPr>
              <w:t>Reference System Initial Results</w:t>
            </w:r>
          </w:p>
        </w:tc>
      </w:tr>
      <w:tr w:rsidR="009C7249" w14:paraId="6DED1514" w14:textId="77777777" w:rsidTr="0013514E">
        <w:tc>
          <w:tcPr>
            <w:tcW w:w="1023" w:type="dxa"/>
            <w:vMerge/>
          </w:tcPr>
          <w:p w14:paraId="2F19C900" w14:textId="77777777" w:rsidR="009C7249" w:rsidRPr="005E1B35" w:rsidRDefault="009C7249" w:rsidP="00E25B5E">
            <w:pPr>
              <w:rPr>
                <w:b/>
              </w:rPr>
            </w:pPr>
          </w:p>
        </w:tc>
        <w:tc>
          <w:tcPr>
            <w:tcW w:w="975" w:type="dxa"/>
            <w:vMerge/>
          </w:tcPr>
          <w:p w14:paraId="0B40DB9F" w14:textId="77777777" w:rsidR="009C7249" w:rsidRPr="00DE7872" w:rsidRDefault="009C7249" w:rsidP="00E25B5E">
            <w:pPr>
              <w:jc w:val="center"/>
              <w:rPr>
                <w:b/>
              </w:rPr>
            </w:pPr>
          </w:p>
        </w:tc>
        <w:tc>
          <w:tcPr>
            <w:tcW w:w="1170" w:type="dxa"/>
            <w:vMerge/>
          </w:tcPr>
          <w:p w14:paraId="52361556" w14:textId="77777777" w:rsidR="009C7249" w:rsidRPr="00DE7872" w:rsidRDefault="009C7249" w:rsidP="00E25B5E">
            <w:pPr>
              <w:jc w:val="center"/>
              <w:rPr>
                <w:b/>
              </w:rPr>
            </w:pPr>
          </w:p>
        </w:tc>
        <w:tc>
          <w:tcPr>
            <w:tcW w:w="5400" w:type="dxa"/>
            <w:gridSpan w:val="6"/>
          </w:tcPr>
          <w:p w14:paraId="7FDD7561" w14:textId="77777777" w:rsidR="009C7249" w:rsidRDefault="009C7249" w:rsidP="00E25B5E">
            <w:pPr>
              <w:jc w:val="center"/>
              <w:rPr>
                <w:b/>
              </w:rPr>
            </w:pPr>
            <w:r>
              <w:rPr>
                <w:b/>
              </w:rPr>
              <w:t>Feedback Terms</w:t>
            </w:r>
          </w:p>
        </w:tc>
      </w:tr>
      <w:tr w:rsidR="009C7249" w14:paraId="75D39611" w14:textId="77777777" w:rsidTr="0013514E">
        <w:tc>
          <w:tcPr>
            <w:tcW w:w="1023" w:type="dxa"/>
            <w:vMerge/>
          </w:tcPr>
          <w:p w14:paraId="3B4E906F" w14:textId="77777777" w:rsidR="009C7249" w:rsidRPr="005E1B35" w:rsidRDefault="009C7249" w:rsidP="00E25B5E">
            <w:pPr>
              <w:rPr>
                <w:b/>
              </w:rPr>
            </w:pPr>
          </w:p>
        </w:tc>
        <w:tc>
          <w:tcPr>
            <w:tcW w:w="975" w:type="dxa"/>
            <w:vMerge/>
          </w:tcPr>
          <w:p w14:paraId="5007C904" w14:textId="77777777" w:rsidR="009C7249" w:rsidRPr="00DE7872" w:rsidRDefault="009C7249" w:rsidP="00E25B5E">
            <w:pPr>
              <w:jc w:val="center"/>
              <w:rPr>
                <w:b/>
              </w:rPr>
            </w:pPr>
          </w:p>
        </w:tc>
        <w:tc>
          <w:tcPr>
            <w:tcW w:w="1170" w:type="dxa"/>
            <w:vMerge/>
          </w:tcPr>
          <w:p w14:paraId="55B77E5C" w14:textId="77777777" w:rsidR="009C7249" w:rsidRPr="00DE7872" w:rsidRDefault="009C7249" w:rsidP="00E25B5E">
            <w:pPr>
              <w:jc w:val="center"/>
              <w:rPr>
                <w:b/>
              </w:rPr>
            </w:pPr>
          </w:p>
        </w:tc>
        <w:tc>
          <w:tcPr>
            <w:tcW w:w="900" w:type="dxa"/>
          </w:tcPr>
          <w:p w14:paraId="7B777C70" w14:textId="77777777" w:rsidR="009C7249" w:rsidRPr="00DE7872" w:rsidRDefault="009C7249" w:rsidP="00E25B5E">
            <w:pPr>
              <w:jc w:val="center"/>
              <w:rPr>
                <w:b/>
              </w:rPr>
            </w:pPr>
            <w:r>
              <w:rPr>
                <w:b/>
              </w:rPr>
              <w:t>5</w:t>
            </w:r>
          </w:p>
        </w:tc>
        <w:tc>
          <w:tcPr>
            <w:tcW w:w="900" w:type="dxa"/>
          </w:tcPr>
          <w:p w14:paraId="31EDDFE8" w14:textId="77777777" w:rsidR="009C7249" w:rsidRPr="00DE7872" w:rsidRDefault="009C7249" w:rsidP="00E25B5E">
            <w:pPr>
              <w:jc w:val="center"/>
              <w:rPr>
                <w:b/>
              </w:rPr>
            </w:pPr>
            <w:r>
              <w:rPr>
                <w:b/>
              </w:rPr>
              <w:t>10</w:t>
            </w:r>
          </w:p>
        </w:tc>
        <w:tc>
          <w:tcPr>
            <w:tcW w:w="900" w:type="dxa"/>
          </w:tcPr>
          <w:p w14:paraId="0DB38DA4" w14:textId="77777777" w:rsidR="009C7249" w:rsidRPr="00DE7872" w:rsidRDefault="009C7249" w:rsidP="00E25B5E">
            <w:pPr>
              <w:jc w:val="center"/>
              <w:rPr>
                <w:b/>
              </w:rPr>
            </w:pPr>
            <w:r>
              <w:rPr>
                <w:b/>
              </w:rPr>
              <w:t>20</w:t>
            </w:r>
          </w:p>
        </w:tc>
        <w:tc>
          <w:tcPr>
            <w:tcW w:w="900" w:type="dxa"/>
          </w:tcPr>
          <w:p w14:paraId="3C4D958F" w14:textId="77777777" w:rsidR="009C7249" w:rsidRDefault="009C7249" w:rsidP="00E25B5E">
            <w:pPr>
              <w:jc w:val="center"/>
              <w:rPr>
                <w:b/>
              </w:rPr>
            </w:pPr>
            <w:r>
              <w:rPr>
                <w:b/>
              </w:rPr>
              <w:t>30</w:t>
            </w:r>
          </w:p>
        </w:tc>
        <w:tc>
          <w:tcPr>
            <w:tcW w:w="900" w:type="dxa"/>
          </w:tcPr>
          <w:p w14:paraId="076F65A5" w14:textId="77777777" w:rsidR="009C7249" w:rsidRDefault="009C7249" w:rsidP="00E25B5E">
            <w:pPr>
              <w:jc w:val="center"/>
              <w:rPr>
                <w:b/>
              </w:rPr>
            </w:pPr>
            <w:r>
              <w:rPr>
                <w:b/>
              </w:rPr>
              <w:t>40</w:t>
            </w:r>
          </w:p>
        </w:tc>
        <w:tc>
          <w:tcPr>
            <w:tcW w:w="900" w:type="dxa"/>
          </w:tcPr>
          <w:p w14:paraId="579B247C" w14:textId="77777777" w:rsidR="009C7249" w:rsidRDefault="009C7249" w:rsidP="00E25B5E">
            <w:pPr>
              <w:jc w:val="center"/>
              <w:rPr>
                <w:b/>
              </w:rPr>
            </w:pPr>
            <w:r>
              <w:rPr>
                <w:b/>
              </w:rPr>
              <w:t>50</w:t>
            </w:r>
          </w:p>
        </w:tc>
      </w:tr>
      <w:tr w:rsidR="009C7249" w14:paraId="557C401C" w14:textId="77777777" w:rsidTr="0013514E">
        <w:tc>
          <w:tcPr>
            <w:tcW w:w="1023" w:type="dxa"/>
          </w:tcPr>
          <w:p w14:paraId="5130EF07" w14:textId="77777777" w:rsidR="009C7249" w:rsidRPr="005E1B35" w:rsidRDefault="009C7249" w:rsidP="00E25B5E">
            <w:pPr>
              <w:rPr>
                <w:b/>
              </w:rPr>
            </w:pPr>
            <w:r w:rsidRPr="005E1B35">
              <w:rPr>
                <w:b/>
              </w:rPr>
              <w:t>P@10</w:t>
            </w:r>
          </w:p>
        </w:tc>
        <w:tc>
          <w:tcPr>
            <w:tcW w:w="975" w:type="dxa"/>
          </w:tcPr>
          <w:p w14:paraId="5D4ECC43" w14:textId="77777777" w:rsidR="009C7249" w:rsidRDefault="009873BC" w:rsidP="00E25B5E">
            <w:pPr>
              <w:jc w:val="center"/>
            </w:pPr>
            <w:r w:rsidRPr="009873BC">
              <w:t>0.3400</w:t>
            </w:r>
          </w:p>
        </w:tc>
        <w:tc>
          <w:tcPr>
            <w:tcW w:w="1170" w:type="dxa"/>
          </w:tcPr>
          <w:p w14:paraId="32FF15AF" w14:textId="77777777" w:rsidR="009C7249" w:rsidRDefault="003A6991" w:rsidP="00E25B5E">
            <w:pPr>
              <w:jc w:val="center"/>
            </w:pPr>
            <w:r w:rsidRPr="003A6991">
              <w:t>0.3200</w:t>
            </w:r>
          </w:p>
        </w:tc>
        <w:tc>
          <w:tcPr>
            <w:tcW w:w="900" w:type="dxa"/>
          </w:tcPr>
          <w:p w14:paraId="7EEFB143" w14:textId="5F478F09" w:rsidR="009C7249" w:rsidRDefault="002A5F2A" w:rsidP="00E25B5E">
            <w:pPr>
              <w:jc w:val="center"/>
              <w:rPr>
                <w:lang w:eastAsia="zh-CN"/>
              </w:rPr>
            </w:pPr>
            <w:r w:rsidRPr="002A5F2A">
              <w:rPr>
                <w:lang w:eastAsia="zh-CN"/>
              </w:rPr>
              <w:t>0.3050</w:t>
            </w:r>
          </w:p>
        </w:tc>
        <w:tc>
          <w:tcPr>
            <w:tcW w:w="900" w:type="dxa"/>
          </w:tcPr>
          <w:p w14:paraId="4C705D9C" w14:textId="60873B66" w:rsidR="009C7249" w:rsidRDefault="002A5F2A" w:rsidP="00E25B5E">
            <w:pPr>
              <w:jc w:val="center"/>
            </w:pPr>
            <w:r w:rsidRPr="002A5F2A">
              <w:t>0.3050</w:t>
            </w:r>
          </w:p>
        </w:tc>
        <w:tc>
          <w:tcPr>
            <w:tcW w:w="900" w:type="dxa"/>
          </w:tcPr>
          <w:p w14:paraId="0DC416B2" w14:textId="4098C699" w:rsidR="009C7249" w:rsidRDefault="002A5F2A" w:rsidP="00E25B5E">
            <w:pPr>
              <w:jc w:val="center"/>
            </w:pPr>
            <w:r w:rsidRPr="002A5F2A">
              <w:t>0.3300</w:t>
            </w:r>
          </w:p>
        </w:tc>
        <w:tc>
          <w:tcPr>
            <w:tcW w:w="900" w:type="dxa"/>
          </w:tcPr>
          <w:p w14:paraId="36A76928" w14:textId="63A439E8" w:rsidR="009C7249" w:rsidRDefault="002A5F2A" w:rsidP="00E25B5E">
            <w:pPr>
              <w:jc w:val="center"/>
            </w:pPr>
            <w:r w:rsidRPr="002A5F2A">
              <w:t>0.3400</w:t>
            </w:r>
          </w:p>
        </w:tc>
        <w:tc>
          <w:tcPr>
            <w:tcW w:w="900" w:type="dxa"/>
          </w:tcPr>
          <w:p w14:paraId="4F79E9BD" w14:textId="05FCA975" w:rsidR="009C7249" w:rsidRDefault="002A5F2A" w:rsidP="00E25B5E">
            <w:pPr>
              <w:jc w:val="center"/>
            </w:pPr>
            <w:r w:rsidRPr="002A5F2A">
              <w:t>0.3300</w:t>
            </w:r>
          </w:p>
        </w:tc>
        <w:tc>
          <w:tcPr>
            <w:tcW w:w="900" w:type="dxa"/>
          </w:tcPr>
          <w:p w14:paraId="1308D912" w14:textId="0B2400AB" w:rsidR="009C7249" w:rsidRDefault="002A5F2A" w:rsidP="00E25B5E">
            <w:pPr>
              <w:jc w:val="center"/>
            </w:pPr>
            <w:r w:rsidRPr="002A5F2A">
              <w:t>0.3350</w:t>
            </w:r>
          </w:p>
        </w:tc>
      </w:tr>
      <w:tr w:rsidR="009C7249" w14:paraId="126E726B" w14:textId="77777777" w:rsidTr="0013514E">
        <w:tc>
          <w:tcPr>
            <w:tcW w:w="1023" w:type="dxa"/>
          </w:tcPr>
          <w:p w14:paraId="1AB45155" w14:textId="77777777" w:rsidR="009C7249" w:rsidRPr="005E1B35" w:rsidRDefault="009C7249" w:rsidP="00E25B5E">
            <w:pPr>
              <w:rPr>
                <w:b/>
              </w:rPr>
            </w:pPr>
            <w:r w:rsidRPr="005E1B35">
              <w:rPr>
                <w:b/>
              </w:rPr>
              <w:t>P@20</w:t>
            </w:r>
          </w:p>
        </w:tc>
        <w:tc>
          <w:tcPr>
            <w:tcW w:w="975" w:type="dxa"/>
          </w:tcPr>
          <w:p w14:paraId="12A0F795" w14:textId="77777777" w:rsidR="009C7249" w:rsidRDefault="009873BC" w:rsidP="00E25B5E">
            <w:pPr>
              <w:jc w:val="center"/>
            </w:pPr>
            <w:r w:rsidRPr="009873BC">
              <w:t>0.3900</w:t>
            </w:r>
          </w:p>
        </w:tc>
        <w:tc>
          <w:tcPr>
            <w:tcW w:w="1170" w:type="dxa"/>
          </w:tcPr>
          <w:p w14:paraId="4446D077" w14:textId="77777777" w:rsidR="009C7249" w:rsidRDefault="003A6991" w:rsidP="00E25B5E">
            <w:pPr>
              <w:jc w:val="center"/>
            </w:pPr>
            <w:r w:rsidRPr="003A6991">
              <w:t>0.3675</w:t>
            </w:r>
          </w:p>
        </w:tc>
        <w:tc>
          <w:tcPr>
            <w:tcW w:w="900" w:type="dxa"/>
          </w:tcPr>
          <w:p w14:paraId="6BB84E0E" w14:textId="23987C20" w:rsidR="009C7249" w:rsidRDefault="002A5F2A" w:rsidP="00E25B5E">
            <w:pPr>
              <w:jc w:val="center"/>
            </w:pPr>
            <w:r w:rsidRPr="002A5F2A">
              <w:t>0.3500</w:t>
            </w:r>
          </w:p>
        </w:tc>
        <w:tc>
          <w:tcPr>
            <w:tcW w:w="900" w:type="dxa"/>
          </w:tcPr>
          <w:p w14:paraId="18974D59" w14:textId="234B1351" w:rsidR="009C7249" w:rsidRDefault="002A5F2A" w:rsidP="00E25B5E">
            <w:pPr>
              <w:jc w:val="center"/>
            </w:pPr>
            <w:r w:rsidRPr="002A5F2A">
              <w:t>0.3750</w:t>
            </w:r>
          </w:p>
        </w:tc>
        <w:tc>
          <w:tcPr>
            <w:tcW w:w="900" w:type="dxa"/>
          </w:tcPr>
          <w:p w14:paraId="7F7F1649" w14:textId="582651F3" w:rsidR="009C7249" w:rsidRDefault="002A5F2A" w:rsidP="00E25B5E">
            <w:pPr>
              <w:jc w:val="center"/>
            </w:pPr>
            <w:r w:rsidRPr="002A5F2A">
              <w:t>0.3850</w:t>
            </w:r>
          </w:p>
        </w:tc>
        <w:tc>
          <w:tcPr>
            <w:tcW w:w="900" w:type="dxa"/>
          </w:tcPr>
          <w:p w14:paraId="4986EF3F" w14:textId="6D58072D" w:rsidR="009C7249" w:rsidRDefault="002A5F2A" w:rsidP="00E25B5E">
            <w:pPr>
              <w:jc w:val="center"/>
            </w:pPr>
            <w:r w:rsidRPr="002A5F2A">
              <w:t>0.3800</w:t>
            </w:r>
          </w:p>
        </w:tc>
        <w:tc>
          <w:tcPr>
            <w:tcW w:w="900" w:type="dxa"/>
          </w:tcPr>
          <w:p w14:paraId="5895201F" w14:textId="4A782600" w:rsidR="009C7249" w:rsidRDefault="002A5F2A" w:rsidP="00E25B5E">
            <w:pPr>
              <w:jc w:val="center"/>
            </w:pPr>
            <w:r w:rsidRPr="002A5F2A">
              <w:t>0.3775</w:t>
            </w:r>
          </w:p>
        </w:tc>
        <w:tc>
          <w:tcPr>
            <w:tcW w:w="900" w:type="dxa"/>
          </w:tcPr>
          <w:p w14:paraId="6BFE361A" w14:textId="61033C5A" w:rsidR="009C7249" w:rsidRDefault="002A5F2A" w:rsidP="00E25B5E">
            <w:pPr>
              <w:jc w:val="center"/>
            </w:pPr>
            <w:r w:rsidRPr="002A5F2A">
              <w:t>0.3800</w:t>
            </w:r>
          </w:p>
        </w:tc>
      </w:tr>
      <w:tr w:rsidR="009C7249" w14:paraId="133D70BB" w14:textId="77777777" w:rsidTr="0013514E">
        <w:tc>
          <w:tcPr>
            <w:tcW w:w="1023" w:type="dxa"/>
          </w:tcPr>
          <w:p w14:paraId="322826CC" w14:textId="77777777" w:rsidR="009C7249" w:rsidRPr="005E1B35" w:rsidRDefault="009C7249" w:rsidP="00E25B5E">
            <w:pPr>
              <w:rPr>
                <w:b/>
              </w:rPr>
            </w:pPr>
            <w:r w:rsidRPr="005E1B35">
              <w:rPr>
                <w:b/>
              </w:rPr>
              <w:t>P@30</w:t>
            </w:r>
          </w:p>
        </w:tc>
        <w:tc>
          <w:tcPr>
            <w:tcW w:w="975" w:type="dxa"/>
          </w:tcPr>
          <w:p w14:paraId="4965353A" w14:textId="77777777" w:rsidR="009C7249" w:rsidRDefault="009873BC" w:rsidP="00E25B5E">
            <w:pPr>
              <w:jc w:val="center"/>
            </w:pPr>
            <w:r w:rsidRPr="009873BC">
              <w:t>0.3983</w:t>
            </w:r>
          </w:p>
        </w:tc>
        <w:tc>
          <w:tcPr>
            <w:tcW w:w="1170" w:type="dxa"/>
          </w:tcPr>
          <w:p w14:paraId="4AB7D919" w14:textId="77777777" w:rsidR="009C7249" w:rsidRDefault="003A6991" w:rsidP="00E25B5E">
            <w:pPr>
              <w:jc w:val="center"/>
            </w:pPr>
            <w:r w:rsidRPr="003A6991">
              <w:t>0.3417</w:t>
            </w:r>
          </w:p>
        </w:tc>
        <w:tc>
          <w:tcPr>
            <w:tcW w:w="900" w:type="dxa"/>
          </w:tcPr>
          <w:p w14:paraId="0A10648F" w14:textId="7F3B5596" w:rsidR="009C7249" w:rsidRDefault="002A5F2A" w:rsidP="00E25B5E">
            <w:pPr>
              <w:jc w:val="center"/>
            </w:pPr>
            <w:r w:rsidRPr="002A5F2A">
              <w:t>0.3267</w:t>
            </w:r>
          </w:p>
        </w:tc>
        <w:tc>
          <w:tcPr>
            <w:tcW w:w="900" w:type="dxa"/>
          </w:tcPr>
          <w:p w14:paraId="31EE7893" w14:textId="40A14854" w:rsidR="009C7249" w:rsidRDefault="002A5F2A" w:rsidP="00E25B5E">
            <w:pPr>
              <w:jc w:val="center"/>
            </w:pPr>
            <w:r w:rsidRPr="002A5F2A">
              <w:t>0.3500</w:t>
            </w:r>
          </w:p>
        </w:tc>
        <w:tc>
          <w:tcPr>
            <w:tcW w:w="900" w:type="dxa"/>
          </w:tcPr>
          <w:p w14:paraId="249462D7" w14:textId="1098DB19" w:rsidR="009C7249" w:rsidRDefault="002A5F2A" w:rsidP="00E25B5E">
            <w:pPr>
              <w:jc w:val="center"/>
            </w:pPr>
            <w:r w:rsidRPr="002A5F2A">
              <w:t>0.3450</w:t>
            </w:r>
          </w:p>
        </w:tc>
        <w:tc>
          <w:tcPr>
            <w:tcW w:w="900" w:type="dxa"/>
          </w:tcPr>
          <w:p w14:paraId="6BA097DD" w14:textId="2A6AF48F" w:rsidR="009C7249" w:rsidRDefault="002A5F2A" w:rsidP="00E25B5E">
            <w:pPr>
              <w:jc w:val="center"/>
            </w:pPr>
            <w:r w:rsidRPr="002A5F2A">
              <w:t>0.3483</w:t>
            </w:r>
          </w:p>
        </w:tc>
        <w:tc>
          <w:tcPr>
            <w:tcW w:w="900" w:type="dxa"/>
          </w:tcPr>
          <w:p w14:paraId="0AEED740" w14:textId="53CD349D" w:rsidR="009C7249" w:rsidRDefault="002A5F2A" w:rsidP="00E25B5E">
            <w:pPr>
              <w:jc w:val="center"/>
            </w:pPr>
            <w:r w:rsidRPr="002A5F2A">
              <w:t>0.3400</w:t>
            </w:r>
          </w:p>
        </w:tc>
        <w:tc>
          <w:tcPr>
            <w:tcW w:w="900" w:type="dxa"/>
          </w:tcPr>
          <w:p w14:paraId="07C45D56" w14:textId="737327E0" w:rsidR="009C7249" w:rsidRDefault="002A5F2A" w:rsidP="00E25B5E">
            <w:pPr>
              <w:jc w:val="center"/>
            </w:pPr>
            <w:r w:rsidRPr="002A5F2A">
              <w:t>0.3417</w:t>
            </w:r>
          </w:p>
        </w:tc>
      </w:tr>
      <w:tr w:rsidR="009C7249" w14:paraId="2913F912" w14:textId="77777777" w:rsidTr="0013514E">
        <w:tc>
          <w:tcPr>
            <w:tcW w:w="1023" w:type="dxa"/>
          </w:tcPr>
          <w:p w14:paraId="371A6A29" w14:textId="77777777" w:rsidR="009C7249" w:rsidRPr="005E1B35" w:rsidRDefault="009C7249" w:rsidP="00E25B5E">
            <w:pPr>
              <w:rPr>
                <w:b/>
              </w:rPr>
            </w:pPr>
            <w:r w:rsidRPr="005E1B35">
              <w:rPr>
                <w:b/>
              </w:rPr>
              <w:t>MAP</w:t>
            </w:r>
          </w:p>
        </w:tc>
        <w:tc>
          <w:tcPr>
            <w:tcW w:w="975" w:type="dxa"/>
          </w:tcPr>
          <w:p w14:paraId="0B677187" w14:textId="77777777" w:rsidR="009C7249" w:rsidRDefault="009873BC" w:rsidP="00E25B5E">
            <w:pPr>
              <w:jc w:val="center"/>
            </w:pPr>
            <w:r w:rsidRPr="009873BC">
              <w:t>0.1501</w:t>
            </w:r>
          </w:p>
        </w:tc>
        <w:tc>
          <w:tcPr>
            <w:tcW w:w="1170" w:type="dxa"/>
          </w:tcPr>
          <w:p w14:paraId="1A7AF839" w14:textId="77777777" w:rsidR="009C7249" w:rsidRDefault="003A6991" w:rsidP="00E25B5E">
            <w:pPr>
              <w:jc w:val="center"/>
            </w:pPr>
            <w:r w:rsidRPr="003A6991">
              <w:t>0.1591</w:t>
            </w:r>
          </w:p>
        </w:tc>
        <w:tc>
          <w:tcPr>
            <w:tcW w:w="900" w:type="dxa"/>
          </w:tcPr>
          <w:p w14:paraId="7A9174AD" w14:textId="68A13354" w:rsidR="009C7249" w:rsidRDefault="002A5F2A" w:rsidP="00E25B5E">
            <w:pPr>
              <w:jc w:val="center"/>
            </w:pPr>
            <w:r w:rsidRPr="002A5F2A">
              <w:t>0.1572</w:t>
            </w:r>
          </w:p>
        </w:tc>
        <w:tc>
          <w:tcPr>
            <w:tcW w:w="900" w:type="dxa"/>
          </w:tcPr>
          <w:p w14:paraId="3936061C" w14:textId="06746B00" w:rsidR="009C7249" w:rsidRDefault="002A5F2A" w:rsidP="00E25B5E">
            <w:pPr>
              <w:jc w:val="center"/>
            </w:pPr>
            <w:r w:rsidRPr="002A5F2A">
              <w:t>0.1678</w:t>
            </w:r>
          </w:p>
        </w:tc>
        <w:tc>
          <w:tcPr>
            <w:tcW w:w="900" w:type="dxa"/>
          </w:tcPr>
          <w:p w14:paraId="68954459" w14:textId="3852B50C" w:rsidR="009C7249" w:rsidRDefault="002A5F2A" w:rsidP="00E25B5E">
            <w:pPr>
              <w:jc w:val="center"/>
            </w:pPr>
            <w:r w:rsidRPr="002A5F2A">
              <w:t>0.1713</w:t>
            </w:r>
          </w:p>
        </w:tc>
        <w:tc>
          <w:tcPr>
            <w:tcW w:w="900" w:type="dxa"/>
          </w:tcPr>
          <w:p w14:paraId="416C04EA" w14:textId="0D1E506E" w:rsidR="009C7249" w:rsidRDefault="002A5F2A" w:rsidP="00E25B5E">
            <w:pPr>
              <w:jc w:val="center"/>
            </w:pPr>
            <w:r w:rsidRPr="002A5F2A">
              <w:t>0.1731</w:t>
            </w:r>
          </w:p>
        </w:tc>
        <w:tc>
          <w:tcPr>
            <w:tcW w:w="900" w:type="dxa"/>
          </w:tcPr>
          <w:p w14:paraId="68056524" w14:textId="7D8D8B93" w:rsidR="009C7249" w:rsidRDefault="002A5F2A" w:rsidP="00E25B5E">
            <w:pPr>
              <w:jc w:val="center"/>
            </w:pPr>
            <w:r w:rsidRPr="002A5F2A">
              <w:t>0.1756</w:t>
            </w:r>
          </w:p>
        </w:tc>
        <w:tc>
          <w:tcPr>
            <w:tcW w:w="900" w:type="dxa"/>
          </w:tcPr>
          <w:p w14:paraId="3205F1A4" w14:textId="456ADBB0" w:rsidR="009C7249" w:rsidRDefault="002A5F2A" w:rsidP="00E25B5E">
            <w:pPr>
              <w:jc w:val="center"/>
            </w:pPr>
            <w:r w:rsidRPr="002A5F2A">
              <w:t>0.1766</w:t>
            </w:r>
          </w:p>
        </w:tc>
      </w:tr>
      <w:tr w:rsidR="00D718EC" w14:paraId="7D8C7BB7" w14:textId="77777777" w:rsidTr="0013514E">
        <w:tc>
          <w:tcPr>
            <w:tcW w:w="1023" w:type="dxa"/>
          </w:tcPr>
          <w:p w14:paraId="7E46EEDE" w14:textId="77777777" w:rsidR="00D718EC" w:rsidRPr="005E1B35" w:rsidRDefault="00D718EC" w:rsidP="00E25B5E">
            <w:pPr>
              <w:rPr>
                <w:b/>
              </w:rPr>
            </w:pPr>
            <w:r>
              <w:rPr>
                <w:b/>
              </w:rPr>
              <w:t>Win/loss</w:t>
            </w:r>
          </w:p>
        </w:tc>
        <w:tc>
          <w:tcPr>
            <w:tcW w:w="975" w:type="dxa"/>
          </w:tcPr>
          <w:p w14:paraId="0246B7DC" w14:textId="77777777" w:rsidR="00D718EC" w:rsidRDefault="00D718EC" w:rsidP="00E25B5E">
            <w:pPr>
              <w:jc w:val="center"/>
            </w:pPr>
            <w:r>
              <w:t>N/A</w:t>
            </w:r>
          </w:p>
        </w:tc>
        <w:tc>
          <w:tcPr>
            <w:tcW w:w="1170" w:type="dxa"/>
          </w:tcPr>
          <w:p w14:paraId="6E08141D" w14:textId="77777777" w:rsidR="00D718EC" w:rsidRDefault="00D92390" w:rsidP="00E25B5E">
            <w:pPr>
              <w:jc w:val="center"/>
            </w:pPr>
            <w:r>
              <w:t>13/7</w:t>
            </w:r>
          </w:p>
        </w:tc>
        <w:tc>
          <w:tcPr>
            <w:tcW w:w="900" w:type="dxa"/>
          </w:tcPr>
          <w:p w14:paraId="46F88849" w14:textId="4C462842" w:rsidR="00D718EC" w:rsidRDefault="002A5F2A" w:rsidP="00E25B5E">
            <w:pPr>
              <w:jc w:val="center"/>
            </w:pPr>
            <w:r>
              <w:t>11/9</w:t>
            </w:r>
          </w:p>
        </w:tc>
        <w:tc>
          <w:tcPr>
            <w:tcW w:w="900" w:type="dxa"/>
          </w:tcPr>
          <w:p w14:paraId="47912AB7" w14:textId="0B3B1BC6" w:rsidR="00D718EC" w:rsidRDefault="002A5F2A" w:rsidP="00E25B5E">
            <w:pPr>
              <w:jc w:val="center"/>
            </w:pPr>
            <w:r>
              <w:t>13/7</w:t>
            </w:r>
          </w:p>
        </w:tc>
        <w:tc>
          <w:tcPr>
            <w:tcW w:w="900" w:type="dxa"/>
          </w:tcPr>
          <w:p w14:paraId="27209249" w14:textId="06608F5E" w:rsidR="00D718EC" w:rsidRDefault="002A5F2A" w:rsidP="00E25B5E">
            <w:pPr>
              <w:jc w:val="center"/>
            </w:pPr>
            <w:r>
              <w:t>13/7</w:t>
            </w:r>
          </w:p>
        </w:tc>
        <w:tc>
          <w:tcPr>
            <w:tcW w:w="900" w:type="dxa"/>
          </w:tcPr>
          <w:p w14:paraId="2798D243" w14:textId="2E4E5239" w:rsidR="00D718EC" w:rsidRDefault="002A5F2A" w:rsidP="00E25B5E">
            <w:pPr>
              <w:jc w:val="center"/>
            </w:pPr>
            <w:r>
              <w:t>14/6</w:t>
            </w:r>
          </w:p>
        </w:tc>
        <w:tc>
          <w:tcPr>
            <w:tcW w:w="900" w:type="dxa"/>
          </w:tcPr>
          <w:p w14:paraId="2CC722B7" w14:textId="0DB51F7D" w:rsidR="00D718EC" w:rsidRDefault="002A5F2A" w:rsidP="00E25B5E">
            <w:pPr>
              <w:jc w:val="center"/>
            </w:pPr>
            <w:r>
              <w:t>16/4</w:t>
            </w:r>
          </w:p>
        </w:tc>
        <w:tc>
          <w:tcPr>
            <w:tcW w:w="900" w:type="dxa"/>
          </w:tcPr>
          <w:p w14:paraId="6E8BA02B" w14:textId="2F7ABD64" w:rsidR="00D718EC" w:rsidRDefault="002A5F2A" w:rsidP="00E25B5E">
            <w:pPr>
              <w:jc w:val="center"/>
            </w:pPr>
            <w:r>
              <w:t>16/4</w:t>
            </w:r>
          </w:p>
        </w:tc>
      </w:tr>
    </w:tbl>
    <w:p w14:paraId="1173237A" w14:textId="77777777" w:rsidR="009C7249" w:rsidRDefault="009C7249" w:rsidP="009C7249"/>
    <w:p w14:paraId="0924CCE0" w14:textId="77777777" w:rsidR="00FF526A" w:rsidRDefault="00FF526A" w:rsidP="00FF526A">
      <w:pPr>
        <w:pStyle w:val="2"/>
      </w:pPr>
      <w:r>
        <w:t>Parameters</w:t>
      </w:r>
    </w:p>
    <w:p w14:paraId="01B45E29" w14:textId="764A9A9F" w:rsidR="00233EA3" w:rsidRPr="00E15A3C" w:rsidRDefault="00233EA3" w:rsidP="00233EA3">
      <w:pPr>
        <w:rPr>
          <w:sz w:val="24"/>
          <w:szCs w:val="24"/>
        </w:rPr>
      </w:pPr>
      <w:r w:rsidRPr="00E15A3C">
        <w:rPr>
          <w:sz w:val="24"/>
          <w:szCs w:val="24"/>
        </w:rPr>
        <w:t xml:space="preserve">For base retrieval, I used Indri retrieval algorithm with mu equals to 1000 and lambda equals 0.7. For query expansion, the number of feedback documents fbDocs </w:t>
      </w:r>
      <w:r w:rsidR="00F32F9F" w:rsidRPr="00E15A3C">
        <w:rPr>
          <w:sz w:val="24"/>
          <w:szCs w:val="24"/>
        </w:rPr>
        <w:t xml:space="preserve">is set to the optimum retrained </w:t>
      </w:r>
      <w:r w:rsidRPr="00E15A3C">
        <w:rPr>
          <w:sz w:val="24"/>
          <w:szCs w:val="24"/>
        </w:rPr>
        <w:t xml:space="preserve">from </w:t>
      </w:r>
      <w:r w:rsidR="00F32F9F" w:rsidRPr="00E15A3C">
        <w:rPr>
          <w:sz w:val="24"/>
          <w:szCs w:val="24"/>
        </w:rPr>
        <w:t>previous experiment as</w:t>
      </w:r>
      <w:r w:rsidRPr="00E15A3C">
        <w:rPr>
          <w:sz w:val="24"/>
          <w:szCs w:val="24"/>
        </w:rPr>
        <w:t xml:space="preserve"> 100, the number of terms fbTerms is </w:t>
      </w:r>
      <w:r w:rsidR="00F32F9F" w:rsidRPr="00E15A3C">
        <w:rPr>
          <w:sz w:val="24"/>
          <w:szCs w:val="24"/>
        </w:rPr>
        <w:t>ranging</w:t>
      </w:r>
      <w:r w:rsidRPr="00E15A3C">
        <w:rPr>
          <w:sz w:val="24"/>
          <w:szCs w:val="24"/>
        </w:rPr>
        <w:t xml:space="preserve"> </w:t>
      </w:r>
      <w:r w:rsidR="00F32F9F" w:rsidRPr="00E15A3C">
        <w:rPr>
          <w:sz w:val="24"/>
          <w:szCs w:val="24"/>
        </w:rPr>
        <w:t>from 5 to 50</w:t>
      </w:r>
      <w:r w:rsidRPr="00E15A3C">
        <w:rPr>
          <w:sz w:val="24"/>
          <w:szCs w:val="24"/>
        </w:rPr>
        <w:t>, and the smooth coefficient fbMu is set to 0.</w:t>
      </w:r>
    </w:p>
    <w:p w14:paraId="65917CFF" w14:textId="77777777" w:rsidR="00FF526A" w:rsidRDefault="00FF526A" w:rsidP="00FF526A">
      <w:pPr>
        <w:pStyle w:val="2"/>
      </w:pPr>
      <w:r>
        <w:t>Discussion</w:t>
      </w:r>
    </w:p>
    <w:p w14:paraId="21FBCD6F" w14:textId="13561505" w:rsidR="00F62F44" w:rsidRPr="00E15A3C" w:rsidRDefault="008E6FE1" w:rsidP="00F32F9F">
      <w:pPr>
        <w:rPr>
          <w:sz w:val="24"/>
          <w:szCs w:val="24"/>
        </w:rPr>
      </w:pPr>
      <w:r w:rsidRPr="00E15A3C">
        <w:rPr>
          <w:sz w:val="24"/>
          <w:szCs w:val="24"/>
        </w:rPr>
        <w:t xml:space="preserve">Generally speaking, </w:t>
      </w:r>
      <w:r w:rsidR="00AE5696" w:rsidRPr="00E15A3C">
        <w:rPr>
          <w:sz w:val="24"/>
          <w:szCs w:val="24"/>
        </w:rPr>
        <w:t xml:space="preserve">the more terms we used in the query expansion </w:t>
      </w:r>
      <w:r w:rsidR="000D4996" w:rsidRPr="00E15A3C">
        <w:rPr>
          <w:sz w:val="24"/>
          <w:szCs w:val="24"/>
        </w:rPr>
        <w:t xml:space="preserve">the better MAP we can get. </w:t>
      </w:r>
      <w:r w:rsidR="00F62F44" w:rsidRPr="00E15A3C">
        <w:rPr>
          <w:sz w:val="24"/>
          <w:szCs w:val="24"/>
        </w:rPr>
        <w:t>Also, comparing to experiment 2, we can find that the improvement we can get from increasing the number of feedback terms is somehow more significant than increasing the number of feedback documents. This might inspire us to choose a moderate number of feedback documents while using a larger number of feedback terms. The benefit of doing so is that increasing number of documents will significantly increase the running time while increasing the feedback terms does not really have impact on the running time. The reason is straightforward in that the number of documents will affect the number of candidate terms but the number of feedback terms only affect the final retrieving process. Thus, by tuning these two parameters might help us find a balanced point between running time and MAP.</w:t>
      </w:r>
    </w:p>
    <w:p w14:paraId="1961EB0F" w14:textId="38039AF6" w:rsidR="00F32F9F" w:rsidRDefault="00F62F44" w:rsidP="00F32F9F">
      <w:pPr>
        <w:rPr>
          <w:sz w:val="24"/>
          <w:szCs w:val="24"/>
        </w:rPr>
      </w:pPr>
      <w:r w:rsidRPr="00E15A3C">
        <w:rPr>
          <w:sz w:val="24"/>
          <w:szCs w:val="24"/>
        </w:rPr>
        <w:t xml:space="preserve">One interesting point we observed in this experiment is that for different number of feedback terms, although the queries that was improved are quite different, the query that was hurt by the expansion is always </w:t>
      </w:r>
      <w:r w:rsidR="008E6FE1" w:rsidRPr="00E15A3C">
        <w:rPr>
          <w:sz w:val="24"/>
          <w:szCs w:val="24"/>
        </w:rPr>
        <w:t>Query #91: er tv show</w:t>
      </w:r>
      <w:r w:rsidR="00F32F9F" w:rsidRPr="00E15A3C">
        <w:rPr>
          <w:sz w:val="24"/>
          <w:szCs w:val="24"/>
        </w:rPr>
        <w:t>.</w:t>
      </w:r>
      <w:r w:rsidRPr="00E15A3C">
        <w:rPr>
          <w:sz w:val="24"/>
          <w:szCs w:val="24"/>
        </w:rPr>
        <w:t xml:space="preserve"> The reason might be that this query contains too vague terms and thus the query expansion might introduce too many irrelevant terms and dilute the precision.</w:t>
      </w:r>
    </w:p>
    <w:p w14:paraId="185DC3A3" w14:textId="77777777" w:rsidR="00E15A3C" w:rsidRDefault="00E15A3C" w:rsidP="00F32F9F">
      <w:pPr>
        <w:rPr>
          <w:sz w:val="24"/>
          <w:szCs w:val="24"/>
        </w:rPr>
      </w:pPr>
    </w:p>
    <w:p w14:paraId="6027039A" w14:textId="77777777" w:rsidR="00E15A3C" w:rsidRPr="00E15A3C" w:rsidRDefault="00E15A3C" w:rsidP="00F32F9F">
      <w:pPr>
        <w:rPr>
          <w:sz w:val="24"/>
          <w:szCs w:val="24"/>
        </w:rPr>
      </w:pPr>
    </w:p>
    <w:p w14:paraId="3D5F1FA8" w14:textId="77777777" w:rsidR="005E1B35" w:rsidRDefault="005E1B35" w:rsidP="005E1B35">
      <w:pPr>
        <w:pStyle w:val="1"/>
        <w:jc w:val="both"/>
        <w:rPr>
          <w:rFonts w:eastAsia="Times New Roman"/>
        </w:rPr>
      </w:pPr>
      <w:r>
        <w:rPr>
          <w:rFonts w:eastAsia="Times New Roman"/>
        </w:rPr>
        <w:lastRenderedPageBreak/>
        <w:t xml:space="preserve">Experiment </w:t>
      </w:r>
      <w:r w:rsidR="009A74E7">
        <w:rPr>
          <w:rFonts w:eastAsia="Times New Roman"/>
        </w:rPr>
        <w:t>4</w:t>
      </w:r>
      <w:r w:rsidR="005211C4">
        <w:rPr>
          <w:rFonts w:eastAsia="Times New Roman"/>
        </w:rPr>
        <w:t xml:space="preserve">: </w:t>
      </w:r>
      <w:r w:rsidR="000B7E81">
        <w:rPr>
          <w:rFonts w:eastAsia="Times New Roman"/>
        </w:rPr>
        <w:t>Original query vs. expanded query</w:t>
      </w:r>
    </w:p>
    <w:tbl>
      <w:tblPr>
        <w:tblStyle w:val="a3"/>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9C7249" w14:paraId="3FAE13D9" w14:textId="77777777" w:rsidTr="00E03B57">
        <w:tc>
          <w:tcPr>
            <w:tcW w:w="1023" w:type="dxa"/>
            <w:vMerge w:val="restart"/>
          </w:tcPr>
          <w:p w14:paraId="054E3F4F" w14:textId="77777777" w:rsidR="009C7249" w:rsidRPr="005E1B35" w:rsidRDefault="009C7249" w:rsidP="00E25B5E">
            <w:pPr>
              <w:rPr>
                <w:b/>
              </w:rPr>
            </w:pPr>
          </w:p>
        </w:tc>
        <w:tc>
          <w:tcPr>
            <w:tcW w:w="975" w:type="dxa"/>
            <w:vMerge w:val="restart"/>
          </w:tcPr>
          <w:p w14:paraId="25DF73EC" w14:textId="77777777" w:rsidR="009C7249" w:rsidRDefault="009C7249" w:rsidP="00E25B5E">
            <w:pPr>
              <w:jc w:val="center"/>
              <w:rPr>
                <w:b/>
              </w:rPr>
            </w:pPr>
          </w:p>
          <w:p w14:paraId="086EDD62" w14:textId="77777777" w:rsidR="009C7249" w:rsidRPr="00DE7872" w:rsidRDefault="009C7249" w:rsidP="00E25B5E">
            <w:pPr>
              <w:jc w:val="center"/>
              <w:rPr>
                <w:b/>
              </w:rPr>
            </w:pPr>
            <w:r w:rsidRPr="00DE7872">
              <w:rPr>
                <w:b/>
              </w:rPr>
              <w:t>Ranked</w:t>
            </w:r>
          </w:p>
          <w:p w14:paraId="202FB85E" w14:textId="77777777" w:rsidR="009C7249" w:rsidRDefault="009C7249" w:rsidP="00E25B5E">
            <w:pPr>
              <w:jc w:val="center"/>
              <w:rPr>
                <w:b/>
              </w:rPr>
            </w:pPr>
            <w:r w:rsidRPr="00DE7872">
              <w:rPr>
                <w:b/>
              </w:rPr>
              <w:t>Boolean</w:t>
            </w:r>
          </w:p>
          <w:p w14:paraId="61C0B7BA" w14:textId="77777777" w:rsidR="009C7249" w:rsidRPr="00DE7872" w:rsidRDefault="009C7249" w:rsidP="00E25B5E">
            <w:pPr>
              <w:jc w:val="center"/>
              <w:rPr>
                <w:b/>
              </w:rPr>
            </w:pPr>
            <w:r>
              <w:rPr>
                <w:b/>
              </w:rPr>
              <w:t>AND</w:t>
            </w:r>
          </w:p>
        </w:tc>
        <w:tc>
          <w:tcPr>
            <w:tcW w:w="1170" w:type="dxa"/>
            <w:vMerge w:val="restart"/>
          </w:tcPr>
          <w:p w14:paraId="395542A5" w14:textId="77777777" w:rsidR="00E03B57" w:rsidRDefault="00E03B57" w:rsidP="00E03B57">
            <w:pPr>
              <w:jc w:val="center"/>
              <w:rPr>
                <w:b/>
              </w:rPr>
            </w:pPr>
            <w:r>
              <w:rPr>
                <w:b/>
              </w:rPr>
              <w:t>Indri</w:t>
            </w:r>
          </w:p>
          <w:p w14:paraId="16EA993F" w14:textId="77777777" w:rsidR="00E03B57" w:rsidRDefault="00E03B57" w:rsidP="00E03B57">
            <w:pPr>
              <w:jc w:val="center"/>
              <w:rPr>
                <w:b/>
              </w:rPr>
            </w:pPr>
            <w:r>
              <w:rPr>
                <w:b/>
              </w:rPr>
              <w:t>BOW,</w:t>
            </w:r>
          </w:p>
          <w:p w14:paraId="4105CF8B" w14:textId="77777777" w:rsidR="00E03B57" w:rsidRDefault="00E03B57" w:rsidP="00E03B57">
            <w:pPr>
              <w:jc w:val="center"/>
              <w:rPr>
                <w:b/>
              </w:rPr>
            </w:pPr>
            <w:r>
              <w:rPr>
                <w:b/>
              </w:rPr>
              <w:t>Reference</w:t>
            </w:r>
          </w:p>
          <w:p w14:paraId="16F7D02E" w14:textId="77777777" w:rsidR="009C7249" w:rsidRDefault="00E03B57" w:rsidP="00E03B57">
            <w:pPr>
              <w:jc w:val="center"/>
              <w:rPr>
                <w:b/>
              </w:rPr>
            </w:pPr>
            <w:r>
              <w:rPr>
                <w:b/>
              </w:rPr>
              <w:t>System</w:t>
            </w:r>
          </w:p>
        </w:tc>
        <w:tc>
          <w:tcPr>
            <w:tcW w:w="5400" w:type="dxa"/>
            <w:gridSpan w:val="6"/>
          </w:tcPr>
          <w:p w14:paraId="3BFA2F88" w14:textId="77777777" w:rsidR="009C7249" w:rsidRDefault="009C7249" w:rsidP="009C7249">
            <w:pPr>
              <w:jc w:val="center"/>
              <w:rPr>
                <w:b/>
              </w:rPr>
            </w:pPr>
            <w:r>
              <w:rPr>
                <w:b/>
              </w:rPr>
              <w:t>Query Expansion,</w:t>
            </w:r>
          </w:p>
          <w:p w14:paraId="07FE3E70" w14:textId="77777777" w:rsidR="009C7249" w:rsidRDefault="009C7249" w:rsidP="009C7249">
            <w:pPr>
              <w:jc w:val="center"/>
              <w:rPr>
                <w:b/>
              </w:rPr>
            </w:pPr>
            <w:r>
              <w:rPr>
                <w:b/>
              </w:rPr>
              <w:t>Reference System Initial Results</w:t>
            </w:r>
          </w:p>
        </w:tc>
      </w:tr>
      <w:tr w:rsidR="009C7249" w14:paraId="7BDC7BCE" w14:textId="77777777" w:rsidTr="00E03B57">
        <w:tc>
          <w:tcPr>
            <w:tcW w:w="1023" w:type="dxa"/>
            <w:vMerge/>
          </w:tcPr>
          <w:p w14:paraId="143C3869" w14:textId="77777777" w:rsidR="009C7249" w:rsidRPr="005E1B35" w:rsidRDefault="009C7249" w:rsidP="00E25B5E">
            <w:pPr>
              <w:rPr>
                <w:b/>
              </w:rPr>
            </w:pPr>
          </w:p>
        </w:tc>
        <w:tc>
          <w:tcPr>
            <w:tcW w:w="975" w:type="dxa"/>
            <w:vMerge/>
          </w:tcPr>
          <w:p w14:paraId="654CE00C" w14:textId="77777777" w:rsidR="009C7249" w:rsidRPr="00DE7872" w:rsidRDefault="009C7249" w:rsidP="00E25B5E">
            <w:pPr>
              <w:jc w:val="center"/>
              <w:rPr>
                <w:b/>
              </w:rPr>
            </w:pPr>
          </w:p>
        </w:tc>
        <w:tc>
          <w:tcPr>
            <w:tcW w:w="1170" w:type="dxa"/>
            <w:vMerge/>
          </w:tcPr>
          <w:p w14:paraId="513C0646" w14:textId="77777777" w:rsidR="009C7249" w:rsidRPr="00DE7872" w:rsidRDefault="009C7249" w:rsidP="00E25B5E">
            <w:pPr>
              <w:jc w:val="center"/>
              <w:rPr>
                <w:b/>
              </w:rPr>
            </w:pPr>
          </w:p>
        </w:tc>
        <w:tc>
          <w:tcPr>
            <w:tcW w:w="5400" w:type="dxa"/>
            <w:gridSpan w:val="6"/>
          </w:tcPr>
          <w:p w14:paraId="06C98413" w14:textId="77777777" w:rsidR="009C7249" w:rsidRDefault="009C7249" w:rsidP="00E25B5E">
            <w:pPr>
              <w:jc w:val="center"/>
              <w:rPr>
                <w:b/>
              </w:rPr>
            </w:pPr>
            <w:r>
              <w:rPr>
                <w:b/>
              </w:rPr>
              <w:t>fbOrigWeight</w:t>
            </w:r>
          </w:p>
        </w:tc>
      </w:tr>
      <w:tr w:rsidR="009C7249" w14:paraId="49A8B632" w14:textId="77777777" w:rsidTr="00E03B57">
        <w:tc>
          <w:tcPr>
            <w:tcW w:w="1023" w:type="dxa"/>
            <w:vMerge/>
          </w:tcPr>
          <w:p w14:paraId="548682CC" w14:textId="77777777" w:rsidR="009C7249" w:rsidRPr="005E1B35" w:rsidRDefault="009C7249" w:rsidP="00E25B5E">
            <w:pPr>
              <w:rPr>
                <w:b/>
              </w:rPr>
            </w:pPr>
          </w:p>
        </w:tc>
        <w:tc>
          <w:tcPr>
            <w:tcW w:w="975" w:type="dxa"/>
            <w:vMerge/>
          </w:tcPr>
          <w:p w14:paraId="4754BAC7" w14:textId="77777777" w:rsidR="009C7249" w:rsidRPr="00DE7872" w:rsidRDefault="009C7249" w:rsidP="00E25B5E">
            <w:pPr>
              <w:jc w:val="center"/>
              <w:rPr>
                <w:b/>
              </w:rPr>
            </w:pPr>
          </w:p>
        </w:tc>
        <w:tc>
          <w:tcPr>
            <w:tcW w:w="1170" w:type="dxa"/>
            <w:vMerge/>
          </w:tcPr>
          <w:p w14:paraId="188E4900" w14:textId="77777777" w:rsidR="009C7249" w:rsidRPr="00DE7872" w:rsidRDefault="009C7249" w:rsidP="00E25B5E">
            <w:pPr>
              <w:jc w:val="center"/>
              <w:rPr>
                <w:b/>
              </w:rPr>
            </w:pPr>
          </w:p>
        </w:tc>
        <w:tc>
          <w:tcPr>
            <w:tcW w:w="900" w:type="dxa"/>
          </w:tcPr>
          <w:p w14:paraId="25933D46" w14:textId="77777777" w:rsidR="009C7249" w:rsidRPr="00DE7872" w:rsidRDefault="009C7249" w:rsidP="00E25B5E">
            <w:pPr>
              <w:jc w:val="center"/>
              <w:rPr>
                <w:b/>
              </w:rPr>
            </w:pPr>
            <w:r>
              <w:rPr>
                <w:b/>
              </w:rPr>
              <w:t>0.0</w:t>
            </w:r>
          </w:p>
        </w:tc>
        <w:tc>
          <w:tcPr>
            <w:tcW w:w="900" w:type="dxa"/>
          </w:tcPr>
          <w:p w14:paraId="1CA269B8" w14:textId="77777777" w:rsidR="009C7249" w:rsidRPr="00DE7872" w:rsidRDefault="009C7249" w:rsidP="00E25B5E">
            <w:pPr>
              <w:jc w:val="center"/>
              <w:rPr>
                <w:b/>
              </w:rPr>
            </w:pPr>
            <w:r>
              <w:rPr>
                <w:b/>
              </w:rPr>
              <w:t>0.2</w:t>
            </w:r>
          </w:p>
        </w:tc>
        <w:tc>
          <w:tcPr>
            <w:tcW w:w="900" w:type="dxa"/>
          </w:tcPr>
          <w:p w14:paraId="1DBE6FAB" w14:textId="77777777" w:rsidR="009C7249" w:rsidRPr="00DE7872" w:rsidRDefault="009C7249" w:rsidP="00E25B5E">
            <w:pPr>
              <w:jc w:val="center"/>
              <w:rPr>
                <w:b/>
              </w:rPr>
            </w:pPr>
            <w:r>
              <w:rPr>
                <w:b/>
              </w:rPr>
              <w:t>0.4</w:t>
            </w:r>
          </w:p>
        </w:tc>
        <w:tc>
          <w:tcPr>
            <w:tcW w:w="900" w:type="dxa"/>
          </w:tcPr>
          <w:p w14:paraId="2DCEB2F6" w14:textId="77777777" w:rsidR="009C7249" w:rsidRDefault="009C7249" w:rsidP="00E25B5E">
            <w:pPr>
              <w:jc w:val="center"/>
              <w:rPr>
                <w:b/>
              </w:rPr>
            </w:pPr>
            <w:r>
              <w:rPr>
                <w:b/>
              </w:rPr>
              <w:t>0.6</w:t>
            </w:r>
          </w:p>
        </w:tc>
        <w:tc>
          <w:tcPr>
            <w:tcW w:w="900" w:type="dxa"/>
          </w:tcPr>
          <w:p w14:paraId="6DB457EA" w14:textId="77777777" w:rsidR="009C7249" w:rsidRDefault="009C7249" w:rsidP="00E25B5E">
            <w:pPr>
              <w:jc w:val="center"/>
              <w:rPr>
                <w:b/>
              </w:rPr>
            </w:pPr>
            <w:r>
              <w:rPr>
                <w:b/>
              </w:rPr>
              <w:t>0.8</w:t>
            </w:r>
          </w:p>
        </w:tc>
        <w:tc>
          <w:tcPr>
            <w:tcW w:w="900" w:type="dxa"/>
          </w:tcPr>
          <w:p w14:paraId="3A9D8FF6" w14:textId="77777777" w:rsidR="009C7249" w:rsidRDefault="009C7249" w:rsidP="00E25B5E">
            <w:pPr>
              <w:jc w:val="center"/>
              <w:rPr>
                <w:b/>
              </w:rPr>
            </w:pPr>
            <w:r>
              <w:rPr>
                <w:b/>
              </w:rPr>
              <w:t>1.0</w:t>
            </w:r>
          </w:p>
        </w:tc>
      </w:tr>
      <w:tr w:rsidR="00D92390" w14:paraId="1EF3EA6E" w14:textId="77777777" w:rsidTr="00E03B57">
        <w:tc>
          <w:tcPr>
            <w:tcW w:w="1023" w:type="dxa"/>
          </w:tcPr>
          <w:p w14:paraId="6862703B" w14:textId="77777777" w:rsidR="00D92390" w:rsidRPr="005E1B35" w:rsidRDefault="00D92390" w:rsidP="00E25B5E">
            <w:pPr>
              <w:rPr>
                <w:b/>
              </w:rPr>
            </w:pPr>
            <w:r w:rsidRPr="005E1B35">
              <w:rPr>
                <w:b/>
              </w:rPr>
              <w:t>P@10</w:t>
            </w:r>
          </w:p>
        </w:tc>
        <w:tc>
          <w:tcPr>
            <w:tcW w:w="975" w:type="dxa"/>
          </w:tcPr>
          <w:p w14:paraId="23787FFF" w14:textId="77777777" w:rsidR="00D92390" w:rsidRDefault="00D92390" w:rsidP="00E874B8">
            <w:pPr>
              <w:jc w:val="center"/>
            </w:pPr>
            <w:r w:rsidRPr="009873BC">
              <w:t>0.3400</w:t>
            </w:r>
          </w:p>
        </w:tc>
        <w:tc>
          <w:tcPr>
            <w:tcW w:w="1170" w:type="dxa"/>
          </w:tcPr>
          <w:p w14:paraId="60D31714" w14:textId="77777777" w:rsidR="00D92390" w:rsidRDefault="00D92390" w:rsidP="00E874B8">
            <w:pPr>
              <w:jc w:val="center"/>
            </w:pPr>
            <w:r w:rsidRPr="003A6991">
              <w:t>0.3200</w:t>
            </w:r>
          </w:p>
        </w:tc>
        <w:tc>
          <w:tcPr>
            <w:tcW w:w="900" w:type="dxa"/>
          </w:tcPr>
          <w:p w14:paraId="1D293202" w14:textId="4DCC4777" w:rsidR="00D92390" w:rsidRDefault="00E06155" w:rsidP="00E25B5E">
            <w:pPr>
              <w:jc w:val="center"/>
            </w:pPr>
            <w:r w:rsidRPr="00E06155">
              <w:t>0.3700</w:t>
            </w:r>
          </w:p>
        </w:tc>
        <w:tc>
          <w:tcPr>
            <w:tcW w:w="900" w:type="dxa"/>
          </w:tcPr>
          <w:p w14:paraId="5070451A" w14:textId="2B439B50" w:rsidR="00D92390" w:rsidRDefault="00E06155" w:rsidP="00E25B5E">
            <w:pPr>
              <w:jc w:val="center"/>
            </w:pPr>
            <w:r w:rsidRPr="00E06155">
              <w:t>0.3550</w:t>
            </w:r>
          </w:p>
        </w:tc>
        <w:tc>
          <w:tcPr>
            <w:tcW w:w="900" w:type="dxa"/>
          </w:tcPr>
          <w:p w14:paraId="7E17D022" w14:textId="3AD45F59" w:rsidR="00D92390" w:rsidRDefault="00E06155" w:rsidP="00E25B5E">
            <w:pPr>
              <w:jc w:val="center"/>
            </w:pPr>
            <w:r w:rsidRPr="00E06155">
              <w:t>0.3600</w:t>
            </w:r>
          </w:p>
        </w:tc>
        <w:tc>
          <w:tcPr>
            <w:tcW w:w="900" w:type="dxa"/>
          </w:tcPr>
          <w:p w14:paraId="72989272" w14:textId="48E603B7" w:rsidR="00D92390" w:rsidRDefault="00E06155" w:rsidP="00E25B5E">
            <w:pPr>
              <w:jc w:val="center"/>
            </w:pPr>
            <w:r w:rsidRPr="00E06155">
              <w:t>0.3100</w:t>
            </w:r>
          </w:p>
        </w:tc>
        <w:tc>
          <w:tcPr>
            <w:tcW w:w="900" w:type="dxa"/>
          </w:tcPr>
          <w:p w14:paraId="62372768" w14:textId="6819B6D9" w:rsidR="00D92390" w:rsidRDefault="002935D6" w:rsidP="00E25B5E">
            <w:pPr>
              <w:jc w:val="center"/>
            </w:pPr>
            <w:r w:rsidRPr="002935D6">
              <w:t>0.2950</w:t>
            </w:r>
          </w:p>
        </w:tc>
        <w:tc>
          <w:tcPr>
            <w:tcW w:w="900" w:type="dxa"/>
          </w:tcPr>
          <w:p w14:paraId="78EFB4B1" w14:textId="7C83011C" w:rsidR="00D92390" w:rsidRDefault="002935D6" w:rsidP="00E25B5E">
            <w:pPr>
              <w:jc w:val="center"/>
              <w:rPr>
                <w:lang w:eastAsia="zh-CN"/>
              </w:rPr>
            </w:pPr>
            <w:r w:rsidRPr="002935D6">
              <w:rPr>
                <w:lang w:eastAsia="zh-CN"/>
              </w:rPr>
              <w:t>0.2900</w:t>
            </w:r>
          </w:p>
        </w:tc>
      </w:tr>
      <w:tr w:rsidR="00D92390" w14:paraId="2A632CB1" w14:textId="77777777" w:rsidTr="00E03B57">
        <w:tc>
          <w:tcPr>
            <w:tcW w:w="1023" w:type="dxa"/>
          </w:tcPr>
          <w:p w14:paraId="0E7548D1" w14:textId="77777777" w:rsidR="00D92390" w:rsidRPr="005E1B35" w:rsidRDefault="00D92390" w:rsidP="00E25B5E">
            <w:pPr>
              <w:rPr>
                <w:b/>
              </w:rPr>
            </w:pPr>
            <w:r w:rsidRPr="005E1B35">
              <w:rPr>
                <w:b/>
              </w:rPr>
              <w:t>P@20</w:t>
            </w:r>
          </w:p>
        </w:tc>
        <w:tc>
          <w:tcPr>
            <w:tcW w:w="975" w:type="dxa"/>
          </w:tcPr>
          <w:p w14:paraId="44773F02" w14:textId="77777777" w:rsidR="00D92390" w:rsidRDefault="00D92390" w:rsidP="00E874B8">
            <w:pPr>
              <w:jc w:val="center"/>
            </w:pPr>
            <w:r w:rsidRPr="009873BC">
              <w:t>0.3900</w:t>
            </w:r>
          </w:p>
        </w:tc>
        <w:tc>
          <w:tcPr>
            <w:tcW w:w="1170" w:type="dxa"/>
          </w:tcPr>
          <w:p w14:paraId="2DB91BB3" w14:textId="77777777" w:rsidR="00D92390" w:rsidRDefault="00D92390" w:rsidP="00E874B8">
            <w:pPr>
              <w:jc w:val="center"/>
            </w:pPr>
            <w:r w:rsidRPr="003A6991">
              <w:t>0.3675</w:t>
            </w:r>
          </w:p>
        </w:tc>
        <w:tc>
          <w:tcPr>
            <w:tcW w:w="900" w:type="dxa"/>
          </w:tcPr>
          <w:p w14:paraId="3168720D" w14:textId="3E9C82CA" w:rsidR="00D92390" w:rsidRDefault="00E06155" w:rsidP="00E25B5E">
            <w:pPr>
              <w:jc w:val="center"/>
            </w:pPr>
            <w:r w:rsidRPr="00E06155">
              <w:t>0.3750</w:t>
            </w:r>
          </w:p>
        </w:tc>
        <w:tc>
          <w:tcPr>
            <w:tcW w:w="900" w:type="dxa"/>
          </w:tcPr>
          <w:p w14:paraId="0EEC3644" w14:textId="03D8534E" w:rsidR="00D92390" w:rsidRDefault="00E06155" w:rsidP="00E25B5E">
            <w:pPr>
              <w:jc w:val="center"/>
            </w:pPr>
            <w:r w:rsidRPr="00E06155">
              <w:t>0.3850</w:t>
            </w:r>
          </w:p>
        </w:tc>
        <w:tc>
          <w:tcPr>
            <w:tcW w:w="900" w:type="dxa"/>
          </w:tcPr>
          <w:p w14:paraId="16EA8481" w14:textId="69265064" w:rsidR="00D92390" w:rsidRDefault="00E06155" w:rsidP="00E25B5E">
            <w:pPr>
              <w:jc w:val="center"/>
            </w:pPr>
            <w:r w:rsidRPr="00E06155">
              <w:t>0.3775</w:t>
            </w:r>
          </w:p>
        </w:tc>
        <w:tc>
          <w:tcPr>
            <w:tcW w:w="900" w:type="dxa"/>
          </w:tcPr>
          <w:p w14:paraId="3DEA0C60" w14:textId="30B66B5F" w:rsidR="00D92390" w:rsidRDefault="00E06155" w:rsidP="00E25B5E">
            <w:pPr>
              <w:jc w:val="center"/>
            </w:pPr>
            <w:r w:rsidRPr="00E06155">
              <w:t>0.3675</w:t>
            </w:r>
          </w:p>
        </w:tc>
        <w:tc>
          <w:tcPr>
            <w:tcW w:w="900" w:type="dxa"/>
          </w:tcPr>
          <w:p w14:paraId="56E98B9A" w14:textId="0C7D1361" w:rsidR="00D92390" w:rsidRDefault="002935D6" w:rsidP="00E25B5E">
            <w:pPr>
              <w:jc w:val="center"/>
            </w:pPr>
            <w:r w:rsidRPr="002935D6">
              <w:t>0.3475</w:t>
            </w:r>
          </w:p>
        </w:tc>
        <w:tc>
          <w:tcPr>
            <w:tcW w:w="900" w:type="dxa"/>
          </w:tcPr>
          <w:p w14:paraId="589D6CC8" w14:textId="665618A4" w:rsidR="00D92390" w:rsidRDefault="002935D6" w:rsidP="00E25B5E">
            <w:pPr>
              <w:jc w:val="center"/>
            </w:pPr>
            <w:r w:rsidRPr="002935D6">
              <w:t>0.3475</w:t>
            </w:r>
          </w:p>
        </w:tc>
      </w:tr>
      <w:tr w:rsidR="00D92390" w14:paraId="6A310EF9" w14:textId="77777777" w:rsidTr="00E03B57">
        <w:tc>
          <w:tcPr>
            <w:tcW w:w="1023" w:type="dxa"/>
          </w:tcPr>
          <w:p w14:paraId="39B65BB1" w14:textId="77777777" w:rsidR="00D92390" w:rsidRPr="005E1B35" w:rsidRDefault="00D92390" w:rsidP="00E25B5E">
            <w:pPr>
              <w:rPr>
                <w:b/>
              </w:rPr>
            </w:pPr>
            <w:r w:rsidRPr="005E1B35">
              <w:rPr>
                <w:b/>
              </w:rPr>
              <w:t>P@30</w:t>
            </w:r>
          </w:p>
        </w:tc>
        <w:tc>
          <w:tcPr>
            <w:tcW w:w="975" w:type="dxa"/>
          </w:tcPr>
          <w:p w14:paraId="23E86387" w14:textId="77777777" w:rsidR="00D92390" w:rsidRDefault="00D92390" w:rsidP="00E874B8">
            <w:pPr>
              <w:jc w:val="center"/>
            </w:pPr>
            <w:r w:rsidRPr="009873BC">
              <w:t>0.3983</w:t>
            </w:r>
          </w:p>
        </w:tc>
        <w:tc>
          <w:tcPr>
            <w:tcW w:w="1170" w:type="dxa"/>
          </w:tcPr>
          <w:p w14:paraId="253EFDCC" w14:textId="77777777" w:rsidR="00D92390" w:rsidRDefault="00D92390" w:rsidP="00E874B8">
            <w:pPr>
              <w:jc w:val="center"/>
            </w:pPr>
            <w:r w:rsidRPr="003A6991">
              <w:t>0.3417</w:t>
            </w:r>
          </w:p>
        </w:tc>
        <w:tc>
          <w:tcPr>
            <w:tcW w:w="900" w:type="dxa"/>
          </w:tcPr>
          <w:p w14:paraId="7C9B4715" w14:textId="1800B57C" w:rsidR="00D92390" w:rsidRDefault="00E06155" w:rsidP="00E25B5E">
            <w:pPr>
              <w:jc w:val="center"/>
            </w:pPr>
            <w:r w:rsidRPr="00E06155">
              <w:t>0.3567</w:t>
            </w:r>
          </w:p>
        </w:tc>
        <w:tc>
          <w:tcPr>
            <w:tcW w:w="900" w:type="dxa"/>
          </w:tcPr>
          <w:p w14:paraId="6C02F7DF" w14:textId="7967EA74" w:rsidR="00D92390" w:rsidRDefault="00E06155" w:rsidP="00E25B5E">
            <w:pPr>
              <w:jc w:val="center"/>
            </w:pPr>
            <w:r w:rsidRPr="00E06155">
              <w:t>0.3500</w:t>
            </w:r>
          </w:p>
        </w:tc>
        <w:tc>
          <w:tcPr>
            <w:tcW w:w="900" w:type="dxa"/>
          </w:tcPr>
          <w:p w14:paraId="48EC20F8" w14:textId="11457DD5" w:rsidR="00D92390" w:rsidRDefault="00E06155" w:rsidP="00E25B5E">
            <w:pPr>
              <w:jc w:val="center"/>
            </w:pPr>
            <w:r w:rsidRPr="00E06155">
              <w:t>0.3500</w:t>
            </w:r>
          </w:p>
        </w:tc>
        <w:tc>
          <w:tcPr>
            <w:tcW w:w="900" w:type="dxa"/>
          </w:tcPr>
          <w:p w14:paraId="25B9A6C8" w14:textId="14160907" w:rsidR="00D92390" w:rsidRDefault="00E06155" w:rsidP="00E25B5E">
            <w:pPr>
              <w:jc w:val="center"/>
              <w:rPr>
                <w:lang w:eastAsia="zh-CN"/>
              </w:rPr>
            </w:pPr>
            <w:r w:rsidRPr="00E06155">
              <w:t>0.3383</w:t>
            </w:r>
          </w:p>
        </w:tc>
        <w:tc>
          <w:tcPr>
            <w:tcW w:w="900" w:type="dxa"/>
          </w:tcPr>
          <w:p w14:paraId="5E401495" w14:textId="0A89BAB4" w:rsidR="00D92390" w:rsidRDefault="002935D6" w:rsidP="00E25B5E">
            <w:pPr>
              <w:jc w:val="center"/>
              <w:rPr>
                <w:lang w:eastAsia="zh-CN"/>
              </w:rPr>
            </w:pPr>
            <w:r w:rsidRPr="002935D6">
              <w:t>0.3400</w:t>
            </w:r>
          </w:p>
        </w:tc>
        <w:tc>
          <w:tcPr>
            <w:tcW w:w="900" w:type="dxa"/>
          </w:tcPr>
          <w:p w14:paraId="5B626E5F" w14:textId="68342F21" w:rsidR="00D92390" w:rsidRDefault="002935D6" w:rsidP="00E25B5E">
            <w:pPr>
              <w:jc w:val="center"/>
            </w:pPr>
            <w:r w:rsidRPr="002935D6">
              <w:t>0.3333</w:t>
            </w:r>
          </w:p>
        </w:tc>
      </w:tr>
      <w:tr w:rsidR="00D92390" w14:paraId="7C04B51E" w14:textId="77777777" w:rsidTr="00E03B57">
        <w:tc>
          <w:tcPr>
            <w:tcW w:w="1023" w:type="dxa"/>
          </w:tcPr>
          <w:p w14:paraId="771845D6" w14:textId="77777777" w:rsidR="00D92390" w:rsidRPr="005E1B35" w:rsidRDefault="00D92390" w:rsidP="00E25B5E">
            <w:pPr>
              <w:rPr>
                <w:b/>
              </w:rPr>
            </w:pPr>
            <w:r w:rsidRPr="005E1B35">
              <w:rPr>
                <w:b/>
              </w:rPr>
              <w:t>MAP</w:t>
            </w:r>
          </w:p>
        </w:tc>
        <w:tc>
          <w:tcPr>
            <w:tcW w:w="975" w:type="dxa"/>
          </w:tcPr>
          <w:p w14:paraId="793C2BB5" w14:textId="77777777" w:rsidR="00D92390" w:rsidRDefault="00D92390" w:rsidP="00E874B8">
            <w:pPr>
              <w:jc w:val="center"/>
            </w:pPr>
            <w:r w:rsidRPr="009873BC">
              <w:t>0.1501</w:t>
            </w:r>
          </w:p>
        </w:tc>
        <w:tc>
          <w:tcPr>
            <w:tcW w:w="1170" w:type="dxa"/>
          </w:tcPr>
          <w:p w14:paraId="1465C075" w14:textId="77777777" w:rsidR="00D92390" w:rsidRDefault="00D92390" w:rsidP="00E874B8">
            <w:pPr>
              <w:jc w:val="center"/>
            </w:pPr>
            <w:r w:rsidRPr="003A6991">
              <w:t>0.1591</w:t>
            </w:r>
          </w:p>
        </w:tc>
        <w:tc>
          <w:tcPr>
            <w:tcW w:w="900" w:type="dxa"/>
          </w:tcPr>
          <w:p w14:paraId="1E950C2B" w14:textId="19D757AC" w:rsidR="00D92390" w:rsidRDefault="00E06155" w:rsidP="00E25B5E">
            <w:pPr>
              <w:jc w:val="center"/>
            </w:pPr>
            <w:r w:rsidRPr="00E06155">
              <w:t>0.1895</w:t>
            </w:r>
          </w:p>
        </w:tc>
        <w:tc>
          <w:tcPr>
            <w:tcW w:w="900" w:type="dxa"/>
          </w:tcPr>
          <w:p w14:paraId="570081EC" w14:textId="393DF828" w:rsidR="00D92390" w:rsidRDefault="00E06155" w:rsidP="00E25B5E">
            <w:pPr>
              <w:jc w:val="center"/>
            </w:pPr>
            <w:r w:rsidRPr="00E06155">
              <w:t>0.1889</w:t>
            </w:r>
          </w:p>
        </w:tc>
        <w:tc>
          <w:tcPr>
            <w:tcW w:w="900" w:type="dxa"/>
          </w:tcPr>
          <w:p w14:paraId="49850C55" w14:textId="71BD5A1C" w:rsidR="00D92390" w:rsidRDefault="00E06155" w:rsidP="00E25B5E">
            <w:pPr>
              <w:jc w:val="center"/>
            </w:pPr>
            <w:r w:rsidRPr="00E06155">
              <w:t>0.1813</w:t>
            </w:r>
          </w:p>
        </w:tc>
        <w:tc>
          <w:tcPr>
            <w:tcW w:w="900" w:type="dxa"/>
          </w:tcPr>
          <w:p w14:paraId="1036EB4E" w14:textId="7A899428" w:rsidR="00D92390" w:rsidRDefault="00E06155" w:rsidP="00E25B5E">
            <w:pPr>
              <w:jc w:val="center"/>
            </w:pPr>
            <w:r w:rsidRPr="00E06155">
              <w:t>0.1691</w:t>
            </w:r>
          </w:p>
        </w:tc>
        <w:tc>
          <w:tcPr>
            <w:tcW w:w="900" w:type="dxa"/>
          </w:tcPr>
          <w:p w14:paraId="25EDBB52" w14:textId="796AF8BC" w:rsidR="00D92390" w:rsidRDefault="002935D6" w:rsidP="00E25B5E">
            <w:pPr>
              <w:jc w:val="center"/>
            </w:pPr>
            <w:r w:rsidRPr="002935D6">
              <w:t>0.1592</w:t>
            </w:r>
          </w:p>
        </w:tc>
        <w:tc>
          <w:tcPr>
            <w:tcW w:w="900" w:type="dxa"/>
          </w:tcPr>
          <w:p w14:paraId="2C38042B" w14:textId="1D63F7BF" w:rsidR="00D92390" w:rsidRDefault="002935D6" w:rsidP="00E25B5E">
            <w:pPr>
              <w:jc w:val="center"/>
            </w:pPr>
            <w:r w:rsidRPr="002935D6">
              <w:t>0.1514</w:t>
            </w:r>
          </w:p>
        </w:tc>
      </w:tr>
      <w:tr w:rsidR="00D92390" w14:paraId="26200870" w14:textId="77777777" w:rsidTr="00E03B57">
        <w:tc>
          <w:tcPr>
            <w:tcW w:w="1023" w:type="dxa"/>
          </w:tcPr>
          <w:p w14:paraId="5BA53562" w14:textId="77777777" w:rsidR="00D92390" w:rsidRPr="005E1B35" w:rsidRDefault="00D92390" w:rsidP="00E25B5E">
            <w:pPr>
              <w:rPr>
                <w:b/>
              </w:rPr>
            </w:pPr>
            <w:r>
              <w:rPr>
                <w:b/>
              </w:rPr>
              <w:t>Win/loss</w:t>
            </w:r>
          </w:p>
        </w:tc>
        <w:tc>
          <w:tcPr>
            <w:tcW w:w="975" w:type="dxa"/>
          </w:tcPr>
          <w:p w14:paraId="6BFDE99C" w14:textId="77777777" w:rsidR="00D92390" w:rsidRDefault="00D92390" w:rsidP="00E25B5E">
            <w:pPr>
              <w:jc w:val="center"/>
            </w:pPr>
            <w:r>
              <w:t>N/A</w:t>
            </w:r>
          </w:p>
        </w:tc>
        <w:tc>
          <w:tcPr>
            <w:tcW w:w="1170" w:type="dxa"/>
          </w:tcPr>
          <w:p w14:paraId="06F7ECED" w14:textId="77777777" w:rsidR="00D92390" w:rsidRDefault="00D92390" w:rsidP="00E874B8">
            <w:pPr>
              <w:jc w:val="center"/>
            </w:pPr>
            <w:r>
              <w:t>13/7</w:t>
            </w:r>
          </w:p>
        </w:tc>
        <w:tc>
          <w:tcPr>
            <w:tcW w:w="900" w:type="dxa"/>
          </w:tcPr>
          <w:p w14:paraId="7048FF42" w14:textId="754B1C00" w:rsidR="00D92390" w:rsidRDefault="00E06155" w:rsidP="00E25B5E">
            <w:pPr>
              <w:jc w:val="center"/>
            </w:pPr>
            <w:r>
              <w:t>14/6</w:t>
            </w:r>
          </w:p>
        </w:tc>
        <w:tc>
          <w:tcPr>
            <w:tcW w:w="900" w:type="dxa"/>
          </w:tcPr>
          <w:p w14:paraId="3B758BE6" w14:textId="6E3F144F" w:rsidR="00D92390" w:rsidRDefault="00E06155" w:rsidP="00E25B5E">
            <w:pPr>
              <w:jc w:val="center"/>
            </w:pPr>
            <w:r>
              <w:t>15/5</w:t>
            </w:r>
          </w:p>
        </w:tc>
        <w:tc>
          <w:tcPr>
            <w:tcW w:w="900" w:type="dxa"/>
          </w:tcPr>
          <w:p w14:paraId="2784D963" w14:textId="0836CE33" w:rsidR="00D92390" w:rsidRDefault="00E06155" w:rsidP="00E25B5E">
            <w:pPr>
              <w:jc w:val="center"/>
            </w:pPr>
            <w:r>
              <w:t>15/5</w:t>
            </w:r>
          </w:p>
        </w:tc>
        <w:tc>
          <w:tcPr>
            <w:tcW w:w="900" w:type="dxa"/>
          </w:tcPr>
          <w:p w14:paraId="2E9474D8" w14:textId="0B05B134" w:rsidR="00D92390" w:rsidRDefault="00E06155" w:rsidP="00E25B5E">
            <w:pPr>
              <w:jc w:val="center"/>
            </w:pPr>
            <w:r>
              <w:t>16/4</w:t>
            </w:r>
          </w:p>
        </w:tc>
        <w:tc>
          <w:tcPr>
            <w:tcW w:w="900" w:type="dxa"/>
          </w:tcPr>
          <w:p w14:paraId="1053600F" w14:textId="10824EDC" w:rsidR="00D92390" w:rsidRDefault="002935D6" w:rsidP="00E25B5E">
            <w:pPr>
              <w:jc w:val="center"/>
              <w:rPr>
                <w:lang w:eastAsia="zh-CN"/>
              </w:rPr>
            </w:pPr>
            <w:r>
              <w:rPr>
                <w:lang w:eastAsia="zh-CN"/>
              </w:rPr>
              <w:t>15/5</w:t>
            </w:r>
          </w:p>
        </w:tc>
        <w:tc>
          <w:tcPr>
            <w:tcW w:w="900" w:type="dxa"/>
          </w:tcPr>
          <w:p w14:paraId="6998CDE7" w14:textId="60CC399F" w:rsidR="00D92390" w:rsidRDefault="002935D6" w:rsidP="00E25B5E">
            <w:pPr>
              <w:jc w:val="center"/>
            </w:pPr>
            <w:r>
              <w:t>9/11</w:t>
            </w:r>
          </w:p>
        </w:tc>
      </w:tr>
    </w:tbl>
    <w:p w14:paraId="35F06B48" w14:textId="77777777" w:rsidR="009C7249" w:rsidRDefault="009C7249" w:rsidP="00A34082"/>
    <w:p w14:paraId="635084A4" w14:textId="77777777" w:rsidR="00870BB3" w:rsidRDefault="00870BB3" w:rsidP="00870BB3">
      <w:pPr>
        <w:pStyle w:val="2"/>
      </w:pPr>
      <w:r>
        <w:t>Parameters</w:t>
      </w:r>
    </w:p>
    <w:p w14:paraId="1B526C29" w14:textId="0EB02C20" w:rsidR="002109C3" w:rsidRPr="00E15A3C" w:rsidRDefault="002109C3" w:rsidP="002109C3">
      <w:pPr>
        <w:rPr>
          <w:sz w:val="24"/>
          <w:szCs w:val="24"/>
        </w:rPr>
      </w:pPr>
      <w:r w:rsidRPr="00E15A3C">
        <w:rPr>
          <w:sz w:val="24"/>
          <w:szCs w:val="24"/>
        </w:rPr>
        <w:t>For base retrieval, I used Indri retrieval algorithm with mu equals to 1000 and lambda equals 0.7. For query expansion, the number of feedback documents fbDocs is set to the optimum retrained from experiment</w:t>
      </w:r>
      <w:r w:rsidRPr="00E15A3C">
        <w:rPr>
          <w:sz w:val="24"/>
          <w:szCs w:val="24"/>
        </w:rPr>
        <w:t xml:space="preserve"> 2</w:t>
      </w:r>
      <w:r w:rsidRPr="00E15A3C">
        <w:rPr>
          <w:sz w:val="24"/>
          <w:szCs w:val="24"/>
        </w:rPr>
        <w:t xml:space="preserve"> as 100, the number of terms fbTerms is</w:t>
      </w:r>
      <w:r w:rsidRPr="00E15A3C">
        <w:rPr>
          <w:sz w:val="24"/>
          <w:szCs w:val="24"/>
        </w:rPr>
        <w:t xml:space="preserve"> set to the optimum retained from experiment 3 as 50</w:t>
      </w:r>
      <w:r w:rsidRPr="00E15A3C">
        <w:rPr>
          <w:sz w:val="24"/>
          <w:szCs w:val="24"/>
        </w:rPr>
        <w:t xml:space="preserve">, and the smooth coefficient fbMu is </w:t>
      </w:r>
      <w:r w:rsidRPr="00E15A3C">
        <w:rPr>
          <w:sz w:val="24"/>
          <w:szCs w:val="24"/>
        </w:rPr>
        <w:t>ranging from 0.0 to 1.0</w:t>
      </w:r>
      <w:r w:rsidRPr="00E15A3C">
        <w:rPr>
          <w:sz w:val="24"/>
          <w:szCs w:val="24"/>
        </w:rPr>
        <w:t>.</w:t>
      </w:r>
    </w:p>
    <w:p w14:paraId="720FC3AE" w14:textId="77777777" w:rsidR="00870BB3" w:rsidRDefault="00870BB3" w:rsidP="00870BB3">
      <w:pPr>
        <w:pStyle w:val="2"/>
      </w:pPr>
      <w:r>
        <w:t>Discussion</w:t>
      </w:r>
    </w:p>
    <w:p w14:paraId="395D9980" w14:textId="020FC63D" w:rsidR="00C43886" w:rsidRPr="00E15A3C" w:rsidRDefault="00C10FBE" w:rsidP="00C43886">
      <w:pPr>
        <w:rPr>
          <w:sz w:val="24"/>
          <w:szCs w:val="24"/>
        </w:rPr>
      </w:pPr>
      <w:r w:rsidRPr="00E15A3C">
        <w:rPr>
          <w:sz w:val="24"/>
          <w:szCs w:val="24"/>
        </w:rPr>
        <w:t>Before this experiment, I personally thought the best way to combine the original query and the expanded query might be something around 0.5 v.s. 0.5, as too extreme combination might result in unstable retrieval perfor</w:t>
      </w:r>
      <w:r w:rsidR="00CF311B" w:rsidRPr="00E15A3C">
        <w:rPr>
          <w:sz w:val="24"/>
          <w:szCs w:val="24"/>
        </w:rPr>
        <w:t>mance. However, from the experi</w:t>
      </w:r>
      <w:r w:rsidRPr="00E15A3C">
        <w:rPr>
          <w:sz w:val="24"/>
          <w:szCs w:val="24"/>
        </w:rPr>
        <w:t xml:space="preserve">ment we can find that 0.0 original weight outperforms other weights. That </w:t>
      </w:r>
      <w:r w:rsidR="00CF311B" w:rsidRPr="00E15A3C">
        <w:rPr>
          <w:sz w:val="24"/>
          <w:szCs w:val="24"/>
        </w:rPr>
        <w:t>implies that the original terms might not have too much importance after generating expanded terms. And this might be related to other query expansion strategies such as BM25 that discards the original query immediately after expanding queries. The reason those expansion strategies work might be the same that 0.0 original weight performs the best in our experiment.</w:t>
      </w:r>
    </w:p>
    <w:p w14:paraId="624D9F69" w14:textId="2D8C559C" w:rsidR="001B587C" w:rsidRDefault="001B587C" w:rsidP="00C43886">
      <w:pPr>
        <w:rPr>
          <w:sz w:val="24"/>
          <w:szCs w:val="24"/>
        </w:rPr>
      </w:pPr>
      <w:r w:rsidRPr="00E15A3C">
        <w:rPr>
          <w:sz w:val="24"/>
          <w:szCs w:val="24"/>
        </w:rPr>
        <w:t xml:space="preserve">We then </w:t>
      </w:r>
      <w:r w:rsidR="00382F5F" w:rsidRPr="00E15A3C">
        <w:rPr>
          <w:sz w:val="24"/>
          <w:szCs w:val="24"/>
        </w:rPr>
        <w:t>looked closer at</w:t>
      </w:r>
      <w:r w:rsidRPr="00E15A3C">
        <w:rPr>
          <w:sz w:val="24"/>
          <w:szCs w:val="24"/>
        </w:rPr>
        <w:t xml:space="preserve"> the queries that is affected by the expansion. We found that for Query #79: voyager, the AP actually improves as the original weight decrease from 1.0 to 0.0. This might because that the original query only contains one term, and thus it might be difficult for the retrieval system to distinguish those relevant documents and irrelevant ones. However, after query expansion, we select some informative terms to replace the original single term, which thus gives us some chance to find a better ranking.</w:t>
      </w:r>
    </w:p>
    <w:p w14:paraId="53C21E69" w14:textId="77777777" w:rsidR="00E15A3C" w:rsidRDefault="00E15A3C" w:rsidP="00C43886">
      <w:pPr>
        <w:rPr>
          <w:sz w:val="24"/>
          <w:szCs w:val="24"/>
        </w:rPr>
      </w:pPr>
    </w:p>
    <w:p w14:paraId="59157876" w14:textId="77777777" w:rsidR="00E15A3C" w:rsidRPr="00E15A3C" w:rsidRDefault="00E15A3C" w:rsidP="00C43886">
      <w:pPr>
        <w:rPr>
          <w:sz w:val="24"/>
          <w:szCs w:val="24"/>
        </w:rPr>
      </w:pPr>
      <w:bookmarkStart w:id="0" w:name="_GoBack"/>
      <w:bookmarkEnd w:id="0"/>
    </w:p>
    <w:p w14:paraId="72F65C25" w14:textId="77777777" w:rsidR="005E1B35" w:rsidRPr="005E1B35" w:rsidRDefault="005E1B35" w:rsidP="005E1B35">
      <w:pPr>
        <w:pStyle w:val="1"/>
        <w:jc w:val="both"/>
        <w:rPr>
          <w:rFonts w:eastAsia="Times New Roman"/>
        </w:rPr>
      </w:pPr>
      <w:r>
        <w:rPr>
          <w:rFonts w:eastAsia="Times New Roman"/>
        </w:rPr>
        <w:lastRenderedPageBreak/>
        <w:t xml:space="preserve">Experiment </w:t>
      </w:r>
      <w:r w:rsidR="009A74E7">
        <w:rPr>
          <w:rFonts w:eastAsia="Times New Roman"/>
        </w:rPr>
        <w:t>5</w:t>
      </w:r>
      <w:r w:rsidR="000149F6">
        <w:rPr>
          <w:rFonts w:eastAsia="Times New Roman"/>
        </w:rPr>
        <w:t xml:space="preserve">:  </w:t>
      </w:r>
      <w:r w:rsidR="001C5B5B">
        <w:rPr>
          <w:rFonts w:eastAsia="Times New Roman"/>
        </w:rPr>
        <w:t>Effect of the original query quality</w:t>
      </w:r>
    </w:p>
    <w:tbl>
      <w:tblPr>
        <w:tblStyle w:val="a3"/>
        <w:tblW w:w="0" w:type="auto"/>
        <w:tblInd w:w="540" w:type="dxa"/>
        <w:tblLayout w:type="fixed"/>
        <w:tblLook w:val="04A0" w:firstRow="1" w:lastRow="0" w:firstColumn="1" w:lastColumn="0" w:noHBand="0" w:noVBand="1"/>
      </w:tblPr>
      <w:tblGrid>
        <w:gridCol w:w="1098"/>
        <w:gridCol w:w="1260"/>
        <w:gridCol w:w="1080"/>
        <w:gridCol w:w="1350"/>
        <w:gridCol w:w="1080"/>
        <w:gridCol w:w="1170"/>
      </w:tblGrid>
      <w:tr w:rsidR="00D718EC" w14:paraId="519F2F38" w14:textId="77777777" w:rsidTr="008331EA">
        <w:tc>
          <w:tcPr>
            <w:tcW w:w="1098" w:type="dxa"/>
            <w:vMerge w:val="restart"/>
          </w:tcPr>
          <w:p w14:paraId="7039FEC2" w14:textId="77777777" w:rsidR="00D718EC" w:rsidRDefault="00D718EC" w:rsidP="00E25B5E"/>
        </w:tc>
        <w:tc>
          <w:tcPr>
            <w:tcW w:w="1260" w:type="dxa"/>
            <w:vMerge w:val="restart"/>
          </w:tcPr>
          <w:p w14:paraId="7BEF5A79" w14:textId="77777777" w:rsidR="00D718EC" w:rsidRDefault="00D718EC" w:rsidP="00E25B5E">
            <w:pPr>
              <w:jc w:val="center"/>
              <w:rPr>
                <w:b/>
              </w:rPr>
            </w:pPr>
          </w:p>
          <w:p w14:paraId="286ED9DB" w14:textId="77777777" w:rsidR="00D718EC" w:rsidRPr="00DE7872" w:rsidRDefault="00D718EC" w:rsidP="00E25B5E">
            <w:pPr>
              <w:jc w:val="center"/>
              <w:rPr>
                <w:b/>
              </w:rPr>
            </w:pPr>
            <w:r w:rsidRPr="00DE7872">
              <w:rPr>
                <w:b/>
              </w:rPr>
              <w:t>Ranked</w:t>
            </w:r>
          </w:p>
          <w:p w14:paraId="3FA870D0" w14:textId="77777777" w:rsidR="00D718EC" w:rsidRDefault="00D718EC" w:rsidP="00E25B5E">
            <w:pPr>
              <w:jc w:val="center"/>
              <w:rPr>
                <w:b/>
              </w:rPr>
            </w:pPr>
            <w:r w:rsidRPr="00DE7872">
              <w:rPr>
                <w:b/>
              </w:rPr>
              <w:t>Boolean</w:t>
            </w:r>
          </w:p>
          <w:p w14:paraId="3BFCB5A0" w14:textId="77777777" w:rsidR="00D718EC" w:rsidRPr="00DE7872" w:rsidRDefault="00D718EC" w:rsidP="00E25B5E">
            <w:pPr>
              <w:jc w:val="center"/>
              <w:rPr>
                <w:b/>
              </w:rPr>
            </w:pPr>
            <w:r>
              <w:rPr>
                <w:b/>
              </w:rPr>
              <w:t>AND</w:t>
            </w:r>
          </w:p>
        </w:tc>
        <w:tc>
          <w:tcPr>
            <w:tcW w:w="4680" w:type="dxa"/>
            <w:gridSpan w:val="4"/>
          </w:tcPr>
          <w:p w14:paraId="68D0A1B3" w14:textId="77777777" w:rsidR="00D718EC" w:rsidRDefault="00D718EC" w:rsidP="00D718EC">
            <w:pPr>
              <w:jc w:val="center"/>
              <w:rPr>
                <w:b/>
              </w:rPr>
            </w:pPr>
            <w:r>
              <w:rPr>
                <w:b/>
              </w:rPr>
              <w:t>Query Expansion,</w:t>
            </w:r>
          </w:p>
          <w:p w14:paraId="26D8436B" w14:textId="77777777" w:rsidR="00D718EC" w:rsidRDefault="00D718EC" w:rsidP="00D718EC">
            <w:pPr>
              <w:jc w:val="center"/>
              <w:rPr>
                <w:b/>
              </w:rPr>
            </w:pPr>
            <w:r>
              <w:rPr>
                <w:b/>
              </w:rPr>
              <w:t>Reference System Initial Results</w:t>
            </w:r>
          </w:p>
        </w:tc>
      </w:tr>
      <w:tr w:rsidR="00D718EC" w14:paraId="33ED7399" w14:textId="77777777" w:rsidTr="008331EA">
        <w:tc>
          <w:tcPr>
            <w:tcW w:w="1098" w:type="dxa"/>
            <w:vMerge/>
          </w:tcPr>
          <w:p w14:paraId="62E35EE5" w14:textId="77777777" w:rsidR="00D718EC" w:rsidRDefault="00D718EC" w:rsidP="00E25B5E"/>
        </w:tc>
        <w:tc>
          <w:tcPr>
            <w:tcW w:w="1260" w:type="dxa"/>
            <w:vMerge/>
          </w:tcPr>
          <w:p w14:paraId="47BC5214" w14:textId="77777777" w:rsidR="00D718EC" w:rsidRDefault="00D718EC" w:rsidP="00E25B5E">
            <w:pPr>
              <w:jc w:val="center"/>
              <w:rPr>
                <w:b/>
              </w:rPr>
            </w:pPr>
          </w:p>
        </w:tc>
        <w:tc>
          <w:tcPr>
            <w:tcW w:w="2430" w:type="dxa"/>
            <w:gridSpan w:val="2"/>
          </w:tcPr>
          <w:p w14:paraId="1EA5AFC5" w14:textId="77777777" w:rsidR="00D718EC" w:rsidRDefault="00D718EC" w:rsidP="00E25B5E">
            <w:pPr>
              <w:jc w:val="center"/>
              <w:rPr>
                <w:b/>
              </w:rPr>
            </w:pPr>
            <w:r>
              <w:rPr>
                <w:b/>
              </w:rPr>
              <w:t>BOW Original Query</w:t>
            </w:r>
          </w:p>
        </w:tc>
        <w:tc>
          <w:tcPr>
            <w:tcW w:w="2250" w:type="dxa"/>
            <w:gridSpan w:val="2"/>
          </w:tcPr>
          <w:p w14:paraId="5554DEA0" w14:textId="77777777" w:rsidR="00D718EC" w:rsidRDefault="00D718EC" w:rsidP="00E25B5E">
            <w:pPr>
              <w:jc w:val="center"/>
              <w:rPr>
                <w:b/>
              </w:rPr>
            </w:pPr>
            <w:r>
              <w:rPr>
                <w:b/>
              </w:rPr>
              <w:t>SDM Original Query</w:t>
            </w:r>
          </w:p>
        </w:tc>
      </w:tr>
      <w:tr w:rsidR="00D718EC" w14:paraId="0359FD35" w14:textId="77777777" w:rsidTr="008331EA">
        <w:tc>
          <w:tcPr>
            <w:tcW w:w="1098" w:type="dxa"/>
            <w:vMerge/>
          </w:tcPr>
          <w:p w14:paraId="37787565" w14:textId="77777777" w:rsidR="00D718EC" w:rsidRDefault="00D718EC" w:rsidP="00E25B5E"/>
        </w:tc>
        <w:tc>
          <w:tcPr>
            <w:tcW w:w="1260" w:type="dxa"/>
            <w:vMerge/>
          </w:tcPr>
          <w:p w14:paraId="233C821A" w14:textId="77777777" w:rsidR="00D718EC" w:rsidRDefault="00D718EC" w:rsidP="00E25B5E">
            <w:pPr>
              <w:jc w:val="center"/>
              <w:rPr>
                <w:b/>
              </w:rPr>
            </w:pPr>
          </w:p>
        </w:tc>
        <w:tc>
          <w:tcPr>
            <w:tcW w:w="1080" w:type="dxa"/>
          </w:tcPr>
          <w:p w14:paraId="6357F430" w14:textId="77777777" w:rsidR="00D718EC" w:rsidRDefault="00D718EC" w:rsidP="00E25B5E">
            <w:pPr>
              <w:jc w:val="center"/>
              <w:rPr>
                <w:b/>
              </w:rPr>
            </w:pPr>
            <w:r>
              <w:rPr>
                <w:b/>
              </w:rPr>
              <w:t>Original</w:t>
            </w:r>
          </w:p>
        </w:tc>
        <w:tc>
          <w:tcPr>
            <w:tcW w:w="1350" w:type="dxa"/>
          </w:tcPr>
          <w:p w14:paraId="403FBFFC" w14:textId="77777777" w:rsidR="00D718EC" w:rsidRDefault="00D718EC" w:rsidP="00E25B5E">
            <w:pPr>
              <w:jc w:val="center"/>
              <w:rPr>
                <w:b/>
              </w:rPr>
            </w:pPr>
            <w:r>
              <w:rPr>
                <w:b/>
              </w:rPr>
              <w:t>Expanded</w:t>
            </w:r>
          </w:p>
        </w:tc>
        <w:tc>
          <w:tcPr>
            <w:tcW w:w="1080" w:type="dxa"/>
          </w:tcPr>
          <w:p w14:paraId="68B50B9F" w14:textId="77777777" w:rsidR="00D718EC" w:rsidRDefault="00D718EC" w:rsidP="00E25B5E">
            <w:pPr>
              <w:jc w:val="center"/>
              <w:rPr>
                <w:b/>
              </w:rPr>
            </w:pPr>
            <w:r>
              <w:rPr>
                <w:b/>
              </w:rPr>
              <w:t>Original</w:t>
            </w:r>
          </w:p>
        </w:tc>
        <w:tc>
          <w:tcPr>
            <w:tcW w:w="1170" w:type="dxa"/>
          </w:tcPr>
          <w:p w14:paraId="048BD43E" w14:textId="77777777" w:rsidR="00D718EC" w:rsidRDefault="00D718EC" w:rsidP="00E25B5E">
            <w:pPr>
              <w:jc w:val="center"/>
              <w:rPr>
                <w:b/>
              </w:rPr>
            </w:pPr>
            <w:r>
              <w:rPr>
                <w:b/>
              </w:rPr>
              <w:t>Expanded</w:t>
            </w:r>
          </w:p>
        </w:tc>
      </w:tr>
      <w:tr w:rsidR="00D92390" w14:paraId="23051C54" w14:textId="77777777" w:rsidTr="008331EA">
        <w:tc>
          <w:tcPr>
            <w:tcW w:w="1098" w:type="dxa"/>
          </w:tcPr>
          <w:p w14:paraId="2E5393F3" w14:textId="77777777" w:rsidR="00D92390" w:rsidRPr="005E1B35" w:rsidRDefault="00D92390" w:rsidP="00E25B5E">
            <w:pPr>
              <w:rPr>
                <w:b/>
              </w:rPr>
            </w:pPr>
            <w:r w:rsidRPr="005E1B35">
              <w:rPr>
                <w:b/>
              </w:rPr>
              <w:t>P@10</w:t>
            </w:r>
          </w:p>
        </w:tc>
        <w:tc>
          <w:tcPr>
            <w:tcW w:w="1260" w:type="dxa"/>
          </w:tcPr>
          <w:p w14:paraId="575FA5DF" w14:textId="77777777" w:rsidR="00D92390" w:rsidRDefault="00D92390" w:rsidP="00E874B8">
            <w:pPr>
              <w:jc w:val="center"/>
            </w:pPr>
            <w:r w:rsidRPr="009873BC">
              <w:t>0.3400</w:t>
            </w:r>
          </w:p>
        </w:tc>
        <w:tc>
          <w:tcPr>
            <w:tcW w:w="1080" w:type="dxa"/>
          </w:tcPr>
          <w:p w14:paraId="0B6B38A0" w14:textId="7D5F0F16" w:rsidR="00D92390" w:rsidRDefault="004A2F5E" w:rsidP="00E25B5E">
            <w:pPr>
              <w:jc w:val="center"/>
              <w:rPr>
                <w:lang w:eastAsia="zh-CN"/>
              </w:rPr>
            </w:pPr>
            <w:r w:rsidRPr="004A2F5E">
              <w:rPr>
                <w:lang w:eastAsia="zh-CN"/>
              </w:rPr>
              <w:t>0.3200</w:t>
            </w:r>
          </w:p>
        </w:tc>
        <w:tc>
          <w:tcPr>
            <w:tcW w:w="1350" w:type="dxa"/>
          </w:tcPr>
          <w:p w14:paraId="2B681915" w14:textId="7140CB5A" w:rsidR="00D92390" w:rsidRDefault="0069743F" w:rsidP="00E25B5E">
            <w:pPr>
              <w:jc w:val="center"/>
            </w:pPr>
            <w:r w:rsidRPr="0069743F">
              <w:t>0.3700</w:t>
            </w:r>
          </w:p>
        </w:tc>
        <w:tc>
          <w:tcPr>
            <w:tcW w:w="1080" w:type="dxa"/>
          </w:tcPr>
          <w:p w14:paraId="539714FE" w14:textId="6042E581" w:rsidR="00D92390" w:rsidRDefault="004A2F5E" w:rsidP="00E25B5E">
            <w:pPr>
              <w:jc w:val="center"/>
            </w:pPr>
            <w:r w:rsidRPr="004A2F5E">
              <w:t>0.3850</w:t>
            </w:r>
          </w:p>
        </w:tc>
        <w:tc>
          <w:tcPr>
            <w:tcW w:w="1170" w:type="dxa"/>
          </w:tcPr>
          <w:p w14:paraId="660D305C" w14:textId="55186DB6" w:rsidR="00D92390" w:rsidRDefault="009D05F2" w:rsidP="00E25B5E">
            <w:pPr>
              <w:jc w:val="center"/>
            </w:pPr>
            <w:r w:rsidRPr="009D05F2">
              <w:t>0.4400</w:t>
            </w:r>
          </w:p>
        </w:tc>
      </w:tr>
      <w:tr w:rsidR="00D92390" w14:paraId="21352A9A" w14:textId="77777777" w:rsidTr="008331EA">
        <w:tc>
          <w:tcPr>
            <w:tcW w:w="1098" w:type="dxa"/>
          </w:tcPr>
          <w:p w14:paraId="161C935E" w14:textId="77777777" w:rsidR="00D92390" w:rsidRPr="005E1B35" w:rsidRDefault="00D92390" w:rsidP="00E25B5E">
            <w:pPr>
              <w:rPr>
                <w:b/>
              </w:rPr>
            </w:pPr>
            <w:r w:rsidRPr="005E1B35">
              <w:rPr>
                <w:b/>
              </w:rPr>
              <w:t>P@20</w:t>
            </w:r>
          </w:p>
        </w:tc>
        <w:tc>
          <w:tcPr>
            <w:tcW w:w="1260" w:type="dxa"/>
          </w:tcPr>
          <w:p w14:paraId="614E303F" w14:textId="77777777" w:rsidR="00D92390" w:rsidRDefault="00D92390" w:rsidP="00E874B8">
            <w:pPr>
              <w:jc w:val="center"/>
            </w:pPr>
            <w:r w:rsidRPr="009873BC">
              <w:t>0.3900</w:t>
            </w:r>
          </w:p>
        </w:tc>
        <w:tc>
          <w:tcPr>
            <w:tcW w:w="1080" w:type="dxa"/>
          </w:tcPr>
          <w:p w14:paraId="0F9DDC72" w14:textId="501806F9" w:rsidR="00D92390" w:rsidRDefault="004A2F5E" w:rsidP="00E25B5E">
            <w:pPr>
              <w:jc w:val="center"/>
            </w:pPr>
            <w:r w:rsidRPr="004A2F5E">
              <w:t>0.3675</w:t>
            </w:r>
          </w:p>
        </w:tc>
        <w:tc>
          <w:tcPr>
            <w:tcW w:w="1350" w:type="dxa"/>
          </w:tcPr>
          <w:p w14:paraId="361EC90C" w14:textId="61CEFC84" w:rsidR="00D92390" w:rsidRDefault="0069743F" w:rsidP="00E25B5E">
            <w:pPr>
              <w:jc w:val="center"/>
            </w:pPr>
            <w:r w:rsidRPr="0069743F">
              <w:t>0.3750</w:t>
            </w:r>
          </w:p>
        </w:tc>
        <w:tc>
          <w:tcPr>
            <w:tcW w:w="1080" w:type="dxa"/>
          </w:tcPr>
          <w:p w14:paraId="56139DB6" w14:textId="64CBCD05" w:rsidR="00D92390" w:rsidRDefault="004A2F5E" w:rsidP="00E25B5E">
            <w:pPr>
              <w:jc w:val="center"/>
            </w:pPr>
            <w:r w:rsidRPr="004A2F5E">
              <w:t>0.4375</w:t>
            </w:r>
          </w:p>
        </w:tc>
        <w:tc>
          <w:tcPr>
            <w:tcW w:w="1170" w:type="dxa"/>
          </w:tcPr>
          <w:p w14:paraId="49962C7A" w14:textId="6E87F430" w:rsidR="00D92390" w:rsidRDefault="009D05F2" w:rsidP="00E25B5E">
            <w:pPr>
              <w:jc w:val="center"/>
            </w:pPr>
            <w:r w:rsidRPr="009D05F2">
              <w:t>0.4375</w:t>
            </w:r>
          </w:p>
        </w:tc>
      </w:tr>
      <w:tr w:rsidR="00D92390" w14:paraId="4FDD0F7C" w14:textId="77777777" w:rsidTr="008331EA">
        <w:tc>
          <w:tcPr>
            <w:tcW w:w="1098" w:type="dxa"/>
          </w:tcPr>
          <w:p w14:paraId="0FB0071A" w14:textId="77777777" w:rsidR="00D92390" w:rsidRPr="005E1B35" w:rsidRDefault="00D92390" w:rsidP="00E25B5E">
            <w:pPr>
              <w:rPr>
                <w:b/>
              </w:rPr>
            </w:pPr>
            <w:r w:rsidRPr="005E1B35">
              <w:rPr>
                <w:b/>
              </w:rPr>
              <w:t>P@30</w:t>
            </w:r>
          </w:p>
        </w:tc>
        <w:tc>
          <w:tcPr>
            <w:tcW w:w="1260" w:type="dxa"/>
          </w:tcPr>
          <w:p w14:paraId="6F0D29EA" w14:textId="77777777" w:rsidR="00D92390" w:rsidRDefault="00D92390" w:rsidP="00E874B8">
            <w:pPr>
              <w:jc w:val="center"/>
            </w:pPr>
            <w:r w:rsidRPr="009873BC">
              <w:t>0.3983</w:t>
            </w:r>
          </w:p>
        </w:tc>
        <w:tc>
          <w:tcPr>
            <w:tcW w:w="1080" w:type="dxa"/>
          </w:tcPr>
          <w:p w14:paraId="670DDC0F" w14:textId="03743215" w:rsidR="00D92390" w:rsidRDefault="004A2F5E" w:rsidP="00E25B5E">
            <w:pPr>
              <w:jc w:val="center"/>
            </w:pPr>
            <w:r w:rsidRPr="004A2F5E">
              <w:t>0.3417</w:t>
            </w:r>
          </w:p>
        </w:tc>
        <w:tc>
          <w:tcPr>
            <w:tcW w:w="1350" w:type="dxa"/>
          </w:tcPr>
          <w:p w14:paraId="19C01494" w14:textId="3CD5EE2D" w:rsidR="00D92390" w:rsidRDefault="0069743F" w:rsidP="00E25B5E">
            <w:pPr>
              <w:jc w:val="center"/>
            </w:pPr>
            <w:r w:rsidRPr="0069743F">
              <w:t>0.3567</w:t>
            </w:r>
          </w:p>
        </w:tc>
        <w:tc>
          <w:tcPr>
            <w:tcW w:w="1080" w:type="dxa"/>
          </w:tcPr>
          <w:p w14:paraId="78E21F2B" w14:textId="42B97B3B" w:rsidR="00D92390" w:rsidRDefault="004A2F5E" w:rsidP="00E25B5E">
            <w:pPr>
              <w:jc w:val="center"/>
            </w:pPr>
            <w:r w:rsidRPr="004A2F5E">
              <w:t>0.4300</w:t>
            </w:r>
          </w:p>
        </w:tc>
        <w:tc>
          <w:tcPr>
            <w:tcW w:w="1170" w:type="dxa"/>
          </w:tcPr>
          <w:p w14:paraId="15D2B7AC" w14:textId="263CA74F" w:rsidR="00D92390" w:rsidRDefault="009D05F2" w:rsidP="00E25B5E">
            <w:pPr>
              <w:jc w:val="center"/>
            </w:pPr>
            <w:r w:rsidRPr="009D05F2">
              <w:t>0.4200</w:t>
            </w:r>
          </w:p>
        </w:tc>
      </w:tr>
      <w:tr w:rsidR="00D92390" w14:paraId="4D689E08" w14:textId="77777777" w:rsidTr="008331EA">
        <w:tc>
          <w:tcPr>
            <w:tcW w:w="1098" w:type="dxa"/>
          </w:tcPr>
          <w:p w14:paraId="6EA7E541" w14:textId="77777777" w:rsidR="00D92390" w:rsidRPr="005E1B35" w:rsidRDefault="00D92390" w:rsidP="00E25B5E">
            <w:pPr>
              <w:rPr>
                <w:b/>
              </w:rPr>
            </w:pPr>
            <w:r w:rsidRPr="005E1B35">
              <w:rPr>
                <w:b/>
              </w:rPr>
              <w:t>MAP</w:t>
            </w:r>
          </w:p>
        </w:tc>
        <w:tc>
          <w:tcPr>
            <w:tcW w:w="1260" w:type="dxa"/>
          </w:tcPr>
          <w:p w14:paraId="3A12ED51" w14:textId="77777777" w:rsidR="00D92390" w:rsidRDefault="00D92390" w:rsidP="00E874B8">
            <w:pPr>
              <w:jc w:val="center"/>
            </w:pPr>
            <w:r w:rsidRPr="009873BC">
              <w:t>0.1501</w:t>
            </w:r>
          </w:p>
        </w:tc>
        <w:tc>
          <w:tcPr>
            <w:tcW w:w="1080" w:type="dxa"/>
          </w:tcPr>
          <w:p w14:paraId="03271C43" w14:textId="36603213" w:rsidR="00D92390" w:rsidRDefault="004A2F5E" w:rsidP="00E25B5E">
            <w:pPr>
              <w:jc w:val="center"/>
            </w:pPr>
            <w:r w:rsidRPr="004A2F5E">
              <w:t>0.1591</w:t>
            </w:r>
          </w:p>
        </w:tc>
        <w:tc>
          <w:tcPr>
            <w:tcW w:w="1350" w:type="dxa"/>
          </w:tcPr>
          <w:p w14:paraId="0E73F608" w14:textId="29007620" w:rsidR="00D92390" w:rsidRDefault="0069743F" w:rsidP="00E25B5E">
            <w:pPr>
              <w:jc w:val="center"/>
            </w:pPr>
            <w:r w:rsidRPr="0069743F">
              <w:t>0.1895</w:t>
            </w:r>
          </w:p>
        </w:tc>
        <w:tc>
          <w:tcPr>
            <w:tcW w:w="1080" w:type="dxa"/>
          </w:tcPr>
          <w:p w14:paraId="11B25386" w14:textId="7F340190" w:rsidR="00D92390" w:rsidRDefault="004A2F5E" w:rsidP="00E25B5E">
            <w:pPr>
              <w:jc w:val="center"/>
              <w:rPr>
                <w:lang w:eastAsia="zh-CN"/>
              </w:rPr>
            </w:pPr>
            <w:r w:rsidRPr="004A2F5E">
              <w:t>0.1999</w:t>
            </w:r>
          </w:p>
        </w:tc>
        <w:tc>
          <w:tcPr>
            <w:tcW w:w="1170" w:type="dxa"/>
          </w:tcPr>
          <w:p w14:paraId="013AF228" w14:textId="2C1B7768" w:rsidR="00D92390" w:rsidRDefault="009D05F2" w:rsidP="00E25B5E">
            <w:pPr>
              <w:jc w:val="center"/>
            </w:pPr>
            <w:r w:rsidRPr="009D05F2">
              <w:t>0.2153</w:t>
            </w:r>
          </w:p>
        </w:tc>
      </w:tr>
      <w:tr w:rsidR="00D92390" w14:paraId="7E6ED12D" w14:textId="77777777" w:rsidTr="008331EA">
        <w:tc>
          <w:tcPr>
            <w:tcW w:w="1098" w:type="dxa"/>
          </w:tcPr>
          <w:p w14:paraId="418366E8" w14:textId="77777777" w:rsidR="00D92390" w:rsidRPr="005E1B35" w:rsidRDefault="00D92390" w:rsidP="005C0C39">
            <w:pPr>
              <w:rPr>
                <w:b/>
              </w:rPr>
            </w:pPr>
            <w:r>
              <w:rPr>
                <w:b/>
              </w:rPr>
              <w:t>Win/loss</w:t>
            </w:r>
          </w:p>
        </w:tc>
        <w:tc>
          <w:tcPr>
            <w:tcW w:w="1260" w:type="dxa"/>
          </w:tcPr>
          <w:p w14:paraId="690FBAF4" w14:textId="77777777" w:rsidR="00D92390" w:rsidRDefault="00D92390" w:rsidP="005C0C39">
            <w:pPr>
              <w:jc w:val="center"/>
            </w:pPr>
            <w:r>
              <w:t>N/A</w:t>
            </w:r>
          </w:p>
        </w:tc>
        <w:tc>
          <w:tcPr>
            <w:tcW w:w="1080" w:type="dxa"/>
          </w:tcPr>
          <w:p w14:paraId="1B841954" w14:textId="6F63B1AC" w:rsidR="00D92390" w:rsidRDefault="004A2F5E" w:rsidP="00E25B5E">
            <w:pPr>
              <w:jc w:val="center"/>
            </w:pPr>
            <w:r>
              <w:t>13/7</w:t>
            </w:r>
          </w:p>
        </w:tc>
        <w:tc>
          <w:tcPr>
            <w:tcW w:w="1350" w:type="dxa"/>
          </w:tcPr>
          <w:p w14:paraId="35CC7A91" w14:textId="547F94E7" w:rsidR="00D92390" w:rsidRDefault="009D05F2" w:rsidP="00E25B5E">
            <w:pPr>
              <w:jc w:val="center"/>
            </w:pPr>
            <w:r>
              <w:t>14/6</w:t>
            </w:r>
          </w:p>
        </w:tc>
        <w:tc>
          <w:tcPr>
            <w:tcW w:w="1080" w:type="dxa"/>
          </w:tcPr>
          <w:p w14:paraId="0086D85C" w14:textId="1BB1F240" w:rsidR="00D92390" w:rsidRDefault="004A2F5E" w:rsidP="00E25B5E">
            <w:pPr>
              <w:jc w:val="center"/>
            </w:pPr>
            <w:r>
              <w:t>14/6</w:t>
            </w:r>
          </w:p>
        </w:tc>
        <w:tc>
          <w:tcPr>
            <w:tcW w:w="1170" w:type="dxa"/>
          </w:tcPr>
          <w:p w14:paraId="5026E011" w14:textId="3D804DD1" w:rsidR="00D92390" w:rsidRDefault="009D05F2" w:rsidP="00E25B5E">
            <w:pPr>
              <w:jc w:val="center"/>
            </w:pPr>
            <w:r>
              <w:t>17/3</w:t>
            </w:r>
          </w:p>
        </w:tc>
      </w:tr>
    </w:tbl>
    <w:p w14:paraId="7C5BB151" w14:textId="77777777" w:rsidR="000149F6" w:rsidRDefault="000149F6" w:rsidP="000149F6"/>
    <w:p w14:paraId="64AE67EF" w14:textId="77777777" w:rsidR="00870BB3" w:rsidRDefault="00870BB3" w:rsidP="00870BB3">
      <w:pPr>
        <w:pStyle w:val="2"/>
      </w:pPr>
      <w:r>
        <w:t>Parameters</w:t>
      </w:r>
    </w:p>
    <w:p w14:paraId="67EF52EB" w14:textId="4044C1BB" w:rsidR="00382F5F" w:rsidRPr="00E15A3C" w:rsidRDefault="00382F5F" w:rsidP="00382F5F">
      <w:pPr>
        <w:rPr>
          <w:sz w:val="24"/>
          <w:szCs w:val="24"/>
        </w:rPr>
      </w:pPr>
      <w:r w:rsidRPr="00E15A3C">
        <w:rPr>
          <w:sz w:val="24"/>
          <w:szCs w:val="24"/>
        </w:rPr>
        <w:t xml:space="preserve">For base retrieval, I used Indri retrieval algorithm with mu equals to 1000 and lambda equals 0.7. For query expansion, the number of feedback documents fbDocs is set to the optimum retrained from experiment 2 as 100, the number of terms fbTerms is set to the optimum retained from experiment 3 as 50, and the smooth coefficient fbMu is </w:t>
      </w:r>
      <w:r w:rsidRPr="00E15A3C">
        <w:rPr>
          <w:sz w:val="24"/>
          <w:szCs w:val="24"/>
        </w:rPr>
        <w:t xml:space="preserve">set to the optimum retained from experiment 4 as </w:t>
      </w:r>
      <w:r w:rsidRPr="00E15A3C">
        <w:rPr>
          <w:sz w:val="24"/>
          <w:szCs w:val="24"/>
        </w:rPr>
        <w:t>0.0.</w:t>
      </w:r>
    </w:p>
    <w:p w14:paraId="612BBCD6" w14:textId="77777777" w:rsidR="00870BB3" w:rsidRDefault="00870BB3" w:rsidP="00870BB3">
      <w:pPr>
        <w:pStyle w:val="2"/>
      </w:pPr>
      <w:r>
        <w:t>Discussion</w:t>
      </w:r>
    </w:p>
    <w:p w14:paraId="65F8491D" w14:textId="7DF58A5E" w:rsidR="00870BB3" w:rsidRPr="00E15A3C" w:rsidRDefault="001074C8" w:rsidP="00382F5F">
      <w:pPr>
        <w:rPr>
          <w:sz w:val="24"/>
          <w:szCs w:val="24"/>
        </w:rPr>
      </w:pPr>
      <w:r w:rsidRPr="00E15A3C">
        <w:rPr>
          <w:sz w:val="24"/>
          <w:szCs w:val="24"/>
        </w:rPr>
        <w:t>First, the SDM approach has the highest MAP among these four approaches, and this improvement is dramatic when comparing to no-expanded BOW query</w:t>
      </w:r>
      <w:r w:rsidR="00382F5F" w:rsidRPr="00E15A3C">
        <w:rPr>
          <w:sz w:val="24"/>
          <w:szCs w:val="24"/>
        </w:rPr>
        <w:t>.</w:t>
      </w:r>
      <w:r w:rsidRPr="00E15A3C">
        <w:rPr>
          <w:sz w:val="24"/>
          <w:szCs w:val="24"/>
        </w:rPr>
        <w:t xml:space="preserve"> However, we might not be that surprised by the huge gap between the MAP of original BOW and the expanded SDM. This is because the no-expanded SDM has already outperformed than origin BOW. In fact, if we compared the gaps between the original BOW and expanded one with original SDM and expanded one, we might find that expanding the BOW query give much more relative improvement. This might inspire us that the expansion has much more impact on the retrieval method that was “originally bad” than those were “original reasonably good”. Combining this observation with the fact that expanded SDM is slightly better than original SDM, we might conclude that there is very likely no harm for us to apply the expansion on our retrieval system, no matter the quality of our</w:t>
      </w:r>
      <w:r w:rsidR="00E15A3C" w:rsidRPr="00E15A3C">
        <w:rPr>
          <w:sz w:val="24"/>
          <w:szCs w:val="24"/>
        </w:rPr>
        <w:t xml:space="preserve"> original system. That is, the risk that applying expansion will hurt the overall performance is low.</w:t>
      </w:r>
    </w:p>
    <w:sectPr w:rsidR="00870BB3" w:rsidRPr="00E15A3C"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49F6"/>
    <w:rsid w:val="00055A4A"/>
    <w:rsid w:val="00061F6D"/>
    <w:rsid w:val="000A2288"/>
    <w:rsid w:val="000A6106"/>
    <w:rsid w:val="000B7E81"/>
    <w:rsid w:val="000D4996"/>
    <w:rsid w:val="001074C8"/>
    <w:rsid w:val="001309ED"/>
    <w:rsid w:val="0013514E"/>
    <w:rsid w:val="00142834"/>
    <w:rsid w:val="00153247"/>
    <w:rsid w:val="00180FD6"/>
    <w:rsid w:val="00186F2A"/>
    <w:rsid w:val="00187E66"/>
    <w:rsid w:val="001904F1"/>
    <w:rsid w:val="001B184F"/>
    <w:rsid w:val="001B587C"/>
    <w:rsid w:val="001B59B6"/>
    <w:rsid w:val="001B79CA"/>
    <w:rsid w:val="001C5B5B"/>
    <w:rsid w:val="001D7408"/>
    <w:rsid w:val="002109C3"/>
    <w:rsid w:val="00210D68"/>
    <w:rsid w:val="0022622F"/>
    <w:rsid w:val="00227553"/>
    <w:rsid w:val="00233EA3"/>
    <w:rsid w:val="002707F0"/>
    <w:rsid w:val="002935D6"/>
    <w:rsid w:val="00295290"/>
    <w:rsid w:val="002A2135"/>
    <w:rsid w:val="002A5F2A"/>
    <w:rsid w:val="002C6C9E"/>
    <w:rsid w:val="002D06F1"/>
    <w:rsid w:val="002D2C7E"/>
    <w:rsid w:val="002F17B4"/>
    <w:rsid w:val="00382637"/>
    <w:rsid w:val="00382F5F"/>
    <w:rsid w:val="00384AB7"/>
    <w:rsid w:val="003866D7"/>
    <w:rsid w:val="003A4CD1"/>
    <w:rsid w:val="003A6991"/>
    <w:rsid w:val="003A6BA7"/>
    <w:rsid w:val="003E08F4"/>
    <w:rsid w:val="0040195B"/>
    <w:rsid w:val="00413E9C"/>
    <w:rsid w:val="00417954"/>
    <w:rsid w:val="00422612"/>
    <w:rsid w:val="004240D5"/>
    <w:rsid w:val="004616BA"/>
    <w:rsid w:val="0048340E"/>
    <w:rsid w:val="004A2F5E"/>
    <w:rsid w:val="004F0EAD"/>
    <w:rsid w:val="0050645A"/>
    <w:rsid w:val="005211C4"/>
    <w:rsid w:val="005365DE"/>
    <w:rsid w:val="00550715"/>
    <w:rsid w:val="00560C41"/>
    <w:rsid w:val="00582152"/>
    <w:rsid w:val="005A5193"/>
    <w:rsid w:val="005E1B35"/>
    <w:rsid w:val="006408CC"/>
    <w:rsid w:val="00645438"/>
    <w:rsid w:val="006662D7"/>
    <w:rsid w:val="006744D7"/>
    <w:rsid w:val="00692AE8"/>
    <w:rsid w:val="0069743F"/>
    <w:rsid w:val="006C1795"/>
    <w:rsid w:val="007578A0"/>
    <w:rsid w:val="007D77B1"/>
    <w:rsid w:val="00810EFC"/>
    <w:rsid w:val="008331EA"/>
    <w:rsid w:val="00836A3A"/>
    <w:rsid w:val="00870BB3"/>
    <w:rsid w:val="00896B2B"/>
    <w:rsid w:val="008A66E5"/>
    <w:rsid w:val="008C49C1"/>
    <w:rsid w:val="008D19EA"/>
    <w:rsid w:val="008E2F01"/>
    <w:rsid w:val="008E6FE1"/>
    <w:rsid w:val="00904263"/>
    <w:rsid w:val="00915018"/>
    <w:rsid w:val="00921115"/>
    <w:rsid w:val="00923877"/>
    <w:rsid w:val="00945C4F"/>
    <w:rsid w:val="0096512E"/>
    <w:rsid w:val="009873BC"/>
    <w:rsid w:val="0099120D"/>
    <w:rsid w:val="00991CFC"/>
    <w:rsid w:val="009A2E69"/>
    <w:rsid w:val="009A74E7"/>
    <w:rsid w:val="009C7249"/>
    <w:rsid w:val="009D05F2"/>
    <w:rsid w:val="009F18B3"/>
    <w:rsid w:val="00A200C9"/>
    <w:rsid w:val="00A34082"/>
    <w:rsid w:val="00A37FAB"/>
    <w:rsid w:val="00A51559"/>
    <w:rsid w:val="00A84D87"/>
    <w:rsid w:val="00A855A4"/>
    <w:rsid w:val="00AB70C2"/>
    <w:rsid w:val="00AD0B7D"/>
    <w:rsid w:val="00AE48BD"/>
    <w:rsid w:val="00AE5696"/>
    <w:rsid w:val="00B4609C"/>
    <w:rsid w:val="00B5351C"/>
    <w:rsid w:val="00B62C93"/>
    <w:rsid w:val="00B76265"/>
    <w:rsid w:val="00B77FAD"/>
    <w:rsid w:val="00C05F08"/>
    <w:rsid w:val="00C10FBE"/>
    <w:rsid w:val="00C1404F"/>
    <w:rsid w:val="00C43886"/>
    <w:rsid w:val="00C77238"/>
    <w:rsid w:val="00C86D1E"/>
    <w:rsid w:val="00CB699F"/>
    <w:rsid w:val="00CD2EDD"/>
    <w:rsid w:val="00CD48CD"/>
    <w:rsid w:val="00CF311B"/>
    <w:rsid w:val="00D307F0"/>
    <w:rsid w:val="00D30EEC"/>
    <w:rsid w:val="00D51D16"/>
    <w:rsid w:val="00D717F5"/>
    <w:rsid w:val="00D718EC"/>
    <w:rsid w:val="00D7221A"/>
    <w:rsid w:val="00D92390"/>
    <w:rsid w:val="00DA6320"/>
    <w:rsid w:val="00DB35AF"/>
    <w:rsid w:val="00DD1F19"/>
    <w:rsid w:val="00DE7872"/>
    <w:rsid w:val="00DE7E97"/>
    <w:rsid w:val="00DF7632"/>
    <w:rsid w:val="00E03B57"/>
    <w:rsid w:val="00E05B7F"/>
    <w:rsid w:val="00E06155"/>
    <w:rsid w:val="00E15A3C"/>
    <w:rsid w:val="00E358C5"/>
    <w:rsid w:val="00E44C13"/>
    <w:rsid w:val="00E9009F"/>
    <w:rsid w:val="00EB450F"/>
    <w:rsid w:val="00ED7903"/>
    <w:rsid w:val="00F11967"/>
    <w:rsid w:val="00F32F9F"/>
    <w:rsid w:val="00F47545"/>
    <w:rsid w:val="00F62F44"/>
    <w:rsid w:val="00F63751"/>
    <w:rsid w:val="00F744E8"/>
    <w:rsid w:val="00FF52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EB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82F5F"/>
  </w:style>
  <w:style w:type="paragraph" w:styleId="1">
    <w:name w:val="heading 1"/>
    <w:basedOn w:val="a"/>
    <w:next w:val="a"/>
    <w:link w:val="10"/>
    <w:uiPriority w:val="9"/>
    <w:qFormat/>
    <w:rsid w:val="008C49C1"/>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40195B"/>
    <w:pPr>
      <w:keepNext/>
      <w:keepLines/>
      <w:numPr>
        <w:ilvl w:val="1"/>
        <w:numId w:val="2"/>
      </w:numPr>
      <w:spacing w:before="200" w:after="240"/>
      <w:outlineLvl w:val="1"/>
    </w:pPr>
    <w:rPr>
      <w:rFonts w:eastAsiaTheme="majorEastAsia" w:cstheme="majorBidi"/>
      <w:b/>
      <w:bCs/>
      <w:sz w:val="24"/>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C49C1"/>
    <w:rPr>
      <w:rFonts w:eastAsiaTheme="majorEastAsia" w:cstheme="majorBidi"/>
      <w:b/>
      <w:bCs/>
      <w:sz w:val="24"/>
      <w:szCs w:val="28"/>
    </w:rPr>
  </w:style>
  <w:style w:type="character" w:customStyle="1" w:styleId="20">
    <w:name w:val="標題 2 字元"/>
    <w:basedOn w:val="a0"/>
    <w:link w:val="2"/>
    <w:uiPriority w:val="9"/>
    <w:rsid w:val="0040195B"/>
    <w:rPr>
      <w:rFonts w:eastAsiaTheme="majorEastAsia" w:cstheme="majorBidi"/>
      <w:b/>
      <w:bCs/>
      <w:sz w:val="24"/>
      <w:szCs w:val="26"/>
    </w:rPr>
  </w:style>
  <w:style w:type="character" w:customStyle="1" w:styleId="30">
    <w:name w:val="標題 3 字元"/>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標題 4 字元"/>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標題 5 字元"/>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標題 6 字元"/>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標題 7 字元"/>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標題 9 字元"/>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註解方塊文字 字元"/>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Web">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7">
    <w:name w:val="Emphasis"/>
    <w:basedOn w:val="a0"/>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3082">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1588</Words>
  <Characters>9052</Characters>
  <Application>Microsoft Macintosh Word</Application>
  <DocSecurity>0</DocSecurity>
  <Lines>75</Lines>
  <Paragraphs>21</Paragraphs>
  <ScaleCrop>false</ScaleCrop>
  <HeadingPairs>
    <vt:vector size="2" baseType="variant">
      <vt:variant>
        <vt:lpstr>標題</vt:lpstr>
      </vt:variant>
      <vt:variant>
        <vt:i4>1</vt:i4>
      </vt:variant>
    </vt:vector>
  </HeadingPairs>
  <TitlesOfParts>
    <vt:vector size="1" baseType="lpstr">
      <vt:lpstr/>
    </vt:vector>
  </TitlesOfParts>
  <Company>Carnegie Mellon University</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Chih-Wei Chang</cp:lastModifiedBy>
  <cp:revision>36</cp:revision>
  <cp:lastPrinted>2013-09-23T20:53:00Z</cp:lastPrinted>
  <dcterms:created xsi:type="dcterms:W3CDTF">2016-07-05T21:46:00Z</dcterms:created>
  <dcterms:modified xsi:type="dcterms:W3CDTF">2016-10-25T19:52:00Z</dcterms:modified>
</cp:coreProperties>
</file>