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ANÁLISE DE SERVIÇOS - LOCAFÁCIL</w:t>
      </w:r>
    </w:p>
    <w:p>
      <w:pPr>
        <w:spacing w:after="200"/>
        <w:jc w:val="center"/>
      </w:pPr>
      <w:r>
        <w:rPr>
          <w:i/>
          <w:iCs/>
          <w:sz w:val="24"/>
          <w:szCs w:val="24"/>
        </w:rPr>
        <w:t xml:space="preserve">Identificação de Operações Candidatas e Definição de Serviços</w:t>
      </w:r>
    </w:p>
    <w:p>
      <w:pPr>
        <w:pStyle w:val="Heading2"/>
      </w:pPr>
      <w:r>
        <w:t xml:space="preserve">1. Introdução</w:t>
      </w:r>
    </w:p>
    <w:p>
      <w:pPr>
        <w:spacing w:after="200"/>
        <w:jc w:val="both"/>
      </w:pPr>
      <w:r>
        <w:t xml:space="preserve">Este documento apresenta a análise de serviços baseada no processo TO-BE do sistema LocaFácil. O objetivo é identificar operações candidatas a serviço a partir do processo de negócio "Realizar Locação", agrupá-las por contexto lógico e entidade do domínio, e defini-las como serviços de entidade, tarefa ou utilitário, conforme os princípios de Engenharia de Software Baseada em Componentes (ESBC).</w:t>
      </w:r>
    </w:p>
    <w:p>
      <w:pPr>
        <w:pStyle w:val="Heading2"/>
      </w:pPr>
      <w:r>
        <w:t xml:space="preserve">2. Operações Candidatas Identificadas</w:t>
      </w:r>
    </w:p>
    <w:p>
      <w:pPr>
        <w:spacing w:after="150"/>
      </w:pPr>
      <w:r>
        <w:t xml:space="preserve">Com base no diagrama BPMN do processo TO-BE (Realizar Locação), foram identificadas as seguintes operações que o sistema deverá executar: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4"/>
        <w:gridCol w:w="3978"/>
        <w:gridCol w:w="3978"/>
      </w:tblGrid>
      <w:tr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Operação</w:t>
            </w:r>
          </w:p>
        </w:tc>
        <w:tc>
          <w:tcPr>
            <w:tcW w:type="dxa" w:w="3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OP-01</w:t>
            </w:r>
          </w:p>
        </w:tc>
        <w:tc>
          <w:tcPr>
            <w:tcW w:type="dxa" w:w="3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Selecionar Produto</w:t>
            </w:r>
          </w:p>
        </w:tc>
        <w:tc>
          <w:tcPr>
            <w:tcW w:type="dxa" w:w="3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Usuário seleciona o produto desejado para locação</w:t>
            </w:r>
          </w:p>
        </w:tc>
      </w:tr>
      <w:tr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OP-02</w:t>
            </w:r>
          </w:p>
        </w:tc>
        <w:tc>
          <w:tcPr>
            <w:tcW w:type="dxa" w:w="3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Informar Prazo de Locação</w:t>
            </w:r>
          </w:p>
        </w:tc>
        <w:tc>
          <w:tcPr>
            <w:tcW w:type="dxa" w:w="3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Usuário define período de início e fim da locação</w:t>
            </w:r>
          </w:p>
        </w:tc>
      </w:tr>
      <w:tr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OP-03</w:t>
            </w:r>
          </w:p>
        </w:tc>
        <w:tc>
          <w:tcPr>
            <w:tcW w:type="dxa" w:w="3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Verificar Disponibilidade</w:t>
            </w:r>
          </w:p>
        </w:tc>
        <w:tc>
          <w:tcPr>
            <w:tcW w:type="dxa" w:w="3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Sistema valida se produto está disponível no período</w:t>
            </w:r>
          </w:p>
        </w:tc>
      </w:tr>
      <w:tr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OP-04</w:t>
            </w:r>
          </w:p>
        </w:tc>
        <w:tc>
          <w:tcPr>
            <w:tcW w:type="dxa" w:w="3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Iniciar Locação</w:t>
            </w:r>
          </w:p>
        </w:tc>
        <w:tc>
          <w:tcPr>
            <w:tcW w:type="dxa" w:w="3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Sistema inicia novo registro de locação</w:t>
            </w:r>
          </w:p>
        </w:tc>
      </w:tr>
      <w:tr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OP-05</w:t>
            </w:r>
          </w:p>
        </w:tc>
        <w:tc>
          <w:tcPr>
            <w:tcW w:type="dxa" w:w="3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Identificar Tipo de Produto</w:t>
            </w:r>
          </w:p>
        </w:tc>
        <w:tc>
          <w:tcPr>
            <w:tcW w:type="dxa" w:w="3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Sistema determina se produto é automóvel ou eletrônico</w:t>
            </w:r>
          </w:p>
        </w:tc>
      </w:tr>
      <w:tr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OP-06</w:t>
            </w:r>
          </w:p>
        </w:tc>
        <w:tc>
          <w:tcPr>
            <w:tcW w:type="dxa" w:w="3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Listar Opções de Seguro</w:t>
            </w:r>
          </w:p>
        </w:tc>
        <w:tc>
          <w:tcPr>
            <w:tcW w:type="dxa" w:w="3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Sistema apresenta modalidades de seguro disponíveis</w:t>
            </w:r>
          </w:p>
        </w:tc>
      </w:tr>
      <w:tr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OP-07</w:t>
            </w:r>
          </w:p>
        </w:tc>
        <w:tc>
          <w:tcPr>
            <w:tcW w:type="dxa" w:w="3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Vincular Seguro</w:t>
            </w:r>
          </w:p>
        </w:tc>
        <w:tc>
          <w:tcPr>
            <w:tcW w:type="dxa" w:w="3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Sistema associa seguro selecionado à locação</w:t>
            </w:r>
          </w:p>
        </w:tc>
      </w:tr>
      <w:tr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OP-08</w:t>
            </w:r>
          </w:p>
        </w:tc>
        <w:tc>
          <w:tcPr>
            <w:tcW w:type="dxa" w:w="3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Registrar Locação</w:t>
            </w:r>
          </w:p>
        </w:tc>
        <w:tc>
          <w:tcPr>
            <w:tcW w:type="dxa" w:w="3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Sistema persiste a locação com status "aguardando pagamento"</w:t>
            </w:r>
          </w:p>
        </w:tc>
      </w:tr>
      <w:tr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OP-09</w:t>
            </w:r>
          </w:p>
        </w:tc>
        <w:tc>
          <w:tcPr>
            <w:tcW w:type="dxa" w:w="3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Informar Indisponibilidade</w:t>
            </w:r>
          </w:p>
        </w:tc>
        <w:tc>
          <w:tcPr>
            <w:tcW w:type="dxa" w:w="3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Sistema comunica ao usuário que produto não está disponível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t xml:space="preserve">3. Agrupamento de Operações por Entidade/Contexto</w:t>
      </w:r>
    </w:p>
    <w:p>
      <w:pPr>
        <w:spacing w:after="150"/>
      </w:pPr>
      <w:r>
        <w:t xml:space="preserve">As operações foram agrupadas conforme as entidades e contextos lógicos do domínio:</w:t>
      </w:r>
    </w:p>
    <w:p>
      <w:pPr>
        <w:pStyle w:val="Heading3"/>
      </w:pPr>
      <w:r>
        <w:t xml:space="preserve">3.1 Contexto: PRODUTO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OP-01: Selecionar Produto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OP-03: Verificar Disponibilidade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OP-05: Identificar Tipo de Produto</w:t>
      </w:r>
    </w:p>
    <w:p>
      <w:pPr>
        <w:pStyle w:val="Heading3"/>
      </w:pPr>
      <w:r>
        <w:t xml:space="preserve">3.2 Contexto: LOCAÇÃO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OP-02: Informar Prazo de Locação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OP-04: Iniciar Locação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OP-08: Registrar Locação</w:t>
      </w:r>
    </w:p>
    <w:p>
      <w:pPr>
        <w:pStyle w:val="Heading3"/>
      </w:pPr>
      <w:r>
        <w:t xml:space="preserve">3.3 Contexto: SEGURO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OP-06: Listar Opções de Seguro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OP-07: Vincular Seguro</w:t>
      </w:r>
    </w:p>
    <w:p>
      <w:pPr>
        <w:pStyle w:val="Heading3"/>
      </w:pPr>
      <w:r>
        <w:t xml:space="preserve">3.4 Contexto: NOTIFICAÇÃO/ERRO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OP-09: Informar Indisponibilidade</w:t>
      </w:r>
    </w:p>
    <w:p>
      <w:pPr>
        <w:pStyle w:val="Heading2"/>
      </w:pPr>
      <w:r>
        <w:t xml:space="preserve">4. Definição dos Serviços</w:t>
      </w:r>
    </w:p>
    <w:p>
      <w:pPr>
        <w:spacing w:after="200"/>
        <w:jc w:val="both"/>
      </w:pPr>
      <w:r>
        <w:t xml:space="preserve">Baseado no agrupamento de operações, foram definidos os seguintes serviços, classificados conforme sua natureza:</w:t>
      </w:r>
    </w:p>
    <w:p>
      <w:pPr>
        <w:pStyle w:val="Heading3"/>
      </w:pPr>
      <w:r>
        <w:t xml:space="preserve">4.1 ProdutoService (Serviço de Entidade)</w:t>
      </w:r>
    </w:p>
    <w:p>
      <w:pPr>
        <w:spacing w:after="80"/>
      </w:pPr>
      <w:r>
        <w:rPr>
          <w:b/>
          <w:bCs/>
        </w:rPr>
        <w:t xml:space="preserve">Objetivo:</w:t>
      </w:r>
    </w:p>
    <w:p>
      <w:pPr>
        <w:spacing w:after="200"/>
      </w:pPr>
      <w:r>
        <w:t xml:space="preserve">Gerenciar operações relacionadas ao catálogo de produtos disponíveis para locação, incluindo seleção, consulta de detalhes e verificação de disponibilidade.</w:t>
      </w:r>
    </w:p>
    <w:p>
      <w:pPr>
        <w:spacing w:after="80"/>
      </w:pPr>
      <w:r>
        <w:rPr>
          <w:b/>
          <w:bCs/>
        </w:rPr>
        <w:t xml:space="preserve">Operação 1.1: selecionarProduto(idProduto)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Aspecto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Detalhamento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Operação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Selecionar Produto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Entrada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idProduto: String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Saída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Produto selecionado (idProduto, nome, preço_diário, categoria)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Fluxo Lógico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 Validar se idProduto existe no banco
2. Buscar dados do produto
3. Retornar dados ou erro se não encontrado</w:t>
            </w:r>
          </w:p>
        </w:tc>
      </w:tr>
    </w:tbl>
    <w:p>
      <w:pPr>
        <w:spacing w:after="80" w:before="150"/>
      </w:pPr>
      <w:r>
        <w:rPr>
          <w:b/>
          <w:bCs/>
        </w:rPr>
        <w:t xml:space="preserve">Operação 1.2: verificarDisponibilidade(idProduto, dataInicio, dataFim)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Aspecto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Detalhamento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Operação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Verificar Disponibilidade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Entrada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idProduto: String, dataInicio: Date, dataFim: Date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Saída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Boolean (true se disponível, false caso contrário)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Fluxo Lógico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 Validar datas (dataInicio &lt;= dataFim)
2. Consultar locações existentes do produto
3. Verificar se há conflito de período
4. Retornar disponibilidade</w:t>
            </w:r>
          </w:p>
        </w:tc>
      </w:tr>
    </w:tbl>
    <w:p>
      <w:pPr>
        <w:spacing w:after="80" w:before="150"/>
      </w:pPr>
      <w:r>
        <w:rPr>
          <w:b/>
          <w:bCs/>
        </w:rPr>
        <w:t xml:space="preserve">Operação 1.3: obterTipoProduto(idProduto)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Aspecto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Detalhamento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Operação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Identificar Tipo de Produto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Entrada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idProduto: String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Saída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String ("Automóvel" ou "Eletrônico")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Fluxo Lógico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 Buscar produto por ID
2. Retornar campo categoria/tipo
3. Validar se tipo é reconhecido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3"/>
      </w:pPr>
      <w:r>
        <w:t xml:space="preserve">4.2 LocacaoService (Serviço de Tarefa)</w:t>
      </w:r>
    </w:p>
    <w:p>
      <w:pPr>
        <w:spacing w:after="80"/>
      </w:pPr>
      <w:r>
        <w:rPr>
          <w:b/>
          <w:bCs/>
        </w:rPr>
        <w:t xml:space="preserve">Objetivo:</w:t>
      </w:r>
    </w:p>
    <w:p>
      <w:pPr>
        <w:spacing w:after="200"/>
      </w:pPr>
      <w:r>
        <w:t xml:space="preserve">Orquestrar o ciclo de vida da locação, coordenando a seleção de produto, informação de prazos, inicialização e registro da locação com status apropriado.</w:t>
      </w:r>
    </w:p>
    <w:p>
      <w:pPr>
        <w:spacing w:after="80"/>
      </w:pPr>
      <w:r>
        <w:rPr>
          <w:b/>
          <w:bCs/>
        </w:rPr>
        <w:t xml:space="preserve">Operação 2.1: informarPrazo(dataInicio, dataFim)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Aspecto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Detalhamento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Operação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Informar Prazo de Locação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Entrada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dataInicio: Date, dataFim: Date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Saída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Object { dataInicio, dataFim, diasLocacao }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Fluxo Lógico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 Validar se dataInicio é &gt;= data atual
2. Validar se dataFim &gt; dataInicio
3. Calcular número de dias
4. Retornar objeto com dados validados</w:t>
            </w:r>
          </w:p>
        </w:tc>
      </w:tr>
    </w:tbl>
    <w:p>
      <w:pPr>
        <w:spacing w:after="80" w:before="150"/>
      </w:pPr>
      <w:r>
        <w:rPr>
          <w:b/>
          <w:bCs/>
        </w:rPr>
        <w:t xml:space="preserve">Operação 2.2: iniciarLocacao(idUsuario, idProduto, prazo)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Aspecto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Detalhamento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Operação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Iniciar Locação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Entrada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idUsuario: String, idProduto: String, prazo: Object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Saída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idLocacao: String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Fluxo Lógico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 Validar se usuário existe e está autenticado
2. Validar se produto existe
3. Criar novo registro de locação em memória
4. Gerar ID único da locação
5. Retornar idLocacao</w:t>
            </w:r>
          </w:p>
        </w:tc>
      </w:tr>
    </w:tbl>
    <w:p>
      <w:pPr>
        <w:spacing w:after="80" w:before="150"/>
      </w:pPr>
      <w:r>
        <w:rPr>
          <w:b/>
          <w:bCs/>
        </w:rPr>
        <w:t xml:space="preserve">Operação 2.3: registrarLocacao(idLocacao, dadosLocacao)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Aspecto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Detalhamento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Operação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Registrar Locação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Entrada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idLocacao: String, dadosLocacao: Object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Saída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Locacao { id, usuário, produto, prazo, seguro, status, dataRegistro }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Fluxo Lógico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 Validar dados da locação
2. Definir status como "aguardando pagamento"
3. Registrar data/hora de criação
4. Persistir no banco de dados
5. Retornar locação registrada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3"/>
      </w:pPr>
      <w:r>
        <w:t xml:space="preserve">4.3 SeguroService (Serviço de Entidade)</w:t>
      </w:r>
    </w:p>
    <w:p>
      <w:pPr>
        <w:spacing w:after="80"/>
      </w:pPr>
      <w:r>
        <w:rPr>
          <w:b/>
          <w:bCs/>
        </w:rPr>
        <w:t xml:space="preserve">Objetivo:</w:t>
      </w:r>
    </w:p>
    <w:p>
      <w:pPr>
        <w:spacing w:after="200"/>
      </w:pPr>
      <w:r>
        <w:t xml:space="preserve">Gerenciar modalidades de seguro para automóveis e associá-las a locações específicas, mantendo controle de cobertura e prêmios.</w:t>
      </w:r>
    </w:p>
    <w:p>
      <w:pPr>
        <w:spacing w:after="80"/>
      </w:pPr>
      <w:r>
        <w:rPr>
          <w:b/>
          <w:bCs/>
        </w:rPr>
        <w:t xml:space="preserve">Operação 3.1: listarOpcoesSegurosDisponiveis()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Aspecto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Detalhamento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Operação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Listar Opções de Seguro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Entrada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Nenhum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Saída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Array&lt;Seguro&gt; { id, nome, cobertura, prêmio_diário, descrição }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Fluxo Lógico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 Consultar base de dados de seguros
2. Filtrar apenas seguros ativos
3. Retornar lista completa com detalhes</w:t>
            </w:r>
          </w:p>
        </w:tc>
      </w:tr>
    </w:tbl>
    <w:p>
      <w:pPr>
        <w:spacing w:after="80" w:before="150"/>
      </w:pPr>
      <w:r>
        <w:rPr>
          <w:b/>
          <w:bCs/>
        </w:rPr>
        <w:t xml:space="preserve">Operação 3.2: vincularSeguro(idLocacao, idSeguro)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Aspecto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Detalhamento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Operação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Vincular Seguro à Locação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Entrada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idLocacao: String, idSeguro: String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Saída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Object { idLocacao, idSeguro, prêmio_total, valor_com_seguro }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Fluxo Lógico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 Validar se locação existe
2. Validar se seguro existe
3. Verificar se produto é automóvel
4. Calcular prêmio total (dias * prêmio_diário)
5. Associar seguro à locação
6. Atualizar valor total da locação
7. Retornar dados da associação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3"/>
      </w:pPr>
      <w:r>
        <w:t xml:space="preserve">4.4 NotificacaoService (Serviço Utilitário)</w:t>
      </w:r>
    </w:p>
    <w:p>
      <w:pPr>
        <w:spacing w:after="80"/>
      </w:pPr>
      <w:r>
        <w:rPr>
          <w:b/>
          <w:bCs/>
        </w:rPr>
        <w:t xml:space="preserve">Objetivo:</w:t>
      </w:r>
    </w:p>
    <w:p>
      <w:pPr>
        <w:spacing w:after="200"/>
      </w:pPr>
      <w:r>
        <w:t xml:space="preserve">Fornecer mecanismos de notificação e tratamento de erros transversais ao sistema, como indisponibilidade de produtos.</w:t>
      </w:r>
    </w:p>
    <w:p>
      <w:pPr>
        <w:spacing w:after="80"/>
      </w:pPr>
      <w:r>
        <w:rPr>
          <w:b/>
          <w:bCs/>
        </w:rPr>
        <w:t xml:space="preserve">Operação 4.1: notificarIndisponibilidade(idProduto, dataInicio, dataFim)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Aspecto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Detalhamento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Operação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Informar Indisponibilidade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Entrada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idProduto: String, dataInicio: Date, dataFim: Date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Saída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Object { mensagem: String, status: String }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Fluxo Lógico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 Formatar mensagem com dados do produto
2. Indicar período solicitado
3. Sugerir datas alternativas (se aplicável)
4. Retornar mensagem estruturada
5. Registrar evento em log</w:t>
            </w:r>
          </w:p>
        </w:tc>
      </w:tr>
    </w:tbl>
    <w:p>
      <w:pPr>
        <w:spacing w:after="300"/>
      </w:pPr>
      <w:r>
        <w:t xml:space="preserve"/>
      </w:r>
    </w:p>
    <w:p>
      <w:pPr>
        <w:pStyle w:val="Heading2"/>
      </w:pPr>
      <w:r>
        <w:t xml:space="preserve">5. Classificação dos Serviços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Serviço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Justificativa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ProdutoService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Entidade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Encapsula operações sobre a entidade "Produto", com responsabilidades bem definidas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LocacaoService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Tarefa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Orquestra múltiplas operações relacionadas ao processo de locação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SeguroService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Entidade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Encapsula lógica específica da entidade "Seguro" e sua associação com locações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NotificacaoService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Utilitário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Fornece funcionalidades transversais de notificação e tratamento de erros</w:t>
            </w:r>
          </w:p>
        </w:tc>
      </w:tr>
    </w:tbl>
    <w:p>
      <w:pPr>
        <w:spacing w:after="300"/>
      </w:pPr>
      <w:r>
        <w:t xml:space="preserve"/>
      </w:r>
    </w:p>
    <w:p>
      <w:pPr>
        <w:pStyle w:val="Heading2"/>
      </w:pPr>
      <w:r>
        <w:t xml:space="preserve">6. Mapeamento de Operações para Serviços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70"/>
        <w:gridCol w:w="2925"/>
        <w:gridCol w:w="2925"/>
        <w:gridCol w:w="2340"/>
      </w:tblGrid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9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Operação</w:t>
            </w:r>
          </w:p>
        </w:tc>
        <w:tc>
          <w:tcPr>
            <w:tcW w:type="dxa" w:w="29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Serviço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OP-01</w:t>
            </w:r>
          </w:p>
        </w:tc>
        <w:tc>
          <w:tcPr>
            <w:tcW w:type="dxa" w:w="29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Selecionar Produto</w:t>
            </w:r>
          </w:p>
        </w:tc>
        <w:tc>
          <w:tcPr>
            <w:tcW w:type="dxa" w:w="29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ProdutoService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Entidade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OP-02</w:t>
            </w:r>
          </w:p>
        </w:tc>
        <w:tc>
          <w:tcPr>
            <w:tcW w:type="dxa" w:w="29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Informar Prazo</w:t>
            </w:r>
          </w:p>
        </w:tc>
        <w:tc>
          <w:tcPr>
            <w:tcW w:type="dxa" w:w="29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LocacaoService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Tarefa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OP-03</w:t>
            </w:r>
          </w:p>
        </w:tc>
        <w:tc>
          <w:tcPr>
            <w:tcW w:type="dxa" w:w="29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Verificar Disponibilidade</w:t>
            </w:r>
          </w:p>
        </w:tc>
        <w:tc>
          <w:tcPr>
            <w:tcW w:type="dxa" w:w="29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ProdutoService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Entidade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OP-04</w:t>
            </w:r>
          </w:p>
        </w:tc>
        <w:tc>
          <w:tcPr>
            <w:tcW w:type="dxa" w:w="29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Iniciar Locação</w:t>
            </w:r>
          </w:p>
        </w:tc>
        <w:tc>
          <w:tcPr>
            <w:tcW w:type="dxa" w:w="29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LocacaoService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Tarefa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OP-05</w:t>
            </w:r>
          </w:p>
        </w:tc>
        <w:tc>
          <w:tcPr>
            <w:tcW w:type="dxa" w:w="29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Identificar Tipo</w:t>
            </w:r>
          </w:p>
        </w:tc>
        <w:tc>
          <w:tcPr>
            <w:tcW w:type="dxa" w:w="29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ProdutoService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Entidade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OP-06</w:t>
            </w:r>
          </w:p>
        </w:tc>
        <w:tc>
          <w:tcPr>
            <w:tcW w:type="dxa" w:w="29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Listar Opções Seguro</w:t>
            </w:r>
          </w:p>
        </w:tc>
        <w:tc>
          <w:tcPr>
            <w:tcW w:type="dxa" w:w="29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SeguroService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Entidade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OP-07</w:t>
            </w:r>
          </w:p>
        </w:tc>
        <w:tc>
          <w:tcPr>
            <w:tcW w:type="dxa" w:w="29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Vincular Seguro</w:t>
            </w:r>
          </w:p>
        </w:tc>
        <w:tc>
          <w:tcPr>
            <w:tcW w:type="dxa" w:w="29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SeguroService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Entidade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OP-08</w:t>
            </w:r>
          </w:p>
        </w:tc>
        <w:tc>
          <w:tcPr>
            <w:tcW w:type="dxa" w:w="29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Registrar Locação</w:t>
            </w:r>
          </w:p>
        </w:tc>
        <w:tc>
          <w:tcPr>
            <w:tcW w:type="dxa" w:w="29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LocacaoService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Tarefa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OP-09</w:t>
            </w:r>
          </w:p>
        </w:tc>
        <w:tc>
          <w:tcPr>
            <w:tcW w:type="dxa" w:w="29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Informar Indisponibilidade</w:t>
            </w:r>
          </w:p>
        </w:tc>
        <w:tc>
          <w:tcPr>
            <w:tcW w:type="dxa" w:w="29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NotificacaoService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Utilitário</w:t>
            </w:r>
          </w:p>
        </w:tc>
      </w:tr>
    </w:tbl>
    <w:p>
      <w:pPr>
        <w:spacing w:after="300"/>
      </w:pPr>
      <w:r>
        <w:t xml:space="preserve"/>
      </w:r>
    </w:p>
    <w:p>
      <w:pPr>
        <w:pStyle w:val="Heading2"/>
      </w:pPr>
      <w:r>
        <w:t xml:space="preserve">7. Boas Práticas de Agrupamento e Nomenclatura</w:t>
      </w:r>
    </w:p>
    <w:p>
      <w:pPr>
        <w:spacing w:after="80"/>
      </w:pPr>
      <w:r>
        <w:rPr>
          <w:b/>
          <w:bCs/>
        </w:rPr>
        <w:t xml:space="preserve">Agrupamento por Contexto Lógico: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As operações foram agrupadas em torno de entidades de domínio (Produto, Locação, Seguro) ou responsabilidades transversais (Notificação).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Cada serviço representa um conjunto coeso de funcionalidades relacionadas.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Evita-se dispersão de responsabilidades entre múltiplos serviços.</w:t>
      </w:r>
    </w:p>
    <w:p>
      <w:pPr>
        <w:spacing w:after="80"/>
      </w:pPr>
      <w:r>
        <w:rPr>
          <w:b/>
          <w:bCs/>
        </w:rPr>
        <w:t xml:space="preserve">Nomenclatura: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Serviços nomeados com sufixo "Service" (ProdutoService, LocacaoService, etc.).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Operações nomeadas com verbos no infinitivo (selecionarProduto, verificarDisponibilidade, etc.).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Nomes descritivos em português, alinhados com o domínio do negócio.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Parâmetros e retornos com tipos claramente identificados.</w:t>
      </w:r>
    </w:p>
    <w:p>
      <w:pPr>
        <w:spacing w:after="200"/>
      </w:pPr>
      <w:r>
        <w:t xml:space="preserve"/>
      </w:r>
    </w:p>
    <w:p>
      <w:pPr>
        <w:pStyle w:val="Heading2"/>
      </w:pPr>
      <w:r>
        <w:t xml:space="preserve">8. Conclusão</w:t>
      </w:r>
    </w:p>
    <w:p>
      <w:pPr>
        <w:jc w:val="both"/>
      </w:pPr>
      <w:r>
        <w:t xml:space="preserve">A análise de serviços realizada para o sistema LocaFácil resultou na definição de quatro serviços bem delimitados (ProdutoService, LocacaoService, SeguroService e NotificacaoService), que cobrem todas as operações do processo TO-BE "Realizar Locação". Esta estruturação segue os princípios de ESBC, promovendo modularidade, reutilização, coesão e baixo acoplamento entre componentes. Os serviços definem contratos claros de entrada/saída e fluxos lógicos, facilitando tanto a implementação quanto a evolução futura do sistema.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2E75B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1F4E78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20"/>
      <w:outlineLvl w:val="2"/>
    </w:pPr>
    <w:rPr>
      <w:rFonts w:ascii="Arial" w:cs="Arial" w:eastAsia="Arial" w:hAnsi="Arial"/>
      <w:b/>
      <w:bCs/>
      <w:color w:val="20396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2026-04-09T00:15:37.302Z</dcterms:created>
  <dcterms:modified xsi:type="dcterms:W3CDTF">2026-04-09T00:15:37.303Z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