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9C3" w:rsidRDefault="002279C3" w:rsidP="002279C3">
      <w:pPr>
        <w:pStyle w:val="berschrift1"/>
      </w:pPr>
      <w:r>
        <w:t>Funktionale Anforderungen</w:t>
      </w:r>
    </w:p>
    <w:p w:rsidR="002279C3" w:rsidRP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FA1</w:t>
            </w:r>
          </w:p>
        </w:tc>
      </w:tr>
      <w:tr w:rsidR="002279C3" w:rsidTr="0068682E">
        <w:tc>
          <w:tcPr>
            <w:tcW w:w="983" w:type="dxa"/>
          </w:tcPr>
          <w:p w:rsidR="002279C3" w:rsidRDefault="002279C3" w:rsidP="0068682E">
            <w:r>
              <w:t>TITEL</w:t>
            </w:r>
            <w:r w:rsidRPr="00632B2D">
              <w:t>:</w:t>
            </w:r>
          </w:p>
        </w:tc>
        <w:tc>
          <w:tcPr>
            <w:tcW w:w="8451" w:type="dxa"/>
          </w:tcPr>
          <w:p w:rsidR="002279C3" w:rsidRDefault="00983016" w:rsidP="0068682E">
            <w:r>
              <w:t>Startmenü</w:t>
            </w:r>
          </w:p>
        </w:tc>
      </w:tr>
      <w:tr w:rsidR="002279C3" w:rsidTr="0068682E">
        <w:tc>
          <w:tcPr>
            <w:tcW w:w="983" w:type="dxa"/>
          </w:tcPr>
          <w:p w:rsidR="002279C3" w:rsidRDefault="002279C3" w:rsidP="0068682E">
            <w:r>
              <w:t>BES</w:t>
            </w:r>
            <w:r w:rsidRPr="00632B2D">
              <w:t>:</w:t>
            </w:r>
          </w:p>
        </w:tc>
        <w:tc>
          <w:tcPr>
            <w:tcW w:w="8451" w:type="dxa"/>
          </w:tcPr>
          <w:p w:rsidR="002279C3" w:rsidRDefault="00983016" w:rsidP="00727062">
            <w:pPr>
              <w:ind w:left="-15" w:firstLine="0"/>
            </w:pPr>
            <w:r>
              <w:t xml:space="preserve">Nach dem Start der Anwendung sieht der Benutzer ein Startmenü mit den Einträgen </w:t>
            </w:r>
            <w:r w:rsidR="00727062">
              <w:t xml:space="preserve">„Spiel starten“, </w:t>
            </w:r>
            <w:r>
              <w:t xml:space="preserve">„Einstellungen“, „Spielregeln“, </w:t>
            </w:r>
            <w:r w:rsidR="00727062">
              <w:t xml:space="preserve">„Deckübersicht“ </w:t>
            </w:r>
            <w:r w:rsidR="00B65C54">
              <w:t>(</w:t>
            </w:r>
            <w:r>
              <w:t>„Rangliste“</w:t>
            </w:r>
            <w:r w:rsidR="00B65C54">
              <w:t>)</w:t>
            </w:r>
            <w:r>
              <w:t xml:space="preserve">, </w:t>
            </w:r>
            <w:r w:rsidR="00727062">
              <w:t>(</w:t>
            </w:r>
            <w:r>
              <w:t>„Infos“</w:t>
            </w:r>
            <w:r w:rsidR="00727062">
              <w: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FA2</w:t>
            </w:r>
          </w:p>
        </w:tc>
      </w:tr>
      <w:tr w:rsidR="002279C3" w:rsidTr="0068682E">
        <w:tc>
          <w:tcPr>
            <w:tcW w:w="983" w:type="dxa"/>
          </w:tcPr>
          <w:p w:rsidR="002279C3" w:rsidRDefault="002279C3" w:rsidP="0068682E">
            <w:r>
              <w:t>TITEL</w:t>
            </w:r>
            <w:r w:rsidRPr="00632B2D">
              <w:t>:</w:t>
            </w:r>
          </w:p>
        </w:tc>
        <w:tc>
          <w:tcPr>
            <w:tcW w:w="8451" w:type="dxa"/>
          </w:tcPr>
          <w:p w:rsidR="002279C3" w:rsidRDefault="00983016" w:rsidP="0068682E">
            <w:r>
              <w:t>Einstellungen</w:t>
            </w:r>
          </w:p>
        </w:tc>
      </w:tr>
      <w:tr w:rsidR="002279C3" w:rsidTr="0068682E">
        <w:tc>
          <w:tcPr>
            <w:tcW w:w="983" w:type="dxa"/>
          </w:tcPr>
          <w:p w:rsidR="002279C3" w:rsidRDefault="002279C3" w:rsidP="0068682E">
            <w:r>
              <w:t>BES</w:t>
            </w:r>
            <w:r w:rsidRPr="00632B2D">
              <w:t>:</w:t>
            </w:r>
          </w:p>
        </w:tc>
        <w:tc>
          <w:tcPr>
            <w:tcW w:w="8451" w:type="dxa"/>
          </w:tcPr>
          <w:p w:rsidR="002279C3" w:rsidRDefault="00983016" w:rsidP="009A3ECC">
            <w:pPr>
              <w:ind w:left="-15" w:firstLine="0"/>
            </w:pPr>
            <w:r>
              <w:t>Es gibt eine Möglichkeit, die Spieleinstellungen zu ändern. Diese umfassen Schwierigk</w:t>
            </w:r>
            <w:r w:rsidR="00B65C54">
              <w:t>eitsgrad, Soundeffekte (an/aus) und</w:t>
            </w:r>
            <w:r>
              <w:t xml:space="preserve"> Spielmodus (rundenbasiert/zeitbasiert</w:t>
            </w:r>
            <w:r w:rsidR="009A3ECC">
              <w:t>/Kartenbasiert</w:t>
            </w:r>
            <w:r>
              <w: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FA3</w:t>
            </w:r>
          </w:p>
        </w:tc>
      </w:tr>
      <w:tr w:rsidR="002279C3" w:rsidTr="0068682E">
        <w:tc>
          <w:tcPr>
            <w:tcW w:w="983" w:type="dxa"/>
          </w:tcPr>
          <w:p w:rsidR="002279C3" w:rsidRDefault="002279C3" w:rsidP="0068682E">
            <w:r>
              <w:t>TITEL</w:t>
            </w:r>
            <w:r w:rsidRPr="00632B2D">
              <w:t>:</w:t>
            </w:r>
          </w:p>
        </w:tc>
        <w:tc>
          <w:tcPr>
            <w:tcW w:w="8451" w:type="dxa"/>
          </w:tcPr>
          <w:p w:rsidR="002279C3" w:rsidRDefault="00B65C54" w:rsidP="0068682E">
            <w:r>
              <w:t>Spielregeln</w:t>
            </w:r>
          </w:p>
        </w:tc>
      </w:tr>
      <w:tr w:rsidR="002279C3" w:rsidTr="0068682E">
        <w:tc>
          <w:tcPr>
            <w:tcW w:w="983" w:type="dxa"/>
          </w:tcPr>
          <w:p w:rsidR="002279C3" w:rsidRDefault="002279C3" w:rsidP="0068682E">
            <w:r>
              <w:t>BES</w:t>
            </w:r>
            <w:r w:rsidRPr="00632B2D">
              <w:t>:</w:t>
            </w:r>
          </w:p>
        </w:tc>
        <w:tc>
          <w:tcPr>
            <w:tcW w:w="8451" w:type="dxa"/>
          </w:tcPr>
          <w:p w:rsidR="002279C3" w:rsidRDefault="00B65C54" w:rsidP="00B65C54">
            <w:pPr>
              <w:ind w:left="-15" w:firstLine="0"/>
            </w:pPr>
            <w:r>
              <w:t>Es gibt eine Möglichkeit, die Spielregeln anzuzeigen.</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FA4</w:t>
            </w:r>
          </w:p>
        </w:tc>
      </w:tr>
      <w:tr w:rsidR="002279C3" w:rsidTr="0068682E">
        <w:tc>
          <w:tcPr>
            <w:tcW w:w="983" w:type="dxa"/>
          </w:tcPr>
          <w:p w:rsidR="002279C3" w:rsidRDefault="002279C3" w:rsidP="0068682E">
            <w:r>
              <w:t>TITEL</w:t>
            </w:r>
            <w:r w:rsidRPr="00632B2D">
              <w:t>:</w:t>
            </w:r>
          </w:p>
        </w:tc>
        <w:tc>
          <w:tcPr>
            <w:tcW w:w="8451" w:type="dxa"/>
          </w:tcPr>
          <w:p w:rsidR="002279C3" w:rsidRDefault="00B65C54" w:rsidP="0068682E">
            <w:r>
              <w:t>Infoseite</w:t>
            </w:r>
          </w:p>
        </w:tc>
      </w:tr>
      <w:tr w:rsidR="002279C3" w:rsidTr="0068682E">
        <w:tc>
          <w:tcPr>
            <w:tcW w:w="983" w:type="dxa"/>
          </w:tcPr>
          <w:p w:rsidR="002279C3" w:rsidRDefault="002279C3" w:rsidP="0068682E">
            <w:r>
              <w:t>BES</w:t>
            </w:r>
            <w:r w:rsidRPr="00632B2D">
              <w:t>:</w:t>
            </w:r>
          </w:p>
        </w:tc>
        <w:tc>
          <w:tcPr>
            <w:tcW w:w="8451" w:type="dxa"/>
          </w:tcPr>
          <w:p w:rsidR="002279C3" w:rsidRDefault="00B65C54" w:rsidP="00727062">
            <w:pPr>
              <w:ind w:left="-15" w:firstLine="0"/>
            </w:pPr>
            <w:r>
              <w:t xml:space="preserve">Es </w:t>
            </w:r>
            <w:r w:rsidR="00727062">
              <w:t>gibt eine Möglichkeit, eine Infoseite (mit Copyright- und weiteren Informationen) anzuzeigen</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FA5</w:t>
            </w:r>
          </w:p>
        </w:tc>
      </w:tr>
      <w:tr w:rsidR="002279C3" w:rsidTr="0068682E">
        <w:tc>
          <w:tcPr>
            <w:tcW w:w="983" w:type="dxa"/>
          </w:tcPr>
          <w:p w:rsidR="002279C3" w:rsidRDefault="002279C3" w:rsidP="0068682E">
            <w:r>
              <w:t>TITEL</w:t>
            </w:r>
            <w:r w:rsidRPr="00632B2D">
              <w:t>:</w:t>
            </w:r>
          </w:p>
        </w:tc>
        <w:tc>
          <w:tcPr>
            <w:tcW w:w="8451" w:type="dxa"/>
          </w:tcPr>
          <w:p w:rsidR="002279C3" w:rsidRDefault="00727062" w:rsidP="0068682E">
            <w:r>
              <w:t>Deckübersicht</w:t>
            </w:r>
          </w:p>
        </w:tc>
      </w:tr>
      <w:tr w:rsidR="002279C3" w:rsidTr="0068682E">
        <w:tc>
          <w:tcPr>
            <w:tcW w:w="983" w:type="dxa"/>
          </w:tcPr>
          <w:p w:rsidR="002279C3" w:rsidRDefault="002279C3" w:rsidP="0068682E">
            <w:r>
              <w:t>BES</w:t>
            </w:r>
            <w:r w:rsidRPr="00632B2D">
              <w:t>:</w:t>
            </w:r>
          </w:p>
        </w:tc>
        <w:tc>
          <w:tcPr>
            <w:tcW w:w="8451" w:type="dxa"/>
          </w:tcPr>
          <w:p w:rsidR="002279C3" w:rsidRDefault="00727062" w:rsidP="00727062">
            <w:pPr>
              <w:ind w:left="-15" w:firstLine="0"/>
            </w:pPr>
            <w:r>
              <w:t>Der Benutzer hat die Möglichkeit eine Liste mit allen verfügbaren Decks anzuzeigen. Beim Auswählen eines Decks kann der Benutzer durch die Karten des Decks scrollen. Dabei sieht er bei jeder Karte das Bild und die Attribute. Außerdem kann der Benutzer auf der Deckübersichts-Seite neue Decks hinzufügen. Diese Decks dienen als „Erweiterung“ und der Benutzer kann sie sich herunterladen.</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lastRenderedPageBreak/>
              <w:t>ID:</w:t>
            </w:r>
          </w:p>
        </w:tc>
        <w:tc>
          <w:tcPr>
            <w:tcW w:w="8451" w:type="dxa"/>
          </w:tcPr>
          <w:p w:rsidR="002279C3" w:rsidRDefault="00727062" w:rsidP="0068682E">
            <w:r>
              <w:t>FA6</w:t>
            </w:r>
          </w:p>
        </w:tc>
      </w:tr>
      <w:tr w:rsidR="002279C3" w:rsidTr="0068682E">
        <w:tc>
          <w:tcPr>
            <w:tcW w:w="983" w:type="dxa"/>
          </w:tcPr>
          <w:p w:rsidR="002279C3" w:rsidRDefault="002279C3" w:rsidP="0068682E">
            <w:r>
              <w:t>TITEL</w:t>
            </w:r>
            <w:r w:rsidRPr="00632B2D">
              <w:t>:</w:t>
            </w:r>
          </w:p>
        </w:tc>
        <w:tc>
          <w:tcPr>
            <w:tcW w:w="8451" w:type="dxa"/>
          </w:tcPr>
          <w:p w:rsidR="002279C3" w:rsidRDefault="00727062" w:rsidP="0068682E">
            <w:r>
              <w:t>Spiel starten</w:t>
            </w:r>
          </w:p>
        </w:tc>
      </w:tr>
      <w:tr w:rsidR="002279C3" w:rsidTr="0068682E">
        <w:tc>
          <w:tcPr>
            <w:tcW w:w="983" w:type="dxa"/>
          </w:tcPr>
          <w:p w:rsidR="002279C3" w:rsidRDefault="002279C3" w:rsidP="0068682E">
            <w:r>
              <w:t>BES</w:t>
            </w:r>
            <w:r w:rsidRPr="00632B2D">
              <w:t>:</w:t>
            </w:r>
          </w:p>
        </w:tc>
        <w:tc>
          <w:tcPr>
            <w:tcW w:w="8451" w:type="dxa"/>
          </w:tcPr>
          <w:p w:rsidR="002279C3" w:rsidRDefault="00727062" w:rsidP="00C32BA0">
            <w:pPr>
              <w:ind w:left="-15" w:firstLine="0"/>
            </w:pPr>
            <w:r>
              <w:t xml:space="preserve">Der Benutzer hat vom Startmenü aus die Möglichkeit, das Spiel zu starten. Dafür öffnet sich ein Dialog, auf dem der Benutzer das Deck auswählt und festlegt, ob </w:t>
            </w:r>
            <w:r w:rsidR="00C32BA0">
              <w:t>er gegen einen anderen Spieler oder gegen einen Computer spielen will. Danach werden die Karten auf die beiden Spieler verteilt und es wird zufällig bestimmt, welcher Spieler beginnt.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727062" w:rsidP="0068682E">
            <w:r>
              <w:t>FA7</w:t>
            </w:r>
          </w:p>
        </w:tc>
      </w:tr>
      <w:tr w:rsidR="002279C3" w:rsidTr="0068682E">
        <w:tc>
          <w:tcPr>
            <w:tcW w:w="983" w:type="dxa"/>
          </w:tcPr>
          <w:p w:rsidR="002279C3" w:rsidRDefault="002279C3" w:rsidP="0068682E">
            <w:r>
              <w:t>TITEL</w:t>
            </w:r>
            <w:r w:rsidRPr="00632B2D">
              <w:t>:</w:t>
            </w:r>
          </w:p>
        </w:tc>
        <w:tc>
          <w:tcPr>
            <w:tcW w:w="8451" w:type="dxa"/>
          </w:tcPr>
          <w:p w:rsidR="002279C3" w:rsidRDefault="00C32BA0" w:rsidP="0068682E">
            <w:r>
              <w:t>Spielablauf</w:t>
            </w:r>
          </w:p>
        </w:tc>
      </w:tr>
      <w:tr w:rsidR="002279C3" w:rsidTr="0068682E">
        <w:tc>
          <w:tcPr>
            <w:tcW w:w="983" w:type="dxa"/>
          </w:tcPr>
          <w:p w:rsidR="002279C3" w:rsidRDefault="002279C3" w:rsidP="0068682E">
            <w:r>
              <w:t>BES</w:t>
            </w:r>
            <w:r w:rsidRPr="00632B2D">
              <w:t>:</w:t>
            </w:r>
          </w:p>
        </w:tc>
        <w:tc>
          <w:tcPr>
            <w:tcW w:w="8451" w:type="dxa"/>
          </w:tcPr>
          <w:p w:rsidR="009A3ECC" w:rsidRDefault="00C32BA0" w:rsidP="009A3ECC">
            <w:pPr>
              <w:ind w:left="-15" w:firstLine="0"/>
            </w:pPr>
            <w:r>
              <w:t xml:space="preserve">Während des Spiels </w:t>
            </w:r>
            <w:r w:rsidR="009A3ECC">
              <w:t>sieht der Spieler pro Runde nur seine „oberste Karte im Stapel“. In einer Runde werden d</w:t>
            </w:r>
            <w:r>
              <w:t xml:space="preserve">ie Werte des erstgewählten Attributs verglichen. </w:t>
            </w:r>
            <w:r w:rsidR="009A3ECC">
              <w:t>Nach Auswahl eines Attributs vom ersten Spieler werden die zu vergleichenden Werte beider Spieler angezeigt und das gewinnende Attribut markiert.</w:t>
            </w:r>
            <w:r w:rsidR="00956156">
              <w:t xml:space="preserve"> Bei einem Gleichstand werden die Karten beider Spieler unter den jeweils eigenen Stapel gelegt</w:t>
            </w:r>
            <w:r w:rsidR="00864745">
              <w:t>.</w:t>
            </w:r>
          </w:p>
          <w:p w:rsidR="002279C3" w:rsidRDefault="00864745" w:rsidP="00864745">
            <w:pPr>
              <w:ind w:left="-15" w:firstLine="0"/>
            </w:pPr>
            <w:r>
              <w:t xml:space="preserve">Ansonsten gewinnt der Spieler die Runde, dessen Attribut den stärkeren Wert hat. </w:t>
            </w:r>
            <w:r w:rsidR="00C32BA0">
              <w:t>Der Gewinner einer Runde bekommt beide Karten „unter seinen Stapel“ gelegt</w:t>
            </w:r>
            <w:r w:rsidR="009A3ECC">
              <w:t xml:space="preserve"> und </w:t>
            </w:r>
            <w:r w:rsidR="009A3ECC">
              <w:t xml:space="preserve">darf das Attribut </w:t>
            </w:r>
            <w:r w:rsidR="009A3ECC">
              <w:t xml:space="preserve">in der nächsten Runde </w:t>
            </w:r>
            <w:r w:rsidR="009A3ECC">
              <w:t>auswählen</w:t>
            </w:r>
            <w:r w:rsidR="00C32BA0">
              <w: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9A3ECC" w:rsidP="0068682E">
            <w:r>
              <w:t>FA8</w:t>
            </w:r>
          </w:p>
        </w:tc>
      </w:tr>
      <w:tr w:rsidR="002279C3" w:rsidTr="0068682E">
        <w:tc>
          <w:tcPr>
            <w:tcW w:w="983" w:type="dxa"/>
          </w:tcPr>
          <w:p w:rsidR="002279C3" w:rsidRDefault="002279C3" w:rsidP="0068682E">
            <w:r>
              <w:t>TITEL</w:t>
            </w:r>
            <w:r w:rsidRPr="00632B2D">
              <w:t>:</w:t>
            </w:r>
          </w:p>
        </w:tc>
        <w:tc>
          <w:tcPr>
            <w:tcW w:w="8451" w:type="dxa"/>
          </w:tcPr>
          <w:p w:rsidR="002279C3" w:rsidRDefault="009A3ECC" w:rsidP="0068682E">
            <w:r>
              <w:t>Spielstand anzeigen</w:t>
            </w:r>
          </w:p>
        </w:tc>
      </w:tr>
      <w:tr w:rsidR="002279C3" w:rsidTr="0068682E">
        <w:tc>
          <w:tcPr>
            <w:tcW w:w="983" w:type="dxa"/>
          </w:tcPr>
          <w:p w:rsidR="002279C3" w:rsidRDefault="002279C3" w:rsidP="0068682E">
            <w:r>
              <w:t>BES</w:t>
            </w:r>
            <w:r w:rsidRPr="00632B2D">
              <w:t>:</w:t>
            </w:r>
          </w:p>
        </w:tc>
        <w:tc>
          <w:tcPr>
            <w:tcW w:w="8451" w:type="dxa"/>
          </w:tcPr>
          <w:p w:rsidR="002279C3" w:rsidRDefault="009A3ECC" w:rsidP="009A3ECC">
            <w:pPr>
              <w:ind w:left="-15" w:firstLine="0"/>
            </w:pPr>
            <w:r>
              <w:t xml:space="preserve">Während des Spiels wird dauerhaft der Spielstand (Anzahl Karten Spieler </w:t>
            </w:r>
            <w:proofErr w:type="gramStart"/>
            <w:r>
              <w:t>1 :</w:t>
            </w:r>
            <w:proofErr w:type="gramEnd"/>
            <w:r>
              <w:t xml:space="preserve"> Anzahl Karten Spieler 2) angezeigt.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9A3ECC" w:rsidP="0068682E">
            <w:r>
              <w:t>FA9</w:t>
            </w:r>
          </w:p>
        </w:tc>
      </w:tr>
      <w:tr w:rsidR="002279C3" w:rsidTr="0068682E">
        <w:tc>
          <w:tcPr>
            <w:tcW w:w="983" w:type="dxa"/>
          </w:tcPr>
          <w:p w:rsidR="002279C3" w:rsidRDefault="002279C3" w:rsidP="0068682E">
            <w:r>
              <w:t>TITEL</w:t>
            </w:r>
            <w:r w:rsidRPr="00632B2D">
              <w:t>:</w:t>
            </w:r>
          </w:p>
        </w:tc>
        <w:tc>
          <w:tcPr>
            <w:tcW w:w="8451" w:type="dxa"/>
          </w:tcPr>
          <w:p w:rsidR="002279C3" w:rsidRDefault="009A3ECC" w:rsidP="0068682E">
            <w:r>
              <w:t>Spielzeit anzeigen</w:t>
            </w:r>
          </w:p>
        </w:tc>
      </w:tr>
      <w:tr w:rsidR="002279C3" w:rsidTr="0068682E">
        <w:tc>
          <w:tcPr>
            <w:tcW w:w="983" w:type="dxa"/>
          </w:tcPr>
          <w:p w:rsidR="002279C3" w:rsidRDefault="002279C3" w:rsidP="0068682E">
            <w:r>
              <w:t>BES</w:t>
            </w:r>
            <w:r w:rsidRPr="00632B2D">
              <w:t>:</w:t>
            </w:r>
          </w:p>
        </w:tc>
        <w:tc>
          <w:tcPr>
            <w:tcW w:w="8451" w:type="dxa"/>
          </w:tcPr>
          <w:p w:rsidR="002279C3" w:rsidRDefault="009A3ECC" w:rsidP="009A3ECC">
            <w:pPr>
              <w:ind w:left="-15" w:firstLine="0"/>
            </w:pPr>
            <w:r>
              <w:t>Beim zeitbasierten Modus wird neben dem Spielstand auch die verbleibende Rundenzeit und die verbleibende Gesamt-Spielzeit angezeigt.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FA1</w:t>
            </w:r>
            <w:r w:rsidR="00956156">
              <w:t>0</w:t>
            </w:r>
          </w:p>
        </w:tc>
      </w:tr>
      <w:tr w:rsidR="002279C3" w:rsidTr="0068682E">
        <w:tc>
          <w:tcPr>
            <w:tcW w:w="983" w:type="dxa"/>
          </w:tcPr>
          <w:p w:rsidR="002279C3" w:rsidRDefault="002279C3" w:rsidP="0068682E">
            <w:r>
              <w:t>TITEL</w:t>
            </w:r>
            <w:r w:rsidRPr="00632B2D">
              <w:t>:</w:t>
            </w:r>
          </w:p>
        </w:tc>
        <w:tc>
          <w:tcPr>
            <w:tcW w:w="8451" w:type="dxa"/>
          </w:tcPr>
          <w:p w:rsidR="002279C3" w:rsidRDefault="009A3ECC" w:rsidP="0068682E">
            <w:r>
              <w:t>Spielende</w:t>
            </w:r>
          </w:p>
        </w:tc>
      </w:tr>
      <w:tr w:rsidR="002279C3" w:rsidTr="0068682E">
        <w:tc>
          <w:tcPr>
            <w:tcW w:w="983" w:type="dxa"/>
          </w:tcPr>
          <w:p w:rsidR="002279C3" w:rsidRDefault="002279C3" w:rsidP="0068682E">
            <w:r>
              <w:t>BES</w:t>
            </w:r>
            <w:r w:rsidRPr="00632B2D">
              <w:t>:</w:t>
            </w:r>
          </w:p>
        </w:tc>
        <w:tc>
          <w:tcPr>
            <w:tcW w:w="8451" w:type="dxa"/>
          </w:tcPr>
          <w:p w:rsidR="009A3ECC" w:rsidRDefault="009A3ECC" w:rsidP="0068682E">
            <w:pPr>
              <w:ind w:left="-15" w:firstLine="0"/>
            </w:pPr>
            <w:r>
              <w:t>Das Spiel ist vorbei, wenn</w:t>
            </w:r>
          </w:p>
          <w:p w:rsidR="002279C3" w:rsidRDefault="009A3ECC" w:rsidP="009A3ECC">
            <w:pPr>
              <w:pStyle w:val="Listenabsatz"/>
              <w:numPr>
                <w:ilvl w:val="0"/>
                <w:numId w:val="2"/>
              </w:numPr>
            </w:pPr>
            <w:r>
              <w:t>[alle Modi] ein Spieler alle Karten hat (Dieser Spieler hat gewonnen)</w:t>
            </w:r>
          </w:p>
          <w:p w:rsidR="009A3ECC" w:rsidRDefault="009A3ECC" w:rsidP="009A3ECC">
            <w:pPr>
              <w:pStyle w:val="Listenabsatz"/>
              <w:numPr>
                <w:ilvl w:val="0"/>
                <w:numId w:val="2"/>
              </w:numPr>
            </w:pPr>
            <w:r>
              <w:lastRenderedPageBreak/>
              <w:t>[Zeitbasiert] die Zeit abgelaufen ist (Der Spieler mit den meisten Karten hat gewonnen)</w:t>
            </w:r>
          </w:p>
          <w:p w:rsidR="009A3ECC" w:rsidRDefault="009A3ECC" w:rsidP="009A3ECC">
            <w:pPr>
              <w:pStyle w:val="Listenabsatz"/>
              <w:numPr>
                <w:ilvl w:val="0"/>
                <w:numId w:val="2"/>
              </w:numPr>
            </w:pPr>
            <w:r>
              <w:t>[Rundenbasiert] die vorher ausgewählte Anzahl an Runden gespielt worden sind (Spieler mit den meisten Karten hat gewonnen</w:t>
            </w:r>
            <w:r w:rsidR="00530854">
              <w: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FA1</w:t>
            </w:r>
            <w:r w:rsidR="00956156">
              <w:t>1</w:t>
            </w:r>
          </w:p>
        </w:tc>
      </w:tr>
      <w:tr w:rsidR="002279C3" w:rsidTr="0068682E">
        <w:tc>
          <w:tcPr>
            <w:tcW w:w="983" w:type="dxa"/>
          </w:tcPr>
          <w:p w:rsidR="002279C3" w:rsidRDefault="002279C3" w:rsidP="0068682E">
            <w:r>
              <w:t>TITEL</w:t>
            </w:r>
            <w:r w:rsidRPr="00632B2D">
              <w:t>:</w:t>
            </w:r>
          </w:p>
        </w:tc>
        <w:tc>
          <w:tcPr>
            <w:tcW w:w="8451" w:type="dxa"/>
          </w:tcPr>
          <w:p w:rsidR="002279C3" w:rsidRDefault="00956156" w:rsidP="0068682E">
            <w:r>
              <w:t>Speicherung der Daten</w:t>
            </w:r>
          </w:p>
        </w:tc>
      </w:tr>
      <w:tr w:rsidR="002279C3" w:rsidTr="0068682E">
        <w:tc>
          <w:tcPr>
            <w:tcW w:w="983" w:type="dxa"/>
          </w:tcPr>
          <w:p w:rsidR="002279C3" w:rsidRDefault="002279C3" w:rsidP="0068682E">
            <w:r>
              <w:t>BES</w:t>
            </w:r>
            <w:r w:rsidRPr="00632B2D">
              <w:t>:</w:t>
            </w:r>
          </w:p>
        </w:tc>
        <w:tc>
          <w:tcPr>
            <w:tcW w:w="8451" w:type="dxa"/>
          </w:tcPr>
          <w:p w:rsidR="002279C3" w:rsidRDefault="00956156" w:rsidP="00956156">
            <w:pPr>
              <w:ind w:left="-15" w:firstLine="0"/>
            </w:pPr>
            <w:r>
              <w:t>Die Daten des Spiels (Decks, Karten und ihre Attribute) werden in einer Datenbank gespeichert. Dabei gilt für jedes Deck:</w:t>
            </w:r>
          </w:p>
          <w:p w:rsidR="00956156" w:rsidRDefault="00956156" w:rsidP="00956156">
            <w:pPr>
              <w:pStyle w:val="Listenabsatz"/>
              <w:numPr>
                <w:ilvl w:val="0"/>
                <w:numId w:val="2"/>
              </w:numPr>
            </w:pPr>
            <w:r>
              <w:t>Die Anzahl an Karten soll eine gerade Zahl zwischen 16 und 64 sein.</w:t>
            </w:r>
          </w:p>
          <w:p w:rsidR="00956156" w:rsidRDefault="00956156" w:rsidP="00956156">
            <w:pPr>
              <w:pStyle w:val="Listenabsatz"/>
              <w:numPr>
                <w:ilvl w:val="0"/>
                <w:numId w:val="2"/>
              </w:numPr>
            </w:pPr>
            <w:r>
              <w:t>Die Anzahl an Attributen soll eine Zahl zwischen 5 und 10 sein.</w:t>
            </w:r>
          </w:p>
          <w:p w:rsidR="00956156" w:rsidRDefault="00956156" w:rsidP="00956156">
            <w:pPr>
              <w:pStyle w:val="Listenabsatz"/>
              <w:numPr>
                <w:ilvl w:val="0"/>
                <w:numId w:val="2"/>
              </w:numPr>
            </w:pPr>
            <w:r>
              <w:t>Für jedes Attribut wird spezifiziert, ob ein höherer Wert oder ein niedriger Wert gewinnt.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FA1</w:t>
            </w:r>
            <w:r w:rsidR="00956156">
              <w:t>2</w:t>
            </w:r>
          </w:p>
        </w:tc>
      </w:tr>
      <w:tr w:rsidR="002279C3" w:rsidTr="0068682E">
        <w:tc>
          <w:tcPr>
            <w:tcW w:w="983" w:type="dxa"/>
          </w:tcPr>
          <w:p w:rsidR="002279C3" w:rsidRDefault="002279C3" w:rsidP="0068682E">
            <w:r>
              <w:t>TITEL</w:t>
            </w:r>
            <w:r w:rsidRPr="00632B2D">
              <w:t>:</w:t>
            </w:r>
          </w:p>
        </w:tc>
        <w:tc>
          <w:tcPr>
            <w:tcW w:w="8451" w:type="dxa"/>
          </w:tcPr>
          <w:p w:rsidR="002279C3" w:rsidRDefault="002279C3" w:rsidP="0068682E"/>
        </w:tc>
      </w:tr>
      <w:tr w:rsidR="002279C3" w:rsidTr="0068682E">
        <w:tc>
          <w:tcPr>
            <w:tcW w:w="983" w:type="dxa"/>
          </w:tcPr>
          <w:p w:rsidR="002279C3" w:rsidRDefault="002279C3" w:rsidP="0068682E">
            <w:r>
              <w:t>BES</w:t>
            </w:r>
            <w:r w:rsidRPr="00632B2D">
              <w:t>:</w:t>
            </w:r>
          </w:p>
        </w:tc>
        <w:tc>
          <w:tcPr>
            <w:tcW w:w="8451" w:type="dxa"/>
          </w:tcPr>
          <w:p w:rsidR="002279C3" w:rsidRDefault="002279C3" w:rsidP="0068682E">
            <w:pPr>
              <w:ind w:left="-15" w:firstLine="0"/>
            </w:pPr>
          </w:p>
        </w:tc>
      </w:tr>
    </w:tbl>
    <w:p w:rsidR="002279C3" w:rsidRDefault="002279C3" w:rsidP="002279C3"/>
    <w:p w:rsidR="00864745" w:rsidRDefault="00864745" w:rsidP="002279C3"/>
    <w:p w:rsidR="00864745" w:rsidRDefault="00864745" w:rsidP="00864745">
      <w:pPr>
        <w:pStyle w:val="berschrift1"/>
      </w:pPr>
      <w:r>
        <w:t>Nichtf</w:t>
      </w:r>
      <w:r>
        <w:t>unktionale Anforderungen</w:t>
      </w:r>
    </w:p>
    <w:p w:rsidR="00864745" w:rsidRPr="00864745" w:rsidRDefault="00864745" w:rsidP="00864745"/>
    <w:tbl>
      <w:tblPr>
        <w:tblStyle w:val="EinfacheTabelle1"/>
        <w:tblW w:w="9434" w:type="dxa"/>
        <w:tblLayout w:type="fixed"/>
        <w:tblLook w:val="0620" w:firstRow="1" w:lastRow="0" w:firstColumn="0" w:lastColumn="0" w:noHBand="1" w:noVBand="1"/>
      </w:tblPr>
      <w:tblGrid>
        <w:gridCol w:w="983"/>
        <w:gridCol w:w="8451"/>
      </w:tblGrid>
      <w:tr w:rsidR="00864745"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864745" w:rsidRDefault="00864745" w:rsidP="0068682E">
            <w:r>
              <w:t>ID:</w:t>
            </w:r>
          </w:p>
        </w:tc>
        <w:tc>
          <w:tcPr>
            <w:tcW w:w="8451" w:type="dxa"/>
          </w:tcPr>
          <w:p w:rsidR="00864745" w:rsidRDefault="00E31E28" w:rsidP="0068682E">
            <w:r>
              <w:t>N</w:t>
            </w:r>
            <w:r w:rsidR="00864745">
              <w:t>FA1</w:t>
            </w:r>
          </w:p>
        </w:tc>
      </w:tr>
      <w:tr w:rsidR="00864745" w:rsidTr="0068682E">
        <w:tc>
          <w:tcPr>
            <w:tcW w:w="983" w:type="dxa"/>
          </w:tcPr>
          <w:p w:rsidR="00864745" w:rsidRDefault="00864745" w:rsidP="0068682E">
            <w:r>
              <w:t>TITEL</w:t>
            </w:r>
            <w:r w:rsidRPr="00632B2D">
              <w:t>:</w:t>
            </w:r>
          </w:p>
        </w:tc>
        <w:tc>
          <w:tcPr>
            <w:tcW w:w="8451" w:type="dxa"/>
          </w:tcPr>
          <w:p w:rsidR="00864745" w:rsidRDefault="00864745" w:rsidP="0068682E">
            <w:r>
              <w:t>Entwicklungssprache und -Umgebung</w:t>
            </w:r>
          </w:p>
        </w:tc>
      </w:tr>
      <w:tr w:rsidR="00864745" w:rsidTr="0068682E">
        <w:tc>
          <w:tcPr>
            <w:tcW w:w="983" w:type="dxa"/>
          </w:tcPr>
          <w:p w:rsidR="00864745" w:rsidRDefault="00864745" w:rsidP="0068682E">
            <w:r>
              <w:t>BES</w:t>
            </w:r>
            <w:r w:rsidRPr="00632B2D">
              <w:t>:</w:t>
            </w:r>
          </w:p>
        </w:tc>
        <w:tc>
          <w:tcPr>
            <w:tcW w:w="8451" w:type="dxa"/>
          </w:tcPr>
          <w:p w:rsidR="00864745" w:rsidRDefault="00864745" w:rsidP="00864745">
            <w:pPr>
              <w:ind w:left="-15" w:firstLine="0"/>
            </w:pPr>
            <w:r>
              <w:t>Die Anwendung wird in Java mit der Entwicklungsumgebung „Android Studio“ entwickelt und soll auf Geräten mit Betriebssystemen ab Android [4.1] funktionieren.</w:t>
            </w:r>
          </w:p>
        </w:tc>
      </w:tr>
    </w:tbl>
    <w:p w:rsidR="001E3C38" w:rsidRDefault="001E3C38"/>
    <w:tbl>
      <w:tblPr>
        <w:tblStyle w:val="EinfacheTabelle1"/>
        <w:tblW w:w="9434" w:type="dxa"/>
        <w:tblLayout w:type="fixed"/>
        <w:tblLook w:val="0620" w:firstRow="1" w:lastRow="0" w:firstColumn="0" w:lastColumn="0" w:noHBand="1" w:noVBand="1"/>
      </w:tblPr>
      <w:tblGrid>
        <w:gridCol w:w="983"/>
        <w:gridCol w:w="8451"/>
      </w:tblGrid>
      <w:tr w:rsidR="00864745"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864745" w:rsidRDefault="00864745" w:rsidP="0068682E">
            <w:r>
              <w:t>ID:</w:t>
            </w:r>
          </w:p>
        </w:tc>
        <w:tc>
          <w:tcPr>
            <w:tcW w:w="8451" w:type="dxa"/>
          </w:tcPr>
          <w:p w:rsidR="00864745" w:rsidRDefault="00E31E28" w:rsidP="0068682E">
            <w:r>
              <w:t>NFA2</w:t>
            </w:r>
          </w:p>
        </w:tc>
      </w:tr>
      <w:tr w:rsidR="00864745" w:rsidTr="0068682E">
        <w:tc>
          <w:tcPr>
            <w:tcW w:w="983" w:type="dxa"/>
          </w:tcPr>
          <w:p w:rsidR="00864745" w:rsidRDefault="00864745" w:rsidP="0068682E">
            <w:r>
              <w:t>TITEL</w:t>
            </w:r>
            <w:r w:rsidRPr="00632B2D">
              <w:t>:</w:t>
            </w:r>
          </w:p>
        </w:tc>
        <w:tc>
          <w:tcPr>
            <w:tcW w:w="8451" w:type="dxa"/>
          </w:tcPr>
          <w:p w:rsidR="00864745" w:rsidRDefault="00864745" w:rsidP="0068682E">
            <w:r>
              <w:t>Reaktionszeit</w:t>
            </w:r>
          </w:p>
        </w:tc>
      </w:tr>
      <w:tr w:rsidR="00864745" w:rsidTr="0068682E">
        <w:tc>
          <w:tcPr>
            <w:tcW w:w="983" w:type="dxa"/>
          </w:tcPr>
          <w:p w:rsidR="00864745" w:rsidRDefault="00864745" w:rsidP="0068682E">
            <w:r>
              <w:t>BES</w:t>
            </w:r>
            <w:r w:rsidRPr="00632B2D">
              <w:t>:</w:t>
            </w:r>
          </w:p>
        </w:tc>
        <w:tc>
          <w:tcPr>
            <w:tcW w:w="8451" w:type="dxa"/>
          </w:tcPr>
          <w:p w:rsidR="00864745" w:rsidRDefault="00864745" w:rsidP="0068682E">
            <w:pPr>
              <w:ind w:left="-15" w:firstLine="0"/>
            </w:pPr>
            <w:r>
              <w:t>Die Reaktionszeit der Anwendung soll zu jeder Zeit maximal 1,5 Sekunden betragen</w:t>
            </w:r>
          </w:p>
        </w:tc>
      </w:tr>
    </w:tbl>
    <w:p w:rsidR="00864745" w:rsidRDefault="00864745"/>
    <w:tbl>
      <w:tblPr>
        <w:tblStyle w:val="EinfacheTabelle1"/>
        <w:tblW w:w="9434" w:type="dxa"/>
        <w:tblLayout w:type="fixed"/>
        <w:tblLook w:val="0620" w:firstRow="1" w:lastRow="0" w:firstColumn="0" w:lastColumn="0" w:noHBand="1" w:noVBand="1"/>
      </w:tblPr>
      <w:tblGrid>
        <w:gridCol w:w="983"/>
        <w:gridCol w:w="8451"/>
      </w:tblGrid>
      <w:tr w:rsidR="00864745"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864745" w:rsidRDefault="00864745" w:rsidP="0068682E">
            <w:r>
              <w:t>ID:</w:t>
            </w:r>
          </w:p>
        </w:tc>
        <w:tc>
          <w:tcPr>
            <w:tcW w:w="8451" w:type="dxa"/>
          </w:tcPr>
          <w:p w:rsidR="00864745" w:rsidRDefault="00E31E28" w:rsidP="0068682E">
            <w:r>
              <w:t>NFA3</w:t>
            </w:r>
          </w:p>
        </w:tc>
      </w:tr>
      <w:tr w:rsidR="00864745" w:rsidTr="0068682E">
        <w:tc>
          <w:tcPr>
            <w:tcW w:w="983" w:type="dxa"/>
          </w:tcPr>
          <w:p w:rsidR="00864745" w:rsidRDefault="00864745" w:rsidP="0068682E">
            <w:r>
              <w:lastRenderedPageBreak/>
              <w:t>TITEL</w:t>
            </w:r>
            <w:r w:rsidRPr="00632B2D">
              <w:t>:</w:t>
            </w:r>
          </w:p>
        </w:tc>
        <w:tc>
          <w:tcPr>
            <w:tcW w:w="8451" w:type="dxa"/>
          </w:tcPr>
          <w:p w:rsidR="00864745" w:rsidRDefault="00864745" w:rsidP="00864745">
            <w:r>
              <w:t>Persistenter Spielzustand</w:t>
            </w:r>
          </w:p>
        </w:tc>
      </w:tr>
      <w:tr w:rsidR="00864745" w:rsidTr="0068682E">
        <w:tc>
          <w:tcPr>
            <w:tcW w:w="983" w:type="dxa"/>
          </w:tcPr>
          <w:p w:rsidR="00864745" w:rsidRDefault="00864745" w:rsidP="0068682E">
            <w:r>
              <w:t>BES</w:t>
            </w:r>
            <w:r w:rsidRPr="00632B2D">
              <w:t>:</w:t>
            </w:r>
          </w:p>
        </w:tc>
        <w:tc>
          <w:tcPr>
            <w:tcW w:w="8451" w:type="dxa"/>
          </w:tcPr>
          <w:p w:rsidR="00864745" w:rsidRDefault="00864745" w:rsidP="00864745">
            <w:pPr>
              <w:ind w:left="-15" w:firstLine="0"/>
            </w:pPr>
            <w:r>
              <w:t>Während eines Spiels soll die App minimiert werden können (z.B. durch den Home Button), ohne dass der Spielzustand verloren geht. D.h., ein Spiel soll bei erneutem Öffnen fortgesetzt werden können.</w:t>
            </w:r>
          </w:p>
        </w:tc>
      </w:tr>
    </w:tbl>
    <w:p w:rsidR="00864745" w:rsidRDefault="00864745"/>
    <w:tbl>
      <w:tblPr>
        <w:tblStyle w:val="EinfacheTabelle1"/>
        <w:tblW w:w="9434" w:type="dxa"/>
        <w:tblLayout w:type="fixed"/>
        <w:tblLook w:val="0620" w:firstRow="1" w:lastRow="0" w:firstColumn="0" w:lastColumn="0" w:noHBand="1" w:noVBand="1"/>
      </w:tblPr>
      <w:tblGrid>
        <w:gridCol w:w="983"/>
        <w:gridCol w:w="8451"/>
      </w:tblGrid>
      <w:tr w:rsidR="00864745"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864745" w:rsidRDefault="00864745" w:rsidP="0068682E">
            <w:r>
              <w:t>ID:</w:t>
            </w:r>
          </w:p>
        </w:tc>
        <w:tc>
          <w:tcPr>
            <w:tcW w:w="8451" w:type="dxa"/>
          </w:tcPr>
          <w:p w:rsidR="00864745" w:rsidRDefault="00E31E28" w:rsidP="0068682E">
            <w:r>
              <w:t>NFA4</w:t>
            </w:r>
          </w:p>
        </w:tc>
      </w:tr>
      <w:tr w:rsidR="00864745" w:rsidTr="0068682E">
        <w:tc>
          <w:tcPr>
            <w:tcW w:w="983" w:type="dxa"/>
          </w:tcPr>
          <w:p w:rsidR="00864745" w:rsidRDefault="00864745" w:rsidP="0068682E">
            <w:r>
              <w:t>TITEL</w:t>
            </w:r>
            <w:r w:rsidRPr="00632B2D">
              <w:t>:</w:t>
            </w:r>
          </w:p>
        </w:tc>
        <w:tc>
          <w:tcPr>
            <w:tcW w:w="8451" w:type="dxa"/>
          </w:tcPr>
          <w:p w:rsidR="00864745" w:rsidRDefault="00530854" w:rsidP="0068682E">
            <w:r>
              <w:t>Benutzbarkeit</w:t>
            </w:r>
          </w:p>
        </w:tc>
      </w:tr>
      <w:tr w:rsidR="00864745" w:rsidTr="0068682E">
        <w:tc>
          <w:tcPr>
            <w:tcW w:w="983" w:type="dxa"/>
          </w:tcPr>
          <w:p w:rsidR="00864745" w:rsidRDefault="00864745" w:rsidP="0068682E">
            <w:r>
              <w:t>BES</w:t>
            </w:r>
            <w:r w:rsidRPr="00632B2D">
              <w:t>:</w:t>
            </w:r>
          </w:p>
        </w:tc>
        <w:tc>
          <w:tcPr>
            <w:tcW w:w="8451" w:type="dxa"/>
          </w:tcPr>
          <w:p w:rsidR="00864745" w:rsidRDefault="00530854" w:rsidP="00530854">
            <w:pPr>
              <w:ind w:left="-15" w:firstLine="0"/>
            </w:pPr>
            <w:r>
              <w:t>Die Anwendung soll intuitiv bedienbar sein. D.h., die Buttons und andere Auswahlmöglichkeiten sollen eine ausreichende Größe haben und wie erwartet reagieren.</w:t>
            </w:r>
          </w:p>
        </w:tc>
      </w:tr>
    </w:tbl>
    <w:p w:rsidR="00864745" w:rsidRDefault="00864745"/>
    <w:tbl>
      <w:tblPr>
        <w:tblStyle w:val="EinfacheTabelle1"/>
        <w:tblW w:w="9434" w:type="dxa"/>
        <w:tblLayout w:type="fixed"/>
        <w:tblLook w:val="0620" w:firstRow="1" w:lastRow="0" w:firstColumn="0" w:lastColumn="0" w:noHBand="1" w:noVBand="1"/>
      </w:tblPr>
      <w:tblGrid>
        <w:gridCol w:w="983"/>
        <w:gridCol w:w="8451"/>
      </w:tblGrid>
      <w:tr w:rsidR="00E31E28"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E31E28" w:rsidRDefault="00E31E28" w:rsidP="0068682E">
            <w:r>
              <w:t>ID:</w:t>
            </w:r>
          </w:p>
        </w:tc>
        <w:tc>
          <w:tcPr>
            <w:tcW w:w="8451" w:type="dxa"/>
          </w:tcPr>
          <w:p w:rsidR="00E31E28" w:rsidRDefault="00E31E28" w:rsidP="0068682E">
            <w:r>
              <w:t>NFA5</w:t>
            </w:r>
          </w:p>
        </w:tc>
      </w:tr>
      <w:tr w:rsidR="00E31E28" w:rsidTr="0068682E">
        <w:tc>
          <w:tcPr>
            <w:tcW w:w="983" w:type="dxa"/>
          </w:tcPr>
          <w:p w:rsidR="00E31E28" w:rsidRDefault="00E31E28" w:rsidP="0068682E">
            <w:r>
              <w:t>TITEL</w:t>
            </w:r>
            <w:r w:rsidRPr="00632B2D">
              <w:t>:</w:t>
            </w:r>
          </w:p>
        </w:tc>
        <w:tc>
          <w:tcPr>
            <w:tcW w:w="8451" w:type="dxa"/>
          </w:tcPr>
          <w:p w:rsidR="00E31E28" w:rsidRDefault="00E31E28" w:rsidP="00E31E28">
            <w:r>
              <w:t>Offline-Modus</w:t>
            </w:r>
          </w:p>
        </w:tc>
      </w:tr>
      <w:tr w:rsidR="00E31E28" w:rsidTr="0068682E">
        <w:tc>
          <w:tcPr>
            <w:tcW w:w="983" w:type="dxa"/>
          </w:tcPr>
          <w:p w:rsidR="00E31E28" w:rsidRDefault="00E31E28" w:rsidP="0068682E">
            <w:r>
              <w:t>BES</w:t>
            </w:r>
            <w:r w:rsidRPr="00632B2D">
              <w:t>:</w:t>
            </w:r>
          </w:p>
        </w:tc>
        <w:tc>
          <w:tcPr>
            <w:tcW w:w="8451" w:type="dxa"/>
          </w:tcPr>
          <w:p w:rsidR="00E31E28" w:rsidRDefault="00E31E28" w:rsidP="00E31E28">
            <w:pPr>
              <w:ind w:left="-15" w:firstLine="0"/>
            </w:pPr>
            <w:r>
              <w:t xml:space="preserve">Die Anwendung soll stets auch </w:t>
            </w:r>
            <w:bookmarkStart w:id="0" w:name="_GoBack"/>
            <w:bookmarkEnd w:id="0"/>
            <w:r>
              <w:t>das Spielen ohne Internetanbindung ermöglichen.</w:t>
            </w:r>
          </w:p>
        </w:tc>
      </w:tr>
    </w:tbl>
    <w:p w:rsidR="00E31E28" w:rsidRDefault="00E31E28"/>
    <w:sectPr w:rsidR="00E31E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127ED"/>
    <w:multiLevelType w:val="hybridMultilevel"/>
    <w:tmpl w:val="13A85668"/>
    <w:lvl w:ilvl="0" w:tplc="F97839F6">
      <w:numFmt w:val="bullet"/>
      <w:lvlText w:val="-"/>
      <w:lvlJc w:val="left"/>
      <w:pPr>
        <w:ind w:left="345" w:hanging="360"/>
      </w:pPr>
      <w:rPr>
        <w:rFonts w:ascii="Calibri" w:eastAsia="Times New Roman" w:hAnsi="Calibri" w:cs="Calibr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abstractNum w:abstractNumId="1" w15:restartNumberingAfterBreak="0">
    <w:nsid w:val="5D6F2701"/>
    <w:multiLevelType w:val="hybridMultilevel"/>
    <w:tmpl w:val="71343D28"/>
    <w:lvl w:ilvl="0" w:tplc="BB32F7D0">
      <w:numFmt w:val="bullet"/>
      <w:lvlText w:val=""/>
      <w:lvlJc w:val="left"/>
      <w:pPr>
        <w:ind w:left="345" w:hanging="360"/>
      </w:pPr>
      <w:rPr>
        <w:rFonts w:ascii="Symbol" w:eastAsia="Times New Roman" w:hAnsi="Symbol" w:cstheme="minorHAns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C3"/>
    <w:rsid w:val="001E3C38"/>
    <w:rsid w:val="002279C3"/>
    <w:rsid w:val="00530854"/>
    <w:rsid w:val="00727062"/>
    <w:rsid w:val="00864745"/>
    <w:rsid w:val="00956156"/>
    <w:rsid w:val="00983016"/>
    <w:rsid w:val="009A3ECC"/>
    <w:rsid w:val="00B65C54"/>
    <w:rsid w:val="00C32BA0"/>
    <w:rsid w:val="00E31E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7906"/>
  <w15:chartTrackingRefBased/>
  <w15:docId w15:val="{4FE447E8-09EA-441D-B54E-2E9EC835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279C3"/>
    <w:pPr>
      <w:spacing w:after="214" w:line="265" w:lineRule="auto"/>
      <w:ind w:left="-5" w:right="11" w:hanging="10"/>
    </w:pPr>
    <w:rPr>
      <w:rFonts w:eastAsia="Times New Roman" w:cstheme="minorHAnsi"/>
      <w:color w:val="000000"/>
      <w:lang w:eastAsia="de-DE"/>
    </w:rPr>
  </w:style>
  <w:style w:type="paragraph" w:styleId="berschrift1">
    <w:name w:val="heading 1"/>
    <w:basedOn w:val="Standard"/>
    <w:next w:val="Standard"/>
    <w:link w:val="berschrift1Zchn"/>
    <w:uiPriority w:val="9"/>
    <w:qFormat/>
    <w:rsid w:val="00227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7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79C3"/>
    <w:pPr>
      <w:ind w:left="720"/>
      <w:contextualSpacing/>
    </w:pPr>
  </w:style>
  <w:style w:type="table" w:styleId="EinfacheTabelle1">
    <w:name w:val="Plain Table 1"/>
    <w:basedOn w:val="NormaleTabelle"/>
    <w:uiPriority w:val="41"/>
    <w:rsid w:val="002279C3"/>
    <w:pPr>
      <w:spacing w:after="0" w:line="240" w:lineRule="auto"/>
    </w:pPr>
    <w:rPr>
      <w:rFonts w:eastAsiaTheme="minorEastAsia"/>
      <w:lang w:eastAsia="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2279C3"/>
    <w:rPr>
      <w:rFonts w:asciiTheme="majorHAnsi" w:eastAsiaTheme="majorEastAsia" w:hAnsiTheme="majorHAnsi" w:cstheme="majorBidi"/>
      <w:color w:val="2E74B5" w:themeColor="accent1" w:themeShade="BF"/>
      <w:sz w:val="26"/>
      <w:szCs w:val="26"/>
      <w:lang w:eastAsia="de-DE"/>
    </w:rPr>
  </w:style>
  <w:style w:type="character" w:customStyle="1" w:styleId="berschrift1Zchn">
    <w:name w:val="Überschrift 1 Zchn"/>
    <w:basedOn w:val="Absatz-Standardschriftart"/>
    <w:link w:val="berschrift1"/>
    <w:uiPriority w:val="9"/>
    <w:rsid w:val="002279C3"/>
    <w:rPr>
      <w:rFonts w:asciiTheme="majorHAnsi" w:eastAsiaTheme="majorEastAsia" w:hAnsiTheme="majorHAnsi" w:cstheme="majorBidi"/>
      <w:color w:val="2E74B5"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Beaucamp</dc:creator>
  <cp:keywords/>
  <dc:description/>
  <cp:lastModifiedBy>Luis Beaucamp</cp:lastModifiedBy>
  <cp:revision>2</cp:revision>
  <dcterms:created xsi:type="dcterms:W3CDTF">2016-11-10T09:24:00Z</dcterms:created>
  <dcterms:modified xsi:type="dcterms:W3CDTF">2016-11-10T11:13:00Z</dcterms:modified>
</cp:coreProperties>
</file>