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06B" w:rsidRDefault="00C7106B" w:rsidP="00C7106B">
      <w:pPr>
        <w:pStyle w:val="term"/>
        <w:shd w:val="clear" w:color="auto" w:fill="E6E6FF"/>
      </w:pPr>
      <w:bookmarkStart w:id="0" w:name="bookmark0"/>
      <w:bookmarkEnd w:id="0"/>
      <w:proofErr w:type="spellStart"/>
      <w:r>
        <w:t>title</w:t>
      </w:r>
      <w:proofErr w:type="spellEnd"/>
      <w:r>
        <w:t> : Notices des œuvres de Molière (édition Despois-Mesnard)</w:t>
      </w:r>
    </w:p>
    <w:p w:rsidR="00C7106B" w:rsidRDefault="00C7106B" w:rsidP="00C7106B">
      <w:pPr>
        <w:pStyle w:val="term"/>
        <w:shd w:val="clear" w:color="auto" w:fill="E6E6FF"/>
      </w:pPr>
      <w:proofErr w:type="spellStart"/>
      <w:r>
        <w:t>creator</w:t>
      </w:r>
      <w:proofErr w:type="spellEnd"/>
      <w:r>
        <w:t> : Eugène Despois et Paul Mesnard</w:t>
      </w:r>
    </w:p>
    <w:p w:rsidR="00C7106B" w:rsidRDefault="00C7106B" w:rsidP="00C7106B">
      <w:pPr>
        <w:pStyle w:val="term"/>
        <w:shd w:val="clear" w:color="auto" w:fill="E6E6FF"/>
      </w:pPr>
      <w:proofErr w:type="spellStart"/>
      <w:r>
        <w:t>copyeditor</w:t>
      </w:r>
      <w:proofErr w:type="spellEnd"/>
      <w:r>
        <w:t> : Charlotte Dias (</w:t>
      </w:r>
      <w:proofErr w:type="spellStart"/>
      <w:r>
        <w:t>Stylage</w:t>
      </w:r>
      <w:proofErr w:type="spellEnd"/>
      <w:r>
        <w:t xml:space="preserve"> sémantique) </w:t>
      </w:r>
    </w:p>
    <w:p w:rsidR="00C7106B" w:rsidRDefault="00C7106B" w:rsidP="00C7106B">
      <w:pPr>
        <w:pStyle w:val="term"/>
        <w:shd w:val="clear" w:color="auto" w:fill="E6E6FF"/>
      </w:pPr>
      <w:proofErr w:type="spellStart"/>
      <w:r>
        <w:t>publisher</w:t>
      </w:r>
      <w:proofErr w:type="spellEnd"/>
      <w:r>
        <w:t> : Université Paris-Sorbonne, LABEX OBVIL</w:t>
      </w:r>
    </w:p>
    <w:p w:rsidR="00C7106B" w:rsidRDefault="00C7106B" w:rsidP="00C7106B">
      <w:pPr>
        <w:pStyle w:val="term"/>
        <w:shd w:val="clear" w:color="auto" w:fill="E6E6FF"/>
        <w:rPr>
          <w:lang w:val="en-US"/>
        </w:rPr>
      </w:pPr>
      <w:proofErr w:type="gramStart"/>
      <w:r>
        <w:rPr>
          <w:lang w:val="en-US"/>
        </w:rPr>
        <w:t>issued :</w:t>
      </w:r>
      <w:proofErr w:type="gramEnd"/>
      <w:r>
        <w:rPr>
          <w:lang w:val="en-US"/>
        </w:rPr>
        <w:t xml:space="preserve"> 2016</w:t>
      </w:r>
    </w:p>
    <w:p w:rsidR="00C7106B" w:rsidRDefault="00C7106B" w:rsidP="00C7106B">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http://obvil.paris-sorbonne.fr/corpus/moliere/critique/despoismesnard_notice4-moliere/</w:t>
      </w:r>
    </w:p>
    <w:p w:rsidR="00C7106B" w:rsidRDefault="00C7106B" w:rsidP="00C7106B">
      <w:pPr>
        <w:pStyle w:val="term"/>
        <w:shd w:val="clear" w:color="auto" w:fill="E6E6FF"/>
      </w:pPr>
      <w:r>
        <w:t xml:space="preserve">source : Eugène Despois (1818-1876) et Paul Mesnard (1812-1899, </w:t>
      </w:r>
      <w:r>
        <w:rPr>
          <w:i/>
        </w:rPr>
        <w:t>Œuvres de Molière</w:t>
      </w:r>
      <w:r>
        <w:t>, tome IV, Librairie Hachette, Paris, 1878, 568 pages.</w:t>
      </w:r>
    </w:p>
    <w:p w:rsidR="00C7106B" w:rsidRDefault="00C7106B" w:rsidP="00C7106B">
      <w:pPr>
        <w:pStyle w:val="term"/>
        <w:shd w:val="clear" w:color="auto" w:fill="E6E6FF"/>
      </w:pPr>
      <w:proofErr w:type="spellStart"/>
      <w:r>
        <w:t>created</w:t>
      </w:r>
      <w:proofErr w:type="spellEnd"/>
      <w:r>
        <w:t> : 1878</w:t>
      </w:r>
    </w:p>
    <w:p w:rsidR="00C7106B" w:rsidRDefault="00C7106B" w:rsidP="00C7106B">
      <w:pPr>
        <w:pStyle w:val="term"/>
        <w:shd w:val="clear" w:color="auto" w:fill="E6E6FF"/>
      </w:pPr>
      <w:proofErr w:type="spellStart"/>
      <w:r>
        <w:t>language</w:t>
      </w:r>
      <w:proofErr w:type="spellEnd"/>
      <w:r>
        <w:t xml:space="preserve"> : </w:t>
      </w:r>
      <w:proofErr w:type="spellStart"/>
      <w:r>
        <w:t>fre</w:t>
      </w:r>
      <w:proofErr w:type="spellEnd"/>
    </w:p>
    <w:p w:rsidR="00C7106B" w:rsidRDefault="00C7106B" w:rsidP="00C7106B">
      <w:pPr>
        <w:pStyle w:val="Corpsdetexte"/>
      </w:pPr>
    </w:p>
    <w:p w:rsidR="00B607C0" w:rsidRPr="008457EF" w:rsidRDefault="00AA23A4" w:rsidP="005A4B37">
      <w:pPr>
        <w:pStyle w:val="Titre2"/>
      </w:pPr>
      <w:r w:rsidRPr="008457EF">
        <w:t>Avertissement.</w:t>
      </w:r>
    </w:p>
    <w:p w:rsidR="00B607C0" w:rsidRPr="008457EF" w:rsidRDefault="00B607C0" w:rsidP="0015328B">
      <w:pPr>
        <w:pStyle w:val="Corpsdetexte"/>
        <w:ind w:firstLine="709"/>
        <w:rPr>
          <w:rFonts w:ascii="Times New Roman" w:hAnsi="Times New Roman" w:cs="Times New Roman"/>
        </w:rPr>
      </w:pPr>
      <w:r w:rsidRPr="00571EB0">
        <w:rPr>
          <w:rStyle w:val="pb"/>
        </w:rPr>
        <w:t>$</w:t>
      </w:r>
      <w:r w:rsidR="00AA23A4" w:rsidRPr="00571EB0">
        <w:rPr>
          <w:rStyle w:val="pb"/>
        </w:rPr>
        <w:t>I$</w:t>
      </w:r>
      <w:r w:rsidR="00AA23A4" w:rsidRPr="008457EF">
        <w:rPr>
          <w:rFonts w:ascii="Times New Roman" w:hAnsi="Times New Roman" w:cs="Times New Roman"/>
        </w:rPr>
        <w:t xml:space="preserve"> </w:t>
      </w:r>
      <w:r w:rsidR="00BA4EC5" w:rsidRPr="008457EF">
        <w:rPr>
          <w:rFonts w:ascii="Times New Roman" w:hAnsi="Times New Roman" w:cs="Times New Roman"/>
        </w:rPr>
        <w:t xml:space="preserve">Nous devons expliquer le retard apporté à la publication de ce tome IV des </w:t>
      </w:r>
      <w:r w:rsidR="00374271" w:rsidRPr="008457EF">
        <w:rPr>
          <w:rFonts w:ascii="Times New Roman" w:hAnsi="Times New Roman" w:cs="Times New Roman"/>
          <w:i/>
        </w:rPr>
        <w:t>Œuvres</w:t>
      </w:r>
      <w:r w:rsidR="00BA4EC5" w:rsidRPr="008457EF">
        <w:rPr>
          <w:rFonts w:ascii="Times New Roman" w:hAnsi="Times New Roman" w:cs="Times New Roman"/>
          <w:i/>
        </w:rPr>
        <w:t xml:space="preserve"> de Molière</w:t>
      </w:r>
      <w:r w:rsidR="00BA4EC5" w:rsidRPr="008457EF">
        <w:rPr>
          <w:rFonts w:ascii="Times New Roman" w:hAnsi="Times New Roman" w:cs="Times New Roman"/>
        </w:rPr>
        <w:t>.</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Une grande partie en était préparée, imprimée même, quand la tâche est tombée des mains, tout à coup glacées, qui l’avaient entreprise.</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Dans l’</w:t>
      </w:r>
      <w:r w:rsidRPr="008457EF">
        <w:rPr>
          <w:rFonts w:ascii="Times New Roman" w:hAnsi="Times New Roman" w:cs="Times New Roman"/>
          <w:i/>
        </w:rPr>
        <w:t>Avertissement</w:t>
      </w:r>
      <w:r w:rsidRPr="008457EF">
        <w:rPr>
          <w:rFonts w:ascii="Times New Roman" w:hAnsi="Times New Roman" w:cs="Times New Roman"/>
        </w:rPr>
        <w:t xml:space="preserve"> du tome I</w:t>
      </w:r>
      <w:r w:rsidR="00B607C0" w:rsidRPr="008457EF">
        <w:rPr>
          <w:rFonts w:ascii="Times New Roman" w:hAnsi="Times New Roman" w:cs="Times New Roman"/>
          <w:vertAlign w:val="superscript"/>
        </w:rPr>
        <w:t>er</w:t>
      </w:r>
      <w:r w:rsidRPr="008457EF">
        <w:rPr>
          <w:rFonts w:ascii="Times New Roman" w:hAnsi="Times New Roman" w:cs="Times New Roman"/>
        </w:rPr>
        <w:t xml:space="preserve">, M. Eugène Despois se disait redevable à un collaborateur d’une très-importante partie du travail </w:t>
      </w:r>
      <w:r w:rsidR="00B607C0" w:rsidRPr="008457EF">
        <w:rPr>
          <w:rStyle w:val="quotec"/>
          <w:rFonts w:ascii="Times New Roman" w:hAnsi="Times New Roman" w:cs="Times New Roman"/>
        </w:rPr>
        <w:t>« </w:t>
      </w:r>
      <w:r w:rsidRPr="008457EF">
        <w:rPr>
          <w:rStyle w:val="quotec"/>
          <w:rFonts w:ascii="Times New Roman" w:hAnsi="Times New Roman" w:cs="Times New Roman"/>
        </w:rPr>
        <w:t>qui demande autant de tact littéraire que de scrupuleuse patience,</w:t>
      </w:r>
      <w:r w:rsidR="00B607C0" w:rsidRPr="008457EF">
        <w:rPr>
          <w:rStyle w:val="quotec"/>
          <w:rFonts w:ascii="Times New Roman" w:hAnsi="Times New Roman" w:cs="Times New Roman"/>
        </w:rPr>
        <w:t> »</w:t>
      </w:r>
      <w:r w:rsidRPr="008457EF">
        <w:rPr>
          <w:rFonts w:ascii="Times New Roman" w:hAnsi="Times New Roman" w:cs="Times New Roman"/>
        </w:rPr>
        <w:t xml:space="preserve"> de la constitution du texte. On avait pu constater de quelle exactitude et de quel soin consciencieux ce collaborateur de M. Despois, M. Adolphe Regnier, fils du directeur de la collection des </w:t>
      </w:r>
      <w:r w:rsidRPr="008457EF">
        <w:rPr>
          <w:rFonts w:ascii="Times New Roman" w:hAnsi="Times New Roman" w:cs="Times New Roman"/>
          <w:i/>
        </w:rPr>
        <w:t>Grands écrivains de la France</w:t>
      </w:r>
      <w:r w:rsidRPr="008457EF">
        <w:rPr>
          <w:rFonts w:ascii="Times New Roman" w:hAnsi="Times New Roman" w:cs="Times New Roman"/>
        </w:rPr>
        <w:t>, avait fait preuve, pour sa part, dans les trois premiers tomes. Il avait depuis préparé le texte et les variantes de deux des pièces de ce IV</w:t>
      </w:r>
      <w:r w:rsidR="00B607C0" w:rsidRPr="008457EF">
        <w:rPr>
          <w:rFonts w:ascii="Times New Roman" w:hAnsi="Times New Roman" w:cs="Times New Roman"/>
          <w:vertAlign w:val="superscript"/>
        </w:rPr>
        <w:t>e</w:t>
      </w:r>
      <w:r w:rsidRPr="008457EF">
        <w:rPr>
          <w:rFonts w:ascii="Times New Roman" w:hAnsi="Times New Roman" w:cs="Times New Roman"/>
        </w:rPr>
        <w:t xml:space="preserve"> volume, </w:t>
      </w:r>
      <w:r w:rsidR="005C00FD">
        <w:rPr>
          <w:rFonts w:ascii="Times New Roman" w:hAnsi="Times New Roman" w:cs="Times New Roman"/>
          <w:i/>
        </w:rPr>
        <w:t>L</w:t>
      </w:r>
      <w:r w:rsidRPr="008457EF">
        <w:rPr>
          <w:rFonts w:ascii="Times New Roman" w:hAnsi="Times New Roman" w:cs="Times New Roman"/>
          <w:i/>
        </w:rPr>
        <w:t>e Mariage forcé</w:t>
      </w:r>
      <w:r w:rsidRPr="008457EF">
        <w:rPr>
          <w:rFonts w:ascii="Times New Roman" w:hAnsi="Times New Roman" w:cs="Times New Roman"/>
        </w:rPr>
        <w:t xml:space="preserve"> et </w:t>
      </w:r>
      <w:r w:rsidR="005C00FD">
        <w:rPr>
          <w:rFonts w:ascii="Times New Roman" w:hAnsi="Times New Roman" w:cs="Times New Roman"/>
          <w:i/>
        </w:rPr>
        <w:t>L</w:t>
      </w:r>
      <w:r w:rsidRPr="008457EF">
        <w:rPr>
          <w:rFonts w:ascii="Times New Roman" w:hAnsi="Times New Roman" w:cs="Times New Roman"/>
          <w:i/>
        </w:rPr>
        <w:t>es Plaisirs de l</w:t>
      </w:r>
      <w:r w:rsidR="00B607C0" w:rsidRPr="008457EF">
        <w:rPr>
          <w:rFonts w:ascii="Times New Roman" w:hAnsi="Times New Roman" w:cs="Times New Roman"/>
          <w:i/>
        </w:rPr>
        <w:t>’</w:t>
      </w:r>
      <w:r w:rsidR="00C7106B">
        <w:rPr>
          <w:rFonts w:ascii="Times New Roman" w:hAnsi="Times New Roman" w:cs="Times New Roman"/>
          <w:i/>
        </w:rPr>
        <w:t>Î</w:t>
      </w:r>
      <w:r w:rsidRPr="008457EF">
        <w:rPr>
          <w:rFonts w:ascii="Times New Roman" w:hAnsi="Times New Roman" w:cs="Times New Roman"/>
          <w:i/>
        </w:rPr>
        <w:t>le enchantée</w:t>
      </w:r>
      <w:r w:rsidRPr="0015328B">
        <w:rPr>
          <w:rFonts w:ascii="Times New Roman" w:hAnsi="Times New Roman" w:cs="Times New Roman"/>
        </w:rPr>
        <w:t xml:space="preserve">. </w:t>
      </w:r>
      <w:r w:rsidRPr="008457EF">
        <w:rPr>
          <w:rFonts w:ascii="Times New Roman" w:hAnsi="Times New Roman" w:cs="Times New Roman"/>
        </w:rPr>
        <w:t xml:space="preserve">Mais, avant qu’elles fussent imprimées, une mort prématurée l’enleva, le 31 mai 1875, à son père, à sa </w:t>
      </w:r>
      <w:r w:rsidRPr="00571EB0">
        <w:rPr>
          <w:rStyle w:val="pb"/>
        </w:rPr>
        <w:t>$II$</w:t>
      </w:r>
      <w:r w:rsidRPr="008457EF">
        <w:rPr>
          <w:rFonts w:ascii="Times New Roman" w:hAnsi="Times New Roman" w:cs="Times New Roman"/>
        </w:rPr>
        <w:t xml:space="preserve"> famille, cruellement frappés, à ceux qui avaient été, comme nous, les vieux amis de son aimable jeunesse, aux lettres qui de son dévouement studieux avaient à espérer de longs services.</w:t>
      </w:r>
    </w:p>
    <w:p w:rsidR="00B607C0" w:rsidRPr="008457EF" w:rsidRDefault="00BA4EC5" w:rsidP="00DD78C7">
      <w:pPr>
        <w:pStyle w:val="Corpsdetexte"/>
        <w:ind w:firstLine="709"/>
        <w:rPr>
          <w:rFonts w:ascii="Times New Roman" w:hAnsi="Times New Roman" w:cs="Times New Roman"/>
        </w:rPr>
      </w:pPr>
      <w:r w:rsidRPr="008457EF">
        <w:rPr>
          <w:rFonts w:ascii="Times New Roman" w:hAnsi="Times New Roman" w:cs="Times New Roman"/>
        </w:rPr>
        <w:t>C’était à M. Despois qu’il appartenait d’exprimer ici les regrets inspirés par une perte si douloureuse. Pour le faire, il attendait l’achèvement, qu’il voulait presser, de ce tome IV. Il en avait déjà fait imprimer les deux premières pièces, telles que nous les publions aujourd’hui, et non-seulement leur texte, établi par M. Regnier fils, mais leurs notices et leurs commentaires, part que dans la tâche il s’était lui-même réservé</w:t>
      </w:r>
      <w:r w:rsidR="00B607C0" w:rsidRPr="008457EF">
        <w:rPr>
          <w:rFonts w:ascii="Times New Roman" w:hAnsi="Times New Roman" w:cs="Times New Roman"/>
        </w:rPr>
        <w:t>e ;</w:t>
      </w:r>
      <w:r w:rsidRPr="008457EF">
        <w:rPr>
          <w:rFonts w:ascii="Times New Roman" w:hAnsi="Times New Roman" w:cs="Times New Roman"/>
        </w:rPr>
        <w:t xml:space="preserve"> et voici qu’au même point fatal du travail commun, et comme sur le même sillon, le 23 septembre 1876, il est à son tour frappé. Nous avons donc aujourd’hui à nous acquitter envers sa mémoire du triste office qu’il se proposait de rendre à celle de son collaborateur, et il nous faut réunir deux noms dans un souvenir de deuil.</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 xml:space="preserve">Lorsque M. Despois s’était chargé d’être l’éditeur des œuvres de Molière, tout le monde avait compris que, pour la collection, son concours était une heureuse fortune. On savait ce qu’il </w:t>
      </w:r>
      <w:r w:rsidRPr="008457EF">
        <w:rPr>
          <w:rFonts w:ascii="Times New Roman" w:hAnsi="Times New Roman" w:cs="Times New Roman"/>
          <w:i/>
        </w:rPr>
        <w:t>y</w:t>
      </w:r>
      <w:r w:rsidRPr="008457EF">
        <w:rPr>
          <w:rFonts w:ascii="Times New Roman" w:hAnsi="Times New Roman" w:cs="Times New Roman"/>
        </w:rPr>
        <w:t xml:space="preserve"> avait à attendre de son excellent goût, de son esprit fin, agréable et juste, et de son dévouement à tous les devoirs qu’il acceptait. Au sentiment des meilleurs juges, cette attente n’a pas été trompée par ce qui a été publié de l’édition avant qu’elle ait été funestement interrompue. Il nous sera permis d’emprunter à la </w:t>
      </w:r>
      <w:r w:rsidRPr="008457EF">
        <w:rPr>
          <w:rFonts w:ascii="Times New Roman" w:hAnsi="Times New Roman" w:cs="Times New Roman"/>
          <w:i/>
        </w:rPr>
        <w:t>Revue des Deux Mondes</w:t>
      </w:r>
      <w:r w:rsidRPr="008457EF">
        <w:rPr>
          <w:rFonts w:ascii="Times New Roman" w:hAnsi="Times New Roman" w:cs="Times New Roman"/>
        </w:rPr>
        <w:t xml:space="preserve"> quelques lignes écrites après la mort de M. Despois, par M. Brunetière, dans un article où les récents </w:t>
      </w:r>
      <w:r w:rsidRPr="00571EB0">
        <w:rPr>
          <w:rStyle w:val="pb"/>
        </w:rPr>
        <w:t>$III$</w:t>
      </w:r>
      <w:r w:rsidRPr="008457EF">
        <w:rPr>
          <w:rFonts w:ascii="Times New Roman" w:hAnsi="Times New Roman" w:cs="Times New Roman"/>
        </w:rPr>
        <w:t xml:space="preserve"> travaux sur Molière sont examinés avec goût et savoir</w:t>
      </w:r>
      <w:r w:rsidR="00374271" w:rsidRPr="005A4B37">
        <w:rPr>
          <w:rStyle w:val="Appelnotedebasdep"/>
        </w:rPr>
        <w:footnoteReference w:id="1"/>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Il ne sera pas facile de remplacer clans sa tâche délicate l’un des hommes de France qui savait le mieux son dix-septième siècle. </w:t>
      </w:r>
      <w:r w:rsidRPr="008457EF">
        <w:rPr>
          <w:rStyle w:val="quotec"/>
          <w:rFonts w:ascii="Times New Roman" w:hAnsi="Times New Roman" w:cs="Times New Roman"/>
        </w:rPr>
        <w:lastRenderedPageBreak/>
        <w:t>Il y avait surtout dans l’érudition d’Eugène Despois, en même temps qu’une abondance et une précision de détails singulière, cette discrétion dans le choix, si rare, et cette liberté, si difficile, dans l’emploi des matériaux, qui dénoncent l’écrivain de race.</w:t>
      </w:r>
      <w:r w:rsidR="00B607C0" w:rsidRPr="008457EF">
        <w:rPr>
          <w:rStyle w:val="quotec"/>
          <w:rFonts w:ascii="Times New Roman" w:hAnsi="Times New Roman" w:cs="Times New Roman"/>
        </w:rPr>
        <w:t> »</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Il n’y a rien dans ces paroles qui ne soit vrai</w:t>
      </w:r>
      <w:r w:rsidR="00B607C0" w:rsidRPr="008457EF">
        <w:rPr>
          <w:rFonts w:ascii="Times New Roman" w:hAnsi="Times New Roman" w:cs="Times New Roman"/>
        </w:rPr>
        <w:t> ;</w:t>
      </w:r>
      <w:r w:rsidRPr="008457EF">
        <w:rPr>
          <w:rFonts w:ascii="Times New Roman" w:hAnsi="Times New Roman" w:cs="Times New Roman"/>
        </w:rPr>
        <w:t xml:space="preserve"> et mieux que personne nous sentons combien il est difficile de prendre la place d’un éditeur si bien préparé à son travail. Cette place cependant ne pouvait rester vide, et cédant aux plus honorables instances, il a fallu nous dévouer, avec la bonne volonté tout au moins de chercher à suivre les traces de celui qui nous a précédé. M. Regnier, qui nous avait déjà fait l’honneur, il y a quelques années, de nous confier la préparation de l’édition de Racine, et qui savait qu’au pôle opposé du théâtre français dans le grand siècle, nous n’avions pas une admiration moins vive pour le génie de Molière que pour celui de l’auteur d</w:t>
      </w:r>
      <w:r w:rsidR="00B607C0" w:rsidRPr="008457EF">
        <w:rPr>
          <w:rFonts w:ascii="Times New Roman" w:hAnsi="Times New Roman" w:cs="Times New Roman"/>
          <w:i/>
        </w:rPr>
        <w:t>’</w:t>
      </w:r>
      <w:r w:rsidRPr="008457EF">
        <w:rPr>
          <w:rFonts w:ascii="Times New Roman" w:hAnsi="Times New Roman" w:cs="Times New Roman"/>
          <w:i/>
        </w:rPr>
        <w:t>Andromaque</w:t>
      </w:r>
      <w:r w:rsidRPr="008457EF">
        <w:rPr>
          <w:rFonts w:ascii="Times New Roman" w:hAnsi="Times New Roman" w:cs="Times New Roman"/>
        </w:rPr>
        <w:t xml:space="preserve"> et d</w:t>
      </w:r>
      <w:r w:rsidR="00B607C0" w:rsidRPr="008457EF">
        <w:rPr>
          <w:rFonts w:ascii="Times New Roman" w:hAnsi="Times New Roman" w:cs="Times New Roman"/>
          <w:i/>
        </w:rPr>
        <w:t>’</w:t>
      </w:r>
      <w:r w:rsidRPr="008457EF">
        <w:rPr>
          <w:rFonts w:ascii="Times New Roman" w:hAnsi="Times New Roman" w:cs="Times New Roman"/>
          <w:i/>
        </w:rPr>
        <w:t>Athalie</w:t>
      </w:r>
      <w:r w:rsidRPr="00314EAB">
        <w:rPr>
          <w:rFonts w:ascii="Times New Roman" w:hAnsi="Times New Roman" w:cs="Times New Roman"/>
        </w:rPr>
        <w:t>,</w:t>
      </w:r>
      <w:r w:rsidRPr="008457EF">
        <w:rPr>
          <w:rFonts w:ascii="Times New Roman" w:hAnsi="Times New Roman" w:cs="Times New Roman"/>
        </w:rPr>
        <w:t xml:space="preserve"> nous a demandé d’écrire les notices qui doivent, à commencer par celle du </w:t>
      </w:r>
      <w:r w:rsidRPr="008457EF">
        <w:rPr>
          <w:rFonts w:ascii="Times New Roman" w:hAnsi="Times New Roman" w:cs="Times New Roman"/>
          <w:i/>
        </w:rPr>
        <w:t>Tartuffe</w:t>
      </w:r>
      <w:r w:rsidRPr="008457EF">
        <w:rPr>
          <w:rFonts w:ascii="Times New Roman" w:hAnsi="Times New Roman" w:cs="Times New Roman"/>
        </w:rPr>
        <w:t xml:space="preserve">, continuer le travail de M. Despois. M. Desfeuilles, l’auxiliaire habile et laborieux du premier éditeur, comme il était son fidèle ami, est désormais chargé du commentaire. </w:t>
      </w:r>
      <w:r w:rsidRPr="005C00FD">
        <w:rPr>
          <w:rFonts w:ascii="Times New Roman" w:hAnsi="Times New Roman" w:cs="Times New Roman"/>
        </w:rPr>
        <w:t xml:space="preserve">Pour le </w:t>
      </w:r>
      <w:r w:rsidRPr="008457EF">
        <w:rPr>
          <w:rFonts w:ascii="Times New Roman" w:hAnsi="Times New Roman" w:cs="Times New Roman"/>
          <w:i/>
        </w:rPr>
        <w:t>Tartuffe</w:t>
      </w:r>
      <w:r w:rsidRPr="008457EF">
        <w:rPr>
          <w:rFonts w:ascii="Times New Roman" w:hAnsi="Times New Roman" w:cs="Times New Roman"/>
        </w:rPr>
        <w:t>, il a trouvé dans les papiers de</w:t>
      </w:r>
      <w:r w:rsidR="00FC3AAD">
        <w:rPr>
          <w:rFonts w:ascii="Times New Roman" w:hAnsi="Times New Roman" w:cs="Times New Roman"/>
        </w:rPr>
        <w:t xml:space="preserve"> </w:t>
      </w:r>
      <w:r w:rsidRPr="00FC3AAD">
        <w:rPr>
          <w:rStyle w:val="pb"/>
        </w:rPr>
        <w:t>$IV$</w:t>
      </w:r>
      <w:r w:rsidRPr="008457EF">
        <w:rPr>
          <w:rFonts w:ascii="Times New Roman" w:hAnsi="Times New Roman" w:cs="Times New Roman"/>
        </w:rPr>
        <w:t xml:space="preserve"> M. Despois l’annotation à peu près complète du I</w:t>
      </w:r>
      <w:r w:rsidR="001A0BCA">
        <w:rPr>
          <w:rFonts w:ascii="Times New Roman" w:hAnsi="Times New Roman" w:cs="Times New Roman"/>
          <w:vertAlign w:val="superscript"/>
        </w:rPr>
        <w:t>er</w:t>
      </w:r>
      <w:r w:rsidRPr="008457EF">
        <w:rPr>
          <w:rFonts w:ascii="Times New Roman" w:hAnsi="Times New Roman" w:cs="Times New Roman"/>
        </w:rPr>
        <w:t xml:space="preserve"> acte, et, pour la suite de la pièce, et même tout le reste du théâtre, çà et là quelques notes et indications dont il a été et sera heureux de profiter. M. Desfeuilles nous prête, en même temps, pour les notices, avec un zèle aussi infatigable qu’éclairé, le plus utile concours, par la recherche des documents, dans laquelle il nous seconde, par la vérification la plus attentive des sources où ils sont puisés, enfin par toute sorte de bons avis. Pour le texte et pour les variantes, M. Henri Regnier remplace son frère regrett</w:t>
      </w:r>
      <w:r w:rsidR="00B607C0" w:rsidRPr="008457EF">
        <w:rPr>
          <w:rFonts w:ascii="Times New Roman" w:hAnsi="Times New Roman" w:cs="Times New Roman"/>
        </w:rPr>
        <w:t>é ;</w:t>
      </w:r>
      <w:r w:rsidRPr="008457EF">
        <w:rPr>
          <w:rFonts w:ascii="Times New Roman" w:hAnsi="Times New Roman" w:cs="Times New Roman"/>
        </w:rPr>
        <w:t xml:space="preserve"> il travaille, à son exemple, sous les yeux de son père, le plus sûr des guides, et non-seulement le sien, mais le nôtr</w:t>
      </w:r>
      <w:r w:rsidR="00B607C0" w:rsidRPr="008457EF">
        <w:rPr>
          <w:rFonts w:ascii="Times New Roman" w:hAnsi="Times New Roman" w:cs="Times New Roman"/>
        </w:rPr>
        <w:t>e ;</w:t>
      </w:r>
      <w:r w:rsidRPr="008457EF">
        <w:rPr>
          <w:rFonts w:ascii="Times New Roman" w:hAnsi="Times New Roman" w:cs="Times New Roman"/>
        </w:rPr>
        <w:t xml:space="preserve"> nous nous défierions bien autrement de nos forces, si notre cher directeur ne les soutenait.</w:t>
      </w:r>
    </w:p>
    <w:p w:rsidR="00B607C0" w:rsidRDefault="00B607C0" w:rsidP="008457EF">
      <w:pPr>
        <w:pStyle w:val="Corpsdetexte"/>
        <w:rPr>
          <w:rFonts w:ascii="Times New Roman" w:hAnsi="Times New Roman" w:cs="Times New Roman"/>
        </w:rPr>
      </w:pPr>
      <w:r w:rsidRPr="008457EF">
        <w:rPr>
          <w:rFonts w:ascii="Times New Roman" w:hAnsi="Times New Roman" w:cs="Times New Roman"/>
        </w:rPr>
        <w:t>Paul Mesnard.</w:t>
      </w:r>
    </w:p>
    <w:p w:rsidR="00BD32C5" w:rsidRPr="008457EF" w:rsidRDefault="00BD32C5" w:rsidP="00BD32C5">
      <w:pPr>
        <w:pStyle w:val="Titre2"/>
      </w:pPr>
      <w:r>
        <w:t>Le Mariage forcé.</w:t>
      </w:r>
    </w:p>
    <w:p w:rsidR="00B607C0" w:rsidRPr="008457EF" w:rsidRDefault="00B607C0" w:rsidP="00796A1A">
      <w:pPr>
        <w:pStyle w:val="Titre3"/>
      </w:pPr>
      <w:bookmarkStart w:id="1" w:name="bookmark2"/>
      <w:bookmarkEnd w:id="1"/>
      <w:r w:rsidRPr="008457EF">
        <w:t>Notice.</w:t>
      </w:r>
    </w:p>
    <w:p w:rsidR="00B607C0" w:rsidRPr="008457EF" w:rsidRDefault="00796A1A" w:rsidP="00B607C0">
      <w:pPr>
        <w:pStyle w:val="Corpsdetexte"/>
        <w:ind w:firstLine="709"/>
        <w:rPr>
          <w:rFonts w:ascii="Times New Roman" w:hAnsi="Times New Roman" w:cs="Times New Roman"/>
        </w:rPr>
      </w:pPr>
      <w:r w:rsidRPr="00796A1A">
        <w:rPr>
          <w:rStyle w:val="pb"/>
        </w:rPr>
        <w:t>$3$</w:t>
      </w:r>
      <w:r w:rsidRPr="00796A1A">
        <w:rPr>
          <w:rFonts w:ascii="Times New Roman" w:hAnsi="Times New Roman" w:cs="Times New Roman"/>
        </w:rPr>
        <w:t xml:space="preserve"> </w:t>
      </w:r>
      <w:r w:rsidR="00BA4EC5" w:rsidRPr="008457EF">
        <w:rPr>
          <w:rFonts w:ascii="Times New Roman" w:hAnsi="Times New Roman" w:cs="Times New Roman"/>
          <w:i/>
        </w:rPr>
        <w:t>Le Mariage forcé</w:t>
      </w:r>
      <w:r w:rsidR="00BA4EC5" w:rsidRPr="008457EF">
        <w:rPr>
          <w:rFonts w:ascii="Times New Roman" w:hAnsi="Times New Roman" w:cs="Times New Roman"/>
        </w:rPr>
        <w:t xml:space="preserve"> est lu seconde de ces pièces intitulées comédies-ballets, qui ont tant servi à rapprocher Molière du Roi et contribué à sa faveur peut-être plus que ses autres pièces</w:t>
      </w:r>
      <w:r w:rsidR="00374271" w:rsidRPr="005A4B37">
        <w:rPr>
          <w:rStyle w:val="Appelnotedebasdep"/>
        </w:rPr>
        <w:footnoteReference w:id="2"/>
      </w:r>
      <w:r w:rsidR="00BA4EC5" w:rsidRPr="008457EF">
        <w:rPr>
          <w:rFonts w:ascii="Times New Roman" w:hAnsi="Times New Roman" w:cs="Times New Roman"/>
        </w:rPr>
        <w:t xml:space="preserve">. Il fut représenté pour la première fois le mardi 29 janvier 1664, </w:t>
      </w:r>
      <w:r w:rsidR="00B607C0" w:rsidRPr="008457EF">
        <w:rPr>
          <w:rStyle w:val="quotec"/>
          <w:rFonts w:ascii="Times New Roman" w:hAnsi="Times New Roman" w:cs="Times New Roman"/>
        </w:rPr>
        <w:t>« </w:t>
      </w:r>
      <w:r w:rsidR="00BA4EC5" w:rsidRPr="008457EF">
        <w:rPr>
          <w:rStyle w:val="quotec"/>
          <w:rFonts w:ascii="Times New Roman" w:hAnsi="Times New Roman" w:cs="Times New Roman"/>
        </w:rPr>
        <w:t>devant le Roi, dans l’appartement bas de la Reine mère (</w:t>
      </w:r>
      <w:r w:rsidR="00BA4EC5" w:rsidRPr="008457EF">
        <w:rPr>
          <w:rStyle w:val="quotec"/>
          <w:rFonts w:ascii="Times New Roman" w:hAnsi="Times New Roman" w:cs="Times New Roman"/>
          <w:i/>
        </w:rPr>
        <w:t>au</w:t>
      </w:r>
      <w:r w:rsidR="00BA4EC5" w:rsidRPr="008457EF">
        <w:rPr>
          <w:rStyle w:val="quotec"/>
          <w:rFonts w:ascii="Times New Roman" w:hAnsi="Times New Roman" w:cs="Times New Roman"/>
        </w:rPr>
        <w:t xml:space="preserve"> </w:t>
      </w:r>
      <w:r w:rsidR="00BA4EC5" w:rsidRPr="008457EF">
        <w:rPr>
          <w:rStyle w:val="quotec"/>
          <w:rFonts w:ascii="Times New Roman" w:hAnsi="Times New Roman" w:cs="Times New Roman"/>
          <w:i/>
        </w:rPr>
        <w:t>Louvre</w:t>
      </w:r>
      <w:r w:rsidR="00BA4EC5" w:rsidRPr="008457EF">
        <w:rPr>
          <w:rStyle w:val="quotec"/>
          <w:rFonts w:ascii="Times New Roman" w:hAnsi="Times New Roman" w:cs="Times New Roman"/>
        </w:rPr>
        <w:t>)</w:t>
      </w:r>
      <w:r w:rsidR="00B607C0" w:rsidRPr="008457EF">
        <w:rPr>
          <w:rStyle w:val="quotec"/>
          <w:rFonts w:ascii="Times New Roman" w:hAnsi="Times New Roman" w:cs="Times New Roman"/>
        </w:rPr>
        <w:footnoteReference w:id="3"/>
      </w:r>
      <w:r w:rsidR="00B607C0" w:rsidRPr="008457EF">
        <w:rPr>
          <w:rStyle w:val="quotec"/>
          <w:rFonts w:ascii="Times New Roman" w:hAnsi="Times New Roman" w:cs="Times New Roman"/>
        </w:rPr>
        <w:t> »</w:t>
      </w:r>
      <w:r w:rsidR="00BA4EC5" w:rsidRPr="008457EF">
        <w:rPr>
          <w:rFonts w:ascii="Times New Roman" w:hAnsi="Times New Roman" w:cs="Times New Roman"/>
        </w:rPr>
        <w:t xml:space="preserve"> on pourrait dire</w:t>
      </w:r>
      <w:r w:rsidR="00B607C0" w:rsidRPr="008457EF">
        <w:rPr>
          <w:rFonts w:ascii="Times New Roman" w:hAnsi="Times New Roman" w:cs="Times New Roman"/>
        </w:rPr>
        <w:t> :</w:t>
      </w:r>
      <w:r w:rsidR="00BA4EC5" w:rsidRPr="008457EF">
        <w:rPr>
          <w:rFonts w:ascii="Times New Roman" w:hAnsi="Times New Roman" w:cs="Times New Roman"/>
        </w:rPr>
        <w:t xml:space="preserve"> devant le Roi et par le Ro</w:t>
      </w:r>
      <w:r w:rsidR="00B607C0" w:rsidRPr="008457EF">
        <w:rPr>
          <w:rFonts w:ascii="Times New Roman" w:hAnsi="Times New Roman" w:cs="Times New Roman"/>
        </w:rPr>
        <w:t>i ;</w:t>
      </w:r>
      <w:r w:rsidR="00BA4EC5" w:rsidRPr="008457EF">
        <w:rPr>
          <w:rFonts w:ascii="Times New Roman" w:hAnsi="Times New Roman" w:cs="Times New Roman"/>
        </w:rPr>
        <w:t xml:space="preserve"> car le Roi y figurait sous le costume d’un Égyptien.</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Cette combinaison bizarre, où le Roi était spectateur de la comédie, et danseur dans le ballet, se retrouve souvent alors</w:t>
      </w:r>
      <w:r w:rsidR="00B607C0" w:rsidRPr="008457EF">
        <w:rPr>
          <w:rFonts w:ascii="Times New Roman" w:hAnsi="Times New Roman" w:cs="Times New Roman"/>
        </w:rPr>
        <w:t> ;</w:t>
      </w:r>
      <w:r w:rsidRPr="008457EF">
        <w:rPr>
          <w:rFonts w:ascii="Times New Roman" w:hAnsi="Times New Roman" w:cs="Times New Roman"/>
        </w:rPr>
        <w:t xml:space="preserve"> quelques jours plus tard, le 13 février, Louis XIV dansait encore, chez son frère, au Palais-Royal, dans un autre ballet, précédé d</w:t>
      </w:r>
      <w:r w:rsidR="00B607C0" w:rsidRPr="008457EF">
        <w:rPr>
          <w:rFonts w:ascii="Times New Roman" w:hAnsi="Times New Roman" w:cs="Times New Roman"/>
        </w:rPr>
        <w:t>’</w:t>
      </w:r>
      <w:r w:rsidRPr="008457EF">
        <w:rPr>
          <w:rFonts w:ascii="Times New Roman" w:hAnsi="Times New Roman" w:cs="Times New Roman"/>
        </w:rPr>
        <w:t>un prologue récité par trois comédiens de l’Hôtel de Bourgogne</w:t>
      </w:r>
      <w:r w:rsidR="00374271" w:rsidRPr="005A4B37">
        <w:rPr>
          <w:rStyle w:val="Appelnotedebasdep"/>
        </w:rPr>
        <w:footnoteReference w:id="4"/>
      </w:r>
      <w:r w:rsidRPr="008457EF">
        <w:rPr>
          <w:rFonts w:ascii="Times New Roman" w:hAnsi="Times New Roman" w:cs="Times New Roman"/>
        </w:rPr>
        <w:t>. Voici l’analyse que le P. Ménestrier</w:t>
      </w:r>
      <w:r w:rsidR="00374271" w:rsidRPr="005A4B37">
        <w:rPr>
          <w:rStyle w:val="Appelnotedebasdep"/>
        </w:rPr>
        <w:footnoteReference w:id="5"/>
      </w:r>
      <w:r w:rsidRPr="008457EF">
        <w:rPr>
          <w:rFonts w:ascii="Times New Roman" w:hAnsi="Times New Roman" w:cs="Times New Roman"/>
        </w:rPr>
        <w:t xml:space="preserve"> nous donne de ce prologu</w:t>
      </w:r>
      <w:r w:rsidR="00B607C0" w:rsidRPr="008457EF">
        <w:rPr>
          <w:rFonts w:ascii="Times New Roman" w:hAnsi="Times New Roman" w:cs="Times New Roman"/>
        </w:rPr>
        <w:t>e ;</w:t>
      </w:r>
      <w:r w:rsidRPr="008457EF">
        <w:rPr>
          <w:rFonts w:ascii="Times New Roman" w:hAnsi="Times New Roman" w:cs="Times New Roman"/>
        </w:rPr>
        <w:t xml:space="preserve"> rien n’est plus propre à faire ressortir tout ce que Molière tentait d’introduire de vérité dans ce genre de fiction absolument conventionnel, presque toujours </w:t>
      </w:r>
      <w:r w:rsidRPr="00FC3AAD">
        <w:rPr>
          <w:rStyle w:val="pb"/>
        </w:rPr>
        <w:t>$4$</w:t>
      </w:r>
      <w:r w:rsidRPr="008457EF">
        <w:rPr>
          <w:rFonts w:ascii="Times New Roman" w:hAnsi="Times New Roman" w:cs="Times New Roman"/>
        </w:rPr>
        <w:t xml:space="preserve"> pastoral, allégorique ou mythologique, c’est-à-dire plus ou moins faux</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Au ballet des </w:t>
      </w:r>
      <w:r w:rsidRPr="008457EF">
        <w:rPr>
          <w:rStyle w:val="quotec"/>
          <w:rFonts w:ascii="Times New Roman" w:hAnsi="Times New Roman" w:cs="Times New Roman"/>
          <w:i/>
        </w:rPr>
        <w:t>Amours</w:t>
      </w:r>
      <w:r w:rsidRPr="008457EF">
        <w:rPr>
          <w:rStyle w:val="quotec"/>
          <w:rFonts w:ascii="Times New Roman" w:hAnsi="Times New Roman" w:cs="Times New Roman"/>
        </w:rPr>
        <w:t xml:space="preserve"> </w:t>
      </w:r>
      <w:r w:rsidRPr="008457EF">
        <w:rPr>
          <w:rStyle w:val="quotec"/>
          <w:rFonts w:ascii="Times New Roman" w:hAnsi="Times New Roman" w:cs="Times New Roman"/>
          <w:i/>
        </w:rPr>
        <w:t>déguisés</w:t>
      </w:r>
      <w:r w:rsidRPr="008457EF">
        <w:rPr>
          <w:rStyle w:val="quotec"/>
          <w:rFonts w:ascii="Times New Roman" w:hAnsi="Times New Roman" w:cs="Times New Roman"/>
        </w:rPr>
        <w:t xml:space="preserve"> dansé par Sa Majesté, au mois de février, l’an 1664, le théâtre s’ouvrit d’abord par un combat de deux différentes harmonies, la plus forte composée des Arts et des Vertus qui suivent Pallas, et la plus douce des Grâces et des Plaisirs qui accompagnent Vénus. Cependant ces deux déesses prenant le parti l’une du plaisir, et l’autre de la vertu, entrent elles-mêmes en contestation. Mercure, qui tâche de les accorder, leur propose de prendre le Roi pour arbitre de leur différend</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toutes deux l’acceptent avec une égale satisfaction</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mais Pallas, qui connaît l’avantage qu’elle </w:t>
      </w:r>
      <w:r w:rsidRPr="008457EF">
        <w:rPr>
          <w:rStyle w:val="quotec"/>
          <w:rFonts w:ascii="Times New Roman" w:hAnsi="Times New Roman" w:cs="Times New Roman"/>
        </w:rPr>
        <w:lastRenderedPageBreak/>
        <w:t>a dans le choix d’un tel juge, insulte à sa rivale, et après lui avoir fait remarquer combien Sa Majesté par toutes ses actions se déclare ouvertement pour le parti de la vert</w:t>
      </w:r>
      <w:r w:rsidR="00781FC2" w:rsidRPr="008457EF">
        <w:rPr>
          <w:rStyle w:val="quotec"/>
          <w:rFonts w:ascii="Times New Roman" w:hAnsi="Times New Roman" w:cs="Times New Roman"/>
        </w:rPr>
        <w:t>u, la laisse dans la confusion. »</w:t>
      </w:r>
      <w:r w:rsidRPr="008457EF">
        <w:rPr>
          <w:rFonts w:ascii="Times New Roman" w:hAnsi="Times New Roman" w:cs="Times New Roman"/>
        </w:rPr>
        <w:t xml:space="preserve"> A la suite de ce prologue venait le ballet où figurait le Roi.</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 xml:space="preserve">Cette œuvre, où l’Hôtel de Bourgogne essayait encore de lutter contre la faveur croissante de Molière, avait pour auteur le président de Périgny, lecteur du Roi, celui-là même à qui Bossuet succéda comme précepteur du grand Dauphin et qu’on a regardé comme l’auteur principal du </w:t>
      </w:r>
      <w:r w:rsidRPr="008457EF">
        <w:rPr>
          <w:rFonts w:ascii="Times New Roman" w:hAnsi="Times New Roman" w:cs="Times New Roman"/>
          <w:i/>
        </w:rPr>
        <w:t>Journal de Louis XIV</w:t>
      </w:r>
      <w:r w:rsidRPr="005C00FD">
        <w:rPr>
          <w:rFonts w:ascii="Times New Roman" w:hAnsi="Times New Roman" w:cs="Times New Roman"/>
        </w:rPr>
        <w:t xml:space="preserve"> </w:t>
      </w:r>
      <w:r w:rsidRPr="008457EF">
        <w:rPr>
          <w:rFonts w:ascii="Times New Roman" w:hAnsi="Times New Roman" w:cs="Times New Roman"/>
        </w:rPr>
        <w:t xml:space="preserve">et de ses </w:t>
      </w:r>
      <w:r w:rsidRPr="008457EF">
        <w:rPr>
          <w:rFonts w:ascii="Times New Roman" w:hAnsi="Times New Roman" w:cs="Times New Roman"/>
          <w:i/>
        </w:rPr>
        <w:t>Mémoires</w:t>
      </w:r>
      <w:r w:rsidRPr="008457EF">
        <w:rPr>
          <w:rFonts w:ascii="Times New Roman" w:hAnsi="Times New Roman" w:cs="Times New Roman"/>
        </w:rPr>
        <w:t xml:space="preserve"> de 1666 et 1667</w:t>
      </w:r>
      <w:r w:rsidR="00374271" w:rsidRPr="005A4B37">
        <w:rPr>
          <w:rStyle w:val="Appelnotedebasdep"/>
        </w:rPr>
        <w:footnoteReference w:id="6"/>
      </w:r>
      <w:r w:rsidRPr="008457EF">
        <w:rPr>
          <w:rFonts w:ascii="Times New Roman" w:hAnsi="Times New Roman" w:cs="Times New Roman"/>
        </w:rPr>
        <w:t>. Ce n’était pas seulement à Molière qu’il faisait concurrence dans ce ballet, c</w:t>
      </w:r>
      <w:r w:rsidR="00B607C0" w:rsidRPr="008457EF">
        <w:rPr>
          <w:rFonts w:ascii="Times New Roman" w:hAnsi="Times New Roman" w:cs="Times New Roman"/>
        </w:rPr>
        <w:t>’était à Benserade, qui le lui f</w:t>
      </w:r>
      <w:r w:rsidRPr="008457EF">
        <w:rPr>
          <w:rFonts w:ascii="Times New Roman" w:hAnsi="Times New Roman" w:cs="Times New Roman"/>
        </w:rPr>
        <w:t xml:space="preserve">it sentir par une épigramme contre </w:t>
      </w:r>
      <w:r w:rsidR="005C00FD">
        <w:rPr>
          <w:rFonts w:ascii="Times New Roman" w:hAnsi="Times New Roman" w:cs="Times New Roman"/>
          <w:i/>
        </w:rPr>
        <w:t>L</w:t>
      </w:r>
      <w:r w:rsidRPr="008457EF">
        <w:rPr>
          <w:rFonts w:ascii="Times New Roman" w:hAnsi="Times New Roman" w:cs="Times New Roman"/>
          <w:i/>
        </w:rPr>
        <w:t>es Amours déguisés</w:t>
      </w:r>
      <w:r w:rsidR="00374271" w:rsidRPr="005A4B37">
        <w:rPr>
          <w:rStyle w:val="Appelnotedebasdep"/>
        </w:rPr>
        <w:footnoteReference w:id="7"/>
      </w:r>
      <w:r w:rsidRPr="008457EF">
        <w:rPr>
          <w:rFonts w:ascii="Times New Roman" w:hAnsi="Times New Roman" w:cs="Times New Roman"/>
        </w:rPr>
        <w:t>.</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 xml:space="preserve">Il y avait bien encore un peu d’allégorie dans le ballet du </w:t>
      </w:r>
      <w:r w:rsidRPr="008457EF">
        <w:rPr>
          <w:rFonts w:ascii="Times New Roman" w:hAnsi="Times New Roman" w:cs="Times New Roman"/>
          <w:i/>
        </w:rPr>
        <w:t>Mariage forc</w:t>
      </w:r>
      <w:r w:rsidR="00B607C0" w:rsidRPr="008457EF">
        <w:rPr>
          <w:rFonts w:ascii="Times New Roman" w:hAnsi="Times New Roman" w:cs="Times New Roman"/>
          <w:i/>
        </w:rPr>
        <w:t>é</w:t>
      </w:r>
      <w:r w:rsidR="00B607C0" w:rsidRPr="005C00FD">
        <w:rPr>
          <w:rFonts w:ascii="Times New Roman" w:hAnsi="Times New Roman" w:cs="Times New Roman"/>
        </w:rPr>
        <w:t> ;</w:t>
      </w:r>
      <w:r w:rsidRPr="008457EF">
        <w:rPr>
          <w:rFonts w:ascii="Times New Roman" w:hAnsi="Times New Roman" w:cs="Times New Roman"/>
        </w:rPr>
        <w:t xml:space="preserve"> mais plusieurs des personnages du ballet et la comédie qui s’y mêle étaient empruntés à la plus franche réalité. A la cour, le bon accueil ne pouvait être douteux. Une seconde représentation, celle que vit Loret, eut lieu, dès le</w:t>
      </w:r>
      <w:r w:rsidR="00FC3AAD">
        <w:rPr>
          <w:rFonts w:ascii="Times New Roman" w:hAnsi="Times New Roman" w:cs="Times New Roman"/>
        </w:rPr>
        <w:t xml:space="preserve"> </w:t>
      </w:r>
      <w:r w:rsidRPr="00FC3AAD">
        <w:rPr>
          <w:rStyle w:val="pb"/>
        </w:rPr>
        <w:t>$5$</w:t>
      </w:r>
      <w:r w:rsidRPr="008457EF">
        <w:rPr>
          <w:rFonts w:ascii="Times New Roman" w:hAnsi="Times New Roman" w:cs="Times New Roman"/>
        </w:rPr>
        <w:t xml:space="preserve"> surlendemain, au Louvr</w:t>
      </w:r>
      <w:r w:rsidR="00B607C0" w:rsidRPr="008457EF">
        <w:rPr>
          <w:rFonts w:ascii="Times New Roman" w:hAnsi="Times New Roman" w:cs="Times New Roman"/>
        </w:rPr>
        <w:t>e ;</w:t>
      </w:r>
      <w:r w:rsidRPr="008457EF">
        <w:rPr>
          <w:rFonts w:ascii="Times New Roman" w:hAnsi="Times New Roman" w:cs="Times New Roman"/>
        </w:rPr>
        <w:t xml:space="preserve"> puis d’autres le lundi 4 et le samedi 9 février, au Palais-Royal, chez Madame. Quatre représentations en douze jours et devant un public qui sans doute ne se renouvelait guère, étaient un succès marqué, quoique les succès de ce genre fussent assez ordinaires dans les ballets où le Roi avait un rôle</w:t>
      </w:r>
      <w:r w:rsidR="00B607C0" w:rsidRPr="008457EF">
        <w:rPr>
          <w:rFonts w:ascii="Times New Roman" w:hAnsi="Times New Roman" w:cs="Times New Roman"/>
        </w:rPr>
        <w:t> :</w:t>
      </w:r>
      <w:r w:rsidRPr="008457EF">
        <w:rPr>
          <w:rFonts w:ascii="Times New Roman" w:hAnsi="Times New Roman" w:cs="Times New Roman"/>
        </w:rPr>
        <w:t xml:space="preserve"> presque toujours, il y figurait plusieurs fois de suite.</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Il paraît que, pour cette pièce encore, Molière eut le mérite de servir promptement un Roi qui n’aimait pas à attendr</w:t>
      </w:r>
      <w:r w:rsidR="00B607C0" w:rsidRPr="008457EF">
        <w:rPr>
          <w:rFonts w:ascii="Times New Roman" w:hAnsi="Times New Roman" w:cs="Times New Roman"/>
        </w:rPr>
        <w:t>e ;</w:t>
      </w:r>
      <w:r w:rsidRPr="008457EF">
        <w:rPr>
          <w:rFonts w:ascii="Times New Roman" w:hAnsi="Times New Roman" w:cs="Times New Roman"/>
        </w:rPr>
        <w:t xml:space="preserve"> c’est ce que peut faire conjecturer au moins le nom d’impromptu que Loret donne au </w:t>
      </w:r>
      <w:r w:rsidRPr="008457EF">
        <w:rPr>
          <w:rFonts w:ascii="Times New Roman" w:hAnsi="Times New Roman" w:cs="Times New Roman"/>
          <w:i/>
        </w:rPr>
        <w:t>Mariage forcé</w:t>
      </w:r>
      <w:r w:rsidR="00B607C0" w:rsidRPr="005C00FD">
        <w:rPr>
          <w:rFonts w:ascii="Times New Roman" w:hAnsi="Times New Roman" w:cs="Times New Roman"/>
        </w:rPr>
        <w:t> :</w:t>
      </w:r>
    </w:p>
    <w:p w:rsidR="00B607C0" w:rsidRPr="008457EF" w:rsidRDefault="00BA4EC5" w:rsidP="005C00FD">
      <w:pPr>
        <w:pStyle w:val="quotel"/>
      </w:pPr>
      <w:r w:rsidRPr="008457EF">
        <w:t>Cette pièce assez singulière</w:t>
      </w:r>
    </w:p>
    <w:p w:rsidR="00B607C0" w:rsidRPr="008457EF" w:rsidRDefault="00BA4EC5" w:rsidP="005C00FD">
      <w:pPr>
        <w:pStyle w:val="quotel"/>
      </w:pPr>
      <w:r w:rsidRPr="008457EF">
        <w:t xml:space="preserve">Est un </w:t>
      </w:r>
      <w:r w:rsidRPr="008457EF">
        <w:rPr>
          <w:i/>
        </w:rPr>
        <w:t>impromptu</w:t>
      </w:r>
      <w:r w:rsidRPr="008457EF">
        <w:t xml:space="preserve"> de Molière</w:t>
      </w:r>
      <w:r w:rsidR="00EB1471" w:rsidRPr="005A4B37">
        <w:rPr>
          <w:rStyle w:val="Appelnotedebasdep"/>
        </w:rPr>
        <w:footnoteReference w:id="8"/>
      </w:r>
    </w:p>
    <w:p w:rsidR="00B607C0" w:rsidRDefault="00BA4EC5" w:rsidP="00B607C0">
      <w:pPr>
        <w:pStyle w:val="Corpsdetexte"/>
        <w:ind w:firstLine="709"/>
        <w:rPr>
          <w:rFonts w:ascii="Times New Roman" w:hAnsi="Times New Roman" w:cs="Times New Roman"/>
        </w:rPr>
      </w:pPr>
      <w:r w:rsidRPr="008457EF">
        <w:rPr>
          <w:rFonts w:ascii="Times New Roman" w:hAnsi="Times New Roman" w:cs="Times New Roman"/>
        </w:rPr>
        <w:t xml:space="preserve">Le succès fut relativement moins grand à la ville quand on y représenta </w:t>
      </w:r>
      <w:r w:rsidR="005C00FD">
        <w:rPr>
          <w:rFonts w:ascii="Times New Roman" w:hAnsi="Times New Roman" w:cs="Times New Roman"/>
          <w:i/>
        </w:rPr>
        <w:t>L</w:t>
      </w:r>
      <w:r w:rsidRPr="008457EF">
        <w:rPr>
          <w:rFonts w:ascii="Times New Roman" w:hAnsi="Times New Roman" w:cs="Times New Roman"/>
          <w:i/>
        </w:rPr>
        <w:t>e Mariage forcé</w:t>
      </w:r>
      <w:r w:rsidRPr="008457EF">
        <w:rPr>
          <w:rFonts w:ascii="Times New Roman" w:hAnsi="Times New Roman" w:cs="Times New Roman"/>
        </w:rPr>
        <w:t xml:space="preserve">, quoique le ballet accompagnât la pièce. Voici, d’après le </w:t>
      </w:r>
      <w:r w:rsidRPr="008457EF">
        <w:rPr>
          <w:rFonts w:ascii="Times New Roman" w:hAnsi="Times New Roman" w:cs="Times New Roman"/>
          <w:i/>
        </w:rPr>
        <w:t>Registre de la Grange</w:t>
      </w:r>
      <w:r w:rsidRPr="008457EF">
        <w:rPr>
          <w:rFonts w:ascii="Times New Roman" w:hAnsi="Times New Roman" w:cs="Times New Roman"/>
        </w:rPr>
        <w:t>, la liste des représentations</w:t>
      </w:r>
      <w:r w:rsidR="00B607C0" w:rsidRPr="008457EF">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582489" w:rsidTr="00582489">
        <w:tc>
          <w:tcPr>
            <w:tcW w:w="5172" w:type="dxa"/>
          </w:tcPr>
          <w:p w:rsidR="00582489" w:rsidRDefault="00582489" w:rsidP="00B33051">
            <w:pPr>
              <w:pStyle w:val="Contenudetableau"/>
            </w:pPr>
            <w:r w:rsidRPr="008457EF">
              <w:t>Vendredi 15</w:t>
            </w:r>
            <w:r w:rsidRPr="008457EF">
              <w:rPr>
                <w:vertAlign w:val="superscript"/>
              </w:rPr>
              <w:t>e</w:t>
            </w:r>
            <w:r w:rsidRPr="008457EF">
              <w:t xml:space="preserve"> (</w:t>
            </w:r>
            <w:r w:rsidRPr="008457EF">
              <w:rPr>
                <w:i/>
              </w:rPr>
              <w:t>février</w:t>
            </w:r>
            <w:r w:rsidRPr="008457EF">
              <w:t xml:space="preserve"> 1664). — </w:t>
            </w:r>
            <w:r w:rsidRPr="008457EF">
              <w:rPr>
                <w:i/>
              </w:rPr>
              <w:t>Mariage forcé</w:t>
            </w:r>
            <w:r w:rsidRPr="008457EF">
              <w:t xml:space="preserve"> avec le ballet et les ornements.</w:t>
            </w:r>
          </w:p>
        </w:tc>
        <w:tc>
          <w:tcPr>
            <w:tcW w:w="5173" w:type="dxa"/>
          </w:tcPr>
          <w:p w:rsidR="00582489" w:rsidRDefault="00582489" w:rsidP="00B33051">
            <w:pPr>
              <w:pStyle w:val="Contenudetableau"/>
            </w:pPr>
            <w:r w:rsidRPr="008457EF">
              <w:t xml:space="preserve">1215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Dimanche 17</w:t>
            </w:r>
            <w:r>
              <w:rPr>
                <w:vertAlign w:val="superscript"/>
              </w:rPr>
              <w:t>e</w:t>
            </w:r>
            <w:r>
              <w:t xml:space="preserve"> février.</w:t>
            </w:r>
          </w:p>
        </w:tc>
        <w:tc>
          <w:tcPr>
            <w:tcW w:w="5173" w:type="dxa"/>
          </w:tcPr>
          <w:p w:rsidR="00582489" w:rsidRDefault="00582489" w:rsidP="00B33051">
            <w:pPr>
              <w:pStyle w:val="Contenudetableau"/>
            </w:pPr>
            <w:r>
              <w:t xml:space="preserve">1509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Mardi 19</w:t>
            </w:r>
            <w:r>
              <w:rPr>
                <w:vertAlign w:val="superscript"/>
              </w:rPr>
              <w:t>e</w:t>
            </w:r>
            <w:r>
              <w:t>.</w:t>
            </w:r>
          </w:p>
        </w:tc>
        <w:tc>
          <w:tcPr>
            <w:tcW w:w="5173" w:type="dxa"/>
          </w:tcPr>
          <w:p w:rsidR="00582489" w:rsidRDefault="00582489" w:rsidP="00B33051">
            <w:pPr>
              <w:pStyle w:val="Contenudetableau"/>
            </w:pPr>
            <w:r>
              <w:t xml:space="preserve">745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Vendredi 22</w:t>
            </w:r>
            <w:r>
              <w:rPr>
                <w:vertAlign w:val="superscript"/>
              </w:rPr>
              <w:t>e</w:t>
            </w:r>
            <w:r>
              <w:t>.</w:t>
            </w:r>
          </w:p>
        </w:tc>
        <w:tc>
          <w:tcPr>
            <w:tcW w:w="5173" w:type="dxa"/>
          </w:tcPr>
          <w:p w:rsidR="00582489" w:rsidRDefault="00582489" w:rsidP="00B33051">
            <w:pPr>
              <w:pStyle w:val="Contenudetableau"/>
            </w:pPr>
            <w:r>
              <w:t xml:space="preserve">1254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Dimanche gras 24</w:t>
            </w:r>
            <w:r>
              <w:rPr>
                <w:vertAlign w:val="superscript"/>
              </w:rPr>
              <w:t>e</w:t>
            </w:r>
            <w:r>
              <w:t>.</w:t>
            </w:r>
          </w:p>
        </w:tc>
        <w:tc>
          <w:tcPr>
            <w:tcW w:w="5173" w:type="dxa"/>
          </w:tcPr>
          <w:p w:rsidR="00582489" w:rsidRDefault="00582489" w:rsidP="00B33051">
            <w:pPr>
              <w:pStyle w:val="Contenudetableau"/>
            </w:pPr>
            <w:r>
              <w:t xml:space="preserve">1270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lastRenderedPageBreak/>
              <w:t>Mardi gras 26</w:t>
            </w:r>
            <w:r>
              <w:rPr>
                <w:vertAlign w:val="superscript"/>
              </w:rPr>
              <w:t>e</w:t>
            </w:r>
            <w:r>
              <w:t>.</w:t>
            </w:r>
          </w:p>
        </w:tc>
        <w:tc>
          <w:tcPr>
            <w:tcW w:w="5173" w:type="dxa"/>
          </w:tcPr>
          <w:p w:rsidR="00582489" w:rsidRDefault="00582489" w:rsidP="00B33051">
            <w:pPr>
              <w:pStyle w:val="Contenudetableau"/>
            </w:pPr>
            <w:r>
              <w:t xml:space="preserve">600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Vendredi 29</w:t>
            </w:r>
            <w:r>
              <w:rPr>
                <w:vertAlign w:val="superscript"/>
              </w:rPr>
              <w:t>e</w:t>
            </w:r>
            <w:r>
              <w:t>.</w:t>
            </w:r>
          </w:p>
        </w:tc>
        <w:tc>
          <w:tcPr>
            <w:tcW w:w="5173" w:type="dxa"/>
          </w:tcPr>
          <w:p w:rsidR="00582489" w:rsidRDefault="00582489" w:rsidP="00B33051">
            <w:pPr>
              <w:pStyle w:val="Contenudetableau"/>
            </w:pPr>
            <w:r>
              <w:t xml:space="preserve">464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Dimanche 2</w:t>
            </w:r>
            <w:r>
              <w:rPr>
                <w:vertAlign w:val="superscript"/>
              </w:rPr>
              <w:t>e</w:t>
            </w:r>
            <w:r>
              <w:t xml:space="preserve"> mars.</w:t>
            </w:r>
          </w:p>
        </w:tc>
        <w:tc>
          <w:tcPr>
            <w:tcW w:w="5173" w:type="dxa"/>
          </w:tcPr>
          <w:p w:rsidR="00582489" w:rsidRDefault="00582489" w:rsidP="00B33051">
            <w:pPr>
              <w:pStyle w:val="Contenudetableau"/>
            </w:pPr>
            <w:r>
              <w:t xml:space="preserve">305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Mardi 4</w:t>
            </w:r>
            <w:r>
              <w:rPr>
                <w:vertAlign w:val="superscript"/>
              </w:rPr>
              <w:t>e</w:t>
            </w:r>
            <w:r>
              <w:t>.</w:t>
            </w:r>
          </w:p>
        </w:tc>
        <w:tc>
          <w:tcPr>
            <w:tcW w:w="5173" w:type="dxa"/>
          </w:tcPr>
          <w:p w:rsidR="00582489" w:rsidRDefault="00582489" w:rsidP="00B33051">
            <w:pPr>
              <w:pStyle w:val="Contenudetableau"/>
            </w:pPr>
            <w:r>
              <w:t xml:space="preserve">500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Vendredi 7</w:t>
            </w:r>
            <w:r>
              <w:rPr>
                <w:vertAlign w:val="superscript"/>
              </w:rPr>
              <w:t>e</w:t>
            </w:r>
            <w:r>
              <w:t>.</w:t>
            </w:r>
          </w:p>
        </w:tc>
        <w:tc>
          <w:tcPr>
            <w:tcW w:w="5173" w:type="dxa"/>
          </w:tcPr>
          <w:p w:rsidR="00582489" w:rsidRDefault="00582489" w:rsidP="00B33051">
            <w:pPr>
              <w:pStyle w:val="Contenudetableau"/>
            </w:pPr>
            <w:r>
              <w:t xml:space="preserve">200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Dimanche 9</w:t>
            </w:r>
            <w:r>
              <w:rPr>
                <w:vertAlign w:val="superscript"/>
              </w:rPr>
              <w:t>e</w:t>
            </w:r>
            <w:r>
              <w:t>.</w:t>
            </w:r>
          </w:p>
        </w:tc>
        <w:tc>
          <w:tcPr>
            <w:tcW w:w="5173" w:type="dxa"/>
          </w:tcPr>
          <w:p w:rsidR="00582489" w:rsidRDefault="00582489" w:rsidP="00B33051">
            <w:pPr>
              <w:pStyle w:val="Contenudetableau"/>
            </w:pPr>
            <w:r>
              <w:t xml:space="preserve">400 </w:t>
            </w:r>
            <w:r>
              <w:rPr>
                <w:vertAlign w:val="superscript"/>
              </w:rPr>
              <w:t>t</w:t>
            </w:r>
            <w:r w:rsidRPr="00582489">
              <w:rPr>
                <w:vertAlign w:val="superscript"/>
              </w:rPr>
              <w:t>t</w:t>
            </w:r>
            <w:r w:rsidRPr="008457EF">
              <w:t xml:space="preserve"> 10</w:t>
            </w:r>
            <w:r w:rsidRPr="00582489">
              <w:rPr>
                <w:vertAlign w:val="superscript"/>
              </w:rPr>
              <w:t>s</w:t>
            </w:r>
            <w:r w:rsidRPr="008457EF">
              <w:t>.</w:t>
            </w:r>
          </w:p>
        </w:tc>
      </w:tr>
      <w:tr w:rsidR="00582489" w:rsidTr="00582489">
        <w:tc>
          <w:tcPr>
            <w:tcW w:w="5172" w:type="dxa"/>
          </w:tcPr>
          <w:p w:rsidR="00582489" w:rsidRPr="00582489" w:rsidRDefault="00582489" w:rsidP="00B33051">
            <w:pPr>
              <w:pStyle w:val="Contenudetableau"/>
            </w:pPr>
            <w:r>
              <w:t>Mardi 11</w:t>
            </w:r>
            <w:r>
              <w:rPr>
                <w:vertAlign w:val="superscript"/>
              </w:rPr>
              <w:t>e</w:t>
            </w:r>
            <w:r>
              <w:t>.</w:t>
            </w:r>
          </w:p>
        </w:tc>
        <w:tc>
          <w:tcPr>
            <w:tcW w:w="5173" w:type="dxa"/>
          </w:tcPr>
          <w:p w:rsidR="00582489" w:rsidRDefault="00582489" w:rsidP="00B33051">
            <w:pPr>
              <w:pStyle w:val="Contenudetableau"/>
            </w:pPr>
            <w:r>
              <w:t xml:space="preserve">265 </w:t>
            </w:r>
            <w:r>
              <w:rPr>
                <w:vertAlign w:val="superscript"/>
              </w:rPr>
              <w:t>t</w:t>
            </w:r>
            <w:r w:rsidRPr="00582489">
              <w:rPr>
                <w:vertAlign w:val="superscript"/>
              </w:rPr>
              <w:t>t</w:t>
            </w:r>
            <w:r w:rsidRPr="008457EF">
              <w:t xml:space="preserve"> 10</w:t>
            </w:r>
            <w:r w:rsidRPr="00582489">
              <w:rPr>
                <w:vertAlign w:val="superscript"/>
              </w:rPr>
              <w:t>s</w:t>
            </w:r>
            <w:r w:rsidRPr="008457EF">
              <w:t>.</w:t>
            </w:r>
          </w:p>
        </w:tc>
      </w:tr>
    </w:tbl>
    <w:p w:rsidR="00582489" w:rsidRPr="008457EF" w:rsidRDefault="00582489" w:rsidP="00595812">
      <w:pPr>
        <w:pStyle w:val="Corpsdetexte"/>
        <w:rPr>
          <w:rFonts w:ascii="Times New Roman" w:hAnsi="Times New Roman" w:cs="Times New Roman"/>
        </w:rPr>
      </w:pPr>
    </w:p>
    <w:p w:rsidR="00B607C0" w:rsidRPr="008457EF" w:rsidRDefault="00B607C0" w:rsidP="00B607C0">
      <w:pPr>
        <w:pStyle w:val="Corpsdetexte"/>
        <w:ind w:firstLine="709"/>
        <w:rPr>
          <w:rFonts w:ascii="Times New Roman" w:hAnsi="Times New Roman" w:cs="Times New Roman"/>
        </w:rPr>
      </w:pPr>
      <w:r w:rsidRPr="00FC3AAD">
        <w:rPr>
          <w:rStyle w:val="pb"/>
        </w:rPr>
        <w:t>$</w:t>
      </w:r>
      <w:r w:rsidR="00BA4EC5" w:rsidRPr="00FC3AAD">
        <w:rPr>
          <w:rStyle w:val="pb"/>
        </w:rPr>
        <w:t>6$</w:t>
      </w:r>
      <w:r w:rsidR="00BA4EC5" w:rsidRPr="008457EF">
        <w:rPr>
          <w:rFonts w:ascii="Times New Roman" w:hAnsi="Times New Roman" w:cs="Times New Roman"/>
        </w:rPr>
        <w:t xml:space="preserve"> Douze représentations étaient peu pour une pièce nouvelle, surtout avec l’attrait </w:t>
      </w:r>
      <w:r w:rsidRPr="008457EF">
        <w:rPr>
          <w:rStyle w:val="quotec"/>
          <w:rFonts w:ascii="Times New Roman" w:hAnsi="Times New Roman" w:cs="Times New Roman"/>
        </w:rPr>
        <w:t>« </w:t>
      </w:r>
      <w:r w:rsidR="00BA4EC5" w:rsidRPr="008457EF">
        <w:rPr>
          <w:rStyle w:val="quotec"/>
          <w:rFonts w:ascii="Times New Roman" w:hAnsi="Times New Roman" w:cs="Times New Roman"/>
        </w:rPr>
        <w:t>du ballet et des ornements.</w:t>
      </w:r>
      <w:r w:rsidRPr="008457EF">
        <w:rPr>
          <w:rStyle w:val="quotec"/>
          <w:rFonts w:ascii="Times New Roman" w:hAnsi="Times New Roman" w:cs="Times New Roman"/>
        </w:rPr>
        <w:t> »</w:t>
      </w:r>
      <w:r w:rsidR="00BA4EC5" w:rsidRPr="008457EF">
        <w:rPr>
          <w:rFonts w:ascii="Times New Roman" w:hAnsi="Times New Roman" w:cs="Times New Roman"/>
        </w:rPr>
        <w:t xml:space="preserve"> C’est probablement, du reste, ce coûteux attrait qui aura déterminé le théâtre à arrêter les représentations après la douzième</w:t>
      </w:r>
      <w:r w:rsidRPr="008457EF">
        <w:rPr>
          <w:rFonts w:ascii="Times New Roman" w:hAnsi="Times New Roman" w:cs="Times New Roman"/>
        </w:rPr>
        <w:t> :</w:t>
      </w:r>
      <w:r w:rsidR="00BA4EC5" w:rsidRPr="008457EF">
        <w:rPr>
          <w:rFonts w:ascii="Times New Roman" w:hAnsi="Times New Roman" w:cs="Times New Roman"/>
        </w:rPr>
        <w:t xml:space="preserve"> la dépense était considérable</w:t>
      </w:r>
      <w:r w:rsidR="00EB1471" w:rsidRPr="005A4B37">
        <w:rPr>
          <w:rStyle w:val="Appelnotedebasdep"/>
        </w:rPr>
        <w:footnoteReference w:id="9"/>
      </w:r>
      <w:r w:rsidR="00EB1471" w:rsidRPr="008457EF">
        <w:rPr>
          <w:rFonts w:ascii="Times New Roman" w:hAnsi="Times New Roman" w:cs="Times New Roman"/>
        </w:rPr>
        <w:t xml:space="preserve">, et la recette ne </w:t>
      </w:r>
      <w:r w:rsidR="00BA4EC5" w:rsidRPr="00FC3AAD">
        <w:rPr>
          <w:rStyle w:val="pb"/>
        </w:rPr>
        <w:t>$7$</w:t>
      </w:r>
      <w:r w:rsidR="00BA4EC5" w:rsidRPr="008457EF">
        <w:rPr>
          <w:rFonts w:ascii="Times New Roman" w:hAnsi="Times New Roman" w:cs="Times New Roman"/>
        </w:rPr>
        <w:t xml:space="preserve"> </w:t>
      </w:r>
      <w:r w:rsidR="00EB1471" w:rsidRPr="008457EF">
        <w:rPr>
          <w:rFonts w:ascii="Times New Roman" w:hAnsi="Times New Roman" w:cs="Times New Roman"/>
        </w:rPr>
        <w:t>dé</w:t>
      </w:r>
      <w:r w:rsidR="00BA4EC5" w:rsidRPr="008457EF">
        <w:rPr>
          <w:rFonts w:ascii="Times New Roman" w:hAnsi="Times New Roman" w:cs="Times New Roman"/>
        </w:rPr>
        <w:t xml:space="preserve">passa pas toujours </w:t>
      </w:r>
      <w:r w:rsidR="00BA4EC5" w:rsidRPr="008457EF">
        <w:rPr>
          <w:rFonts w:ascii="Times New Roman" w:hAnsi="Times New Roman" w:cs="Times New Roman"/>
        </w:rPr>
        <w:lastRenderedPageBreak/>
        <w:t>sensiblement les frais. Il y a une représentation, celle du 7 mars, où la part qui revient à chaque acteur est de 2</w:t>
      </w:r>
      <w:r w:rsidR="00BA4EC5" w:rsidRPr="00595812">
        <w:rPr>
          <w:rFonts w:ascii="Times New Roman" w:hAnsi="Times New Roman" w:cs="Times New Roman"/>
          <w:vertAlign w:val="superscript"/>
        </w:rPr>
        <w:t>lt</w:t>
      </w:r>
      <w:r w:rsidR="00BA4EC5" w:rsidRPr="008457EF">
        <w:rPr>
          <w:rFonts w:ascii="Times New Roman" w:hAnsi="Times New Roman" w:cs="Times New Roman"/>
        </w:rPr>
        <w:t xml:space="preserve"> 5</w:t>
      </w:r>
      <w:r w:rsidR="0081249C">
        <w:rPr>
          <w:rFonts w:ascii="Times New Roman" w:hAnsi="Times New Roman" w:cs="Times New Roman"/>
          <w:vertAlign w:val="superscript"/>
        </w:rPr>
        <w:t>s</w:t>
      </w:r>
      <w:r w:rsidR="00BA4EC5" w:rsidRPr="008457EF">
        <w:rPr>
          <w:rFonts w:ascii="Times New Roman" w:hAnsi="Times New Roman" w:cs="Times New Roman"/>
        </w:rPr>
        <w:t>.</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i/>
        </w:rPr>
        <w:t>Le Mariage forcé</w:t>
      </w:r>
      <w:r w:rsidRPr="008457EF">
        <w:rPr>
          <w:rFonts w:ascii="Times New Roman" w:hAnsi="Times New Roman" w:cs="Times New Roman"/>
        </w:rPr>
        <w:t xml:space="preserve"> fut remis à la scène quelques années plus tard, le 24 février 1668, sans </w:t>
      </w:r>
      <w:r w:rsidR="00B607C0" w:rsidRPr="008457EF">
        <w:rPr>
          <w:rStyle w:val="quotec"/>
          <w:rFonts w:ascii="Times New Roman" w:hAnsi="Times New Roman" w:cs="Times New Roman"/>
        </w:rPr>
        <w:t>« </w:t>
      </w:r>
      <w:r w:rsidRPr="008457EF">
        <w:rPr>
          <w:rStyle w:val="quotec"/>
          <w:rFonts w:ascii="Times New Roman" w:hAnsi="Times New Roman" w:cs="Times New Roman"/>
        </w:rPr>
        <w:t>le ballet et ses ornements.</w:t>
      </w:r>
      <w:r w:rsidR="00B607C0" w:rsidRPr="008457EF">
        <w:rPr>
          <w:rStyle w:val="quotec"/>
          <w:rFonts w:ascii="Times New Roman" w:hAnsi="Times New Roman" w:cs="Times New Roman"/>
        </w:rPr>
        <w:t> »</w:t>
      </w:r>
      <w:r w:rsidRPr="008457EF">
        <w:rPr>
          <w:rFonts w:ascii="Times New Roman" w:hAnsi="Times New Roman" w:cs="Times New Roman"/>
        </w:rPr>
        <w:t xml:space="preserve"> Il eut alors quelques représentation</w:t>
      </w:r>
      <w:r w:rsidR="00B607C0" w:rsidRPr="008457EF">
        <w:rPr>
          <w:rFonts w:ascii="Times New Roman" w:hAnsi="Times New Roman" w:cs="Times New Roman"/>
        </w:rPr>
        <w:t>s ;</w:t>
      </w:r>
      <w:r w:rsidRPr="008457EF">
        <w:rPr>
          <w:rFonts w:ascii="Times New Roman" w:hAnsi="Times New Roman" w:cs="Times New Roman"/>
        </w:rPr>
        <w:t xml:space="preserve"> de même en 1672. En somme, c’est une des pièces de Molière qui, de son vivant, ont eu, à la ville, le succès le moins décidé et le moins franc.</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 xml:space="preserve">En revanche, </w:t>
      </w:r>
      <w:r w:rsidR="005C00FD">
        <w:rPr>
          <w:rFonts w:ascii="Times New Roman" w:hAnsi="Times New Roman" w:cs="Times New Roman"/>
          <w:i/>
        </w:rPr>
        <w:t>L</w:t>
      </w:r>
      <w:r w:rsidRPr="008457EF">
        <w:rPr>
          <w:rFonts w:ascii="Times New Roman" w:hAnsi="Times New Roman" w:cs="Times New Roman"/>
          <w:i/>
        </w:rPr>
        <w:t>e Mariage forcé</w:t>
      </w:r>
      <w:r w:rsidRPr="008457EF">
        <w:rPr>
          <w:rFonts w:ascii="Times New Roman" w:hAnsi="Times New Roman" w:cs="Times New Roman"/>
        </w:rPr>
        <w:t xml:space="preserve"> est plusieurs fois repris, à partir de 1676 presque chaque année, jusque vers la fin du règne de Louis XV. Donné très-rarement sous Louis XVI, il ne l’est plus du tout depuis la Révolution, jusqu’en 1835. Il a toujours été joué assez régulièrement depuis cette date.</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Nous n’avons pas ici à nous perdre en conjectures sur la distribution de la pièce dans sa nouveauté. Avant d’être imprimée, cette comédie, comme toutes les comédies-ballets, avait été, dès sa première représentation à la cour, accompagnée d’un livret qui donnait le nom des acteurs, des chanteurs et des danseurs. On le trouvera à la suite de la pièce. On ne s’étonnera pas de n’y voir figurer pour aucun emploi la jeune femme de Molière</w:t>
      </w:r>
      <w:r w:rsidR="00B607C0" w:rsidRPr="008457EF">
        <w:rPr>
          <w:rFonts w:ascii="Times New Roman" w:hAnsi="Times New Roman" w:cs="Times New Roman"/>
        </w:rPr>
        <w:t> :</w:t>
      </w:r>
      <w:r w:rsidRPr="008457EF">
        <w:rPr>
          <w:rFonts w:ascii="Times New Roman" w:hAnsi="Times New Roman" w:cs="Times New Roman"/>
        </w:rPr>
        <w:t xml:space="preserve"> elle venait de lui donner un fils</w:t>
      </w:r>
      <w:r w:rsidR="003D40B4" w:rsidRPr="005A4B37">
        <w:rPr>
          <w:rStyle w:val="Appelnotedebasdep"/>
        </w:rPr>
        <w:footnoteReference w:id="10"/>
      </w:r>
      <w:r w:rsidRPr="008457EF">
        <w:rPr>
          <w:rFonts w:ascii="Times New Roman" w:hAnsi="Times New Roman" w:cs="Times New Roman"/>
        </w:rPr>
        <w:t xml:space="preserve">. Plus tard, sans doute à la reprise de la </w:t>
      </w:r>
      <w:r w:rsidRPr="008457EF">
        <w:rPr>
          <w:rFonts w:ascii="Times New Roman" w:hAnsi="Times New Roman" w:cs="Times New Roman"/>
          <w:i/>
        </w:rPr>
        <w:t>comédie</w:t>
      </w:r>
      <w:r w:rsidRPr="008457EF">
        <w:rPr>
          <w:rFonts w:ascii="Times New Roman" w:hAnsi="Times New Roman" w:cs="Times New Roman"/>
        </w:rPr>
        <w:t>, en 1668, elle joua l’un des deux rôles d’Egyptienne (voyez la scè</w:t>
      </w:r>
      <w:r w:rsidR="003D40B4" w:rsidRPr="008457EF">
        <w:rPr>
          <w:rFonts w:ascii="Times New Roman" w:hAnsi="Times New Roman" w:cs="Times New Roman"/>
        </w:rPr>
        <w:t>ne VI</w:t>
      </w:r>
      <w:r w:rsidRPr="008457EF">
        <w:rPr>
          <w:rFonts w:ascii="Times New Roman" w:hAnsi="Times New Roman" w:cs="Times New Roman"/>
        </w:rPr>
        <w:t>)</w:t>
      </w:r>
      <w:bookmarkStart w:id="2" w:name="footnote6"/>
      <w:bookmarkEnd w:id="2"/>
      <w:r w:rsidR="003D40B4" w:rsidRPr="005A4B37">
        <w:rPr>
          <w:rStyle w:val="Appelnotedebasdep"/>
        </w:rPr>
        <w:footnoteReference w:id="11"/>
      </w:r>
      <w:r w:rsidRPr="008457EF">
        <w:rPr>
          <w:rFonts w:ascii="Times New Roman" w:hAnsi="Times New Roman" w:cs="Times New Roman"/>
        </w:rPr>
        <w:t>.</w:t>
      </w:r>
    </w:p>
    <w:p w:rsidR="00B607C0" w:rsidRDefault="00BA4EC5" w:rsidP="008457EF">
      <w:pPr>
        <w:pStyle w:val="Corpsdetexte"/>
        <w:rPr>
          <w:rFonts w:ascii="Times New Roman" w:hAnsi="Times New Roman" w:cs="Times New Roman"/>
        </w:rPr>
      </w:pPr>
      <w:r w:rsidRPr="008457EF">
        <w:rPr>
          <w:rFonts w:ascii="Times New Roman" w:hAnsi="Times New Roman" w:cs="Times New Roman"/>
        </w:rPr>
        <w:t>Voici la distribution lors de la reprise en 1835 et la distribution actuelle</w:t>
      </w:r>
      <w:r w:rsidR="00B607C0" w:rsidRPr="008457EF">
        <w:rPr>
          <w:rFonts w:ascii="Times New Roman" w:hAnsi="Times New Roman" w:cs="Times New Roman"/>
        </w:rPr>
        <w:t> :</w:t>
      </w:r>
    </w:p>
    <w:tbl>
      <w:tblPr>
        <w:tblStyle w:val="Grilledutableau"/>
        <w:tblW w:w="0" w:type="auto"/>
        <w:tblLook w:val="04A0" w:firstRow="1" w:lastRow="0" w:firstColumn="1" w:lastColumn="0" w:noHBand="0" w:noVBand="1"/>
      </w:tblPr>
      <w:tblGrid>
        <w:gridCol w:w="3448"/>
        <w:gridCol w:w="3448"/>
        <w:gridCol w:w="3449"/>
      </w:tblGrid>
      <w:tr w:rsidR="007D260B" w:rsidTr="007D260B">
        <w:tc>
          <w:tcPr>
            <w:tcW w:w="3448" w:type="dxa"/>
          </w:tcPr>
          <w:p w:rsidR="007D260B" w:rsidRPr="00F82FEC" w:rsidRDefault="007D260B" w:rsidP="00F82FEC">
            <w:pPr>
              <w:pStyle w:val="Contenudetableau"/>
            </w:pPr>
          </w:p>
        </w:tc>
        <w:tc>
          <w:tcPr>
            <w:tcW w:w="3448" w:type="dxa"/>
          </w:tcPr>
          <w:p w:rsidR="007D260B" w:rsidRPr="00F82FEC" w:rsidRDefault="007D260B" w:rsidP="00F82FEC">
            <w:pPr>
              <w:pStyle w:val="Contenudetableau"/>
            </w:pPr>
            <w:r w:rsidRPr="00F82FEC">
              <w:t>En 1835.</w:t>
            </w:r>
          </w:p>
        </w:tc>
        <w:tc>
          <w:tcPr>
            <w:tcW w:w="3449" w:type="dxa"/>
          </w:tcPr>
          <w:p w:rsidR="007D260B" w:rsidRPr="00F82FEC" w:rsidRDefault="007D260B" w:rsidP="00F82FEC">
            <w:pPr>
              <w:pStyle w:val="Contenudetableau"/>
            </w:pPr>
            <w:r w:rsidRPr="00F82FEC">
              <w:t>Aujourd’hui.</w:t>
            </w:r>
          </w:p>
        </w:tc>
      </w:tr>
      <w:tr w:rsidR="007D260B" w:rsidTr="007D260B">
        <w:tc>
          <w:tcPr>
            <w:tcW w:w="3448" w:type="dxa"/>
          </w:tcPr>
          <w:p w:rsidR="007D260B" w:rsidRPr="00F82FEC" w:rsidRDefault="007D260B" w:rsidP="00F82FEC">
            <w:pPr>
              <w:pStyle w:val="Contenudetableau"/>
            </w:pPr>
            <w:r w:rsidRPr="00F82FEC">
              <w:t>Sganarelle.</w:t>
            </w:r>
          </w:p>
        </w:tc>
        <w:tc>
          <w:tcPr>
            <w:tcW w:w="3448" w:type="dxa"/>
          </w:tcPr>
          <w:p w:rsidR="007D260B" w:rsidRPr="00F82FEC" w:rsidRDefault="007D260B" w:rsidP="00F82FEC">
            <w:pPr>
              <w:pStyle w:val="Contenudetableau"/>
            </w:pPr>
            <w:r w:rsidRPr="00F82FEC">
              <w:t>M. Guiaud.</w:t>
            </w:r>
          </w:p>
        </w:tc>
        <w:tc>
          <w:tcPr>
            <w:tcW w:w="3449" w:type="dxa"/>
          </w:tcPr>
          <w:p w:rsidR="007D260B" w:rsidRPr="00F82FEC" w:rsidRDefault="007D260B" w:rsidP="00F82FEC">
            <w:pPr>
              <w:pStyle w:val="Contenudetableau"/>
            </w:pPr>
            <w:r w:rsidRPr="00F82FEC">
              <w:t>M. Talbot.</w:t>
            </w:r>
          </w:p>
        </w:tc>
      </w:tr>
      <w:tr w:rsidR="007D260B" w:rsidTr="007D260B">
        <w:tc>
          <w:tcPr>
            <w:tcW w:w="3448" w:type="dxa"/>
          </w:tcPr>
          <w:p w:rsidR="007D260B" w:rsidRPr="00F82FEC" w:rsidRDefault="007D260B" w:rsidP="00F82FEC">
            <w:pPr>
              <w:pStyle w:val="Contenudetableau"/>
            </w:pPr>
            <w:r w:rsidRPr="00F82FEC">
              <w:t>Géronimo.</w:t>
            </w:r>
          </w:p>
        </w:tc>
        <w:tc>
          <w:tcPr>
            <w:tcW w:w="3448" w:type="dxa"/>
          </w:tcPr>
          <w:p w:rsidR="007D260B" w:rsidRPr="00F82FEC" w:rsidRDefault="007D260B" w:rsidP="00F82FEC">
            <w:pPr>
              <w:pStyle w:val="Contenudetableau"/>
            </w:pPr>
            <w:r w:rsidRPr="00F82FEC">
              <w:t>M. Dumilâtre.</w:t>
            </w:r>
          </w:p>
        </w:tc>
        <w:tc>
          <w:tcPr>
            <w:tcW w:w="3449" w:type="dxa"/>
          </w:tcPr>
          <w:p w:rsidR="007D260B" w:rsidRPr="00F82FEC" w:rsidRDefault="007D260B" w:rsidP="00F82FEC">
            <w:pPr>
              <w:pStyle w:val="Contenudetableau"/>
            </w:pPr>
            <w:r w:rsidRPr="00F82FEC">
              <w:t>M. Chéry.</w:t>
            </w:r>
          </w:p>
        </w:tc>
      </w:tr>
      <w:tr w:rsidR="007D260B" w:rsidTr="007D260B">
        <w:tc>
          <w:tcPr>
            <w:tcW w:w="3448" w:type="dxa"/>
          </w:tcPr>
          <w:p w:rsidR="007D260B" w:rsidRPr="00F82FEC" w:rsidRDefault="007D260B" w:rsidP="00F82FEC">
            <w:pPr>
              <w:pStyle w:val="Contenudetableau"/>
            </w:pPr>
            <w:r w:rsidRPr="00F82FEC">
              <w:lastRenderedPageBreak/>
              <w:t>Alcantor.</w:t>
            </w:r>
          </w:p>
        </w:tc>
        <w:tc>
          <w:tcPr>
            <w:tcW w:w="3448" w:type="dxa"/>
          </w:tcPr>
          <w:p w:rsidR="007D260B" w:rsidRPr="00F82FEC" w:rsidRDefault="007D260B" w:rsidP="00F82FEC">
            <w:pPr>
              <w:pStyle w:val="Contenudetableau"/>
            </w:pPr>
            <w:r w:rsidRPr="00F82FEC">
              <w:t>M. Saint-Aulaire.</w:t>
            </w:r>
          </w:p>
        </w:tc>
        <w:tc>
          <w:tcPr>
            <w:tcW w:w="3449" w:type="dxa"/>
          </w:tcPr>
          <w:p w:rsidR="007D260B" w:rsidRPr="00F82FEC" w:rsidRDefault="007D260B" w:rsidP="00F82FEC">
            <w:pPr>
              <w:pStyle w:val="Contenudetableau"/>
            </w:pPr>
            <w:r w:rsidRPr="00F82FEC">
              <w:t>M. Kime.</w:t>
            </w:r>
          </w:p>
        </w:tc>
      </w:tr>
      <w:tr w:rsidR="007D260B" w:rsidTr="007D260B">
        <w:tc>
          <w:tcPr>
            <w:tcW w:w="3448" w:type="dxa"/>
          </w:tcPr>
          <w:p w:rsidR="007D260B" w:rsidRPr="00F82FEC" w:rsidRDefault="00F82FEC" w:rsidP="00F82FEC">
            <w:pPr>
              <w:pStyle w:val="Contenudetableau"/>
            </w:pPr>
            <w:r w:rsidRPr="00FC3AAD">
              <w:rPr>
                <w:rStyle w:val="pb"/>
              </w:rPr>
              <w:t>$8$</w:t>
            </w:r>
            <w:r w:rsidRPr="00F82FEC">
              <w:t xml:space="preserve"> Alcidas.</w:t>
            </w:r>
          </w:p>
        </w:tc>
        <w:tc>
          <w:tcPr>
            <w:tcW w:w="3448" w:type="dxa"/>
          </w:tcPr>
          <w:p w:rsidR="007D260B" w:rsidRPr="00F82FEC" w:rsidRDefault="00F82FEC" w:rsidP="00F82FEC">
            <w:pPr>
              <w:pStyle w:val="Contenudetableau"/>
            </w:pPr>
            <w:r w:rsidRPr="00F82FEC">
              <w:t>M. Bouchet.</w:t>
            </w:r>
          </w:p>
        </w:tc>
        <w:tc>
          <w:tcPr>
            <w:tcW w:w="3449" w:type="dxa"/>
          </w:tcPr>
          <w:p w:rsidR="007D260B" w:rsidRPr="00F82FEC" w:rsidRDefault="00F82FEC" w:rsidP="00F82FEC">
            <w:pPr>
              <w:pStyle w:val="Contenudetableau"/>
            </w:pPr>
            <w:r w:rsidRPr="00F82FEC">
              <w:t>M. Garraud.</w:t>
            </w:r>
          </w:p>
        </w:tc>
      </w:tr>
      <w:tr w:rsidR="00D63DA2" w:rsidTr="007D260B">
        <w:tc>
          <w:tcPr>
            <w:tcW w:w="3448" w:type="dxa"/>
          </w:tcPr>
          <w:p w:rsidR="00D63DA2" w:rsidRPr="00F82FEC" w:rsidRDefault="00F82FEC" w:rsidP="00F82FEC">
            <w:pPr>
              <w:pStyle w:val="Contenudetableau"/>
            </w:pPr>
            <w:r w:rsidRPr="00F82FEC">
              <w:t>Lycaste.</w:t>
            </w:r>
          </w:p>
        </w:tc>
        <w:tc>
          <w:tcPr>
            <w:tcW w:w="3448" w:type="dxa"/>
          </w:tcPr>
          <w:p w:rsidR="00D63DA2" w:rsidRPr="00F82FEC" w:rsidRDefault="00F82FEC" w:rsidP="00F82FEC">
            <w:pPr>
              <w:pStyle w:val="Contenudetableau"/>
            </w:pPr>
            <w:r w:rsidRPr="00F82FEC">
              <w:t>M. Mirecour.</w:t>
            </w:r>
          </w:p>
        </w:tc>
        <w:tc>
          <w:tcPr>
            <w:tcW w:w="3449" w:type="dxa"/>
          </w:tcPr>
          <w:p w:rsidR="00D63DA2" w:rsidRPr="00F82FEC" w:rsidRDefault="00F82FEC" w:rsidP="00F82FEC">
            <w:pPr>
              <w:pStyle w:val="Contenudetableau"/>
            </w:pPr>
            <w:r w:rsidRPr="00F82FEC">
              <w:t>Prudhon.</w:t>
            </w:r>
          </w:p>
        </w:tc>
      </w:tr>
      <w:tr w:rsidR="007D260B" w:rsidTr="007D260B">
        <w:tc>
          <w:tcPr>
            <w:tcW w:w="3448" w:type="dxa"/>
          </w:tcPr>
          <w:p w:rsidR="007D260B" w:rsidRPr="00F82FEC" w:rsidRDefault="00F82FEC" w:rsidP="00F82FEC">
            <w:pPr>
              <w:pStyle w:val="Contenudetableau"/>
            </w:pPr>
            <w:r w:rsidRPr="00F82FEC">
              <w:t>Pancrace.</w:t>
            </w:r>
          </w:p>
        </w:tc>
        <w:tc>
          <w:tcPr>
            <w:tcW w:w="3448" w:type="dxa"/>
          </w:tcPr>
          <w:p w:rsidR="007D260B" w:rsidRPr="00F82FEC" w:rsidRDefault="00F82FEC" w:rsidP="00F82FEC">
            <w:pPr>
              <w:pStyle w:val="Contenudetableau"/>
            </w:pPr>
            <w:r w:rsidRPr="00F82FEC">
              <w:t>M. Samson.</w:t>
            </w:r>
          </w:p>
        </w:tc>
        <w:tc>
          <w:tcPr>
            <w:tcW w:w="3449" w:type="dxa"/>
          </w:tcPr>
          <w:p w:rsidR="007D260B" w:rsidRPr="00F82FEC" w:rsidRDefault="00F82FEC" w:rsidP="00F82FEC">
            <w:pPr>
              <w:pStyle w:val="Contenudetableau"/>
            </w:pPr>
            <w:r w:rsidRPr="00F82FEC">
              <w:t>Coquelin aîné.</w:t>
            </w:r>
          </w:p>
        </w:tc>
      </w:tr>
      <w:tr w:rsidR="007D260B" w:rsidTr="007D260B">
        <w:tc>
          <w:tcPr>
            <w:tcW w:w="3448" w:type="dxa"/>
          </w:tcPr>
          <w:p w:rsidR="007D260B" w:rsidRPr="00F82FEC" w:rsidRDefault="00F82FEC" w:rsidP="00F82FEC">
            <w:pPr>
              <w:pStyle w:val="Contenudetableau"/>
            </w:pPr>
            <w:r w:rsidRPr="00F82FEC">
              <w:t>Marphurius.</w:t>
            </w:r>
          </w:p>
        </w:tc>
        <w:tc>
          <w:tcPr>
            <w:tcW w:w="3448" w:type="dxa"/>
          </w:tcPr>
          <w:p w:rsidR="007D260B" w:rsidRPr="00F82FEC" w:rsidRDefault="00F82FEC" w:rsidP="00F82FEC">
            <w:pPr>
              <w:pStyle w:val="Contenudetableau"/>
            </w:pPr>
            <w:r w:rsidRPr="00F82FEC">
              <w:t>M. Regnier</w:t>
            </w:r>
            <w:r w:rsidRPr="005A4B37">
              <w:rPr>
                <w:rStyle w:val="Appelnotedebasdep"/>
              </w:rPr>
              <w:footnoteReference w:id="12"/>
            </w:r>
            <w:r w:rsidRPr="00F82FEC">
              <w:t>.</w:t>
            </w:r>
          </w:p>
        </w:tc>
        <w:tc>
          <w:tcPr>
            <w:tcW w:w="3449" w:type="dxa"/>
          </w:tcPr>
          <w:p w:rsidR="007D260B" w:rsidRPr="00F82FEC" w:rsidRDefault="00F82FEC" w:rsidP="00F82FEC">
            <w:pPr>
              <w:pStyle w:val="Contenudetableau"/>
            </w:pPr>
            <w:r w:rsidRPr="00F82FEC">
              <w:t>Coquelin cadet.</w:t>
            </w:r>
          </w:p>
        </w:tc>
      </w:tr>
      <w:tr w:rsidR="007D260B" w:rsidTr="007D260B">
        <w:tc>
          <w:tcPr>
            <w:tcW w:w="3448" w:type="dxa"/>
          </w:tcPr>
          <w:p w:rsidR="007D260B" w:rsidRPr="00F82FEC" w:rsidRDefault="00F82FEC" w:rsidP="00F82FEC">
            <w:pPr>
              <w:pStyle w:val="Contenudetableau"/>
            </w:pPr>
            <w:r w:rsidRPr="00F82FEC">
              <w:t>Dorimène.</w:t>
            </w:r>
          </w:p>
        </w:tc>
        <w:tc>
          <w:tcPr>
            <w:tcW w:w="3448" w:type="dxa"/>
          </w:tcPr>
          <w:p w:rsidR="007D260B" w:rsidRPr="00F82FEC" w:rsidRDefault="00F82FEC" w:rsidP="00F82FEC">
            <w:pPr>
              <w:pStyle w:val="Contenudetableau"/>
            </w:pPr>
            <w:r w:rsidRPr="00F82FEC">
              <w:t>M</w:t>
            </w:r>
            <w:r w:rsidRPr="0011388A">
              <w:rPr>
                <w:vertAlign w:val="superscript"/>
              </w:rPr>
              <w:t>me</w:t>
            </w:r>
            <w:r w:rsidRPr="00F82FEC">
              <w:t xml:space="preserve"> Menjaud.</w:t>
            </w:r>
          </w:p>
        </w:tc>
        <w:tc>
          <w:tcPr>
            <w:tcW w:w="3449" w:type="dxa"/>
          </w:tcPr>
          <w:p w:rsidR="007D260B" w:rsidRPr="00F82FEC" w:rsidRDefault="00F82FEC" w:rsidP="00F82FEC">
            <w:pPr>
              <w:pStyle w:val="Contenudetableau"/>
            </w:pPr>
            <w:r w:rsidRPr="00F82FEC">
              <w:t>M</w:t>
            </w:r>
            <w:r w:rsidRPr="0011388A">
              <w:rPr>
                <w:vertAlign w:val="superscript"/>
              </w:rPr>
              <w:t>lle</w:t>
            </w:r>
            <w:r w:rsidRPr="00F82FEC">
              <w:t xml:space="preserve"> Ed. Riquer.</w:t>
            </w:r>
          </w:p>
        </w:tc>
      </w:tr>
    </w:tbl>
    <w:p w:rsidR="007D260B" w:rsidRPr="008457EF" w:rsidRDefault="007D260B" w:rsidP="008457EF">
      <w:pPr>
        <w:pStyle w:val="Corpsdetexte"/>
        <w:rPr>
          <w:rFonts w:ascii="Times New Roman" w:hAnsi="Times New Roman" w:cs="Times New Roman"/>
        </w:rPr>
      </w:pP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Nous n’insisterons pas ici sur les imitations qui peuvent se rencontrer dans la pièce</w:t>
      </w:r>
      <w:r w:rsidR="00B607C0" w:rsidRPr="008457EF">
        <w:rPr>
          <w:rFonts w:ascii="Times New Roman" w:hAnsi="Times New Roman" w:cs="Times New Roman"/>
        </w:rPr>
        <w:t> :</w:t>
      </w:r>
      <w:r w:rsidRPr="008457EF">
        <w:rPr>
          <w:rFonts w:ascii="Times New Roman" w:hAnsi="Times New Roman" w:cs="Times New Roman"/>
        </w:rPr>
        <w:t xml:space="preserve"> il y en a de bien évidente</w:t>
      </w:r>
      <w:r w:rsidR="00B607C0" w:rsidRPr="008457EF">
        <w:rPr>
          <w:rFonts w:ascii="Times New Roman" w:hAnsi="Times New Roman" w:cs="Times New Roman"/>
        </w:rPr>
        <w:t>s ;</w:t>
      </w:r>
      <w:r w:rsidRPr="008457EF">
        <w:rPr>
          <w:rFonts w:ascii="Times New Roman" w:hAnsi="Times New Roman" w:cs="Times New Roman"/>
        </w:rPr>
        <w:t xml:space="preserve"> ce sont celles que nous avons signalées dans les notes, et qui se rapportent à divers passages de Rabelais. Quant aux autres, nous n’y croyons guère. On a imaginé de dire que l’idée même du </w:t>
      </w:r>
      <w:r w:rsidRPr="008457EF">
        <w:rPr>
          <w:rFonts w:ascii="Times New Roman" w:hAnsi="Times New Roman" w:cs="Times New Roman"/>
          <w:i/>
        </w:rPr>
        <w:t>Mariage forcé</w:t>
      </w:r>
      <w:r w:rsidRPr="008457EF">
        <w:rPr>
          <w:rFonts w:ascii="Times New Roman" w:hAnsi="Times New Roman" w:cs="Times New Roman"/>
        </w:rPr>
        <w:t xml:space="preserve"> avait été inspirée à Molière par une aventure, que peut-être il ne savait pas, arrivée, dit-on, au chevalier (plus tard comte) de Gramont en Angleterre, et qui aurait amené son mariage avec M</w:t>
      </w:r>
      <w:r w:rsidRPr="0011388A">
        <w:rPr>
          <w:rFonts w:ascii="Times New Roman" w:hAnsi="Times New Roman" w:cs="Times New Roman"/>
          <w:vertAlign w:val="superscript"/>
        </w:rPr>
        <w:t>lle</w:t>
      </w:r>
      <w:r w:rsidRPr="008457EF">
        <w:rPr>
          <w:rFonts w:ascii="Times New Roman" w:hAnsi="Times New Roman" w:cs="Times New Roman"/>
        </w:rPr>
        <w:t xml:space="preserve"> Hamilton. Après lui avoir fait la cour, le chevalier, ayant paru l’oublier, aurait été forcé par les frères de la jeune personne de tenir sa promesse. Outre que cette anecdote, due à un </w:t>
      </w:r>
      <w:r w:rsidRPr="008457EF">
        <w:rPr>
          <w:rFonts w:ascii="Times New Roman" w:hAnsi="Times New Roman" w:cs="Times New Roman"/>
          <w:i/>
        </w:rPr>
        <w:t>ana</w:t>
      </w:r>
      <w:r w:rsidR="005B5F68" w:rsidRPr="005A4B37">
        <w:rPr>
          <w:rStyle w:val="Appelnotedebasdep"/>
        </w:rPr>
        <w:footnoteReference w:id="13"/>
      </w:r>
      <w:r w:rsidRPr="008457EF">
        <w:rPr>
          <w:rFonts w:ascii="Times New Roman" w:hAnsi="Times New Roman" w:cs="Times New Roman"/>
        </w:rPr>
        <w:t xml:space="preserve">, ne concorde nullement avec le récit d’Hamilton dans les </w:t>
      </w:r>
      <w:r w:rsidRPr="008457EF">
        <w:rPr>
          <w:rFonts w:ascii="Times New Roman" w:hAnsi="Times New Roman" w:cs="Times New Roman"/>
          <w:i/>
        </w:rPr>
        <w:t>Mémoires de Gramont</w:t>
      </w:r>
      <w:r w:rsidRPr="008457EF">
        <w:rPr>
          <w:rFonts w:ascii="Times New Roman" w:hAnsi="Times New Roman" w:cs="Times New Roman"/>
        </w:rPr>
        <w:t>, il faut être bien déterminé à chercher partout un sujet de rapprochement, pour en trouver un ici entre le bourgeois Sganarelle, grossier et maladroit, et le brillant et spirituel chevalier. Nous n’attachons pas plus d’importance à cette assertion singulière de Riccoboni, résolu, comme toujours, à voir chez Molière des imitations de l’italien</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Il y a dans </w:t>
      </w:r>
      <w:r w:rsidR="00781FC2" w:rsidRPr="008457EF">
        <w:rPr>
          <w:rStyle w:val="quotec"/>
          <w:rFonts w:ascii="Times New Roman" w:hAnsi="Times New Roman" w:cs="Times New Roman"/>
          <w:i/>
        </w:rPr>
        <w:t>L</w:t>
      </w:r>
      <w:r w:rsidRPr="008457EF">
        <w:rPr>
          <w:rStyle w:val="quotec"/>
          <w:rFonts w:ascii="Times New Roman" w:hAnsi="Times New Roman" w:cs="Times New Roman"/>
          <w:i/>
        </w:rPr>
        <w:t>e Mariage forcé</w:t>
      </w:r>
      <w:r w:rsidRPr="008457EF">
        <w:rPr>
          <w:rStyle w:val="quotec"/>
          <w:rFonts w:ascii="Times New Roman" w:hAnsi="Times New Roman" w:cs="Times New Roman"/>
        </w:rPr>
        <w:t xml:space="preserve"> une scène et des lazzis tirés de plusieurs comédies italiennes jouées à l’impromptu</w:t>
      </w:r>
      <w:r w:rsidR="005B5F68" w:rsidRPr="008457EF">
        <w:rPr>
          <w:rStyle w:val="quotec"/>
          <w:rFonts w:ascii="Times New Roman" w:hAnsi="Times New Roman" w:cs="Times New Roman"/>
        </w:rPr>
        <w:footnoteReference w:id="14"/>
      </w:r>
      <w:r w:rsidR="00B607C0" w:rsidRPr="008457EF">
        <w:rPr>
          <w:rStyle w:val="quotec"/>
          <w:rFonts w:ascii="Times New Roman" w:hAnsi="Times New Roman" w:cs="Times New Roman"/>
        </w:rPr>
        <w:t>. »</w:t>
      </w:r>
      <w:r w:rsidRPr="008457EF">
        <w:rPr>
          <w:rFonts w:ascii="Times New Roman" w:hAnsi="Times New Roman" w:cs="Times New Roman"/>
        </w:rPr>
        <w:t xml:space="preserve"> C’est possibl</w:t>
      </w:r>
      <w:r w:rsidR="00B607C0" w:rsidRPr="008457EF">
        <w:rPr>
          <w:rFonts w:ascii="Times New Roman" w:hAnsi="Times New Roman" w:cs="Times New Roman"/>
        </w:rPr>
        <w:t>e ;</w:t>
      </w:r>
      <w:r w:rsidRPr="008457EF">
        <w:rPr>
          <w:rFonts w:ascii="Times New Roman" w:hAnsi="Times New Roman" w:cs="Times New Roman"/>
        </w:rPr>
        <w:t xml:space="preserve"> mais encore eût-il fallu indiquer cette scène et ces lazzis</w:t>
      </w:r>
      <w:r w:rsidR="00B607C0" w:rsidRPr="008457EF">
        <w:rPr>
          <w:rFonts w:ascii="Times New Roman" w:hAnsi="Times New Roman" w:cs="Times New Roman"/>
        </w:rPr>
        <w:t> ;</w:t>
      </w:r>
      <w:r w:rsidRPr="008457EF">
        <w:rPr>
          <w:rFonts w:ascii="Times New Roman" w:hAnsi="Times New Roman" w:cs="Times New Roman"/>
        </w:rPr>
        <w:t xml:space="preserve"> et, de plus, si ces pièces italiennes avaient été jouées </w:t>
      </w:r>
      <w:r w:rsidRPr="008457EF">
        <w:rPr>
          <w:rFonts w:ascii="Times New Roman" w:hAnsi="Times New Roman" w:cs="Times New Roman"/>
          <w:i/>
        </w:rPr>
        <w:t>à l</w:t>
      </w:r>
      <w:r w:rsidR="00B607C0" w:rsidRPr="008457EF">
        <w:rPr>
          <w:rFonts w:ascii="Times New Roman" w:hAnsi="Times New Roman" w:cs="Times New Roman"/>
          <w:i/>
        </w:rPr>
        <w:t>’</w:t>
      </w:r>
      <w:r w:rsidRPr="008457EF">
        <w:rPr>
          <w:rFonts w:ascii="Times New Roman" w:hAnsi="Times New Roman" w:cs="Times New Roman"/>
          <w:i/>
        </w:rPr>
        <w:t>impromptu</w:t>
      </w:r>
      <w:r w:rsidRPr="008457EF">
        <w:rPr>
          <w:rFonts w:ascii="Times New Roman" w:hAnsi="Times New Roman" w:cs="Times New Roman"/>
        </w:rPr>
        <w:t xml:space="preserve"> avant 1664, de qui Riccoboni savait-il qu’elles contenaient l’original de ces</w:t>
      </w:r>
      <w:r w:rsidR="00FC3AAD">
        <w:rPr>
          <w:rFonts w:ascii="Times New Roman" w:hAnsi="Times New Roman" w:cs="Times New Roman"/>
        </w:rPr>
        <w:t xml:space="preserve"> </w:t>
      </w:r>
      <w:r w:rsidRPr="00FC3AAD">
        <w:rPr>
          <w:rStyle w:val="pb"/>
        </w:rPr>
        <w:t>$9$</w:t>
      </w:r>
      <w:r w:rsidRPr="008457EF">
        <w:rPr>
          <w:rFonts w:ascii="Times New Roman" w:hAnsi="Times New Roman" w:cs="Times New Roman"/>
        </w:rPr>
        <w:t xml:space="preserve"> imitation</w:t>
      </w:r>
      <w:r w:rsidR="00B607C0" w:rsidRPr="008457EF">
        <w:rPr>
          <w:rFonts w:ascii="Times New Roman" w:hAnsi="Times New Roman" w:cs="Times New Roman"/>
        </w:rPr>
        <w:t>s ?</w:t>
      </w:r>
      <w:r w:rsidRPr="008457EF">
        <w:rPr>
          <w:rFonts w:ascii="Times New Roman" w:hAnsi="Times New Roman" w:cs="Times New Roman"/>
        </w:rPr>
        <w:t xml:space="preserve"> il ne pouvait le savoir par lui-même, puisqu’il ne naquit qu’après la mort de Molière. Cailhava, qui sait tout, prétend bien</w:t>
      </w:r>
      <w:r w:rsidR="00E4614A" w:rsidRPr="005A4B37">
        <w:rPr>
          <w:rStyle w:val="Appelnotedebasdep"/>
        </w:rPr>
        <w:footnoteReference w:id="15"/>
      </w:r>
      <w:r w:rsidRPr="008457EF">
        <w:rPr>
          <w:rFonts w:ascii="Times New Roman" w:hAnsi="Times New Roman" w:cs="Times New Roman"/>
        </w:rPr>
        <w:t xml:space="preserve"> que le sujet est pris à </w:t>
      </w:r>
      <w:r w:rsidRPr="008457EF">
        <w:rPr>
          <w:rFonts w:ascii="Times New Roman" w:hAnsi="Times New Roman" w:cs="Times New Roman"/>
          <w:i/>
        </w:rPr>
        <w:t>Arlequin faux brave</w:t>
      </w:r>
      <w:r w:rsidRPr="008457EF">
        <w:rPr>
          <w:rFonts w:ascii="Times New Roman" w:hAnsi="Times New Roman" w:cs="Times New Roman"/>
        </w:rPr>
        <w:t>, que le parent d’une fille séduite par lui force à l’épouser. Mais d’abord ceci ne ressemble guère à la situation du pauvre Sganarelle, qui n’a séduit personne, et qui ne se pique pas du tout de bravoure. De plus, cette situation était-elle si rare dans la réalité, pour que Molière ne pût la devoir qu’à l’imitation d’un canevas inconn</w:t>
      </w:r>
      <w:r w:rsidR="00B607C0" w:rsidRPr="008457EF">
        <w:rPr>
          <w:rFonts w:ascii="Times New Roman" w:hAnsi="Times New Roman" w:cs="Times New Roman"/>
        </w:rPr>
        <w:t>u ?</w:t>
      </w:r>
      <w:r w:rsidRPr="008457EF">
        <w:rPr>
          <w:rFonts w:ascii="Times New Roman" w:hAnsi="Times New Roman" w:cs="Times New Roman"/>
        </w:rPr>
        <w:t xml:space="preserve"> Et enfin, ici comme toujours, il faudrait prouver que ce canevas est antérieur à la pièce de Molière, en supposant même que cela en valût la peine.</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 xml:space="preserve">M. Paul Lacroix, dans sa </w:t>
      </w:r>
      <w:r w:rsidRPr="008457EF">
        <w:rPr>
          <w:rFonts w:ascii="Times New Roman" w:hAnsi="Times New Roman" w:cs="Times New Roman"/>
          <w:i/>
        </w:rPr>
        <w:t>Bibliographie moliéresque</w:t>
      </w:r>
      <w:r w:rsidR="00E4614A" w:rsidRPr="005A4B37">
        <w:rPr>
          <w:rStyle w:val="Appelnotedebasdep"/>
        </w:rPr>
        <w:footnoteReference w:id="16"/>
      </w:r>
      <w:r w:rsidRPr="008457EF">
        <w:rPr>
          <w:rFonts w:ascii="Times New Roman" w:hAnsi="Times New Roman" w:cs="Times New Roman"/>
        </w:rPr>
        <w:t xml:space="preserve">, mentionne un </w:t>
      </w:r>
      <w:r w:rsidRPr="008457EF">
        <w:rPr>
          <w:rFonts w:ascii="Times New Roman" w:hAnsi="Times New Roman" w:cs="Times New Roman"/>
          <w:i/>
        </w:rPr>
        <w:t>Mariage forcé</w:t>
      </w:r>
      <w:r w:rsidRPr="008457EF">
        <w:rPr>
          <w:rFonts w:ascii="Times New Roman" w:hAnsi="Times New Roman" w:cs="Times New Roman"/>
        </w:rPr>
        <w:t xml:space="preserve">, comédie de Molière, mise en vers par M*** (Paris, veuve Dupont, in-12, 1676). Le savant bibliophile fait remarquer que le permis d’imprimer est de 1674. C’était la seconde fois qu’on s’avisait de traduire en vers ce que Molière avait écrit dans une prose jugée, à ce qu’il paraît, insuffisante. Le premier délit de ce genre avait été commis, en 1660, par Somaize, à l’égard des </w:t>
      </w:r>
      <w:r w:rsidRPr="008457EF">
        <w:rPr>
          <w:rFonts w:ascii="Times New Roman" w:hAnsi="Times New Roman" w:cs="Times New Roman"/>
          <w:i/>
        </w:rPr>
        <w:t>Précieuses ridicules</w:t>
      </w:r>
      <w:r w:rsidRPr="0015328B">
        <w:rPr>
          <w:rFonts w:ascii="Times New Roman" w:hAnsi="Times New Roman" w:cs="Times New Roman"/>
        </w:rPr>
        <w:t>.</w:t>
      </w:r>
    </w:p>
    <w:p w:rsidR="00B607C0" w:rsidRPr="008457EF" w:rsidRDefault="00BA4EC5" w:rsidP="00B607C0">
      <w:pPr>
        <w:pStyle w:val="Corpsdetexte"/>
        <w:ind w:firstLine="709"/>
        <w:rPr>
          <w:rFonts w:ascii="Times New Roman" w:hAnsi="Times New Roman" w:cs="Times New Roman"/>
        </w:rPr>
      </w:pPr>
      <w:r w:rsidRPr="008457EF">
        <w:rPr>
          <w:rFonts w:ascii="Times New Roman" w:hAnsi="Times New Roman" w:cs="Times New Roman"/>
        </w:rPr>
        <w:t xml:space="preserve">La première édition du </w:t>
      </w:r>
      <w:r w:rsidRPr="008457EF">
        <w:rPr>
          <w:rFonts w:ascii="Times New Roman" w:hAnsi="Times New Roman" w:cs="Times New Roman"/>
          <w:i/>
        </w:rPr>
        <w:t>Mariage forcé</w:t>
      </w:r>
      <w:r w:rsidRPr="008457EF">
        <w:rPr>
          <w:rFonts w:ascii="Times New Roman" w:hAnsi="Times New Roman" w:cs="Times New Roman"/>
        </w:rPr>
        <w:t xml:space="preserve"> est un in-12, dont voici le titre</w:t>
      </w:r>
      <w:r w:rsidR="00B607C0" w:rsidRPr="008457EF">
        <w:rPr>
          <w:rFonts w:ascii="Times New Roman" w:hAnsi="Times New Roman" w:cs="Times New Roman"/>
        </w:rPr>
        <w:t> :</w:t>
      </w:r>
    </w:p>
    <w:p w:rsidR="00B607C0" w:rsidRPr="00796A1A" w:rsidRDefault="00B607C0" w:rsidP="00796A1A">
      <w:pPr>
        <w:pStyle w:val="Corpsdetexte"/>
        <w:jc w:val="center"/>
      </w:pPr>
      <w:r w:rsidRPr="00796A1A">
        <w:t>Le Mariage forcé.</w:t>
      </w:r>
    </w:p>
    <w:p w:rsidR="00B607C0" w:rsidRPr="00796A1A" w:rsidRDefault="00B607C0" w:rsidP="00796A1A">
      <w:pPr>
        <w:pStyle w:val="Corpsdetexte"/>
        <w:jc w:val="center"/>
      </w:pPr>
      <w:r w:rsidRPr="00796A1A">
        <w:t>Comédie.</w:t>
      </w:r>
    </w:p>
    <w:p w:rsidR="0015328B" w:rsidRPr="00796A1A" w:rsidRDefault="00B607C0" w:rsidP="00796A1A">
      <w:pPr>
        <w:pStyle w:val="Corpsdetexte"/>
        <w:jc w:val="center"/>
      </w:pPr>
      <w:r w:rsidRPr="00796A1A">
        <w:t>Par J</w:t>
      </w:r>
      <w:r w:rsidR="00BA4EC5" w:rsidRPr="00796A1A">
        <w:t xml:space="preserve">. B. P. </w:t>
      </w:r>
      <w:r w:rsidRPr="00796A1A">
        <w:t>de Molière.</w:t>
      </w:r>
    </w:p>
    <w:p w:rsidR="00B607C0" w:rsidRPr="00796A1A" w:rsidRDefault="00D30364" w:rsidP="00796A1A">
      <w:pPr>
        <w:pStyle w:val="Corpsdetexte"/>
        <w:jc w:val="center"/>
      </w:pPr>
      <w:r w:rsidRPr="00796A1A">
        <w:lastRenderedPageBreak/>
        <w:t xml:space="preserve">A Paris, </w:t>
      </w:r>
      <w:r w:rsidR="00BA4EC5" w:rsidRPr="00796A1A">
        <w:t>chez</w:t>
      </w:r>
      <w:r w:rsidR="00B607C0" w:rsidRPr="00796A1A">
        <w:t xml:space="preserve"> Jean Ribou</w:t>
      </w:r>
      <w:r w:rsidR="00BA4EC5" w:rsidRPr="00796A1A">
        <w:t>, au Palais, vis-à-vis la Porte de l’Eglise de la Sainte Chapelle, à l’Image S. Louis.</w:t>
      </w:r>
    </w:p>
    <w:p w:rsidR="00B607C0" w:rsidRPr="00796A1A" w:rsidRDefault="00BA4EC5" w:rsidP="00796A1A">
      <w:pPr>
        <w:pStyle w:val="Corpsdetexte"/>
        <w:jc w:val="center"/>
      </w:pPr>
      <w:r w:rsidRPr="00796A1A">
        <w:t>M. DC. LXVIII.</w:t>
      </w:r>
    </w:p>
    <w:p w:rsidR="00B607C0" w:rsidRPr="00796A1A" w:rsidRDefault="00F82FEC" w:rsidP="00796A1A">
      <w:pPr>
        <w:pStyle w:val="Corpsdetexte"/>
        <w:jc w:val="center"/>
      </w:pPr>
      <w:r w:rsidRPr="00796A1A">
        <w:t>Avec Privilège du Roy.</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 xml:space="preserve">Elle se compose de 2 feuillets non paginés et de 91 pages numérotées. L’achevé d’imprimer est du 9 mars. Par </w:t>
      </w:r>
      <w:r w:rsidRPr="00FC3AAD">
        <w:rPr>
          <w:rStyle w:val="pb"/>
        </w:rPr>
        <w:t>$10$</w:t>
      </w:r>
      <w:r w:rsidRPr="008457EF">
        <w:rPr>
          <w:rFonts w:ascii="Times New Roman" w:hAnsi="Times New Roman" w:cs="Times New Roman"/>
        </w:rPr>
        <w:t xml:space="preserve"> privilège du 20 février, </w:t>
      </w:r>
      <w:r w:rsidR="00B607C0" w:rsidRPr="008457EF">
        <w:rPr>
          <w:rStyle w:val="quotec"/>
          <w:rFonts w:ascii="Times New Roman" w:hAnsi="Times New Roman" w:cs="Times New Roman"/>
        </w:rPr>
        <w:t>« </w:t>
      </w:r>
      <w:r w:rsidR="00D30364" w:rsidRPr="008457EF">
        <w:rPr>
          <w:rStyle w:val="quotec"/>
          <w:rFonts w:ascii="Times New Roman" w:hAnsi="Times New Roman" w:cs="Times New Roman"/>
        </w:rPr>
        <w:t>il est permis à J. B. P. d</w:t>
      </w:r>
      <w:r w:rsidRPr="008457EF">
        <w:rPr>
          <w:rStyle w:val="quotec"/>
          <w:rFonts w:ascii="Times New Roman" w:hAnsi="Times New Roman" w:cs="Times New Roman"/>
        </w:rPr>
        <w:t xml:space="preserve">e </w:t>
      </w:r>
      <w:r w:rsidR="00D30364" w:rsidRPr="008457EF">
        <w:rPr>
          <w:rStyle w:val="quotec"/>
          <w:rFonts w:ascii="Times New Roman" w:hAnsi="Times New Roman" w:cs="Times New Roman"/>
        </w:rPr>
        <w:t xml:space="preserve">Molière de </w:t>
      </w:r>
      <w:r w:rsidRPr="008457EF">
        <w:rPr>
          <w:rStyle w:val="quotec"/>
          <w:rFonts w:ascii="Times New Roman" w:hAnsi="Times New Roman" w:cs="Times New Roman"/>
        </w:rPr>
        <w:t xml:space="preserve">faire imprimer, par tel libraire ou imprimeur qu’il voudra choisir, une pièce de théâtre de sa composition, intitulée </w:t>
      </w:r>
      <w:r w:rsidR="00D30364" w:rsidRPr="008457EF">
        <w:rPr>
          <w:rStyle w:val="quotec"/>
          <w:rFonts w:ascii="Times New Roman" w:hAnsi="Times New Roman" w:cs="Times New Roman"/>
          <w:i/>
        </w:rPr>
        <w:t>Le Mariage forcé</w:t>
      </w:r>
      <w:r w:rsidR="00D30364" w:rsidRPr="008457EF">
        <w:rPr>
          <w:rStyle w:val="quotec"/>
          <w:rFonts w:ascii="Times New Roman" w:hAnsi="Times New Roman" w:cs="Times New Roman"/>
        </w:rPr>
        <w:t xml:space="preserve">, </w:t>
      </w:r>
      <w:r w:rsidRPr="008457EF">
        <w:rPr>
          <w:rStyle w:val="quotec"/>
          <w:rFonts w:ascii="Times New Roman" w:hAnsi="Times New Roman" w:cs="Times New Roman"/>
        </w:rPr>
        <w:t>pendant le temps et espace de cinq années Et ledit sieur</w:t>
      </w:r>
      <w:r w:rsidR="00D30364" w:rsidRPr="008457EF">
        <w:rPr>
          <w:rStyle w:val="quotec"/>
          <w:rFonts w:ascii="Times New Roman" w:hAnsi="Times New Roman" w:cs="Times New Roman"/>
        </w:rPr>
        <w:t xml:space="preserve"> de Molière</w:t>
      </w:r>
      <w:r w:rsidRPr="008457EF">
        <w:rPr>
          <w:rStyle w:val="quotec"/>
          <w:rFonts w:ascii="Times New Roman" w:hAnsi="Times New Roman" w:cs="Times New Roman"/>
        </w:rPr>
        <w:t xml:space="preserve"> a cédé et transporté son droit de privilège à J</w:t>
      </w:r>
      <w:r w:rsidR="00D30364" w:rsidRPr="008457EF">
        <w:rPr>
          <w:rStyle w:val="quotec"/>
          <w:rFonts w:ascii="Times New Roman" w:hAnsi="Times New Roman" w:cs="Times New Roman"/>
        </w:rPr>
        <w:t xml:space="preserve">ean Ribou, marchand libraire </w:t>
      </w:r>
      <w:r w:rsidRPr="008457EF">
        <w:rPr>
          <w:rStyle w:val="quotec"/>
          <w:rFonts w:ascii="Times New Roman" w:hAnsi="Times New Roman" w:cs="Times New Roman"/>
        </w:rPr>
        <w:t>à Paris, pour en jouir suivant l’accord fait entre eux.</w:t>
      </w:r>
      <w:r w:rsidR="00B607C0" w:rsidRPr="008457EF">
        <w:rPr>
          <w:rStyle w:val="quotec"/>
          <w:rFonts w:ascii="Times New Roman" w:hAnsi="Times New Roman" w:cs="Times New Roman"/>
        </w:rPr>
        <w:t> »</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 xml:space="preserve">Le livret du ballet, que l’édition de 1734 a la première reproduit et que nous donnons comme elle à la suite de la comédie, a été imprimé l’année même de la représentation, c’est-à-dire quatre </w:t>
      </w:r>
      <w:r w:rsidR="00802C06" w:rsidRPr="008457EF">
        <w:rPr>
          <w:rFonts w:ascii="Times New Roman" w:hAnsi="Times New Roman" w:cs="Times New Roman"/>
        </w:rPr>
        <w:t xml:space="preserve">ans avant l’impression de la comédie, </w:t>
      </w:r>
      <w:r w:rsidRPr="008457EF">
        <w:rPr>
          <w:rFonts w:ascii="Times New Roman" w:hAnsi="Times New Roman" w:cs="Times New Roman"/>
        </w:rPr>
        <w:t>en</w:t>
      </w:r>
      <w:r w:rsidR="00B607C0" w:rsidRPr="008457EF">
        <w:rPr>
          <w:rFonts w:ascii="Times New Roman" w:hAnsi="Times New Roman" w:cs="Times New Roman"/>
        </w:rPr>
        <w:t xml:space="preserve"> u</w:t>
      </w:r>
      <w:r w:rsidRPr="008457EF">
        <w:rPr>
          <w:rFonts w:ascii="Times New Roman" w:hAnsi="Times New Roman" w:cs="Times New Roman"/>
        </w:rPr>
        <w:t>n volume in-4</w:t>
      </w:r>
      <w:r w:rsidR="00D30364" w:rsidRPr="008457EF">
        <w:rPr>
          <w:rFonts w:ascii="Times New Roman" w:hAnsi="Times New Roman" w:cs="Times New Roman"/>
        </w:rPr>
        <w:t>°</w:t>
      </w:r>
      <w:r w:rsidRPr="008457EF">
        <w:rPr>
          <w:rFonts w:ascii="Times New Roman" w:hAnsi="Times New Roman" w:cs="Times New Roman"/>
        </w:rPr>
        <w:t>, de 1</w:t>
      </w:r>
      <w:r w:rsidR="00D30364" w:rsidRPr="008457EF">
        <w:rPr>
          <w:rFonts w:ascii="Times New Roman" w:hAnsi="Times New Roman" w:cs="Times New Roman"/>
        </w:rPr>
        <w:t xml:space="preserve">2 pages, dont voici le titre </w:t>
      </w:r>
      <w:r w:rsidRPr="008457EF">
        <w:rPr>
          <w:rFonts w:ascii="Times New Roman" w:hAnsi="Times New Roman" w:cs="Times New Roman"/>
        </w:rPr>
        <w:t>:</w:t>
      </w:r>
    </w:p>
    <w:p w:rsidR="00B607C0" w:rsidRPr="008457EF" w:rsidRDefault="00D30364" w:rsidP="00796A1A">
      <w:pPr>
        <w:pStyle w:val="Corpsdetexte"/>
        <w:jc w:val="center"/>
        <w:rPr>
          <w:rFonts w:ascii="Times New Roman" w:hAnsi="Times New Roman" w:cs="Times New Roman"/>
        </w:rPr>
      </w:pPr>
      <w:r w:rsidRPr="008457EF">
        <w:rPr>
          <w:rFonts w:ascii="Times New Roman" w:hAnsi="Times New Roman" w:cs="Times New Roman"/>
        </w:rPr>
        <w:t>Le Mariage forcé.</w:t>
      </w:r>
    </w:p>
    <w:p w:rsidR="00B607C0" w:rsidRPr="008457EF" w:rsidRDefault="00D30364" w:rsidP="00796A1A">
      <w:pPr>
        <w:pStyle w:val="Corpsdetexte"/>
        <w:jc w:val="center"/>
        <w:rPr>
          <w:rFonts w:ascii="Times New Roman" w:hAnsi="Times New Roman" w:cs="Times New Roman"/>
        </w:rPr>
      </w:pPr>
      <w:r w:rsidRPr="008457EF">
        <w:rPr>
          <w:rFonts w:ascii="Times New Roman" w:hAnsi="Times New Roman" w:cs="Times New Roman"/>
        </w:rPr>
        <w:t>Ballet du Roy</w:t>
      </w:r>
      <w:r w:rsidR="00BA4EC5" w:rsidRPr="008457EF">
        <w:rPr>
          <w:rFonts w:ascii="Times New Roman" w:hAnsi="Times New Roman" w:cs="Times New Roman"/>
        </w:rPr>
        <w:t>.</w:t>
      </w:r>
    </w:p>
    <w:p w:rsidR="00B607C0" w:rsidRPr="008457EF" w:rsidRDefault="00D30364" w:rsidP="00796A1A">
      <w:pPr>
        <w:pStyle w:val="Corpsdetexte"/>
        <w:jc w:val="center"/>
        <w:rPr>
          <w:rFonts w:ascii="Times New Roman" w:hAnsi="Times New Roman" w:cs="Times New Roman"/>
        </w:rPr>
      </w:pPr>
      <w:r w:rsidRPr="008457EF">
        <w:rPr>
          <w:rFonts w:ascii="Times New Roman" w:hAnsi="Times New Roman" w:cs="Times New Roman"/>
        </w:rPr>
        <w:t>Dansé par sa Maj</w:t>
      </w:r>
      <w:r w:rsidR="00802C06" w:rsidRPr="008457EF">
        <w:rPr>
          <w:rFonts w:ascii="Times New Roman" w:hAnsi="Times New Roman" w:cs="Times New Roman"/>
        </w:rPr>
        <w:t>esté, le 29</w:t>
      </w:r>
      <w:r w:rsidR="00802C06" w:rsidRPr="008457EF">
        <w:rPr>
          <w:rFonts w:ascii="Times New Roman" w:hAnsi="Times New Roman" w:cs="Times New Roman"/>
          <w:vertAlign w:val="superscript"/>
        </w:rPr>
        <w:t>e</w:t>
      </w:r>
      <w:r w:rsidR="00802C06" w:rsidRPr="008457EF">
        <w:rPr>
          <w:rFonts w:ascii="Times New Roman" w:hAnsi="Times New Roman" w:cs="Times New Roman"/>
        </w:rPr>
        <w:t xml:space="preserve"> </w:t>
      </w:r>
      <w:r w:rsidR="00BA4EC5" w:rsidRPr="008457EF">
        <w:rPr>
          <w:rFonts w:ascii="Times New Roman" w:hAnsi="Times New Roman" w:cs="Times New Roman"/>
        </w:rPr>
        <w:t>jour de Janvier 1664.</w:t>
      </w:r>
      <w:r w:rsidR="00B607C0" w:rsidRPr="008457EF">
        <w:rPr>
          <w:rFonts w:ascii="Times New Roman" w:hAnsi="Times New Roman" w:cs="Times New Roman"/>
        </w:rPr>
        <w:t xml:space="preserve"> </w:t>
      </w:r>
      <w:r w:rsidRPr="008457EF">
        <w:rPr>
          <w:rFonts w:ascii="Times New Roman" w:hAnsi="Times New Roman" w:cs="Times New Roman"/>
        </w:rPr>
        <w:t>A Paris,</w:t>
      </w:r>
    </w:p>
    <w:p w:rsidR="00B607C0" w:rsidRPr="008457EF" w:rsidRDefault="00BA4EC5" w:rsidP="00796A1A">
      <w:pPr>
        <w:pStyle w:val="Corpsdetexte"/>
        <w:jc w:val="center"/>
        <w:rPr>
          <w:rFonts w:ascii="Times New Roman" w:hAnsi="Times New Roman" w:cs="Times New Roman"/>
        </w:rPr>
      </w:pPr>
      <w:r w:rsidRPr="008457EF">
        <w:rPr>
          <w:rFonts w:ascii="Times New Roman" w:hAnsi="Times New Roman" w:cs="Times New Roman"/>
        </w:rPr>
        <w:t>Par</w:t>
      </w:r>
      <w:r w:rsidR="00D30364" w:rsidRPr="008457EF">
        <w:rPr>
          <w:rFonts w:ascii="Times New Roman" w:hAnsi="Times New Roman" w:cs="Times New Roman"/>
        </w:rPr>
        <w:t xml:space="preserve"> Robert Ballard,</w:t>
      </w:r>
      <w:r w:rsidRPr="008457EF">
        <w:rPr>
          <w:rFonts w:ascii="Times New Roman" w:hAnsi="Times New Roman" w:cs="Times New Roman"/>
        </w:rPr>
        <w:t xml:space="preserve"> seul Imprimeur </w:t>
      </w:r>
      <w:r w:rsidRPr="008457EF">
        <w:rPr>
          <w:rFonts w:ascii="Times New Roman" w:hAnsi="Times New Roman" w:cs="Times New Roman"/>
          <w:i/>
        </w:rPr>
        <w:t>du Roy pour la Musique</w:t>
      </w:r>
      <w:r w:rsidRPr="0015328B">
        <w:rPr>
          <w:rFonts w:ascii="Times New Roman" w:hAnsi="Times New Roman" w:cs="Times New Roman"/>
        </w:rPr>
        <w:t>.</w:t>
      </w:r>
    </w:p>
    <w:p w:rsidR="00B607C0" w:rsidRPr="008457EF" w:rsidRDefault="00BA4EC5" w:rsidP="00796A1A">
      <w:pPr>
        <w:pStyle w:val="Corpsdetexte"/>
        <w:jc w:val="center"/>
        <w:rPr>
          <w:rFonts w:ascii="Times New Roman" w:hAnsi="Times New Roman" w:cs="Times New Roman"/>
        </w:rPr>
      </w:pPr>
      <w:r w:rsidRPr="008457EF">
        <w:rPr>
          <w:rFonts w:ascii="Times New Roman" w:hAnsi="Times New Roman" w:cs="Times New Roman"/>
        </w:rPr>
        <w:t>M. DC. LXIV.</w:t>
      </w:r>
    </w:p>
    <w:p w:rsidR="00B607C0" w:rsidRPr="008457EF" w:rsidRDefault="00BA4EC5" w:rsidP="00796A1A">
      <w:pPr>
        <w:pStyle w:val="Corpsdetexte"/>
        <w:jc w:val="center"/>
        <w:rPr>
          <w:rFonts w:ascii="Times New Roman" w:hAnsi="Times New Roman" w:cs="Times New Roman"/>
          <w:i/>
        </w:rPr>
      </w:pPr>
      <w:r w:rsidRPr="008457EF">
        <w:rPr>
          <w:rFonts w:ascii="Times New Roman" w:hAnsi="Times New Roman" w:cs="Times New Roman"/>
          <w:i/>
        </w:rPr>
        <w:t xml:space="preserve">Avec </w:t>
      </w:r>
      <w:r w:rsidR="00D30364" w:rsidRPr="008457EF">
        <w:rPr>
          <w:rFonts w:ascii="Times New Roman" w:hAnsi="Times New Roman" w:cs="Times New Roman"/>
          <w:i/>
        </w:rPr>
        <w:t>Privilège</w:t>
      </w:r>
      <w:r w:rsidRPr="008457EF">
        <w:rPr>
          <w:rFonts w:ascii="Times New Roman" w:hAnsi="Times New Roman" w:cs="Times New Roman"/>
          <w:i/>
        </w:rPr>
        <w:t xml:space="preserve"> de sa </w:t>
      </w:r>
      <w:r w:rsidR="00D30364" w:rsidRPr="008457EF">
        <w:rPr>
          <w:rFonts w:ascii="Times New Roman" w:hAnsi="Times New Roman" w:cs="Times New Roman"/>
          <w:i/>
        </w:rPr>
        <w:t>Majesté</w:t>
      </w:r>
      <w:r w:rsidRPr="0015328B">
        <w:rPr>
          <w:rFonts w:ascii="Times New Roman" w:hAnsi="Times New Roman" w:cs="Times New Roman"/>
        </w:rPr>
        <w:t>.</w:t>
      </w:r>
    </w:p>
    <w:p w:rsidR="00B607C0" w:rsidRPr="008457EF" w:rsidRDefault="00BA4EC5" w:rsidP="00802C06">
      <w:pPr>
        <w:pStyle w:val="Corpsdetexte"/>
        <w:ind w:firstLine="709"/>
        <w:rPr>
          <w:rFonts w:ascii="Times New Roman" w:hAnsi="Times New Roman" w:cs="Times New Roman"/>
        </w:rPr>
      </w:pPr>
      <w:r w:rsidRPr="008457EF">
        <w:rPr>
          <w:rFonts w:ascii="Times New Roman" w:hAnsi="Times New Roman" w:cs="Times New Roman"/>
        </w:rPr>
        <w:t>Nous</w:t>
      </w:r>
      <w:r w:rsidR="00E4614A" w:rsidRPr="005A4B37">
        <w:rPr>
          <w:rStyle w:val="Appelnotedebasdep"/>
        </w:rPr>
        <w:footnoteReference w:id="17"/>
      </w:r>
      <w:r w:rsidRPr="008457EF">
        <w:rPr>
          <w:rFonts w:ascii="Times New Roman" w:hAnsi="Times New Roman" w:cs="Times New Roman"/>
        </w:rPr>
        <w:t xml:space="preserve"> avons comparé les deux textes de la comédie et du ballet à une ancienne copie, qui, suivant l’ordre même des premières représentations à la cour, les a mêlés l’un à l’autre, et y a joint encore la partition que Lully écrivit pour ce divertissement royal. Ce manuscrit, que possède la bibliothèque du Conservatoire de musique, et qu’une reproduction, en général très-fidèle, donnée par M. Ludovic Celler</w:t>
      </w:r>
      <w:r w:rsidR="00E4614A" w:rsidRPr="005A4B37">
        <w:rPr>
          <w:rStyle w:val="Appelnotedebasdep"/>
        </w:rPr>
        <w:footnoteReference w:id="18"/>
      </w:r>
      <w:r w:rsidRPr="008457EF">
        <w:rPr>
          <w:rFonts w:ascii="Times New Roman" w:hAnsi="Times New Roman" w:cs="Times New Roman"/>
        </w:rPr>
        <w:t xml:space="preserve">, a déjà fait </w:t>
      </w:r>
      <w:r w:rsidRPr="00FC3AAD">
        <w:rPr>
          <w:rStyle w:val="pb"/>
        </w:rPr>
        <w:t>$11$</w:t>
      </w:r>
      <w:r w:rsidRPr="008457EF">
        <w:rPr>
          <w:rFonts w:ascii="Times New Roman" w:hAnsi="Times New Roman" w:cs="Times New Roman"/>
        </w:rPr>
        <w:t xml:space="preserve"> connaître, porte la date de 1690, mais paraît avoir été une mise au net de copies originales ou primitive</w:t>
      </w:r>
      <w:r w:rsidR="00B607C0" w:rsidRPr="008457EF">
        <w:rPr>
          <w:rFonts w:ascii="Times New Roman" w:hAnsi="Times New Roman" w:cs="Times New Roman"/>
        </w:rPr>
        <w:t>s ;</w:t>
      </w:r>
      <w:r w:rsidRPr="008457EF">
        <w:rPr>
          <w:rFonts w:ascii="Times New Roman" w:hAnsi="Times New Roman" w:cs="Times New Roman"/>
        </w:rPr>
        <w:t xml:space="preserve"> il est dû à André Danican, dit Philidor l’aîné, le père</w:t>
      </w:r>
      <w:r w:rsidR="00E4614A" w:rsidRPr="008457EF">
        <w:rPr>
          <w:rFonts w:ascii="Times New Roman" w:hAnsi="Times New Roman" w:cs="Times New Roman"/>
        </w:rPr>
        <w:t xml:space="preserve"> du plus illustre des Philidor</w:t>
      </w:r>
      <w:r w:rsidR="00E4614A" w:rsidRPr="005A4B37">
        <w:rPr>
          <w:rStyle w:val="Appelnotedebasdep"/>
        </w:rPr>
        <w:footnoteReference w:id="19"/>
      </w:r>
      <w:r w:rsidRPr="008457EF">
        <w:rPr>
          <w:rFonts w:ascii="Times New Roman" w:hAnsi="Times New Roman" w:cs="Times New Roman"/>
        </w:rPr>
        <w:t xml:space="preserve">. </w:t>
      </w:r>
      <w:r w:rsidR="00B607C0" w:rsidRPr="008457EF">
        <w:rPr>
          <w:rStyle w:val="quotec"/>
          <w:rFonts w:ascii="Times New Roman" w:hAnsi="Times New Roman" w:cs="Times New Roman"/>
        </w:rPr>
        <w:t>« O</w:t>
      </w:r>
      <w:r w:rsidRPr="008457EF">
        <w:rPr>
          <w:rStyle w:val="quotec"/>
          <w:rFonts w:ascii="Times New Roman" w:hAnsi="Times New Roman" w:cs="Times New Roman"/>
        </w:rPr>
        <w:t>rdinaire de la musique du Roi</w:t>
      </w:r>
      <w:r w:rsidR="00B607C0" w:rsidRPr="008457EF">
        <w:rPr>
          <w:rStyle w:val="quotec"/>
          <w:rFonts w:ascii="Times New Roman" w:hAnsi="Times New Roman" w:cs="Times New Roman"/>
        </w:rPr>
        <w:t>, »</w:t>
      </w:r>
      <w:r w:rsidRPr="008457EF">
        <w:rPr>
          <w:rFonts w:ascii="Times New Roman" w:hAnsi="Times New Roman" w:cs="Times New Roman"/>
        </w:rPr>
        <w:t xml:space="preserve"> et, pendant de longues années, </w:t>
      </w:r>
      <w:r w:rsidR="00B607C0" w:rsidRPr="008457EF">
        <w:rPr>
          <w:rStyle w:val="quotec"/>
          <w:rFonts w:ascii="Times New Roman" w:hAnsi="Times New Roman" w:cs="Times New Roman"/>
        </w:rPr>
        <w:t>« </w:t>
      </w:r>
      <w:r w:rsidRPr="008457EF">
        <w:rPr>
          <w:rStyle w:val="quotec"/>
          <w:rFonts w:ascii="Times New Roman" w:hAnsi="Times New Roman" w:cs="Times New Roman"/>
        </w:rPr>
        <w:t>garde de sa Bibliothèque de musique,</w:t>
      </w:r>
      <w:r w:rsidR="00B607C0" w:rsidRPr="008457EF">
        <w:rPr>
          <w:rStyle w:val="quotec"/>
          <w:rFonts w:ascii="Times New Roman" w:hAnsi="Times New Roman" w:cs="Times New Roman"/>
        </w:rPr>
        <w:t> »</w:t>
      </w:r>
      <w:r w:rsidRPr="008457EF">
        <w:rPr>
          <w:rFonts w:ascii="Times New Roman" w:hAnsi="Times New Roman" w:cs="Times New Roman"/>
        </w:rPr>
        <w:t xml:space="preserve"> André Philidor avait entrepris un triple recueil</w:t>
      </w:r>
      <w:r w:rsidR="00B607C0" w:rsidRPr="008457EF">
        <w:rPr>
          <w:rFonts w:ascii="Times New Roman" w:hAnsi="Times New Roman" w:cs="Times New Roman"/>
        </w:rPr>
        <w:t> :</w:t>
      </w:r>
      <w:r w:rsidRPr="008457EF">
        <w:rPr>
          <w:rFonts w:ascii="Times New Roman" w:hAnsi="Times New Roman" w:cs="Times New Roman"/>
        </w:rPr>
        <w:t xml:space="preserve"> le premier de vieux airs et concerts faits sous le règne de François 1</w:t>
      </w:r>
      <w:r w:rsidR="0081249C">
        <w:rPr>
          <w:rFonts w:ascii="Times New Roman" w:hAnsi="Times New Roman" w:cs="Times New Roman"/>
          <w:vertAlign w:val="superscript"/>
        </w:rPr>
        <w:t>er</w:t>
      </w:r>
      <w:r w:rsidRPr="008457EF">
        <w:rPr>
          <w:rFonts w:ascii="Times New Roman" w:hAnsi="Times New Roman" w:cs="Times New Roman"/>
        </w:rPr>
        <w:t>, et depuis, à l’occasion de diverses solennités, de divers carrousels et divertissement</w:t>
      </w:r>
      <w:r w:rsidR="00B607C0" w:rsidRPr="008457EF">
        <w:rPr>
          <w:rFonts w:ascii="Times New Roman" w:hAnsi="Times New Roman" w:cs="Times New Roman"/>
        </w:rPr>
        <w:t>s ;</w:t>
      </w:r>
      <w:r w:rsidRPr="008457EF">
        <w:rPr>
          <w:rFonts w:ascii="Times New Roman" w:hAnsi="Times New Roman" w:cs="Times New Roman"/>
        </w:rPr>
        <w:t xml:space="preserve"> le second, d’anciens ballets mis en musique par les prédécesseurs immédiats de Lull</w:t>
      </w:r>
      <w:r w:rsidR="00B607C0" w:rsidRPr="008457EF">
        <w:rPr>
          <w:rFonts w:ascii="Times New Roman" w:hAnsi="Times New Roman" w:cs="Times New Roman"/>
        </w:rPr>
        <w:t>y ;</w:t>
      </w:r>
      <w:r w:rsidRPr="008457EF">
        <w:rPr>
          <w:rFonts w:ascii="Times New Roman" w:hAnsi="Times New Roman" w:cs="Times New Roman"/>
        </w:rPr>
        <w:t xml:space="preserve"> le dernier, de toute la musique que Lully avait fait exécuter, avant ses opéras, dans les fêtes ordonnées par Louis XIV</w:t>
      </w:r>
      <w:r w:rsidR="00E4614A" w:rsidRPr="005A4B37">
        <w:rPr>
          <w:rStyle w:val="Appelnotedebasdep"/>
        </w:rPr>
        <w:footnoteReference w:id="20"/>
      </w:r>
      <w:r w:rsidRPr="008457EF">
        <w:rPr>
          <w:rFonts w:ascii="Times New Roman" w:hAnsi="Times New Roman" w:cs="Times New Roman"/>
        </w:rPr>
        <w:t>. Les trois recueils, bien réduits par suite de l’incurie des anciennes administrations du Conservatoire (on parle même de l’infidélité d’un bibliothécaire), sont fondus actuellement en une seule collection</w:t>
      </w:r>
      <w:r w:rsidR="00E4614A" w:rsidRPr="005A4B37">
        <w:rPr>
          <w:rStyle w:val="Appelnotedebasdep"/>
        </w:rPr>
        <w:footnoteReference w:id="21"/>
      </w:r>
      <w:r w:rsidRPr="008457EF">
        <w:rPr>
          <w:rFonts w:ascii="Times New Roman" w:hAnsi="Times New Roman" w:cs="Times New Roman"/>
        </w:rPr>
        <w:t>. C’est au tome XIII, heureusement échappé</w:t>
      </w:r>
      <w:r w:rsidR="00FC3AAD">
        <w:rPr>
          <w:rFonts w:ascii="Times New Roman" w:hAnsi="Times New Roman" w:cs="Times New Roman"/>
        </w:rPr>
        <w:t xml:space="preserve"> </w:t>
      </w:r>
      <w:r w:rsidRPr="00FC3AAD">
        <w:rPr>
          <w:rStyle w:val="pb"/>
        </w:rPr>
        <w:t>$12$</w:t>
      </w:r>
      <w:r w:rsidRPr="008457EF">
        <w:rPr>
          <w:rFonts w:ascii="Times New Roman" w:hAnsi="Times New Roman" w:cs="Times New Roman"/>
        </w:rPr>
        <w:t xml:space="preserve"> au pillage, que se trouve </w:t>
      </w:r>
      <w:r w:rsidR="00E4110D">
        <w:rPr>
          <w:rFonts w:ascii="Times New Roman" w:hAnsi="Times New Roman" w:cs="Times New Roman"/>
          <w:i/>
        </w:rPr>
        <w:t>L</w:t>
      </w:r>
      <w:r w:rsidRPr="008457EF">
        <w:rPr>
          <w:rFonts w:ascii="Times New Roman" w:hAnsi="Times New Roman" w:cs="Times New Roman"/>
          <w:i/>
        </w:rPr>
        <w:t>e Mariage forcé</w:t>
      </w:r>
      <w:r w:rsidRPr="008457EF">
        <w:rPr>
          <w:rFonts w:ascii="Times New Roman" w:hAnsi="Times New Roman" w:cs="Times New Roman"/>
        </w:rPr>
        <w:t xml:space="preserve">, </w:t>
      </w:r>
      <w:r w:rsidRPr="008457EF">
        <w:rPr>
          <w:rFonts w:ascii="Times New Roman" w:hAnsi="Times New Roman" w:cs="Times New Roman"/>
        </w:rPr>
        <w:lastRenderedPageBreak/>
        <w:t xml:space="preserve">comédie, ballet et musique entremêlés. Comme on le verra, le manuscrit Philidor non-seulement offre quelques variantes et indications intéressantes, il a probablement sauvé toute une page de Molière, inédite jusqu’à la publication de M. L. Celler, et que notre édition des </w:t>
      </w:r>
      <w:r w:rsidRPr="008457EF">
        <w:rPr>
          <w:rFonts w:ascii="Times New Roman" w:hAnsi="Times New Roman" w:cs="Times New Roman"/>
          <w:i/>
        </w:rPr>
        <w:t>Œuvres</w:t>
      </w:r>
      <w:r w:rsidRPr="008457EF">
        <w:rPr>
          <w:rFonts w:ascii="Times New Roman" w:hAnsi="Times New Roman" w:cs="Times New Roman"/>
        </w:rPr>
        <w:t xml:space="preserve"> est la première à recueillir.</w:t>
      </w:r>
    </w:p>
    <w:p w:rsidR="00B607C0" w:rsidRPr="008457EF" w:rsidRDefault="00BA4EC5" w:rsidP="00802C06">
      <w:pPr>
        <w:pStyle w:val="Corpsdetexte"/>
        <w:ind w:firstLine="709"/>
        <w:rPr>
          <w:rFonts w:ascii="Times New Roman" w:hAnsi="Times New Roman" w:cs="Times New Roman"/>
        </w:rPr>
      </w:pPr>
      <w:r w:rsidRPr="008457EF">
        <w:rPr>
          <w:rFonts w:ascii="Times New Roman" w:hAnsi="Times New Roman" w:cs="Times New Roman"/>
        </w:rPr>
        <w:t>C’est un bel in-folio, relié aux armes royales</w:t>
      </w:r>
      <w:r w:rsidR="00B607C0" w:rsidRPr="005A4B37">
        <w:rPr>
          <w:rStyle w:val="Appelnotedebasdep"/>
        </w:rPr>
        <w:footnoteReference w:id="22"/>
      </w:r>
      <w:r w:rsidR="00B607C0" w:rsidRPr="005A4B37">
        <w:rPr>
          <w:rStyle w:val="Appelnotedebasdep"/>
        </w:rPr>
        <w:t> </w:t>
      </w:r>
      <w:r w:rsidR="00B607C0" w:rsidRPr="008457EF">
        <w:rPr>
          <w:rFonts w:ascii="Times New Roman" w:hAnsi="Times New Roman" w:cs="Times New Roman"/>
        </w:rPr>
        <w:t>;</w:t>
      </w:r>
      <w:r w:rsidRPr="008457EF">
        <w:rPr>
          <w:rFonts w:ascii="Times New Roman" w:hAnsi="Times New Roman" w:cs="Times New Roman"/>
        </w:rPr>
        <w:t xml:space="preserve"> il est d’une écriture très-soignée</w:t>
      </w:r>
      <w:r w:rsidR="00B607C0" w:rsidRPr="008457EF">
        <w:rPr>
          <w:rFonts w:ascii="Times New Roman" w:hAnsi="Times New Roman" w:cs="Times New Roman"/>
        </w:rPr>
        <w:t> ;</w:t>
      </w:r>
      <w:r w:rsidRPr="008457EF">
        <w:rPr>
          <w:rFonts w:ascii="Times New Roman" w:hAnsi="Times New Roman" w:cs="Times New Roman"/>
        </w:rPr>
        <w:t xml:space="preserve"> il a 3 feuillets préliminaires et 89 pages. Le titre est celui-ci</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i/>
        </w:rPr>
        <w:t>Le Mariage forcé</w:t>
      </w:r>
      <w:r w:rsidRPr="008457EF">
        <w:rPr>
          <w:rStyle w:val="quotec"/>
          <w:rFonts w:ascii="Times New Roman" w:hAnsi="Times New Roman" w:cs="Times New Roman"/>
        </w:rPr>
        <w:t>, comédie et ballet du Roi, dansé par Sa Majesté le 29</w:t>
      </w:r>
      <w:r w:rsidRPr="008457EF">
        <w:rPr>
          <w:rStyle w:val="quotec"/>
          <w:rFonts w:ascii="Times New Roman" w:hAnsi="Times New Roman" w:cs="Times New Roman"/>
          <w:vertAlign w:val="superscript"/>
        </w:rPr>
        <w:t>e</w:t>
      </w:r>
      <w:r w:rsidRPr="008457EF">
        <w:rPr>
          <w:rStyle w:val="quotec"/>
          <w:rFonts w:ascii="Times New Roman" w:hAnsi="Times New Roman" w:cs="Times New Roman"/>
        </w:rPr>
        <w:t xml:space="preserve"> jour de janvier 1664. Recueillie par Philidor l’aîné, en 1690.</w:t>
      </w:r>
      <w:r w:rsidR="00B607C0" w:rsidRPr="008457EF">
        <w:rPr>
          <w:rStyle w:val="quotec"/>
          <w:rFonts w:ascii="Times New Roman" w:hAnsi="Times New Roman" w:cs="Times New Roman"/>
        </w:rPr>
        <w:t> »</w:t>
      </w:r>
      <w:r w:rsidRPr="008457EF">
        <w:rPr>
          <w:rFonts w:ascii="Times New Roman" w:hAnsi="Times New Roman" w:cs="Times New Roman"/>
        </w:rPr>
        <w:t xml:space="preserve"> Molière n’est pas nommé. Lully est suffisamment désigné dans l’épître dédicatoire </w:t>
      </w:r>
      <w:r w:rsidRPr="008457EF">
        <w:rPr>
          <w:rFonts w:ascii="Times New Roman" w:hAnsi="Times New Roman" w:cs="Times New Roman"/>
          <w:i/>
        </w:rPr>
        <w:t>Au Roi</w:t>
      </w:r>
      <w:r w:rsidRPr="008457EF">
        <w:rPr>
          <w:rFonts w:ascii="Times New Roman" w:hAnsi="Times New Roman" w:cs="Times New Roman"/>
        </w:rPr>
        <w:t xml:space="preserve"> comme l’auteur de la musique</w:t>
      </w:r>
      <w:r w:rsidR="00A22E6D" w:rsidRPr="005A4B37">
        <w:rPr>
          <w:rStyle w:val="Appelnotedebasdep"/>
        </w:rPr>
        <w:footnoteReference w:id="23"/>
      </w:r>
      <w:r w:rsidRPr="008457EF">
        <w:rPr>
          <w:rFonts w:ascii="Times New Roman" w:hAnsi="Times New Roman" w:cs="Times New Roman"/>
        </w:rPr>
        <w:t>. Après l’épître</w:t>
      </w:r>
      <w:r w:rsidR="00B607C0" w:rsidRPr="008457EF">
        <w:rPr>
          <w:rFonts w:ascii="Times New Roman" w:hAnsi="Times New Roman" w:cs="Times New Roman"/>
        </w:rPr>
        <w:t xml:space="preserve"> </w:t>
      </w:r>
      <w:r w:rsidR="00B607C0" w:rsidRPr="00FC3AAD">
        <w:rPr>
          <w:rStyle w:val="pb"/>
        </w:rPr>
        <w:t>$</w:t>
      </w:r>
      <w:r w:rsidRPr="00FC3AAD">
        <w:rPr>
          <w:rStyle w:val="pb"/>
        </w:rPr>
        <w:t>13$</w:t>
      </w:r>
      <w:r w:rsidRPr="008457EF">
        <w:rPr>
          <w:rFonts w:ascii="Times New Roman" w:hAnsi="Times New Roman" w:cs="Times New Roman"/>
        </w:rPr>
        <w:t xml:space="preserve"> et après l’argument général, vient la liste des personnages de la comédie presque seuls</w:t>
      </w:r>
      <w:r w:rsidR="00A22E6D" w:rsidRPr="005A4B37">
        <w:rPr>
          <w:rStyle w:val="Appelnotedebasdep"/>
        </w:rPr>
        <w:footnoteReference w:id="24"/>
      </w:r>
      <w:r w:rsidR="00B607C0" w:rsidRPr="008457EF">
        <w:rPr>
          <w:rFonts w:ascii="Times New Roman" w:hAnsi="Times New Roman" w:cs="Times New Roman"/>
        </w:rPr>
        <w:t> ;</w:t>
      </w:r>
      <w:r w:rsidRPr="008457EF">
        <w:rPr>
          <w:rFonts w:ascii="Times New Roman" w:hAnsi="Times New Roman" w:cs="Times New Roman"/>
        </w:rPr>
        <w:t xml:space="preserve"> Philidor n’y a joint ni les noms des acteurs qui les jouaient, ni la liste des danseurs qui figuraient dans les entrées du balle</w:t>
      </w:r>
      <w:r w:rsidR="00B607C0" w:rsidRPr="008457EF">
        <w:rPr>
          <w:rFonts w:ascii="Times New Roman" w:hAnsi="Times New Roman" w:cs="Times New Roman"/>
        </w:rPr>
        <w:t>t ;</w:t>
      </w:r>
      <w:r w:rsidRPr="008457EF">
        <w:rPr>
          <w:rFonts w:ascii="Times New Roman" w:hAnsi="Times New Roman" w:cs="Times New Roman"/>
        </w:rPr>
        <w:t xml:space="preserve"> et même, à la différence du livret de 1664, aucun de ces danseurs n’est nommé aux diverses entrée</w:t>
      </w:r>
      <w:r w:rsidR="00B607C0" w:rsidRPr="008457EF">
        <w:rPr>
          <w:rFonts w:ascii="Times New Roman" w:hAnsi="Times New Roman" w:cs="Times New Roman"/>
        </w:rPr>
        <w:t>s ;</w:t>
      </w:r>
      <w:r w:rsidRPr="008457EF">
        <w:rPr>
          <w:rFonts w:ascii="Times New Roman" w:hAnsi="Times New Roman" w:cs="Times New Roman"/>
        </w:rPr>
        <w:t xml:space="preserve"> mais aux deux récits, le copiste musicien n’a pas négligé de constater qu’ils avaient été chantés par M</w:t>
      </w:r>
      <w:r w:rsidRPr="0011388A">
        <w:rPr>
          <w:rFonts w:ascii="Times New Roman" w:hAnsi="Times New Roman" w:cs="Times New Roman"/>
          <w:vertAlign w:val="superscript"/>
        </w:rPr>
        <w:t>lle</w:t>
      </w:r>
      <w:r w:rsidRPr="008457EF">
        <w:rPr>
          <w:rFonts w:ascii="Times New Roman" w:hAnsi="Times New Roman" w:cs="Times New Roman"/>
        </w:rPr>
        <w:t xml:space="preserve"> Hilaire et par d’Estival. Les arguments particuliers, à peu près tels qu’ils sont rédigés dans le livret, se lisent en tête des scènes delà comédie, données intégralemen</w:t>
      </w:r>
      <w:r w:rsidR="00B607C0" w:rsidRPr="008457EF">
        <w:rPr>
          <w:rFonts w:ascii="Times New Roman" w:hAnsi="Times New Roman" w:cs="Times New Roman"/>
        </w:rPr>
        <w:t>t ;</w:t>
      </w:r>
      <w:r w:rsidRPr="008457EF">
        <w:rPr>
          <w:rFonts w:ascii="Times New Roman" w:hAnsi="Times New Roman" w:cs="Times New Roman"/>
        </w:rPr>
        <w:t xml:space="preserve"> elles sont, comme dans le livret, distribuées en trois acte</w:t>
      </w:r>
      <w:r w:rsidR="00B607C0" w:rsidRPr="008457EF">
        <w:rPr>
          <w:rFonts w:ascii="Times New Roman" w:hAnsi="Times New Roman" w:cs="Times New Roman"/>
        </w:rPr>
        <w:t>s ;</w:t>
      </w:r>
      <w:r w:rsidRPr="008457EF">
        <w:rPr>
          <w:rFonts w:ascii="Times New Roman" w:hAnsi="Times New Roman" w:cs="Times New Roman"/>
        </w:rPr>
        <w:t xml:space="preserve"> le manuscrit en contient une, au début du III</w:t>
      </w:r>
      <w:r w:rsidR="0081249C">
        <w:rPr>
          <w:rFonts w:ascii="Times New Roman" w:hAnsi="Times New Roman" w:cs="Times New Roman"/>
          <w:vertAlign w:val="superscript"/>
        </w:rPr>
        <w:t>e</w:t>
      </w:r>
      <w:r w:rsidRPr="008457EF">
        <w:rPr>
          <w:rFonts w:ascii="Times New Roman" w:hAnsi="Times New Roman" w:cs="Times New Roman"/>
        </w:rPr>
        <w:t xml:space="preserve"> acte, dont il n’y a pas trace </w:t>
      </w:r>
      <w:r w:rsidRPr="008457EF">
        <w:rPr>
          <w:rFonts w:ascii="Times New Roman" w:hAnsi="Times New Roman" w:cs="Times New Roman"/>
        </w:rPr>
        <w:lastRenderedPageBreak/>
        <w:t>dans le livret</w:t>
      </w:r>
      <w:r w:rsidR="00A22E6D" w:rsidRPr="005A4B37">
        <w:rPr>
          <w:rStyle w:val="Appelnotedebasdep"/>
        </w:rPr>
        <w:footnoteReference w:id="25"/>
      </w:r>
      <w:r w:rsidRPr="008457EF">
        <w:rPr>
          <w:rFonts w:ascii="Times New Roman" w:hAnsi="Times New Roman" w:cs="Times New Roman"/>
        </w:rPr>
        <w:t>.</w:t>
      </w:r>
    </w:p>
    <w:p w:rsidR="00B607C0" w:rsidRPr="008457EF" w:rsidRDefault="00BA4EC5" w:rsidP="00802C06">
      <w:pPr>
        <w:pStyle w:val="Corpsdetexte"/>
        <w:ind w:firstLine="709"/>
        <w:rPr>
          <w:rFonts w:ascii="Times New Roman" w:hAnsi="Times New Roman" w:cs="Times New Roman"/>
        </w:rPr>
      </w:pPr>
      <w:r w:rsidRPr="008457EF">
        <w:rPr>
          <w:rFonts w:ascii="Times New Roman" w:hAnsi="Times New Roman" w:cs="Times New Roman"/>
        </w:rPr>
        <w:t>Quant à la partition, voici l’énumération et la place des morceaux dont elle se compose. Tout d’abord, avant la 1</w:t>
      </w:r>
      <w:r w:rsidR="00C839F9" w:rsidRPr="008457EF">
        <w:rPr>
          <w:rFonts w:ascii="Times New Roman" w:hAnsi="Times New Roman" w:cs="Times New Roman"/>
          <w:vertAlign w:val="superscript"/>
        </w:rPr>
        <w:t>re</w:t>
      </w:r>
      <w:r w:rsidRPr="008457EF">
        <w:rPr>
          <w:rFonts w:ascii="Times New Roman" w:hAnsi="Times New Roman" w:cs="Times New Roman"/>
        </w:rPr>
        <w:t xml:space="preserve"> scène de la comédie, une </w:t>
      </w:r>
      <w:r w:rsidRPr="008457EF">
        <w:rPr>
          <w:rFonts w:ascii="Times New Roman" w:hAnsi="Times New Roman" w:cs="Times New Roman"/>
          <w:i/>
        </w:rPr>
        <w:t>Ouverture</w:t>
      </w:r>
      <w:r w:rsidR="00B607C0" w:rsidRPr="00E4110D">
        <w:rPr>
          <w:rFonts w:ascii="Times New Roman" w:hAnsi="Times New Roman" w:cs="Times New Roman"/>
        </w:rPr>
        <w:t>. — </w:t>
      </w:r>
      <w:r w:rsidRPr="008457EF">
        <w:rPr>
          <w:rFonts w:ascii="Times New Roman" w:hAnsi="Times New Roman" w:cs="Times New Roman"/>
        </w:rPr>
        <w:t>Après le I</w:t>
      </w:r>
      <w:r w:rsidR="0081249C">
        <w:rPr>
          <w:rFonts w:ascii="Times New Roman" w:hAnsi="Times New Roman" w:cs="Times New Roman"/>
          <w:vertAlign w:val="superscript"/>
        </w:rPr>
        <w:t>er</w:t>
      </w:r>
      <w:r w:rsidRPr="008457EF">
        <w:rPr>
          <w:rFonts w:ascii="Times New Roman" w:hAnsi="Times New Roman" w:cs="Times New Roman"/>
        </w:rPr>
        <w:t xml:space="preserve"> acte, et sous le titre de </w:t>
      </w:r>
      <w:r w:rsidR="001A0BCA">
        <w:rPr>
          <w:rFonts w:ascii="Times New Roman" w:hAnsi="Times New Roman" w:cs="Times New Roman"/>
          <w:i/>
        </w:rPr>
        <w:t>I</w:t>
      </w:r>
      <w:r w:rsidR="001A0BCA">
        <w:rPr>
          <w:rFonts w:ascii="Times New Roman" w:hAnsi="Times New Roman" w:cs="Times New Roman"/>
          <w:i/>
          <w:vertAlign w:val="superscript"/>
        </w:rPr>
        <w:t>er</w:t>
      </w:r>
      <w:r w:rsidRPr="008457EF">
        <w:rPr>
          <w:rFonts w:ascii="Times New Roman" w:hAnsi="Times New Roman" w:cs="Times New Roman"/>
          <w:i/>
        </w:rPr>
        <w:t xml:space="preserve"> intermède</w:t>
      </w:r>
      <w:r w:rsidR="00B607C0" w:rsidRPr="00E4110D">
        <w:rPr>
          <w:rFonts w:ascii="Times New Roman" w:hAnsi="Times New Roman" w:cs="Times New Roman"/>
        </w:rPr>
        <w:t> :</w:t>
      </w:r>
      <w:r w:rsidRPr="00E4110D">
        <w:rPr>
          <w:rFonts w:ascii="Times New Roman" w:hAnsi="Times New Roman" w:cs="Times New Roman"/>
        </w:rPr>
        <w:t xml:space="preserve"> 1° </w:t>
      </w:r>
      <w:r w:rsidRPr="008457EF">
        <w:rPr>
          <w:rFonts w:ascii="Times New Roman" w:hAnsi="Times New Roman" w:cs="Times New Roman"/>
        </w:rPr>
        <w:t xml:space="preserve">une longue </w:t>
      </w:r>
      <w:r w:rsidRPr="008457EF">
        <w:rPr>
          <w:rFonts w:ascii="Times New Roman" w:hAnsi="Times New Roman" w:cs="Times New Roman"/>
          <w:i/>
        </w:rPr>
        <w:t>Ritournelle</w:t>
      </w:r>
      <w:r w:rsidRPr="008457EF">
        <w:rPr>
          <w:rFonts w:ascii="Times New Roman" w:hAnsi="Times New Roman" w:cs="Times New Roman"/>
        </w:rPr>
        <w:t xml:space="preserve">, et les deux couplets du </w:t>
      </w:r>
      <w:r w:rsidRPr="008457EF">
        <w:rPr>
          <w:rFonts w:ascii="Times New Roman" w:hAnsi="Times New Roman" w:cs="Times New Roman"/>
          <w:i/>
        </w:rPr>
        <w:t>Récit de la Beauté</w:t>
      </w:r>
      <w:r w:rsidRPr="008457EF">
        <w:rPr>
          <w:rFonts w:ascii="Times New Roman" w:hAnsi="Times New Roman" w:cs="Times New Roman"/>
        </w:rPr>
        <w:t>, séparés par la même ritournelle, qui a été recopiée en entie</w:t>
      </w:r>
      <w:r w:rsidR="00B607C0" w:rsidRPr="008457EF">
        <w:rPr>
          <w:rFonts w:ascii="Times New Roman" w:hAnsi="Times New Roman" w:cs="Times New Roman"/>
        </w:rPr>
        <w:t>r ;</w:t>
      </w:r>
      <w:r w:rsidRPr="008457EF">
        <w:rPr>
          <w:rFonts w:ascii="Times New Roman" w:hAnsi="Times New Roman" w:cs="Times New Roman"/>
        </w:rPr>
        <w:t xml:space="preserve"> 2</w:t>
      </w:r>
      <w:r w:rsidR="00C839F9" w:rsidRPr="008457EF">
        <w:rPr>
          <w:rFonts w:ascii="Times New Roman" w:hAnsi="Times New Roman" w:cs="Times New Roman"/>
        </w:rPr>
        <w:t xml:space="preserve">° </w:t>
      </w:r>
      <w:r w:rsidRPr="008457EF">
        <w:rPr>
          <w:rFonts w:ascii="Times New Roman" w:hAnsi="Times New Roman" w:cs="Times New Roman"/>
        </w:rPr>
        <w:t>airs de danse pour la I</w:t>
      </w:r>
      <w:r w:rsidR="00C839F9" w:rsidRPr="008457EF">
        <w:rPr>
          <w:rFonts w:ascii="Times New Roman" w:hAnsi="Times New Roman" w:cs="Times New Roman"/>
          <w:vertAlign w:val="superscript"/>
        </w:rPr>
        <w:t>re</w:t>
      </w:r>
      <w:r w:rsidRPr="008457EF">
        <w:rPr>
          <w:rFonts w:ascii="Times New Roman" w:hAnsi="Times New Roman" w:cs="Times New Roman"/>
        </w:rPr>
        <w:t xml:space="preserve"> et pour la II</w:t>
      </w:r>
      <w:r w:rsidR="00C839F9" w:rsidRPr="008457EF">
        <w:rPr>
          <w:rFonts w:ascii="Times New Roman" w:hAnsi="Times New Roman" w:cs="Times New Roman"/>
          <w:vertAlign w:val="superscript"/>
        </w:rPr>
        <w:t>e</w:t>
      </w:r>
      <w:r w:rsidRPr="008457EF">
        <w:rPr>
          <w:rFonts w:ascii="Times New Roman" w:hAnsi="Times New Roman" w:cs="Times New Roman"/>
        </w:rPr>
        <w:t xml:space="preserve"> entrée, qui succèdent immédiatement au récit, entrée de </w:t>
      </w:r>
      <w:r w:rsidR="00E4110D">
        <w:rPr>
          <w:rFonts w:ascii="Times New Roman" w:hAnsi="Times New Roman" w:cs="Times New Roman"/>
          <w:i/>
        </w:rPr>
        <w:t>l</w:t>
      </w:r>
      <w:r w:rsidRPr="008457EF">
        <w:rPr>
          <w:rFonts w:ascii="Times New Roman" w:hAnsi="Times New Roman" w:cs="Times New Roman"/>
          <w:i/>
        </w:rPr>
        <w:t>a Jalousie</w:t>
      </w:r>
      <w:r w:rsidRPr="008457EF">
        <w:rPr>
          <w:rFonts w:ascii="Times New Roman" w:hAnsi="Times New Roman" w:cs="Times New Roman"/>
        </w:rPr>
        <w:t xml:space="preserve">, </w:t>
      </w:r>
      <w:r w:rsidRPr="008457EF">
        <w:rPr>
          <w:rFonts w:ascii="Times New Roman" w:hAnsi="Times New Roman" w:cs="Times New Roman"/>
          <w:i/>
        </w:rPr>
        <w:t>les Chagrins et les</w:t>
      </w:r>
      <w:r w:rsidR="00C839F9" w:rsidRPr="008457EF">
        <w:rPr>
          <w:rFonts w:ascii="Times New Roman" w:hAnsi="Times New Roman" w:cs="Times New Roman"/>
          <w:i/>
        </w:rPr>
        <w:t xml:space="preserve"> </w:t>
      </w:r>
      <w:r w:rsidRPr="00E4110D">
        <w:rPr>
          <w:rStyle w:val="pb"/>
        </w:rPr>
        <w:t>$14$</w:t>
      </w:r>
      <w:r w:rsidRPr="008457EF">
        <w:rPr>
          <w:rFonts w:ascii="Times New Roman" w:hAnsi="Times New Roman" w:cs="Times New Roman"/>
          <w:i/>
        </w:rPr>
        <w:t xml:space="preserve"> Soupçons</w:t>
      </w:r>
      <w:r w:rsidRPr="00314EAB">
        <w:rPr>
          <w:rFonts w:ascii="Times New Roman" w:hAnsi="Times New Roman" w:cs="Times New Roman"/>
        </w:rPr>
        <w:t>,</w:t>
      </w:r>
      <w:r w:rsidRPr="008457EF">
        <w:rPr>
          <w:rFonts w:ascii="Times New Roman" w:hAnsi="Times New Roman" w:cs="Times New Roman"/>
        </w:rPr>
        <w:t xml:space="preserve"> puis de </w:t>
      </w:r>
      <w:r w:rsidRPr="008457EF">
        <w:rPr>
          <w:rFonts w:ascii="Times New Roman" w:hAnsi="Times New Roman" w:cs="Times New Roman"/>
          <w:i/>
        </w:rPr>
        <w:t>quatre Plaisants ou Goguenards</w:t>
      </w:r>
      <w:r w:rsidR="00B607C0" w:rsidRPr="00E4110D">
        <w:rPr>
          <w:rFonts w:ascii="Times New Roman" w:hAnsi="Times New Roman" w:cs="Times New Roman"/>
        </w:rPr>
        <w:t>. — </w:t>
      </w:r>
      <w:r w:rsidR="00C839F9" w:rsidRPr="00E4110D">
        <w:rPr>
          <w:rFonts w:ascii="Times New Roman" w:hAnsi="Times New Roman" w:cs="Times New Roman"/>
        </w:rPr>
        <w:t>A</w:t>
      </w:r>
      <w:r w:rsidR="00C839F9" w:rsidRPr="008457EF">
        <w:rPr>
          <w:rFonts w:ascii="Times New Roman" w:hAnsi="Times New Roman" w:cs="Times New Roman"/>
        </w:rPr>
        <w:t>près la scène III</w:t>
      </w:r>
      <w:r w:rsidRPr="008457EF">
        <w:rPr>
          <w:rFonts w:ascii="Times New Roman" w:hAnsi="Times New Roman" w:cs="Times New Roman"/>
        </w:rPr>
        <w:t xml:space="preserve"> du II</w:t>
      </w:r>
      <w:r w:rsidR="0081249C">
        <w:rPr>
          <w:rFonts w:ascii="Times New Roman" w:hAnsi="Times New Roman" w:cs="Times New Roman"/>
          <w:vertAlign w:val="superscript"/>
        </w:rPr>
        <w:t>e</w:t>
      </w:r>
      <w:r w:rsidRPr="008457EF">
        <w:rPr>
          <w:rFonts w:ascii="Times New Roman" w:hAnsi="Times New Roman" w:cs="Times New Roman"/>
        </w:rPr>
        <w:t xml:space="preserve"> acte, ou, plus exactement mais par maladresse du copiste, après la 4</w:t>
      </w:r>
      <w:r w:rsidR="0081249C">
        <w:rPr>
          <w:rFonts w:ascii="Times New Roman" w:hAnsi="Times New Roman" w:cs="Times New Roman"/>
          <w:vertAlign w:val="superscript"/>
        </w:rPr>
        <w:t>e</w:t>
      </w:r>
      <w:r w:rsidR="00C839F9" w:rsidRPr="008457EF">
        <w:rPr>
          <w:rFonts w:ascii="Times New Roman" w:hAnsi="Times New Roman" w:cs="Times New Roman"/>
        </w:rPr>
        <w:t xml:space="preserve"> réplique de la scène IV</w:t>
      </w:r>
      <w:r w:rsidRPr="008457EF">
        <w:rPr>
          <w:rFonts w:ascii="Times New Roman" w:hAnsi="Times New Roman" w:cs="Times New Roman"/>
        </w:rPr>
        <w:t xml:space="preserve"> (voyez ci-après, p. 78, fin de la note 5 de la page 77), deux airs de danse pour la III</w:t>
      </w:r>
      <w:r w:rsidR="0081249C">
        <w:rPr>
          <w:rFonts w:ascii="Times New Roman" w:hAnsi="Times New Roman" w:cs="Times New Roman"/>
          <w:vertAlign w:val="superscript"/>
        </w:rPr>
        <w:t>e</w:t>
      </w:r>
      <w:r w:rsidRPr="008457EF">
        <w:rPr>
          <w:rFonts w:ascii="Times New Roman" w:hAnsi="Times New Roman" w:cs="Times New Roman"/>
        </w:rPr>
        <w:t xml:space="preserve"> entrée, de </w:t>
      </w:r>
      <w:r w:rsidRPr="008457EF">
        <w:rPr>
          <w:rFonts w:ascii="Times New Roman" w:hAnsi="Times New Roman" w:cs="Times New Roman"/>
          <w:i/>
        </w:rPr>
        <w:t>deux Égyptiens et quatre Egyptiennes</w:t>
      </w:r>
      <w:r w:rsidR="00B607C0" w:rsidRPr="00E4110D">
        <w:rPr>
          <w:rFonts w:ascii="Times New Roman" w:hAnsi="Times New Roman" w:cs="Times New Roman"/>
        </w:rPr>
        <w:t>. — </w:t>
      </w:r>
      <w:r w:rsidRPr="008457EF">
        <w:rPr>
          <w:rFonts w:ascii="Times New Roman" w:hAnsi="Times New Roman" w:cs="Times New Roman"/>
        </w:rPr>
        <w:t>Après le II</w:t>
      </w:r>
      <w:r w:rsidR="0081249C">
        <w:rPr>
          <w:rFonts w:ascii="Times New Roman" w:hAnsi="Times New Roman" w:cs="Times New Roman"/>
          <w:vertAlign w:val="superscript"/>
        </w:rPr>
        <w:t>e</w:t>
      </w:r>
      <w:r w:rsidRPr="008457EF">
        <w:rPr>
          <w:rFonts w:ascii="Times New Roman" w:hAnsi="Times New Roman" w:cs="Times New Roman"/>
        </w:rPr>
        <w:t xml:space="preserve"> acte (après la scène avec les deux Bohémiennes), et sous le titre de </w:t>
      </w:r>
      <w:r w:rsidRPr="008457EF">
        <w:rPr>
          <w:rFonts w:ascii="Times New Roman" w:hAnsi="Times New Roman" w:cs="Times New Roman"/>
          <w:i/>
        </w:rPr>
        <w:t>II</w:t>
      </w:r>
      <w:r w:rsidRPr="00E4110D">
        <w:rPr>
          <w:rFonts w:ascii="Times New Roman" w:hAnsi="Times New Roman" w:cs="Times New Roman"/>
          <w:i/>
          <w:vertAlign w:val="superscript"/>
        </w:rPr>
        <w:t>e</w:t>
      </w:r>
      <w:r w:rsidRPr="008457EF">
        <w:rPr>
          <w:rFonts w:ascii="Times New Roman" w:hAnsi="Times New Roman" w:cs="Times New Roman"/>
          <w:i/>
        </w:rPr>
        <w:t xml:space="preserve"> intermède</w:t>
      </w:r>
      <w:r w:rsidR="00B607C0" w:rsidRPr="00E4110D">
        <w:rPr>
          <w:rFonts w:ascii="Times New Roman" w:hAnsi="Times New Roman" w:cs="Times New Roman"/>
        </w:rPr>
        <w:t> :</w:t>
      </w:r>
      <w:r w:rsidR="00C839F9" w:rsidRPr="00E4110D">
        <w:rPr>
          <w:rFonts w:ascii="Times New Roman" w:hAnsi="Times New Roman" w:cs="Times New Roman"/>
        </w:rPr>
        <w:t xml:space="preserve"> 1</w:t>
      </w:r>
      <w:r w:rsidRPr="00E4110D">
        <w:rPr>
          <w:rFonts w:ascii="Times New Roman" w:hAnsi="Times New Roman" w:cs="Times New Roman"/>
        </w:rPr>
        <w:t xml:space="preserve">° </w:t>
      </w:r>
      <w:r w:rsidRPr="008457EF">
        <w:rPr>
          <w:rFonts w:ascii="Times New Roman" w:hAnsi="Times New Roman" w:cs="Times New Roman"/>
        </w:rPr>
        <w:t xml:space="preserve">le </w:t>
      </w:r>
      <w:r w:rsidRPr="008457EF">
        <w:rPr>
          <w:rFonts w:ascii="Times New Roman" w:hAnsi="Times New Roman" w:cs="Times New Roman"/>
          <w:i/>
        </w:rPr>
        <w:t>Récit d</w:t>
      </w:r>
      <w:r w:rsidR="00B607C0" w:rsidRPr="008457EF">
        <w:rPr>
          <w:rFonts w:ascii="Times New Roman" w:hAnsi="Times New Roman" w:cs="Times New Roman"/>
          <w:i/>
        </w:rPr>
        <w:t>’</w:t>
      </w:r>
      <w:r w:rsidRPr="008457EF">
        <w:rPr>
          <w:rFonts w:ascii="Times New Roman" w:hAnsi="Times New Roman" w:cs="Times New Roman"/>
          <w:i/>
        </w:rPr>
        <w:t>un Magicien</w:t>
      </w:r>
      <w:r w:rsidRPr="00E4110D">
        <w:rPr>
          <w:rFonts w:ascii="Times New Roman" w:hAnsi="Times New Roman" w:cs="Times New Roman"/>
        </w:rPr>
        <w:t xml:space="preserve"> </w:t>
      </w:r>
      <w:r w:rsidRPr="008457EF">
        <w:rPr>
          <w:rFonts w:ascii="Times New Roman" w:hAnsi="Times New Roman" w:cs="Times New Roman"/>
        </w:rPr>
        <w:t>chanteur (une basse), coupé par les réponses parlées de Sganarelle</w:t>
      </w:r>
      <w:r w:rsidR="00B607C0" w:rsidRPr="008457EF">
        <w:rPr>
          <w:rFonts w:ascii="Times New Roman" w:hAnsi="Times New Roman" w:cs="Times New Roman"/>
        </w:rPr>
        <w:t> ;</w:t>
      </w:r>
      <w:r w:rsidRPr="008457EF">
        <w:rPr>
          <w:rFonts w:ascii="Times New Roman" w:hAnsi="Times New Roman" w:cs="Times New Roman"/>
        </w:rPr>
        <w:t xml:space="preserve"> 2</w:t>
      </w:r>
      <w:r w:rsidR="0081249C">
        <w:rPr>
          <w:rFonts w:ascii="Times New Roman" w:hAnsi="Times New Roman" w:cs="Times New Roman"/>
        </w:rPr>
        <w:t>°</w:t>
      </w:r>
      <w:r w:rsidRPr="008457EF">
        <w:rPr>
          <w:rFonts w:ascii="Times New Roman" w:hAnsi="Times New Roman" w:cs="Times New Roman"/>
        </w:rPr>
        <w:t xml:space="preserve"> air de danse pour la IV</w:t>
      </w:r>
      <w:r w:rsidR="0081249C">
        <w:rPr>
          <w:rFonts w:ascii="Times New Roman" w:hAnsi="Times New Roman" w:cs="Times New Roman"/>
          <w:vertAlign w:val="superscript"/>
        </w:rPr>
        <w:t>e</w:t>
      </w:r>
      <w:r w:rsidRPr="008457EF">
        <w:rPr>
          <w:rFonts w:ascii="Times New Roman" w:hAnsi="Times New Roman" w:cs="Times New Roman"/>
        </w:rPr>
        <w:t xml:space="preserve"> entrée, d’</w:t>
      </w:r>
      <w:r w:rsidRPr="008457EF">
        <w:rPr>
          <w:rFonts w:ascii="Times New Roman" w:hAnsi="Times New Roman" w:cs="Times New Roman"/>
          <w:i/>
        </w:rPr>
        <w:t>un Magicien</w:t>
      </w:r>
      <w:r w:rsidRPr="00E4110D">
        <w:rPr>
          <w:rFonts w:ascii="Times New Roman" w:hAnsi="Times New Roman" w:cs="Times New Roman"/>
        </w:rPr>
        <w:t xml:space="preserve"> </w:t>
      </w:r>
      <w:r w:rsidRPr="008457EF">
        <w:rPr>
          <w:rFonts w:ascii="Times New Roman" w:hAnsi="Times New Roman" w:cs="Times New Roman"/>
        </w:rPr>
        <w:t xml:space="preserve">danseur </w:t>
      </w:r>
      <w:r w:rsidRPr="008457EF">
        <w:rPr>
          <w:rFonts w:ascii="Times New Roman" w:hAnsi="Times New Roman" w:cs="Times New Roman"/>
          <w:i/>
        </w:rPr>
        <w:t>qui fait sortir quatre Démons</w:t>
      </w:r>
      <w:r w:rsidR="00B607C0" w:rsidRPr="00E4110D">
        <w:rPr>
          <w:rFonts w:ascii="Times New Roman" w:hAnsi="Times New Roman" w:cs="Times New Roman"/>
        </w:rPr>
        <w:t>. — </w:t>
      </w:r>
      <w:r w:rsidRPr="00E4110D">
        <w:rPr>
          <w:rFonts w:ascii="Times New Roman" w:hAnsi="Times New Roman" w:cs="Times New Roman"/>
        </w:rPr>
        <w:t>Après</w:t>
      </w:r>
      <w:r w:rsidRPr="008457EF">
        <w:rPr>
          <w:rFonts w:ascii="Times New Roman" w:hAnsi="Times New Roman" w:cs="Times New Roman"/>
        </w:rPr>
        <w:t xml:space="preserve"> le III</w:t>
      </w:r>
      <w:r w:rsidR="0081249C">
        <w:rPr>
          <w:rFonts w:ascii="Times New Roman" w:hAnsi="Times New Roman" w:cs="Times New Roman"/>
          <w:vertAlign w:val="superscript"/>
        </w:rPr>
        <w:t>e</w:t>
      </w:r>
      <w:r w:rsidRPr="008457EF">
        <w:rPr>
          <w:rFonts w:ascii="Times New Roman" w:hAnsi="Times New Roman" w:cs="Times New Roman"/>
        </w:rPr>
        <w:t xml:space="preserve"> et dernier acte (qui se termine avec la scène x de</w:t>
      </w:r>
      <w:r w:rsidR="00C839F9" w:rsidRPr="008457EF">
        <w:rPr>
          <w:rFonts w:ascii="Times New Roman" w:hAnsi="Times New Roman" w:cs="Times New Roman"/>
        </w:rPr>
        <w:t xml:space="preserve"> la comédie, scène III</w:t>
      </w:r>
      <w:r w:rsidRPr="008457EF">
        <w:rPr>
          <w:rFonts w:ascii="Times New Roman" w:hAnsi="Times New Roman" w:cs="Times New Roman"/>
        </w:rPr>
        <w:t xml:space="preserve"> du ballet), il y a ce qu’à l’exemple de M. L. Celler on pourrait appeler un Divertissement final, bien que ce titre général ne se trouve pas sur la copie, mais seulement le titre de </w:t>
      </w:r>
      <w:r w:rsidRPr="008457EF">
        <w:rPr>
          <w:rFonts w:ascii="Times New Roman" w:hAnsi="Times New Roman" w:cs="Times New Roman"/>
          <w:i/>
        </w:rPr>
        <w:t>V</w:t>
      </w:r>
      <w:r w:rsidR="001A0BCA">
        <w:rPr>
          <w:rFonts w:ascii="Times New Roman" w:hAnsi="Times New Roman" w:cs="Times New Roman"/>
          <w:i/>
          <w:vertAlign w:val="superscript"/>
        </w:rPr>
        <w:t>e</w:t>
      </w:r>
      <w:r w:rsidRPr="008457EF">
        <w:rPr>
          <w:rFonts w:ascii="Times New Roman" w:hAnsi="Times New Roman" w:cs="Times New Roman"/>
          <w:i/>
        </w:rPr>
        <w:t xml:space="preserve"> entrée</w:t>
      </w:r>
      <w:r w:rsidR="00B607C0" w:rsidRPr="00E4110D">
        <w:rPr>
          <w:rFonts w:ascii="Times New Roman" w:hAnsi="Times New Roman" w:cs="Times New Roman"/>
        </w:rPr>
        <w:t> :</w:t>
      </w:r>
      <w:r w:rsidRPr="008457EF">
        <w:rPr>
          <w:rFonts w:ascii="Times New Roman" w:hAnsi="Times New Roman" w:cs="Times New Roman"/>
        </w:rPr>
        <w:t xml:space="preserve"> c’était la grande entrée de la mascarade arrivant en masse </w:t>
      </w:r>
      <w:r w:rsidR="00B607C0" w:rsidRPr="008457EF">
        <w:rPr>
          <w:rStyle w:val="quotec"/>
          <w:rFonts w:ascii="Times New Roman" w:hAnsi="Times New Roman" w:cs="Times New Roman"/>
        </w:rPr>
        <w:t>« </w:t>
      </w:r>
      <w:r w:rsidRPr="008457EF">
        <w:rPr>
          <w:rStyle w:val="quotec"/>
          <w:rFonts w:ascii="Times New Roman" w:hAnsi="Times New Roman" w:cs="Times New Roman"/>
        </w:rPr>
        <w:t>pour honorer les noces</w:t>
      </w:r>
      <w:r w:rsidR="00B607C0" w:rsidRPr="008457EF">
        <w:rPr>
          <w:rStyle w:val="quotec"/>
          <w:rFonts w:ascii="Times New Roman" w:hAnsi="Times New Roman" w:cs="Times New Roman"/>
        </w:rPr>
        <w:t> »</w:t>
      </w:r>
      <w:r w:rsidRPr="008457EF">
        <w:rPr>
          <w:rFonts w:ascii="Times New Roman" w:hAnsi="Times New Roman" w:cs="Times New Roman"/>
        </w:rPr>
        <w:t xml:space="preserve"> de Sganarelle, et commençant par contraindre le marié à payer de sa ridicule personne. La musique comprend</w:t>
      </w:r>
      <w:r w:rsidR="00B607C0" w:rsidRPr="008457EF">
        <w:rPr>
          <w:rFonts w:ascii="Times New Roman" w:hAnsi="Times New Roman" w:cs="Times New Roman"/>
        </w:rPr>
        <w:t> :</w:t>
      </w:r>
      <w:r w:rsidRPr="008457EF">
        <w:rPr>
          <w:rFonts w:ascii="Times New Roman" w:hAnsi="Times New Roman" w:cs="Times New Roman"/>
        </w:rPr>
        <w:t xml:space="preserve"> 1° deux airs de danse, le premier avec cette indication</w:t>
      </w:r>
      <w:r w:rsidR="00B607C0" w:rsidRPr="008457EF">
        <w:rPr>
          <w:rFonts w:ascii="Times New Roman" w:hAnsi="Times New Roman" w:cs="Times New Roman"/>
        </w:rPr>
        <w:t> :</w:t>
      </w:r>
      <w:r w:rsidRPr="008457EF">
        <w:rPr>
          <w:rFonts w:ascii="Times New Roman" w:hAnsi="Times New Roman" w:cs="Times New Roman"/>
        </w:rPr>
        <w:t xml:space="preserve"> </w:t>
      </w:r>
      <w:r w:rsidR="004F4335" w:rsidRPr="008457EF">
        <w:rPr>
          <w:rFonts w:ascii="Times New Roman" w:hAnsi="Times New Roman" w:cs="Times New Roman"/>
          <w:i/>
        </w:rPr>
        <w:t>le Maître à</w:t>
      </w:r>
      <w:r w:rsidRPr="008457EF">
        <w:rPr>
          <w:rFonts w:ascii="Times New Roman" w:hAnsi="Times New Roman" w:cs="Times New Roman"/>
          <w:i/>
        </w:rPr>
        <w:t xml:space="preserve"> danse</w:t>
      </w:r>
      <w:r w:rsidR="00B607C0" w:rsidRPr="008457EF">
        <w:rPr>
          <w:rFonts w:ascii="Times New Roman" w:hAnsi="Times New Roman" w:cs="Times New Roman"/>
          <w:i/>
        </w:rPr>
        <w:t>r</w:t>
      </w:r>
      <w:r w:rsidR="00B607C0" w:rsidRPr="00E4110D">
        <w:rPr>
          <w:rFonts w:ascii="Times New Roman" w:hAnsi="Times New Roman" w:cs="Times New Roman"/>
        </w:rPr>
        <w:t> ;</w:t>
      </w:r>
      <w:r w:rsidRPr="008457EF">
        <w:rPr>
          <w:rFonts w:ascii="Times New Roman" w:hAnsi="Times New Roman" w:cs="Times New Roman"/>
        </w:rPr>
        <w:t xml:space="preserve"> le second avec cette antre</w:t>
      </w:r>
      <w:r w:rsidR="00B607C0" w:rsidRPr="008457EF">
        <w:rPr>
          <w:rFonts w:ascii="Times New Roman" w:hAnsi="Times New Roman" w:cs="Times New Roman"/>
        </w:rPr>
        <w:t> :</w:t>
      </w:r>
      <w:r w:rsidRPr="008457EF">
        <w:rPr>
          <w:rFonts w:ascii="Times New Roman" w:hAnsi="Times New Roman" w:cs="Times New Roman"/>
        </w:rPr>
        <w:t xml:space="preserve"> </w:t>
      </w:r>
      <w:r w:rsidR="004F4335" w:rsidRPr="008457EF">
        <w:rPr>
          <w:rFonts w:ascii="Times New Roman" w:hAnsi="Times New Roman" w:cs="Times New Roman"/>
          <w:i/>
        </w:rPr>
        <w:t>le Maître à</w:t>
      </w:r>
      <w:r w:rsidRPr="008457EF">
        <w:rPr>
          <w:rFonts w:ascii="Times New Roman" w:hAnsi="Times New Roman" w:cs="Times New Roman"/>
          <w:i/>
        </w:rPr>
        <w:t xml:space="preserve"> danser montre cette courante à Sganarelle</w:t>
      </w:r>
      <w:r w:rsidR="00B607C0" w:rsidRPr="00E4110D">
        <w:rPr>
          <w:rFonts w:ascii="Times New Roman" w:hAnsi="Times New Roman" w:cs="Times New Roman"/>
        </w:rPr>
        <w:t> ;</w:t>
      </w:r>
      <w:r w:rsidRPr="00E4110D">
        <w:rPr>
          <w:rFonts w:ascii="Times New Roman" w:hAnsi="Times New Roman" w:cs="Times New Roman"/>
        </w:rPr>
        <w:t xml:space="preserve"> à </w:t>
      </w:r>
      <w:r w:rsidRPr="008457EF">
        <w:rPr>
          <w:rFonts w:ascii="Times New Roman" w:hAnsi="Times New Roman" w:cs="Times New Roman"/>
        </w:rPr>
        <w:t>la suite de la courante, trois pages avec ce titre</w:t>
      </w:r>
      <w:r w:rsidR="00B607C0" w:rsidRPr="008457EF">
        <w:rPr>
          <w:rFonts w:ascii="Times New Roman" w:hAnsi="Times New Roman" w:cs="Times New Roman"/>
        </w:rPr>
        <w:t> :</w:t>
      </w:r>
      <w:r w:rsidRPr="008457EF">
        <w:rPr>
          <w:rFonts w:ascii="Times New Roman" w:hAnsi="Times New Roman" w:cs="Times New Roman"/>
        </w:rPr>
        <w:t xml:space="preserve"> </w:t>
      </w:r>
      <w:r w:rsidRPr="008457EF">
        <w:rPr>
          <w:rFonts w:ascii="Times New Roman" w:hAnsi="Times New Roman" w:cs="Times New Roman"/>
          <w:i/>
        </w:rPr>
        <w:t>Concert espagnol</w:t>
      </w:r>
      <w:r w:rsidRPr="008457EF">
        <w:rPr>
          <w:rFonts w:ascii="Times New Roman" w:hAnsi="Times New Roman" w:cs="Times New Roman"/>
        </w:rPr>
        <w:t>, mais qui sont restées vides après avoir été réglées pour la musique, rappellent la place, et approximativement l’importance, d’un intermède dont le livret de 1664 nous a fait en partie connaître le programme</w:t>
      </w:r>
      <w:r w:rsidR="00B607C0" w:rsidRPr="005A4B37">
        <w:rPr>
          <w:rStyle w:val="Appelnotedebasdep"/>
        </w:rPr>
        <w:footnoteReference w:id="26"/>
      </w:r>
      <w:r w:rsidR="00B607C0" w:rsidRPr="005A4B37">
        <w:rPr>
          <w:rStyle w:val="Appelnotedebasdep"/>
        </w:rPr>
        <w:t> </w:t>
      </w:r>
      <w:r w:rsidR="00B607C0" w:rsidRPr="008457EF">
        <w:rPr>
          <w:rFonts w:ascii="Times New Roman" w:hAnsi="Times New Roman" w:cs="Times New Roman"/>
        </w:rPr>
        <w:t>;</w:t>
      </w:r>
      <w:r w:rsidRPr="008457EF">
        <w:rPr>
          <w:rFonts w:ascii="Times New Roman" w:hAnsi="Times New Roman" w:cs="Times New Roman"/>
        </w:rPr>
        <w:t xml:space="preserve"> 2</w:t>
      </w:r>
      <w:r w:rsidR="0081249C">
        <w:rPr>
          <w:rFonts w:ascii="Times New Roman" w:hAnsi="Times New Roman" w:cs="Times New Roman"/>
        </w:rPr>
        <w:t>°</w:t>
      </w:r>
      <w:r w:rsidRPr="008457EF">
        <w:rPr>
          <w:rFonts w:ascii="Times New Roman" w:hAnsi="Times New Roman" w:cs="Times New Roman"/>
        </w:rPr>
        <w:t xml:space="preserve"> un </w:t>
      </w:r>
      <w:r w:rsidRPr="008457EF">
        <w:rPr>
          <w:rFonts w:ascii="Times New Roman" w:hAnsi="Times New Roman" w:cs="Times New Roman"/>
          <w:i/>
        </w:rPr>
        <w:t>Menuet pour deux Espagnols et deux Espagnoles</w:t>
      </w:r>
      <w:r w:rsidRPr="008457EF">
        <w:rPr>
          <w:rFonts w:ascii="Times New Roman" w:hAnsi="Times New Roman" w:cs="Times New Roman"/>
        </w:rPr>
        <w:t xml:space="preserve"> (VI</w:t>
      </w:r>
      <w:r w:rsidR="0081249C">
        <w:rPr>
          <w:rFonts w:ascii="Times New Roman" w:hAnsi="Times New Roman" w:cs="Times New Roman"/>
          <w:vertAlign w:val="superscript"/>
        </w:rPr>
        <w:t>e</w:t>
      </w:r>
      <w:r w:rsidRPr="008457EF">
        <w:rPr>
          <w:rFonts w:ascii="Times New Roman" w:hAnsi="Times New Roman" w:cs="Times New Roman"/>
        </w:rPr>
        <w:t xml:space="preserve"> entrée du livret)</w:t>
      </w:r>
      <w:r w:rsidR="00B607C0" w:rsidRPr="008457EF">
        <w:rPr>
          <w:rFonts w:ascii="Times New Roman" w:hAnsi="Times New Roman" w:cs="Times New Roman"/>
        </w:rPr>
        <w:t> ;</w:t>
      </w:r>
      <w:r w:rsidRPr="008457EF">
        <w:rPr>
          <w:rFonts w:ascii="Times New Roman" w:hAnsi="Times New Roman" w:cs="Times New Roman"/>
        </w:rPr>
        <w:t xml:space="preserve"> 3° un </w:t>
      </w:r>
      <w:r w:rsidRPr="008457EF">
        <w:rPr>
          <w:rFonts w:ascii="Times New Roman" w:hAnsi="Times New Roman" w:cs="Times New Roman"/>
          <w:i/>
        </w:rPr>
        <w:t>Rondeau pour le charivari</w:t>
      </w:r>
      <w:r w:rsidRPr="008457EF">
        <w:rPr>
          <w:rFonts w:ascii="Times New Roman" w:hAnsi="Times New Roman" w:cs="Times New Roman"/>
        </w:rPr>
        <w:t xml:space="preserve">, et un </w:t>
      </w:r>
      <w:r w:rsidRPr="008457EF">
        <w:rPr>
          <w:rFonts w:ascii="Times New Roman" w:hAnsi="Times New Roman" w:cs="Times New Roman"/>
          <w:i/>
        </w:rPr>
        <w:t>deuxième Air</w:t>
      </w:r>
      <w:r w:rsidRPr="008457EF">
        <w:rPr>
          <w:rFonts w:ascii="Times New Roman" w:hAnsi="Times New Roman" w:cs="Times New Roman"/>
        </w:rPr>
        <w:t xml:space="preserve"> pour les mêmes (VII</w:t>
      </w:r>
      <w:r w:rsidR="0081249C">
        <w:rPr>
          <w:rFonts w:ascii="Times New Roman" w:hAnsi="Times New Roman" w:cs="Times New Roman"/>
          <w:vertAlign w:val="superscript"/>
        </w:rPr>
        <w:t>e</w:t>
      </w:r>
      <w:r w:rsidRPr="008457EF">
        <w:rPr>
          <w:rFonts w:ascii="Times New Roman" w:hAnsi="Times New Roman" w:cs="Times New Roman"/>
        </w:rPr>
        <w:t xml:space="preserve"> entrée du livret)</w:t>
      </w:r>
      <w:r w:rsidR="00B607C0" w:rsidRPr="008457EF">
        <w:rPr>
          <w:rFonts w:ascii="Times New Roman" w:hAnsi="Times New Roman" w:cs="Times New Roman"/>
        </w:rPr>
        <w:t> ;</w:t>
      </w:r>
      <w:r w:rsidRPr="008457EF">
        <w:rPr>
          <w:rFonts w:ascii="Times New Roman" w:hAnsi="Times New Roman" w:cs="Times New Roman"/>
        </w:rPr>
        <w:t xml:space="preserve"> 4° une </w:t>
      </w:r>
      <w:r w:rsidRPr="008457EF">
        <w:rPr>
          <w:rFonts w:ascii="Times New Roman" w:hAnsi="Times New Roman" w:cs="Times New Roman"/>
          <w:i/>
        </w:rPr>
        <w:t>Gavotte pour quatre Galants cajolant la femme de Sganarelle</w:t>
      </w:r>
      <w:r w:rsidRPr="008457EF">
        <w:rPr>
          <w:rFonts w:ascii="Times New Roman" w:hAnsi="Times New Roman" w:cs="Times New Roman"/>
        </w:rPr>
        <w:t xml:space="preserve">, et une </w:t>
      </w:r>
      <w:r w:rsidRPr="008457EF">
        <w:rPr>
          <w:rFonts w:ascii="Times New Roman" w:hAnsi="Times New Roman" w:cs="Times New Roman"/>
          <w:i/>
        </w:rPr>
        <w:t>Bourrée pour les mêmes</w:t>
      </w:r>
      <w:r w:rsidRPr="008457EF">
        <w:rPr>
          <w:rFonts w:ascii="Times New Roman" w:hAnsi="Times New Roman" w:cs="Times New Roman"/>
        </w:rPr>
        <w:t xml:space="preserve"> (VIII</w:t>
      </w:r>
      <w:r w:rsidR="0081249C">
        <w:rPr>
          <w:rFonts w:ascii="Times New Roman" w:hAnsi="Times New Roman" w:cs="Times New Roman"/>
          <w:vertAlign w:val="superscript"/>
        </w:rPr>
        <w:t>e</w:t>
      </w:r>
      <w:r w:rsidRPr="008457EF">
        <w:rPr>
          <w:rFonts w:ascii="Times New Roman" w:hAnsi="Times New Roman" w:cs="Times New Roman"/>
        </w:rPr>
        <w:t xml:space="preserve"> et dernière entrée du livret)</w:t>
      </w:r>
      <w:r w:rsidR="00B607C0" w:rsidRPr="008457EF">
        <w:rPr>
          <w:rFonts w:ascii="Times New Roman" w:hAnsi="Times New Roman" w:cs="Times New Roman"/>
        </w:rPr>
        <w:t>.</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Au tome XXXII de la collection Philidor se trouve encore une copie du livret de ballet seul</w:t>
      </w:r>
      <w:r w:rsidR="00B607C0" w:rsidRPr="008457EF">
        <w:rPr>
          <w:rFonts w:ascii="Times New Roman" w:hAnsi="Times New Roman" w:cs="Times New Roman"/>
        </w:rPr>
        <w:t> :</w:t>
      </w:r>
      <w:r w:rsidRPr="008457EF">
        <w:rPr>
          <w:rFonts w:ascii="Times New Roman" w:hAnsi="Times New Roman" w:cs="Times New Roman"/>
        </w:rPr>
        <w:t xml:space="preserve"> ce n’est qu’une transcription de l’imprimé de 1664, devenu sans doute déjà rare en 1705, date de la copie.</w:t>
      </w:r>
    </w:p>
    <w:p w:rsidR="00B607C0" w:rsidRPr="008457EF" w:rsidRDefault="00BA4EC5" w:rsidP="00C839F9">
      <w:pPr>
        <w:pStyle w:val="Corpsdetexte"/>
        <w:ind w:firstLine="709"/>
        <w:rPr>
          <w:rFonts w:ascii="Times New Roman" w:hAnsi="Times New Roman" w:cs="Times New Roman"/>
        </w:rPr>
      </w:pPr>
      <w:r w:rsidRPr="008457EF">
        <w:rPr>
          <w:rFonts w:ascii="Times New Roman" w:hAnsi="Times New Roman" w:cs="Times New Roman"/>
        </w:rPr>
        <w:t>Nous n’avons rien vu non plus à relever, en ce qui concerne le texte de Molière, dans deux recueils manuscrits que</w:t>
      </w:r>
      <w:r w:rsidR="00B607C0" w:rsidRPr="008457EF">
        <w:rPr>
          <w:rFonts w:ascii="Times New Roman" w:hAnsi="Times New Roman" w:cs="Times New Roman"/>
        </w:rPr>
        <w:t xml:space="preserve"> </w:t>
      </w:r>
      <w:r w:rsidR="00B607C0" w:rsidRPr="00FC3AAD">
        <w:rPr>
          <w:rStyle w:val="pb"/>
        </w:rPr>
        <w:t>$</w:t>
      </w:r>
      <w:r w:rsidRPr="00FC3AAD">
        <w:rPr>
          <w:rStyle w:val="pb"/>
        </w:rPr>
        <w:t>15$</w:t>
      </w:r>
      <w:r w:rsidRPr="008457EF">
        <w:rPr>
          <w:rFonts w:ascii="Times New Roman" w:hAnsi="Times New Roman" w:cs="Times New Roman"/>
        </w:rPr>
        <w:t xml:space="preserve"> conserve la Bibliothèque nationale et qui contiennent également la partition de Lully</w:t>
      </w:r>
      <w:r w:rsidR="004F4335" w:rsidRPr="005A4B37">
        <w:rPr>
          <w:rStyle w:val="Appelnotedebasdep"/>
        </w:rPr>
        <w:footnoteReference w:id="27"/>
      </w:r>
      <w:r w:rsidRPr="008457EF">
        <w:rPr>
          <w:rFonts w:ascii="Times New Roman" w:hAnsi="Times New Roman" w:cs="Times New Roman"/>
        </w:rPr>
        <w:t>.</w:t>
      </w:r>
    </w:p>
    <w:p w:rsidR="00B607C0" w:rsidRPr="008457EF" w:rsidRDefault="00C839F9" w:rsidP="00796A1A">
      <w:pPr>
        <w:pStyle w:val="Titre3"/>
      </w:pPr>
      <w:bookmarkStart w:id="3" w:name="bookmark35"/>
      <w:bookmarkEnd w:id="3"/>
      <w:r w:rsidRPr="008457EF">
        <w:t>Personnages</w:t>
      </w:r>
      <w:r w:rsidR="00191856" w:rsidRPr="005A4B37">
        <w:rPr>
          <w:rStyle w:val="Appelnotedebasdep"/>
        </w:rPr>
        <w:footnoteReference w:id="28"/>
      </w:r>
      <w:r w:rsidR="00BA4EC5" w:rsidRPr="008457EF">
        <w:t>.</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Sganarelle.</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Géronimo.</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Dorimène,</w:t>
      </w:r>
      <w:r w:rsidR="00BA4EC5" w:rsidRPr="008457EF">
        <w:rPr>
          <w:rFonts w:ascii="Times New Roman" w:hAnsi="Times New Roman" w:cs="Times New Roman"/>
        </w:rPr>
        <w:t xml:space="preserve"> jeune coquette, promise à Sganarelle</w:t>
      </w:r>
      <w:r w:rsidR="00191856" w:rsidRPr="005A4B37">
        <w:rPr>
          <w:rStyle w:val="Appelnotedebasdep"/>
        </w:rPr>
        <w:footnoteReference w:id="29"/>
      </w:r>
      <w:r w:rsidR="00BA4EC5" w:rsidRPr="008457EF">
        <w:rPr>
          <w:rFonts w:ascii="Times New Roman" w:hAnsi="Times New Roman" w:cs="Times New Roman"/>
        </w:rPr>
        <w:t>.</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Alcantor</w:t>
      </w:r>
      <w:r w:rsidR="00BA4EC5" w:rsidRPr="008457EF">
        <w:rPr>
          <w:rFonts w:ascii="Times New Roman" w:hAnsi="Times New Roman" w:cs="Times New Roman"/>
        </w:rPr>
        <w:t>, père de Dorimène.</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Alcidas</w:t>
      </w:r>
      <w:r w:rsidR="00BA4EC5" w:rsidRPr="008457EF">
        <w:rPr>
          <w:rFonts w:ascii="Times New Roman" w:hAnsi="Times New Roman" w:cs="Times New Roman"/>
        </w:rPr>
        <w:t>, frère de Dorimène.</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Lycaste</w:t>
      </w:r>
      <w:r w:rsidR="00BA4EC5" w:rsidRPr="008457EF">
        <w:rPr>
          <w:rFonts w:ascii="Times New Roman" w:hAnsi="Times New Roman" w:cs="Times New Roman"/>
        </w:rPr>
        <w:t>, amant de Dorimène.</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lastRenderedPageBreak/>
        <w:t>Deux égyptiennes</w:t>
      </w:r>
      <w:r w:rsidR="00191856" w:rsidRPr="005A4B37">
        <w:rPr>
          <w:rStyle w:val="Appelnotedebasdep"/>
        </w:rPr>
        <w:footnoteReference w:id="30"/>
      </w:r>
      <w:r w:rsidR="00BA4EC5" w:rsidRPr="008457EF">
        <w:rPr>
          <w:rFonts w:ascii="Times New Roman" w:hAnsi="Times New Roman" w:cs="Times New Roman"/>
          <w:smallCaps/>
        </w:rPr>
        <w:t>.</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Pancrace</w:t>
      </w:r>
      <w:r w:rsidR="00B53C7D" w:rsidRPr="005A4B37">
        <w:rPr>
          <w:rStyle w:val="Appelnotedebasdep"/>
        </w:rPr>
        <w:footnoteReference w:id="31"/>
      </w:r>
      <w:r w:rsidR="00BA4EC5" w:rsidRPr="008457EF">
        <w:rPr>
          <w:rFonts w:ascii="Times New Roman" w:hAnsi="Times New Roman" w:cs="Times New Roman"/>
        </w:rPr>
        <w:t>, docteur aristotélicien.</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Marphurius</w:t>
      </w:r>
      <w:r w:rsidR="00B53C7D" w:rsidRPr="008457EF">
        <w:rPr>
          <w:rFonts w:ascii="Times New Roman" w:hAnsi="Times New Roman" w:cs="Times New Roman"/>
        </w:rPr>
        <w:t>, docteur pyrrhonien</w:t>
      </w:r>
      <w:r w:rsidR="00B53C7D" w:rsidRPr="005A4B37">
        <w:rPr>
          <w:rStyle w:val="Appelnotedebasdep"/>
        </w:rPr>
        <w:footnoteReference w:id="32"/>
      </w:r>
      <w:r w:rsidR="00BA4EC5" w:rsidRPr="008457EF">
        <w:rPr>
          <w:rFonts w:ascii="Times New Roman" w:hAnsi="Times New Roman" w:cs="Times New Roman"/>
        </w:rPr>
        <w:t>.</w:t>
      </w:r>
    </w:p>
    <w:p w:rsidR="00B607C0" w:rsidRPr="005A4B37" w:rsidRDefault="00C839F9" w:rsidP="005A4B37">
      <w:pPr>
        <w:pStyle w:val="Titre2"/>
      </w:pPr>
      <w:bookmarkStart w:id="4" w:name="bookmark39"/>
      <w:bookmarkEnd w:id="4"/>
      <w:r w:rsidRPr="005A4B37">
        <w:t>Les Plaisirs de</w:t>
      </w:r>
      <w:bookmarkStart w:id="5" w:name="bookmark40"/>
      <w:bookmarkEnd w:id="5"/>
      <w:r w:rsidR="002761A6">
        <w:t xml:space="preserve"> l’Î</w:t>
      </w:r>
      <w:r w:rsidRPr="005A4B37">
        <w:t>le enchantée.</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Fêtes galantes et magnifiques, faites par le Roi.</w:t>
      </w:r>
    </w:p>
    <w:p w:rsidR="00B607C0" w:rsidRPr="008457EF" w:rsidRDefault="00C839F9" w:rsidP="00B607C0">
      <w:pPr>
        <w:pStyle w:val="Corpsdetexte"/>
        <w:rPr>
          <w:rFonts w:ascii="Times New Roman" w:hAnsi="Times New Roman" w:cs="Times New Roman"/>
        </w:rPr>
      </w:pPr>
      <w:r w:rsidRPr="008457EF">
        <w:rPr>
          <w:rFonts w:ascii="Times New Roman" w:hAnsi="Times New Roman" w:cs="Times New Roman"/>
        </w:rPr>
        <w:t>A Versailles le 7</w:t>
      </w:r>
      <w:r w:rsidRPr="008457EF">
        <w:rPr>
          <w:rFonts w:ascii="Times New Roman" w:hAnsi="Times New Roman" w:cs="Times New Roman"/>
          <w:vertAlign w:val="superscript"/>
        </w:rPr>
        <w:t>e</w:t>
      </w:r>
      <w:r w:rsidRPr="008457EF">
        <w:rPr>
          <w:rFonts w:ascii="Times New Roman" w:hAnsi="Times New Roman" w:cs="Times New Roman"/>
        </w:rPr>
        <w:t xml:space="preserve"> mai 1661.</w:t>
      </w:r>
    </w:p>
    <w:p w:rsidR="00B607C0" w:rsidRPr="005A4B37" w:rsidRDefault="00C839F9" w:rsidP="005A4B37">
      <w:pPr>
        <w:pStyle w:val="Titre3"/>
      </w:pPr>
      <w:bookmarkStart w:id="6" w:name="bookmark41"/>
      <w:bookmarkEnd w:id="6"/>
      <w:r w:rsidRPr="005A4B37">
        <w:t>Notice.</w:t>
      </w:r>
    </w:p>
    <w:p w:rsidR="00B607C0" w:rsidRPr="008457EF" w:rsidRDefault="002761A6" w:rsidP="00C839F9">
      <w:pPr>
        <w:pStyle w:val="Corpsdetexte"/>
        <w:ind w:firstLine="709"/>
        <w:rPr>
          <w:rFonts w:ascii="Times New Roman" w:hAnsi="Times New Roman" w:cs="Times New Roman"/>
        </w:rPr>
      </w:pPr>
      <w:r>
        <w:rPr>
          <w:rFonts w:ascii="Times New Roman" w:hAnsi="Times New Roman" w:cs="Times New Roman"/>
          <w:i/>
        </w:rPr>
        <w:t>Les Plaisirs de l’Î</w:t>
      </w:r>
      <w:r w:rsidR="00BA4EC5" w:rsidRPr="008457EF">
        <w:rPr>
          <w:rFonts w:ascii="Times New Roman" w:hAnsi="Times New Roman" w:cs="Times New Roman"/>
          <w:i/>
        </w:rPr>
        <w:t>le enchantée</w:t>
      </w:r>
      <w:r w:rsidR="00BA4EC5" w:rsidRPr="00314EAB">
        <w:rPr>
          <w:rFonts w:ascii="Times New Roman" w:hAnsi="Times New Roman" w:cs="Times New Roman"/>
        </w:rPr>
        <w:t>,</w:t>
      </w:r>
      <w:r w:rsidR="00BA4EC5" w:rsidRPr="008457EF">
        <w:rPr>
          <w:rFonts w:ascii="Times New Roman" w:hAnsi="Times New Roman" w:cs="Times New Roman"/>
        </w:rPr>
        <w:t xml:space="preserve"> parmi lesquels figure, ce qui surtout ici nous </w:t>
      </w:r>
      <w:r w:rsidR="00BF1D62" w:rsidRPr="008457EF">
        <w:rPr>
          <w:rFonts w:ascii="Times New Roman" w:hAnsi="Times New Roman" w:cs="Times New Roman"/>
        </w:rPr>
        <w:t>intéresse</w:t>
      </w:r>
      <w:r w:rsidR="00BA4EC5" w:rsidRPr="008457EF">
        <w:rPr>
          <w:rFonts w:ascii="Times New Roman" w:hAnsi="Times New Roman" w:cs="Times New Roman"/>
        </w:rPr>
        <w:t xml:space="preserve">, la pièce de Molière intitulée </w:t>
      </w:r>
      <w:r w:rsidR="00BA4EC5" w:rsidRPr="008457EF">
        <w:rPr>
          <w:rFonts w:ascii="Times New Roman" w:hAnsi="Times New Roman" w:cs="Times New Roman"/>
          <w:i/>
        </w:rPr>
        <w:t>La</w:t>
      </w:r>
      <w:r w:rsidR="00C839F9" w:rsidRPr="008457EF">
        <w:rPr>
          <w:rFonts w:ascii="Times New Roman" w:hAnsi="Times New Roman" w:cs="Times New Roman"/>
          <w:i/>
        </w:rPr>
        <w:t xml:space="preserve"> </w:t>
      </w:r>
      <w:r w:rsidR="00BA4EC5" w:rsidRPr="008457EF">
        <w:rPr>
          <w:rFonts w:ascii="Times New Roman" w:hAnsi="Times New Roman" w:cs="Times New Roman"/>
          <w:i/>
        </w:rPr>
        <w:t>Princesse d’Élide</w:t>
      </w:r>
      <w:r w:rsidR="00C839F9" w:rsidRPr="008457EF">
        <w:rPr>
          <w:rFonts w:ascii="Times New Roman" w:hAnsi="Times New Roman" w:cs="Times New Roman"/>
        </w:rPr>
        <w:t>, sont restés une des f</w:t>
      </w:r>
      <w:r w:rsidR="00BA4EC5" w:rsidRPr="008457EF">
        <w:rPr>
          <w:rFonts w:ascii="Times New Roman" w:hAnsi="Times New Roman" w:cs="Times New Roman"/>
        </w:rPr>
        <w:t>êtes les plus célèbres de Versailles. Cette suite de divertissements, appelée ainsi du nom donné aux premiers et principaux, que reliait l’un à l’autre la fiction d</w:t>
      </w:r>
      <w:r w:rsidR="00B607C0" w:rsidRPr="008457EF">
        <w:rPr>
          <w:rFonts w:ascii="Times New Roman" w:hAnsi="Times New Roman" w:cs="Times New Roman"/>
        </w:rPr>
        <w:t>’</w:t>
      </w:r>
      <w:r w:rsidR="00BA4EC5" w:rsidRPr="008457EF">
        <w:rPr>
          <w:rFonts w:ascii="Times New Roman" w:hAnsi="Times New Roman" w:cs="Times New Roman"/>
        </w:rPr>
        <w:t xml:space="preserve">une sorte de grande féerie en trois journées, dura du 7 mai 1664 au 13 inclusivement. Une autre œuvre en perpétuera le souvenir, plus encore que </w:t>
      </w:r>
      <w:r w:rsidR="00E4110D">
        <w:rPr>
          <w:rFonts w:ascii="Times New Roman" w:hAnsi="Times New Roman" w:cs="Times New Roman"/>
          <w:i/>
        </w:rPr>
        <w:t>L</w:t>
      </w:r>
      <w:r w:rsidR="00BA4EC5" w:rsidRPr="008457EF">
        <w:rPr>
          <w:rFonts w:ascii="Times New Roman" w:hAnsi="Times New Roman" w:cs="Times New Roman"/>
          <w:i/>
        </w:rPr>
        <w:t>a Princesse d’Élide</w:t>
      </w:r>
      <w:r w:rsidR="00B607C0" w:rsidRPr="00E4110D">
        <w:rPr>
          <w:rFonts w:ascii="Times New Roman" w:hAnsi="Times New Roman" w:cs="Times New Roman"/>
        </w:rPr>
        <w:t> :</w:t>
      </w:r>
      <w:r w:rsidR="00BA4EC5" w:rsidRPr="008457EF">
        <w:rPr>
          <w:rFonts w:ascii="Times New Roman" w:hAnsi="Times New Roman" w:cs="Times New Roman"/>
        </w:rPr>
        <w:t xml:space="preserve"> l’histoire littéraire ne laissera jamais oublier que, le 12 mai, avant-dernier jour de cette semaine, Molière lit représenter, pour la première fois, devant ces invités de Louis XIV, trois actes du </w:t>
      </w:r>
      <w:r w:rsidR="00BA4EC5" w:rsidRPr="008457EF">
        <w:rPr>
          <w:rFonts w:ascii="Times New Roman" w:hAnsi="Times New Roman" w:cs="Times New Roman"/>
          <w:i/>
        </w:rPr>
        <w:t>Tartuffe</w:t>
      </w:r>
      <w:r w:rsidR="00BF1D62" w:rsidRPr="005A4B37">
        <w:rPr>
          <w:rStyle w:val="Appelnotedebasdep"/>
        </w:rPr>
        <w:footnoteReference w:id="33"/>
      </w:r>
      <w:r w:rsidR="00BA4EC5" w:rsidRPr="008457EF">
        <w:rPr>
          <w:rFonts w:ascii="Times New Roman" w:hAnsi="Times New Roman" w:cs="Times New Roman"/>
        </w:rPr>
        <w:t>.</w:t>
      </w:r>
    </w:p>
    <w:p w:rsidR="00B607C0" w:rsidRPr="008457EF" w:rsidRDefault="00BA4EC5" w:rsidP="00C839F9">
      <w:pPr>
        <w:pStyle w:val="Corpsdetexte"/>
        <w:ind w:firstLine="709"/>
        <w:rPr>
          <w:rFonts w:ascii="Times New Roman" w:hAnsi="Times New Roman" w:cs="Times New Roman"/>
        </w:rPr>
      </w:pPr>
      <w:r w:rsidRPr="008457EF">
        <w:rPr>
          <w:rFonts w:ascii="Times New Roman" w:hAnsi="Times New Roman" w:cs="Times New Roman"/>
        </w:rPr>
        <w:t xml:space="preserve">Nous avons de toute la fête de </w:t>
      </w:r>
      <w:r w:rsidRPr="008457EF">
        <w:rPr>
          <w:rFonts w:ascii="Times New Roman" w:hAnsi="Times New Roman" w:cs="Times New Roman"/>
          <w:i/>
        </w:rPr>
        <w:t>l’Ile enchantée</w:t>
      </w:r>
      <w:r w:rsidRPr="008457EF">
        <w:rPr>
          <w:rFonts w:ascii="Times New Roman" w:hAnsi="Times New Roman" w:cs="Times New Roman"/>
        </w:rPr>
        <w:t xml:space="preserve"> plusieurs relations</w:t>
      </w:r>
      <w:r w:rsidR="00B607C0" w:rsidRPr="008457EF">
        <w:rPr>
          <w:rFonts w:ascii="Times New Roman" w:hAnsi="Times New Roman" w:cs="Times New Roman"/>
        </w:rPr>
        <w:t> :</w:t>
      </w:r>
      <w:r w:rsidRPr="008457EF">
        <w:rPr>
          <w:rFonts w:ascii="Times New Roman" w:hAnsi="Times New Roman" w:cs="Times New Roman"/>
        </w:rPr>
        <w:t xml:space="preserve"> d’abord la relation officielle dans la </w:t>
      </w:r>
      <w:r w:rsidRPr="008457EF">
        <w:rPr>
          <w:rFonts w:ascii="Times New Roman" w:hAnsi="Times New Roman" w:cs="Times New Roman"/>
          <w:i/>
        </w:rPr>
        <w:t>Gazette</w:t>
      </w:r>
      <w:r w:rsidR="00BF1D62" w:rsidRPr="005A4B37">
        <w:rPr>
          <w:rStyle w:val="Appelnotedebasdep"/>
        </w:rPr>
        <w:footnoteReference w:id="34"/>
      </w:r>
      <w:r w:rsidRPr="00314EAB">
        <w:rPr>
          <w:rFonts w:ascii="Times New Roman" w:hAnsi="Times New Roman" w:cs="Times New Roman"/>
        </w:rPr>
        <w:t>,</w:t>
      </w:r>
      <w:r w:rsidRPr="008457EF">
        <w:rPr>
          <w:rFonts w:ascii="Times New Roman" w:hAnsi="Times New Roman" w:cs="Times New Roman"/>
        </w:rPr>
        <w:t xml:space="preserve"> puis </w:t>
      </w:r>
      <w:r w:rsidRPr="00A979BA">
        <w:rPr>
          <w:rStyle w:val="pb"/>
        </w:rPr>
        <w:t>$92$</w:t>
      </w:r>
      <w:r w:rsidRPr="008457EF">
        <w:rPr>
          <w:rFonts w:ascii="Times New Roman" w:hAnsi="Times New Roman" w:cs="Times New Roman"/>
        </w:rPr>
        <w:t xml:space="preserve"> celle qui, depuis les premières éditions de </w:t>
      </w:r>
      <w:r w:rsidR="00E4110D">
        <w:rPr>
          <w:rFonts w:ascii="Times New Roman" w:hAnsi="Times New Roman" w:cs="Times New Roman"/>
          <w:i/>
        </w:rPr>
        <w:t>L</w:t>
      </w:r>
      <w:r w:rsidRPr="008457EF">
        <w:rPr>
          <w:rFonts w:ascii="Times New Roman" w:hAnsi="Times New Roman" w:cs="Times New Roman"/>
          <w:i/>
        </w:rPr>
        <w:t>a Princesse d’Élide</w:t>
      </w:r>
      <w:r w:rsidRPr="008457EF">
        <w:rPr>
          <w:rFonts w:ascii="Times New Roman" w:hAnsi="Times New Roman" w:cs="Times New Roman"/>
        </w:rPr>
        <w:t xml:space="preserve">, et, à leur exemple, dans la nôtre, sert de cadre aux cinq actes de cette comédie, et à laquelle Molière a pu avoir quelque part, notamment pour le passage relatif à la représentation des trois premiers actes du </w:t>
      </w:r>
      <w:r w:rsidRPr="008457EF">
        <w:rPr>
          <w:rFonts w:ascii="Times New Roman" w:hAnsi="Times New Roman" w:cs="Times New Roman"/>
          <w:i/>
        </w:rPr>
        <w:t>Tartuffe</w:t>
      </w:r>
      <w:r w:rsidR="00B607C0" w:rsidRPr="005A4B37">
        <w:rPr>
          <w:rStyle w:val="Appelnotedebasdep"/>
        </w:rPr>
        <w:footnoteReference w:id="35"/>
      </w:r>
      <w:r w:rsidR="00B607C0" w:rsidRPr="005A4B37">
        <w:rPr>
          <w:rStyle w:val="Appelnotedebasdep"/>
        </w:rPr>
        <w:t> </w:t>
      </w:r>
      <w:r w:rsidR="00B607C0" w:rsidRPr="008457EF">
        <w:rPr>
          <w:rFonts w:ascii="Times New Roman" w:hAnsi="Times New Roman" w:cs="Times New Roman"/>
        </w:rPr>
        <w:t>;</w:t>
      </w:r>
      <w:r w:rsidRPr="008457EF">
        <w:rPr>
          <w:rFonts w:ascii="Times New Roman" w:hAnsi="Times New Roman" w:cs="Times New Roman"/>
        </w:rPr>
        <w:t xml:space="preserve"> puis encore le spirituel récit de Marigny, que nous publions en appendice</w:t>
      </w:r>
      <w:r w:rsidR="008D4D9E" w:rsidRPr="005A4B37">
        <w:rPr>
          <w:rStyle w:val="Appelnotedebasdep"/>
        </w:rPr>
        <w:footnoteReference w:id="36"/>
      </w:r>
      <w:r w:rsidRPr="008457EF">
        <w:rPr>
          <w:rFonts w:ascii="Times New Roman" w:hAnsi="Times New Roman" w:cs="Times New Roman"/>
        </w:rPr>
        <w:t xml:space="preserve">. Voltaire, dans son </w:t>
      </w:r>
      <w:r w:rsidRPr="008457EF">
        <w:rPr>
          <w:rFonts w:ascii="Times New Roman" w:hAnsi="Times New Roman" w:cs="Times New Roman"/>
          <w:i/>
        </w:rPr>
        <w:t xml:space="preserve">Siècle de </w:t>
      </w:r>
      <w:r w:rsidRPr="008457EF">
        <w:rPr>
          <w:rFonts w:ascii="Times New Roman" w:hAnsi="Times New Roman" w:cs="Times New Roman"/>
          <w:i/>
        </w:rPr>
        <w:lastRenderedPageBreak/>
        <w:t>Louis XIV</w:t>
      </w:r>
      <w:r w:rsidRPr="00E4110D">
        <w:rPr>
          <w:rFonts w:ascii="Times New Roman" w:hAnsi="Times New Roman" w:cs="Times New Roman"/>
        </w:rPr>
        <w:t xml:space="preserve">, </w:t>
      </w:r>
      <w:r w:rsidRPr="008457EF">
        <w:rPr>
          <w:rFonts w:ascii="Times New Roman" w:hAnsi="Times New Roman" w:cs="Times New Roman"/>
        </w:rPr>
        <w:t>n’a pas dédaigné de consacrer à ces brillantes journées plusieurs pages</w:t>
      </w:r>
      <w:r w:rsidR="008D4D9E" w:rsidRPr="005A4B37">
        <w:rPr>
          <w:rStyle w:val="Appelnotedebasdep"/>
        </w:rPr>
        <w:footnoteReference w:id="37"/>
      </w:r>
      <w:r w:rsidRPr="008457EF">
        <w:rPr>
          <w:rFonts w:ascii="Times New Roman" w:hAnsi="Times New Roman" w:cs="Times New Roman"/>
        </w:rPr>
        <w:t>. Enfin, récemment, M. Edouard Thierry a repris le même sujet dans un opuscule intitulé</w:t>
      </w:r>
      <w:r w:rsidR="00B607C0" w:rsidRPr="008457EF">
        <w:rPr>
          <w:rFonts w:ascii="Times New Roman" w:hAnsi="Times New Roman" w:cs="Times New Roman"/>
        </w:rPr>
        <w:t> :</w:t>
      </w:r>
      <w:r w:rsidRPr="008457EF">
        <w:rPr>
          <w:rFonts w:ascii="Times New Roman" w:hAnsi="Times New Roman" w:cs="Times New Roman"/>
        </w:rPr>
        <w:t xml:space="preserve"> </w:t>
      </w:r>
      <w:r w:rsidR="00E4110D">
        <w:rPr>
          <w:rFonts w:ascii="Times New Roman" w:hAnsi="Times New Roman" w:cs="Times New Roman"/>
          <w:i/>
        </w:rPr>
        <w:t>La Troupe de Molière et L</w:t>
      </w:r>
      <w:r w:rsidRPr="008457EF">
        <w:rPr>
          <w:rFonts w:ascii="Times New Roman" w:hAnsi="Times New Roman" w:cs="Times New Roman"/>
          <w:i/>
        </w:rPr>
        <w:t>es Plaisirs de l</w:t>
      </w:r>
      <w:r w:rsidR="00B607C0" w:rsidRPr="008457EF">
        <w:rPr>
          <w:rFonts w:ascii="Times New Roman" w:hAnsi="Times New Roman" w:cs="Times New Roman"/>
          <w:i/>
        </w:rPr>
        <w:t>’</w:t>
      </w:r>
      <w:r w:rsidR="002761A6">
        <w:rPr>
          <w:rFonts w:ascii="Times New Roman" w:hAnsi="Times New Roman" w:cs="Times New Roman"/>
          <w:i/>
        </w:rPr>
        <w:t>Î</w:t>
      </w:r>
      <w:r w:rsidRPr="008457EF">
        <w:rPr>
          <w:rFonts w:ascii="Times New Roman" w:hAnsi="Times New Roman" w:cs="Times New Roman"/>
          <w:i/>
        </w:rPr>
        <w:t>le enchantée</w:t>
      </w:r>
      <w:r w:rsidR="00B607C0" w:rsidRPr="005A4B37">
        <w:rPr>
          <w:rStyle w:val="Appelnotedebasdep"/>
        </w:rPr>
        <w:footnoteReference w:id="38"/>
      </w:r>
      <w:r w:rsidR="00B607C0" w:rsidRPr="005A4B37">
        <w:rPr>
          <w:rStyle w:val="Appelnotedebasdep"/>
        </w:rPr>
        <w:t> </w:t>
      </w:r>
      <w:r w:rsidR="00B607C0" w:rsidRPr="008457EF">
        <w:rPr>
          <w:rFonts w:ascii="Times New Roman" w:hAnsi="Times New Roman" w:cs="Times New Roman"/>
        </w:rPr>
        <w:t>;</w:t>
      </w:r>
      <w:r w:rsidRPr="008457EF">
        <w:rPr>
          <w:rFonts w:ascii="Times New Roman" w:hAnsi="Times New Roman" w:cs="Times New Roman"/>
        </w:rPr>
        <w:t xml:space="preserve"> et ce titre indique que l’auteur s’est plus occupé de la comédie de Molière que des autres divertissements auxquels elle était mêlée. Ces diverses relations suffisent, pour satisfaire</w:t>
      </w:r>
      <w:r w:rsidR="00E4110D">
        <w:rPr>
          <w:rFonts w:ascii="Times New Roman" w:hAnsi="Times New Roman" w:cs="Times New Roman"/>
        </w:rPr>
        <w:t xml:space="preserve"> </w:t>
      </w:r>
      <w:r w:rsidRPr="00E4110D">
        <w:rPr>
          <w:rStyle w:val="pb"/>
        </w:rPr>
        <w:t>$93$</w:t>
      </w:r>
      <w:r w:rsidRPr="008457EF">
        <w:rPr>
          <w:rFonts w:ascii="Times New Roman" w:hAnsi="Times New Roman" w:cs="Times New Roman"/>
        </w:rPr>
        <w:t xml:space="preserve"> la curiosité des amateurs des fêtes galante</w:t>
      </w:r>
      <w:r w:rsidR="00B607C0" w:rsidRPr="008457EF">
        <w:rPr>
          <w:rFonts w:ascii="Times New Roman" w:hAnsi="Times New Roman" w:cs="Times New Roman"/>
        </w:rPr>
        <w:t>s ;</w:t>
      </w:r>
      <w:r w:rsidRPr="008457EF">
        <w:rPr>
          <w:rFonts w:ascii="Times New Roman" w:hAnsi="Times New Roman" w:cs="Times New Roman"/>
        </w:rPr>
        <w:t xml:space="preserve"> nous n’avons à parler ici que de </w:t>
      </w:r>
      <w:r w:rsidR="00E4110D">
        <w:rPr>
          <w:rFonts w:ascii="Times New Roman" w:hAnsi="Times New Roman" w:cs="Times New Roman"/>
          <w:i/>
        </w:rPr>
        <w:t>L</w:t>
      </w:r>
      <w:r w:rsidRPr="008457EF">
        <w:rPr>
          <w:rFonts w:ascii="Times New Roman" w:hAnsi="Times New Roman" w:cs="Times New Roman"/>
          <w:i/>
        </w:rPr>
        <w:t>a Princesse d’Elide</w:t>
      </w:r>
      <w:r w:rsidRPr="0015328B">
        <w:rPr>
          <w:rFonts w:ascii="Times New Roman" w:hAnsi="Times New Roman" w:cs="Times New Roman"/>
        </w:rPr>
        <w:t>.</w:t>
      </w:r>
    </w:p>
    <w:p w:rsidR="00B607C0" w:rsidRPr="008457EF" w:rsidRDefault="00BA4EC5" w:rsidP="00C839F9">
      <w:pPr>
        <w:pStyle w:val="Corpsdetexte"/>
        <w:ind w:firstLine="709"/>
        <w:rPr>
          <w:rFonts w:ascii="Times New Roman" w:hAnsi="Times New Roman" w:cs="Times New Roman"/>
        </w:rPr>
      </w:pPr>
      <w:r w:rsidRPr="008457EF">
        <w:rPr>
          <w:rFonts w:ascii="Times New Roman" w:hAnsi="Times New Roman" w:cs="Times New Roman"/>
        </w:rPr>
        <w:t>L’intention secrète de ces fêtes s’adressait, dit-on, à M</w:t>
      </w:r>
      <w:r w:rsidRPr="0011388A">
        <w:rPr>
          <w:rFonts w:ascii="Times New Roman" w:hAnsi="Times New Roman" w:cs="Times New Roman"/>
          <w:vertAlign w:val="superscript"/>
        </w:rPr>
        <w:t>lle</w:t>
      </w:r>
      <w:r w:rsidRPr="008457EF">
        <w:rPr>
          <w:rFonts w:ascii="Times New Roman" w:hAnsi="Times New Roman" w:cs="Times New Roman"/>
        </w:rPr>
        <w:t xml:space="preserve"> de la Vallière, depuis quatre mois relevée de ses premières couches</w:t>
      </w:r>
      <w:r w:rsidR="00B607C0" w:rsidRPr="008457EF">
        <w:rPr>
          <w:rFonts w:ascii="Times New Roman" w:hAnsi="Times New Roman" w:cs="Times New Roman"/>
        </w:rPr>
        <w:t> ;</w:t>
      </w:r>
      <w:r w:rsidRPr="008457EF">
        <w:rPr>
          <w:rFonts w:ascii="Times New Roman" w:hAnsi="Times New Roman" w:cs="Times New Roman"/>
        </w:rPr>
        <w:t xml:space="preserve"> mais, en apparence au moins, elles étaient destinées à la Reine mère et à la jeune Reine, Anne d’Autriche et Marie-Thérèse, toutes deux Espagnoles. Ce fut peut-être cette considération, de la patrie des deux reines, qui détermina Molière à choisir son sujet dans une des meilleures comédies du théâtre espagnol, </w:t>
      </w:r>
      <w:r w:rsidR="003E005D">
        <w:rPr>
          <w:rFonts w:ascii="Times New Roman" w:hAnsi="Times New Roman" w:cs="Times New Roman"/>
          <w:i/>
        </w:rPr>
        <w:t>E</w:t>
      </w:r>
      <w:r w:rsidR="00BF1D62" w:rsidRPr="008457EF">
        <w:rPr>
          <w:rFonts w:ascii="Times New Roman" w:hAnsi="Times New Roman" w:cs="Times New Roman"/>
          <w:i/>
        </w:rPr>
        <w:t>l Desden con el desde</w:t>
      </w:r>
      <w:r w:rsidRPr="008457EF">
        <w:rPr>
          <w:rFonts w:ascii="Times New Roman" w:hAnsi="Times New Roman" w:cs="Times New Roman"/>
          <w:i/>
        </w:rPr>
        <w:t>n</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Dédain contre dédain,</w:t>
      </w:r>
      <w:r w:rsidR="00B607C0" w:rsidRPr="008457EF">
        <w:rPr>
          <w:rStyle w:val="quotec"/>
          <w:rFonts w:ascii="Times New Roman" w:hAnsi="Times New Roman" w:cs="Times New Roman"/>
        </w:rPr>
        <w:t> »</w:t>
      </w:r>
      <w:r w:rsidRPr="008457EF">
        <w:rPr>
          <w:rFonts w:ascii="Times New Roman" w:hAnsi="Times New Roman" w:cs="Times New Roman"/>
        </w:rPr>
        <w:t xml:space="preserve"> d’Augustin Moreto</w:t>
      </w:r>
      <w:r w:rsidR="008D4D9E" w:rsidRPr="005A4B37">
        <w:rPr>
          <w:rStyle w:val="Appelnotedebasdep"/>
        </w:rPr>
        <w:footnoteReference w:id="39"/>
      </w:r>
      <w:r w:rsidRPr="008457EF">
        <w:rPr>
          <w:rFonts w:ascii="Times New Roman" w:hAnsi="Times New Roman" w:cs="Times New Roman"/>
        </w:rPr>
        <w:t>. Molière n’a fait que transporter dans l’antiquité et en Elide le sujet que Moreto a placé à Barcelone. Du reste, la donnée est toute semblable</w:t>
      </w:r>
      <w:r w:rsidR="00B607C0" w:rsidRPr="008457EF">
        <w:rPr>
          <w:rFonts w:ascii="Times New Roman" w:hAnsi="Times New Roman" w:cs="Times New Roman"/>
        </w:rPr>
        <w:t> :</w:t>
      </w:r>
      <w:r w:rsidRPr="008457EF">
        <w:rPr>
          <w:rFonts w:ascii="Times New Roman" w:hAnsi="Times New Roman" w:cs="Times New Roman"/>
        </w:rPr>
        <w:t xml:space="preserve"> Carlos cherche à vaincre l’insensibilité de Diana en affectant une insensibilité absolue à l’égard de l’amour</w:t>
      </w:r>
      <w:r w:rsidR="00B607C0" w:rsidRPr="008457EF">
        <w:rPr>
          <w:rFonts w:ascii="Times New Roman" w:hAnsi="Times New Roman" w:cs="Times New Roman"/>
        </w:rPr>
        <w:t> :</w:t>
      </w:r>
      <w:r w:rsidRPr="008457EF">
        <w:rPr>
          <w:rFonts w:ascii="Times New Roman" w:hAnsi="Times New Roman" w:cs="Times New Roman"/>
        </w:rPr>
        <w:t xml:space="preserve"> le succès de la ruse est le même dans Moreto et dans Molière. Seulement, chez l’auteur espagnol, l’intrigue est plus compliquée, les développements sont plus abondants, les caractères plus marqués. Pressé par le temps, Molière abrège et simplifie. Il n’a pu mettre en vers que le premier acte, une partie de la première scène du second</w:t>
      </w:r>
      <w:r w:rsidR="00B607C0" w:rsidRPr="008457EF">
        <w:rPr>
          <w:rFonts w:ascii="Times New Roman" w:hAnsi="Times New Roman" w:cs="Times New Roman"/>
        </w:rPr>
        <w:t> ;</w:t>
      </w:r>
      <w:r w:rsidRPr="008457EF">
        <w:rPr>
          <w:rFonts w:ascii="Times New Roman" w:hAnsi="Times New Roman" w:cs="Times New Roman"/>
        </w:rPr>
        <w:t xml:space="preserve"> le reste de la comédie est en prose, et encore la plupart des scènes, visiblement écourtées, portent-elles la trace de la précipitation avec laquelle cette pièce a été écrite. Ce qui prouve combien, plus tard aussi, le temps a toujours manqué à cette existence si laborieuse et si active, c’est que </w:t>
      </w:r>
      <w:r w:rsidR="00E4110D">
        <w:rPr>
          <w:rFonts w:ascii="Times New Roman" w:hAnsi="Times New Roman" w:cs="Times New Roman"/>
          <w:i/>
        </w:rPr>
        <w:t>L</w:t>
      </w:r>
      <w:r w:rsidRPr="008457EF">
        <w:rPr>
          <w:rFonts w:ascii="Times New Roman" w:hAnsi="Times New Roman" w:cs="Times New Roman"/>
          <w:i/>
        </w:rPr>
        <w:t>a Princesse d</w:t>
      </w:r>
      <w:r w:rsidR="00B607C0" w:rsidRPr="008457EF">
        <w:rPr>
          <w:rFonts w:ascii="Times New Roman" w:hAnsi="Times New Roman" w:cs="Times New Roman"/>
          <w:i/>
        </w:rPr>
        <w:t>’</w:t>
      </w:r>
      <w:r w:rsidRPr="008457EF">
        <w:rPr>
          <w:rFonts w:ascii="Times New Roman" w:hAnsi="Times New Roman" w:cs="Times New Roman"/>
          <w:i/>
        </w:rPr>
        <w:t>Élide</w:t>
      </w:r>
      <w:r w:rsidRPr="008457EF">
        <w:rPr>
          <w:rFonts w:ascii="Times New Roman" w:hAnsi="Times New Roman" w:cs="Times New Roman"/>
        </w:rPr>
        <w:t>, jouée plusieurs fois à la cour, à des époques diverses, du vivant même de Molière, est toujours restée dans ce singulier état, sans que l’auteur ait jamais eu le loisir nécessaire pour lui donner au moins l’apparence de l’achèvement</w:t>
      </w:r>
      <w:r w:rsidR="008D4D9E" w:rsidRPr="005A4B37">
        <w:rPr>
          <w:rStyle w:val="Appelnotedebasdep"/>
        </w:rPr>
        <w:footnoteReference w:id="40"/>
      </w:r>
      <w:r w:rsidRPr="008457EF">
        <w:rPr>
          <w:rFonts w:ascii="Times New Roman" w:hAnsi="Times New Roman" w:cs="Times New Roman"/>
        </w:rPr>
        <w:t>.</w:t>
      </w:r>
      <w:r w:rsidR="00B607C0" w:rsidRPr="008457EF">
        <w:rPr>
          <w:rFonts w:ascii="Times New Roman" w:hAnsi="Times New Roman" w:cs="Times New Roman"/>
        </w:rPr>
        <w:t xml:space="preserve"> </w:t>
      </w:r>
      <w:r w:rsidR="00B607C0" w:rsidRPr="00FC3AAD">
        <w:rPr>
          <w:rStyle w:val="pb"/>
        </w:rPr>
        <w:t>$</w:t>
      </w:r>
      <w:r w:rsidRPr="00FC3AAD">
        <w:rPr>
          <w:rStyle w:val="pb"/>
        </w:rPr>
        <w:t>94$</w:t>
      </w:r>
      <w:r w:rsidRPr="008457EF">
        <w:rPr>
          <w:rFonts w:ascii="Times New Roman" w:hAnsi="Times New Roman" w:cs="Times New Roman"/>
        </w:rPr>
        <w:t xml:space="preserve"> Représentée pour la première fois à Versailles le 8 mai 1664, </w:t>
      </w:r>
      <w:r w:rsidR="00E4110D">
        <w:rPr>
          <w:rFonts w:ascii="Times New Roman" w:hAnsi="Times New Roman" w:cs="Times New Roman"/>
          <w:i/>
        </w:rPr>
        <w:t>L</w:t>
      </w:r>
      <w:r w:rsidRPr="008457EF">
        <w:rPr>
          <w:rFonts w:ascii="Times New Roman" w:hAnsi="Times New Roman" w:cs="Times New Roman"/>
          <w:i/>
        </w:rPr>
        <w:t>a Princesse d’Élide</w:t>
      </w:r>
      <w:r w:rsidRPr="008457EF">
        <w:rPr>
          <w:rFonts w:ascii="Times New Roman" w:hAnsi="Times New Roman" w:cs="Times New Roman"/>
        </w:rPr>
        <w:t xml:space="preserve"> fut reprise la même année, au mois de juillet, et jouée quatre fois à Fontainebleau, l’une au moins devant le légat d’Alexandre VII</w:t>
      </w:r>
      <w:r w:rsidR="00085C6A" w:rsidRPr="005A4B37">
        <w:rPr>
          <w:rStyle w:val="Appelnotedebasdep"/>
        </w:rPr>
        <w:footnoteReference w:id="41"/>
      </w:r>
      <w:r w:rsidRPr="008457EF">
        <w:rPr>
          <w:rFonts w:ascii="Times New Roman" w:hAnsi="Times New Roman" w:cs="Times New Roman"/>
        </w:rPr>
        <w:t xml:space="preserve">, le cardinal Chigi, venu pour apporter à Louis XIV les satisfactions exigées au sujet des violences commises par la garde corse du Pape contre les gens de l’ambassadeur de France, et auquel on cherchait à dissimuler ou au moins adoucir ce que cette ambassade avait de pénible, en lui faisant la plus splendide réception. Selon la </w:t>
      </w:r>
      <w:r w:rsidRPr="008457EF">
        <w:rPr>
          <w:rFonts w:ascii="Times New Roman" w:hAnsi="Times New Roman" w:cs="Times New Roman"/>
          <w:i/>
        </w:rPr>
        <w:t>Gazelle</w:t>
      </w:r>
      <w:r w:rsidRPr="008457EF">
        <w:rPr>
          <w:rFonts w:ascii="Times New Roman" w:hAnsi="Times New Roman" w:cs="Times New Roman"/>
        </w:rPr>
        <w:t xml:space="preserve">, le légat trouva le spectacle </w:t>
      </w:r>
      <w:r w:rsidR="00B607C0" w:rsidRPr="008457EF">
        <w:rPr>
          <w:rStyle w:val="quotec"/>
          <w:rFonts w:ascii="Times New Roman" w:hAnsi="Times New Roman" w:cs="Times New Roman"/>
        </w:rPr>
        <w:t>« </w:t>
      </w:r>
      <w:r w:rsidRPr="008457EF">
        <w:rPr>
          <w:rStyle w:val="quotec"/>
          <w:rFonts w:ascii="Times New Roman" w:hAnsi="Times New Roman" w:cs="Times New Roman"/>
        </w:rPr>
        <w:t>tout à fait agréable, et digne des plaisirs d’une cour si galante</w:t>
      </w:r>
      <w:r w:rsidR="00085C6A" w:rsidRPr="008457EF">
        <w:rPr>
          <w:rStyle w:val="quotec"/>
          <w:rFonts w:ascii="Times New Roman" w:hAnsi="Times New Roman" w:cs="Times New Roman"/>
        </w:rPr>
        <w:footnoteReference w:id="42"/>
      </w:r>
      <w:r w:rsidRPr="008457EF">
        <w:rPr>
          <w:rStyle w:val="quotec"/>
          <w:rFonts w:ascii="Times New Roman" w:hAnsi="Times New Roman" w:cs="Times New Roman"/>
        </w:rPr>
        <w:t>.</w:t>
      </w:r>
      <w:r w:rsidR="00B607C0" w:rsidRPr="008457EF">
        <w:rPr>
          <w:rStyle w:val="quotec"/>
          <w:rFonts w:ascii="Times New Roman" w:hAnsi="Times New Roman" w:cs="Times New Roman"/>
        </w:rPr>
        <w:t> »</w:t>
      </w:r>
    </w:p>
    <w:p w:rsidR="00B607C0" w:rsidRPr="008457EF" w:rsidRDefault="00C839F9" w:rsidP="00C839F9">
      <w:pPr>
        <w:pStyle w:val="Corpsdetexte"/>
        <w:ind w:firstLine="709"/>
        <w:rPr>
          <w:rFonts w:ascii="Times New Roman" w:hAnsi="Times New Roman" w:cs="Times New Roman"/>
        </w:rPr>
      </w:pPr>
      <w:r w:rsidRPr="008457EF">
        <w:rPr>
          <w:rFonts w:ascii="Times New Roman" w:hAnsi="Times New Roman" w:cs="Times New Roman"/>
        </w:rPr>
        <w:t>En août 16</w:t>
      </w:r>
      <w:r w:rsidR="00BA4EC5" w:rsidRPr="008457EF">
        <w:rPr>
          <w:rFonts w:ascii="Times New Roman" w:hAnsi="Times New Roman" w:cs="Times New Roman"/>
        </w:rPr>
        <w:t xml:space="preserve">69, la troupe du Roi va à Saint-Germain, et y représente quatre fois encore </w:t>
      </w:r>
      <w:r w:rsidR="008E7BF9">
        <w:rPr>
          <w:rFonts w:ascii="Times New Roman" w:hAnsi="Times New Roman" w:cs="Times New Roman"/>
          <w:i/>
        </w:rPr>
        <w:t>L</w:t>
      </w:r>
      <w:r w:rsidR="00BA4EC5" w:rsidRPr="008457EF">
        <w:rPr>
          <w:rFonts w:ascii="Times New Roman" w:hAnsi="Times New Roman" w:cs="Times New Roman"/>
          <w:i/>
        </w:rPr>
        <w:t>a Princesse d</w:t>
      </w:r>
      <w:r w:rsidR="00B607C0" w:rsidRPr="008457EF">
        <w:rPr>
          <w:rFonts w:ascii="Times New Roman" w:hAnsi="Times New Roman" w:cs="Times New Roman"/>
          <w:i/>
        </w:rPr>
        <w:t>’</w:t>
      </w:r>
      <w:r w:rsidR="00BA4EC5" w:rsidRPr="008457EF">
        <w:rPr>
          <w:rFonts w:ascii="Times New Roman" w:hAnsi="Times New Roman" w:cs="Times New Roman"/>
          <w:i/>
        </w:rPr>
        <w:t>Élide</w:t>
      </w:r>
      <w:r w:rsidR="00BA4EC5" w:rsidRPr="0015328B">
        <w:rPr>
          <w:rFonts w:ascii="Times New Roman" w:hAnsi="Times New Roman" w:cs="Times New Roman"/>
        </w:rPr>
        <w:t>.</w:t>
      </w:r>
      <w:r w:rsidR="00BA4EC5" w:rsidRPr="008457EF">
        <w:rPr>
          <w:rFonts w:ascii="Times New Roman" w:hAnsi="Times New Roman" w:cs="Times New Roman"/>
        </w:rPr>
        <w:t xml:space="preserve"> La </w:t>
      </w:r>
      <w:r w:rsidR="00BA4EC5" w:rsidRPr="008457EF">
        <w:rPr>
          <w:rFonts w:ascii="Times New Roman" w:hAnsi="Times New Roman" w:cs="Times New Roman"/>
          <w:i/>
        </w:rPr>
        <w:t>Gazette</w:t>
      </w:r>
      <w:r w:rsidR="00BA4EC5" w:rsidRPr="008E7BF9">
        <w:rPr>
          <w:rFonts w:ascii="Times New Roman" w:hAnsi="Times New Roman" w:cs="Times New Roman"/>
        </w:rPr>
        <w:t xml:space="preserve"> </w:t>
      </w:r>
      <w:r w:rsidR="00BA4EC5" w:rsidRPr="008457EF">
        <w:rPr>
          <w:rFonts w:ascii="Times New Roman" w:hAnsi="Times New Roman" w:cs="Times New Roman"/>
        </w:rPr>
        <w:t>nous apprend qu’elle fut jouée devant un hôte nouveau de Louis XIV, le prince de Toscane</w:t>
      </w:r>
      <w:r w:rsidR="00085C6A" w:rsidRPr="005A4B37">
        <w:rPr>
          <w:rStyle w:val="Appelnotedebasdep"/>
        </w:rPr>
        <w:footnoteReference w:id="43"/>
      </w:r>
      <w:r w:rsidR="00BA4EC5" w:rsidRPr="008457EF">
        <w:rPr>
          <w:rFonts w:ascii="Times New Roman" w:hAnsi="Times New Roman" w:cs="Times New Roman"/>
        </w:rPr>
        <w:t>. On voit que les occasions solennelles n’ont pas manqué à Molière pour terminer sa pièce</w:t>
      </w:r>
      <w:r w:rsidR="00B607C0" w:rsidRPr="008457EF">
        <w:rPr>
          <w:rFonts w:ascii="Times New Roman" w:hAnsi="Times New Roman" w:cs="Times New Roman"/>
        </w:rPr>
        <w:t> :</w:t>
      </w:r>
      <w:r w:rsidR="00BA4EC5" w:rsidRPr="008457EF">
        <w:rPr>
          <w:rFonts w:ascii="Times New Roman" w:hAnsi="Times New Roman" w:cs="Times New Roman"/>
        </w:rPr>
        <w:t xml:space="preserve"> il ne put en profiter.</w:t>
      </w:r>
    </w:p>
    <w:p w:rsidR="00B607C0" w:rsidRDefault="00BA4EC5" w:rsidP="00C839F9">
      <w:pPr>
        <w:pStyle w:val="Corpsdetexte"/>
        <w:ind w:firstLine="709"/>
        <w:rPr>
          <w:rFonts w:ascii="Times New Roman" w:hAnsi="Times New Roman" w:cs="Times New Roman"/>
        </w:rPr>
      </w:pPr>
      <w:r w:rsidRPr="008457EF">
        <w:rPr>
          <w:rFonts w:ascii="Times New Roman" w:hAnsi="Times New Roman" w:cs="Times New Roman"/>
        </w:rPr>
        <w:lastRenderedPageBreak/>
        <w:t xml:space="preserve">A la ville, la première représentation de </w:t>
      </w:r>
      <w:r w:rsidR="008E7BF9">
        <w:rPr>
          <w:rFonts w:ascii="Times New Roman" w:hAnsi="Times New Roman" w:cs="Times New Roman"/>
          <w:i/>
        </w:rPr>
        <w:t>L</w:t>
      </w:r>
      <w:r w:rsidRPr="008457EF">
        <w:rPr>
          <w:rFonts w:ascii="Times New Roman" w:hAnsi="Times New Roman" w:cs="Times New Roman"/>
          <w:i/>
        </w:rPr>
        <w:t>a Princesse d</w:t>
      </w:r>
      <w:r w:rsidR="00B607C0" w:rsidRPr="008457EF">
        <w:rPr>
          <w:rFonts w:ascii="Times New Roman" w:hAnsi="Times New Roman" w:cs="Times New Roman"/>
          <w:i/>
        </w:rPr>
        <w:t>’</w:t>
      </w:r>
      <w:r w:rsidRPr="008457EF">
        <w:rPr>
          <w:rFonts w:ascii="Times New Roman" w:hAnsi="Times New Roman" w:cs="Times New Roman"/>
          <w:i/>
        </w:rPr>
        <w:t>Élide</w:t>
      </w:r>
      <w:r w:rsidRPr="008457EF">
        <w:rPr>
          <w:rFonts w:ascii="Times New Roman" w:hAnsi="Times New Roman" w:cs="Times New Roman"/>
        </w:rPr>
        <w:t xml:space="preserve"> avait eu lieu le 9 novembre 1664. Voici la liste des représentations</w:t>
      </w:r>
      <w:r w:rsidR="00B607C0" w:rsidRPr="008457EF">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F82FEC" w:rsidTr="00F82FEC">
        <w:tc>
          <w:tcPr>
            <w:tcW w:w="5172" w:type="dxa"/>
          </w:tcPr>
          <w:p w:rsidR="00F82FEC" w:rsidRDefault="00F82FEC" w:rsidP="0022191B">
            <w:pPr>
              <w:pStyle w:val="Contenudetableau"/>
            </w:pPr>
            <w:r>
              <w:t>Dimanche 9 novembre.</w:t>
            </w:r>
          </w:p>
        </w:tc>
        <w:tc>
          <w:tcPr>
            <w:tcW w:w="5173" w:type="dxa"/>
          </w:tcPr>
          <w:p w:rsidR="00F82FEC" w:rsidRPr="00F82FEC" w:rsidRDefault="00F82FEC" w:rsidP="0022191B">
            <w:pPr>
              <w:pStyle w:val="Contenudetableau"/>
            </w:pPr>
            <w:r>
              <w:t>840</w:t>
            </w:r>
            <w:r>
              <w:rPr>
                <w:vertAlign w:val="superscript"/>
              </w:rPr>
              <w:t>tt</w:t>
            </w:r>
            <w:r>
              <w:t>.</w:t>
            </w:r>
          </w:p>
        </w:tc>
      </w:tr>
      <w:tr w:rsidR="00F82FEC" w:rsidTr="00F82FEC">
        <w:tc>
          <w:tcPr>
            <w:tcW w:w="5172" w:type="dxa"/>
          </w:tcPr>
          <w:p w:rsidR="00F82FEC" w:rsidRDefault="00F82FEC" w:rsidP="0022191B">
            <w:pPr>
              <w:pStyle w:val="Contenudetableau"/>
            </w:pPr>
            <w:r>
              <w:t>Mardi 11.</w:t>
            </w:r>
          </w:p>
        </w:tc>
        <w:tc>
          <w:tcPr>
            <w:tcW w:w="5173" w:type="dxa"/>
          </w:tcPr>
          <w:p w:rsidR="00F82FEC" w:rsidRDefault="00F82FEC" w:rsidP="0022191B">
            <w:pPr>
              <w:pStyle w:val="Contenudetableau"/>
            </w:pPr>
            <w:r>
              <w:t>940</w:t>
            </w:r>
          </w:p>
        </w:tc>
      </w:tr>
      <w:tr w:rsidR="00F82FEC" w:rsidTr="00F82FEC">
        <w:tc>
          <w:tcPr>
            <w:tcW w:w="5172" w:type="dxa"/>
          </w:tcPr>
          <w:p w:rsidR="00F82FEC" w:rsidRDefault="00F82FEC" w:rsidP="0022191B">
            <w:pPr>
              <w:pStyle w:val="Contenudetableau"/>
            </w:pPr>
            <w:r>
              <w:t>Vendredi 14.</w:t>
            </w:r>
          </w:p>
        </w:tc>
        <w:tc>
          <w:tcPr>
            <w:tcW w:w="5173" w:type="dxa"/>
          </w:tcPr>
          <w:p w:rsidR="00F82FEC" w:rsidRDefault="00F82FEC" w:rsidP="0022191B">
            <w:pPr>
              <w:pStyle w:val="Contenudetableau"/>
            </w:pPr>
            <w:r>
              <w:t>475.</w:t>
            </w:r>
          </w:p>
        </w:tc>
      </w:tr>
      <w:tr w:rsidR="00F82FEC" w:rsidTr="00F82FEC">
        <w:tc>
          <w:tcPr>
            <w:tcW w:w="5172" w:type="dxa"/>
          </w:tcPr>
          <w:p w:rsidR="00F82FEC" w:rsidRDefault="0022191B" w:rsidP="0022191B">
            <w:pPr>
              <w:pStyle w:val="Contenudetableau"/>
            </w:pPr>
            <w:r w:rsidRPr="00FC3AAD">
              <w:rPr>
                <w:rStyle w:val="pb"/>
              </w:rPr>
              <w:t>$95$</w:t>
            </w:r>
            <w:r>
              <w:t xml:space="preserve"> </w:t>
            </w:r>
            <w:r w:rsidR="00F82FEC">
              <w:t>Dimanche 16.</w:t>
            </w:r>
          </w:p>
        </w:tc>
        <w:tc>
          <w:tcPr>
            <w:tcW w:w="5173" w:type="dxa"/>
          </w:tcPr>
          <w:p w:rsidR="00F82FEC" w:rsidRDefault="00F82FEC" w:rsidP="0022191B">
            <w:pPr>
              <w:pStyle w:val="Contenudetableau"/>
            </w:pPr>
            <w:r>
              <w:t>856.</w:t>
            </w:r>
          </w:p>
        </w:tc>
      </w:tr>
      <w:tr w:rsidR="00F82FEC" w:rsidTr="00F82FEC">
        <w:tc>
          <w:tcPr>
            <w:tcW w:w="5172" w:type="dxa"/>
          </w:tcPr>
          <w:p w:rsidR="00F82FEC" w:rsidRDefault="00F82FEC" w:rsidP="0022191B">
            <w:pPr>
              <w:pStyle w:val="Contenudetableau"/>
            </w:pPr>
            <w:r>
              <w:t>Mardi 18.</w:t>
            </w:r>
          </w:p>
        </w:tc>
        <w:tc>
          <w:tcPr>
            <w:tcW w:w="5173" w:type="dxa"/>
          </w:tcPr>
          <w:p w:rsidR="00F82FEC" w:rsidRDefault="00F82FEC" w:rsidP="0022191B">
            <w:pPr>
              <w:pStyle w:val="Contenudetableau"/>
            </w:pPr>
            <w:r>
              <w:t>480.</w:t>
            </w:r>
          </w:p>
        </w:tc>
      </w:tr>
      <w:tr w:rsidR="00F82FEC" w:rsidTr="00F82FEC">
        <w:tc>
          <w:tcPr>
            <w:tcW w:w="5172" w:type="dxa"/>
          </w:tcPr>
          <w:p w:rsidR="00F82FEC" w:rsidRDefault="00F82FEC" w:rsidP="0022191B">
            <w:pPr>
              <w:pStyle w:val="Contenudetableau"/>
            </w:pPr>
            <w:r>
              <w:t>Vendredi 21.</w:t>
            </w:r>
          </w:p>
        </w:tc>
        <w:tc>
          <w:tcPr>
            <w:tcW w:w="5173" w:type="dxa"/>
          </w:tcPr>
          <w:p w:rsidR="00F82FEC" w:rsidRDefault="00F82FEC" w:rsidP="0022191B">
            <w:pPr>
              <w:pStyle w:val="Contenudetableau"/>
            </w:pPr>
            <w:r>
              <w:t>478.</w:t>
            </w:r>
          </w:p>
        </w:tc>
      </w:tr>
      <w:tr w:rsidR="00F82FEC" w:rsidTr="00F82FEC">
        <w:tc>
          <w:tcPr>
            <w:tcW w:w="5172" w:type="dxa"/>
          </w:tcPr>
          <w:p w:rsidR="00F82FEC" w:rsidRDefault="00F82FEC" w:rsidP="0022191B">
            <w:pPr>
              <w:pStyle w:val="Contenudetableau"/>
            </w:pPr>
            <w:r>
              <w:t>Dimanche 23.</w:t>
            </w:r>
          </w:p>
        </w:tc>
        <w:tc>
          <w:tcPr>
            <w:tcW w:w="5173" w:type="dxa"/>
          </w:tcPr>
          <w:p w:rsidR="00F82FEC" w:rsidRDefault="00F82FEC" w:rsidP="0022191B">
            <w:pPr>
              <w:pStyle w:val="Contenudetableau"/>
            </w:pPr>
            <w:r>
              <w:t>808.</w:t>
            </w:r>
          </w:p>
        </w:tc>
      </w:tr>
      <w:tr w:rsidR="00F82FEC" w:rsidTr="00F82FEC">
        <w:tc>
          <w:tcPr>
            <w:tcW w:w="5172" w:type="dxa"/>
          </w:tcPr>
          <w:p w:rsidR="00F82FEC" w:rsidRDefault="00F82FEC" w:rsidP="0022191B">
            <w:pPr>
              <w:pStyle w:val="Contenudetableau"/>
            </w:pPr>
            <w:r>
              <w:t>Mardi 25.</w:t>
            </w:r>
          </w:p>
        </w:tc>
        <w:tc>
          <w:tcPr>
            <w:tcW w:w="5173" w:type="dxa"/>
          </w:tcPr>
          <w:p w:rsidR="00F82FEC" w:rsidRDefault="00F82FEC" w:rsidP="0022191B">
            <w:pPr>
              <w:pStyle w:val="Contenudetableau"/>
            </w:pPr>
            <w:r>
              <w:t>750.</w:t>
            </w:r>
          </w:p>
        </w:tc>
      </w:tr>
      <w:tr w:rsidR="00F82FEC" w:rsidTr="00F82FEC">
        <w:tc>
          <w:tcPr>
            <w:tcW w:w="5172" w:type="dxa"/>
          </w:tcPr>
          <w:p w:rsidR="00F82FEC" w:rsidRDefault="00F82FEC" w:rsidP="0022191B">
            <w:pPr>
              <w:pStyle w:val="Contenudetableau"/>
            </w:pPr>
            <w:r>
              <w:t>Vendredi 28.</w:t>
            </w:r>
          </w:p>
        </w:tc>
        <w:tc>
          <w:tcPr>
            <w:tcW w:w="5173" w:type="dxa"/>
          </w:tcPr>
          <w:p w:rsidR="00F82FEC" w:rsidRDefault="00F82FEC" w:rsidP="0022191B">
            <w:pPr>
              <w:pStyle w:val="Contenudetableau"/>
            </w:pPr>
            <w:r>
              <w:t>545.</w:t>
            </w:r>
          </w:p>
        </w:tc>
      </w:tr>
      <w:tr w:rsidR="00F82FEC" w:rsidTr="00F82FEC">
        <w:tc>
          <w:tcPr>
            <w:tcW w:w="5172" w:type="dxa"/>
          </w:tcPr>
          <w:p w:rsidR="00F82FEC" w:rsidRDefault="00F82FEC" w:rsidP="0022191B">
            <w:pPr>
              <w:pStyle w:val="Contenudetableau"/>
            </w:pPr>
            <w:r>
              <w:t>Dimanche 30.</w:t>
            </w:r>
          </w:p>
        </w:tc>
        <w:tc>
          <w:tcPr>
            <w:tcW w:w="5173" w:type="dxa"/>
          </w:tcPr>
          <w:p w:rsidR="00F82FEC" w:rsidRDefault="00F82FEC" w:rsidP="0022191B">
            <w:pPr>
              <w:pStyle w:val="Contenudetableau"/>
            </w:pPr>
            <w:r>
              <w:t>760.</w:t>
            </w:r>
          </w:p>
        </w:tc>
      </w:tr>
      <w:tr w:rsidR="00F82FEC" w:rsidTr="00F82FEC">
        <w:tc>
          <w:tcPr>
            <w:tcW w:w="5172" w:type="dxa"/>
          </w:tcPr>
          <w:p w:rsidR="00F82FEC" w:rsidRDefault="00F82FEC" w:rsidP="0022191B">
            <w:pPr>
              <w:pStyle w:val="Contenudetableau"/>
            </w:pPr>
            <w:r>
              <w:t>Mardi 2 décembre.</w:t>
            </w:r>
          </w:p>
        </w:tc>
        <w:tc>
          <w:tcPr>
            <w:tcW w:w="5173" w:type="dxa"/>
          </w:tcPr>
          <w:p w:rsidR="00F82FEC" w:rsidRDefault="00F82FEC" w:rsidP="0022191B">
            <w:pPr>
              <w:pStyle w:val="Contenudetableau"/>
            </w:pPr>
            <w:r>
              <w:t>696.</w:t>
            </w:r>
          </w:p>
        </w:tc>
      </w:tr>
      <w:tr w:rsidR="00F82FEC" w:rsidTr="00F82FEC">
        <w:tc>
          <w:tcPr>
            <w:tcW w:w="5172" w:type="dxa"/>
          </w:tcPr>
          <w:p w:rsidR="00F82FEC" w:rsidRDefault="00F82FEC" w:rsidP="0022191B">
            <w:pPr>
              <w:pStyle w:val="Contenudetableau"/>
            </w:pPr>
            <w:r>
              <w:t>Vend</w:t>
            </w:r>
            <w:bookmarkStart w:id="7" w:name="_GoBack"/>
            <w:bookmarkEnd w:id="7"/>
            <w:r>
              <w:t>redi 5.</w:t>
            </w:r>
          </w:p>
        </w:tc>
        <w:tc>
          <w:tcPr>
            <w:tcW w:w="5173" w:type="dxa"/>
          </w:tcPr>
          <w:p w:rsidR="00F82FEC" w:rsidRDefault="00F82FEC" w:rsidP="0022191B">
            <w:pPr>
              <w:pStyle w:val="Contenudetableau"/>
            </w:pPr>
            <w:r>
              <w:t>580.</w:t>
            </w:r>
          </w:p>
        </w:tc>
      </w:tr>
      <w:tr w:rsidR="00F82FEC" w:rsidTr="00F82FEC">
        <w:tc>
          <w:tcPr>
            <w:tcW w:w="5172" w:type="dxa"/>
          </w:tcPr>
          <w:p w:rsidR="00F82FEC" w:rsidRDefault="00F82FEC" w:rsidP="0022191B">
            <w:pPr>
              <w:pStyle w:val="Contenudetableau"/>
            </w:pPr>
            <w:r>
              <w:t>Dimanche 7.</w:t>
            </w:r>
          </w:p>
        </w:tc>
        <w:tc>
          <w:tcPr>
            <w:tcW w:w="5173" w:type="dxa"/>
          </w:tcPr>
          <w:p w:rsidR="00F82FEC" w:rsidRDefault="00F82FEC" w:rsidP="0022191B">
            <w:pPr>
              <w:pStyle w:val="Contenudetableau"/>
            </w:pPr>
            <w:r>
              <w:t>740.</w:t>
            </w:r>
          </w:p>
        </w:tc>
      </w:tr>
      <w:tr w:rsidR="00F82FEC" w:rsidTr="00F82FEC">
        <w:tc>
          <w:tcPr>
            <w:tcW w:w="5172" w:type="dxa"/>
          </w:tcPr>
          <w:p w:rsidR="00F82FEC" w:rsidRDefault="00F82FEC" w:rsidP="0022191B">
            <w:pPr>
              <w:pStyle w:val="Contenudetableau"/>
            </w:pPr>
            <w:r>
              <w:t>Mardi 9.</w:t>
            </w:r>
          </w:p>
        </w:tc>
        <w:tc>
          <w:tcPr>
            <w:tcW w:w="5173" w:type="dxa"/>
          </w:tcPr>
          <w:p w:rsidR="00F82FEC" w:rsidRDefault="00F82FEC" w:rsidP="0022191B">
            <w:pPr>
              <w:pStyle w:val="Contenudetableau"/>
            </w:pPr>
            <w:r>
              <w:t>233.</w:t>
            </w:r>
          </w:p>
        </w:tc>
      </w:tr>
      <w:tr w:rsidR="00F82FEC" w:rsidTr="00F82FEC">
        <w:tc>
          <w:tcPr>
            <w:tcW w:w="5172" w:type="dxa"/>
          </w:tcPr>
          <w:p w:rsidR="00F82FEC" w:rsidRDefault="00F82FEC" w:rsidP="0022191B">
            <w:pPr>
              <w:pStyle w:val="Contenudetableau"/>
            </w:pPr>
            <w:r>
              <w:t>Vendredi 12.</w:t>
            </w:r>
          </w:p>
        </w:tc>
        <w:tc>
          <w:tcPr>
            <w:tcW w:w="5173" w:type="dxa"/>
          </w:tcPr>
          <w:p w:rsidR="00F82FEC" w:rsidRDefault="00F82FEC" w:rsidP="0022191B">
            <w:pPr>
              <w:pStyle w:val="Contenudetableau"/>
            </w:pPr>
            <w:r>
              <w:t>317.</w:t>
            </w:r>
          </w:p>
        </w:tc>
      </w:tr>
      <w:tr w:rsidR="00F82FEC" w:rsidTr="00F82FEC">
        <w:tc>
          <w:tcPr>
            <w:tcW w:w="5172" w:type="dxa"/>
          </w:tcPr>
          <w:p w:rsidR="00F82FEC" w:rsidRDefault="00F82FEC" w:rsidP="0022191B">
            <w:pPr>
              <w:pStyle w:val="Contenudetableau"/>
            </w:pPr>
            <w:r>
              <w:t>Dimanche 14.</w:t>
            </w:r>
          </w:p>
        </w:tc>
        <w:tc>
          <w:tcPr>
            <w:tcW w:w="5173" w:type="dxa"/>
          </w:tcPr>
          <w:p w:rsidR="00F82FEC" w:rsidRDefault="00F82FEC" w:rsidP="0022191B">
            <w:pPr>
              <w:pStyle w:val="Contenudetableau"/>
            </w:pPr>
            <w:r>
              <w:t>824.</w:t>
            </w:r>
          </w:p>
        </w:tc>
      </w:tr>
      <w:tr w:rsidR="00F82FEC" w:rsidTr="00F82FEC">
        <w:tc>
          <w:tcPr>
            <w:tcW w:w="5172" w:type="dxa"/>
          </w:tcPr>
          <w:p w:rsidR="00F82FEC" w:rsidRDefault="00F82FEC" w:rsidP="0022191B">
            <w:pPr>
              <w:pStyle w:val="Contenudetableau"/>
            </w:pPr>
            <w:r>
              <w:t>Mardi 16.</w:t>
            </w:r>
          </w:p>
        </w:tc>
        <w:tc>
          <w:tcPr>
            <w:tcW w:w="5173" w:type="dxa"/>
          </w:tcPr>
          <w:p w:rsidR="00F82FEC" w:rsidRDefault="00F82FEC" w:rsidP="0022191B">
            <w:pPr>
              <w:pStyle w:val="Contenudetableau"/>
            </w:pPr>
            <w:r>
              <w:t>590.</w:t>
            </w:r>
          </w:p>
        </w:tc>
      </w:tr>
      <w:tr w:rsidR="00F82FEC" w:rsidTr="00F82FEC">
        <w:tc>
          <w:tcPr>
            <w:tcW w:w="5172" w:type="dxa"/>
          </w:tcPr>
          <w:p w:rsidR="00F82FEC" w:rsidRDefault="00F82FEC" w:rsidP="0022191B">
            <w:pPr>
              <w:pStyle w:val="Contenudetableau"/>
            </w:pPr>
            <w:r>
              <w:t>Vendredi 19.</w:t>
            </w:r>
          </w:p>
        </w:tc>
        <w:tc>
          <w:tcPr>
            <w:tcW w:w="5173" w:type="dxa"/>
          </w:tcPr>
          <w:p w:rsidR="00F82FEC" w:rsidRDefault="00F82FEC" w:rsidP="0022191B">
            <w:pPr>
              <w:pStyle w:val="Contenudetableau"/>
            </w:pPr>
            <w:r>
              <w:t>537.</w:t>
            </w:r>
          </w:p>
        </w:tc>
      </w:tr>
      <w:tr w:rsidR="00F82FEC" w:rsidTr="00F82FEC">
        <w:tc>
          <w:tcPr>
            <w:tcW w:w="5172" w:type="dxa"/>
          </w:tcPr>
          <w:p w:rsidR="00F82FEC" w:rsidRDefault="00F82FEC" w:rsidP="0022191B">
            <w:pPr>
              <w:pStyle w:val="Contenudetableau"/>
            </w:pPr>
            <w:r>
              <w:t>Dimanche 21.</w:t>
            </w:r>
          </w:p>
        </w:tc>
        <w:tc>
          <w:tcPr>
            <w:tcW w:w="5173" w:type="dxa"/>
          </w:tcPr>
          <w:p w:rsidR="00F82FEC" w:rsidRDefault="00F82FEC" w:rsidP="0022191B">
            <w:pPr>
              <w:pStyle w:val="Contenudetableau"/>
            </w:pPr>
            <w:r>
              <w:t>846.</w:t>
            </w:r>
          </w:p>
        </w:tc>
      </w:tr>
      <w:tr w:rsidR="00F82FEC" w:rsidTr="00F82FEC">
        <w:tc>
          <w:tcPr>
            <w:tcW w:w="5172" w:type="dxa"/>
          </w:tcPr>
          <w:p w:rsidR="00F82FEC" w:rsidRDefault="00F82FEC" w:rsidP="0022191B">
            <w:pPr>
              <w:pStyle w:val="Contenudetableau"/>
            </w:pPr>
            <w:r>
              <w:t>Mardi 23.</w:t>
            </w:r>
          </w:p>
        </w:tc>
        <w:tc>
          <w:tcPr>
            <w:tcW w:w="5173" w:type="dxa"/>
          </w:tcPr>
          <w:p w:rsidR="00F82FEC" w:rsidRDefault="00F82FEC" w:rsidP="0022191B">
            <w:pPr>
              <w:pStyle w:val="Contenudetableau"/>
            </w:pPr>
            <w:r>
              <w:t>525.</w:t>
            </w:r>
          </w:p>
        </w:tc>
      </w:tr>
      <w:tr w:rsidR="00F82FEC" w:rsidTr="00F82FEC">
        <w:tc>
          <w:tcPr>
            <w:tcW w:w="5172" w:type="dxa"/>
          </w:tcPr>
          <w:p w:rsidR="00F82FEC" w:rsidRDefault="00F82FEC" w:rsidP="0022191B">
            <w:pPr>
              <w:pStyle w:val="Contenudetableau"/>
            </w:pPr>
            <w:r>
              <w:t>Vendredi 26.</w:t>
            </w:r>
          </w:p>
        </w:tc>
        <w:tc>
          <w:tcPr>
            <w:tcW w:w="5173" w:type="dxa"/>
          </w:tcPr>
          <w:p w:rsidR="00F82FEC" w:rsidRDefault="00F82FEC" w:rsidP="0022191B">
            <w:pPr>
              <w:pStyle w:val="Contenudetableau"/>
            </w:pPr>
            <w:r>
              <w:t>571.</w:t>
            </w:r>
          </w:p>
        </w:tc>
      </w:tr>
      <w:tr w:rsidR="00F82FEC" w:rsidTr="00F82FEC">
        <w:tc>
          <w:tcPr>
            <w:tcW w:w="5172" w:type="dxa"/>
          </w:tcPr>
          <w:p w:rsidR="00F82FEC" w:rsidRDefault="00F82FEC" w:rsidP="0022191B">
            <w:pPr>
              <w:pStyle w:val="Contenudetableau"/>
            </w:pPr>
            <w:r>
              <w:t>Dimanche 28.</w:t>
            </w:r>
          </w:p>
        </w:tc>
        <w:tc>
          <w:tcPr>
            <w:tcW w:w="5173" w:type="dxa"/>
          </w:tcPr>
          <w:p w:rsidR="00F82FEC" w:rsidRDefault="00F82FEC" w:rsidP="0022191B">
            <w:pPr>
              <w:pStyle w:val="Contenudetableau"/>
            </w:pPr>
            <w:r>
              <w:t>586.</w:t>
            </w:r>
          </w:p>
        </w:tc>
      </w:tr>
      <w:tr w:rsidR="00F82FEC" w:rsidTr="00F82FEC">
        <w:tc>
          <w:tcPr>
            <w:tcW w:w="5172" w:type="dxa"/>
          </w:tcPr>
          <w:p w:rsidR="00F82FEC" w:rsidRDefault="00F82FEC" w:rsidP="0022191B">
            <w:pPr>
              <w:pStyle w:val="Contenudetableau"/>
            </w:pPr>
            <w:r>
              <w:t>Mardi 30.</w:t>
            </w:r>
          </w:p>
        </w:tc>
        <w:tc>
          <w:tcPr>
            <w:tcW w:w="5173" w:type="dxa"/>
          </w:tcPr>
          <w:p w:rsidR="00F82FEC" w:rsidRDefault="00F82FEC" w:rsidP="0022191B">
            <w:pPr>
              <w:pStyle w:val="Contenudetableau"/>
            </w:pPr>
            <w:r>
              <w:t>268.</w:t>
            </w:r>
          </w:p>
        </w:tc>
      </w:tr>
      <w:tr w:rsidR="00F82FEC" w:rsidTr="00F82FEC">
        <w:tc>
          <w:tcPr>
            <w:tcW w:w="5172" w:type="dxa"/>
          </w:tcPr>
          <w:p w:rsidR="00F82FEC" w:rsidRDefault="00F82FEC" w:rsidP="0022191B">
            <w:pPr>
              <w:pStyle w:val="Contenudetableau"/>
            </w:pPr>
            <w:r>
              <w:t>Vendredi 2 janvier 1665.</w:t>
            </w:r>
          </w:p>
        </w:tc>
        <w:tc>
          <w:tcPr>
            <w:tcW w:w="5173" w:type="dxa"/>
          </w:tcPr>
          <w:p w:rsidR="00F82FEC" w:rsidRDefault="00F82FEC" w:rsidP="0022191B">
            <w:pPr>
              <w:pStyle w:val="Contenudetableau"/>
            </w:pPr>
            <w:r>
              <w:t>327.</w:t>
            </w:r>
          </w:p>
        </w:tc>
      </w:tr>
      <w:tr w:rsidR="00F82FEC" w:rsidTr="00F82FEC">
        <w:tc>
          <w:tcPr>
            <w:tcW w:w="5172" w:type="dxa"/>
          </w:tcPr>
          <w:p w:rsidR="00F82FEC" w:rsidRDefault="00F82FEC" w:rsidP="0022191B">
            <w:pPr>
              <w:pStyle w:val="Contenudetableau"/>
            </w:pPr>
            <w:r>
              <w:t>Dimanche 4.</w:t>
            </w:r>
          </w:p>
        </w:tc>
        <w:tc>
          <w:tcPr>
            <w:tcW w:w="5173" w:type="dxa"/>
          </w:tcPr>
          <w:p w:rsidR="00F82FEC" w:rsidRDefault="00F82FEC" w:rsidP="0022191B">
            <w:pPr>
              <w:pStyle w:val="Contenudetableau"/>
            </w:pPr>
            <w:r>
              <w:t>709.</w:t>
            </w:r>
          </w:p>
        </w:tc>
      </w:tr>
    </w:tbl>
    <w:p w:rsidR="00F82FEC" w:rsidRPr="008457EF" w:rsidRDefault="00F82FEC" w:rsidP="00DD78C7">
      <w:pPr>
        <w:pStyle w:val="Corpsdetexte"/>
        <w:ind w:firstLine="709"/>
        <w:rPr>
          <w:rFonts w:ascii="Times New Roman" w:hAnsi="Times New Roman" w:cs="Times New Roman"/>
        </w:rPr>
      </w:pP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 xml:space="preserve">C’était, en tout, vingt-cinq représentations à Paris. La mention de frais extraordinaires qui se trouve au </w:t>
      </w:r>
      <w:r w:rsidRPr="008457EF">
        <w:rPr>
          <w:rFonts w:ascii="Times New Roman" w:hAnsi="Times New Roman" w:cs="Times New Roman"/>
          <w:i/>
        </w:rPr>
        <w:t>Registre de la Grange</w:t>
      </w:r>
      <w:r w:rsidRPr="008457EF">
        <w:rPr>
          <w:rFonts w:ascii="Times New Roman" w:hAnsi="Times New Roman" w:cs="Times New Roman"/>
        </w:rPr>
        <w:t xml:space="preserve">, l’énumération qui en est faite dans un autre des registres de la Comédie, prouvent </w:t>
      </w:r>
      <w:r w:rsidRPr="008457EF">
        <w:rPr>
          <w:rFonts w:ascii="Times New Roman" w:hAnsi="Times New Roman" w:cs="Times New Roman"/>
        </w:rPr>
        <w:lastRenderedPageBreak/>
        <w:t xml:space="preserve">que </w:t>
      </w:r>
      <w:r w:rsidR="008E7BF9">
        <w:rPr>
          <w:rFonts w:ascii="Times New Roman" w:hAnsi="Times New Roman" w:cs="Times New Roman"/>
          <w:i/>
        </w:rPr>
        <w:t>L</w:t>
      </w:r>
      <w:r w:rsidRPr="008457EF">
        <w:rPr>
          <w:rFonts w:ascii="Times New Roman" w:hAnsi="Times New Roman" w:cs="Times New Roman"/>
          <w:i/>
        </w:rPr>
        <w:t>a Princesse d</w:t>
      </w:r>
      <w:r w:rsidR="00B607C0" w:rsidRPr="008457EF">
        <w:rPr>
          <w:rFonts w:ascii="Times New Roman" w:hAnsi="Times New Roman" w:cs="Times New Roman"/>
          <w:i/>
        </w:rPr>
        <w:t>’</w:t>
      </w:r>
      <w:r w:rsidRPr="008457EF">
        <w:rPr>
          <w:rFonts w:ascii="Times New Roman" w:hAnsi="Times New Roman" w:cs="Times New Roman"/>
          <w:i/>
        </w:rPr>
        <w:t>Élide</w:t>
      </w:r>
      <w:r w:rsidRPr="008457EF">
        <w:rPr>
          <w:rFonts w:ascii="Times New Roman" w:hAnsi="Times New Roman" w:cs="Times New Roman"/>
        </w:rPr>
        <w:t xml:space="preserve"> fut donnée au public avec ses agréments de musique et de danse</w:t>
      </w:r>
      <w:r w:rsidR="00085C6A" w:rsidRPr="005A4B37">
        <w:rPr>
          <w:rStyle w:val="Appelnotedebasdep"/>
        </w:rPr>
        <w:footnoteReference w:id="44"/>
      </w:r>
      <w:r w:rsidRPr="008457EF">
        <w:rPr>
          <w:rFonts w:ascii="Times New Roman" w:hAnsi="Times New Roman" w:cs="Times New Roman"/>
        </w:rPr>
        <w:t>.</w:t>
      </w:r>
      <w:r w:rsidR="00B607C0" w:rsidRPr="008457EF">
        <w:rPr>
          <w:rFonts w:ascii="Times New Roman" w:hAnsi="Times New Roman" w:cs="Times New Roman"/>
        </w:rPr>
        <w:t xml:space="preserve"> </w:t>
      </w:r>
      <w:r w:rsidR="00B607C0" w:rsidRPr="008E7BF9">
        <w:rPr>
          <w:rStyle w:val="pb"/>
        </w:rPr>
        <w:t>$</w:t>
      </w:r>
      <w:r w:rsidRPr="008E7BF9">
        <w:rPr>
          <w:rStyle w:val="pb"/>
        </w:rPr>
        <w:t>96$</w:t>
      </w:r>
      <w:r w:rsidRPr="008457EF">
        <w:rPr>
          <w:rFonts w:ascii="Times New Roman" w:hAnsi="Times New Roman" w:cs="Times New Roman"/>
        </w:rPr>
        <w:t xml:space="preserve"> La pièce jouée de nouveau, nous l’avons dit, à la cour, ne le fut plus à la ville, du vivant de Molière.</w:t>
      </w:r>
    </w:p>
    <w:p w:rsidR="00B607C0" w:rsidRPr="008457EF" w:rsidRDefault="00BA4EC5" w:rsidP="00C839F9">
      <w:pPr>
        <w:pStyle w:val="Corpsdetexte"/>
        <w:ind w:firstLine="709"/>
        <w:rPr>
          <w:rFonts w:ascii="Times New Roman" w:hAnsi="Times New Roman" w:cs="Times New Roman"/>
        </w:rPr>
      </w:pPr>
      <w:r w:rsidRPr="008457EF">
        <w:rPr>
          <w:rFonts w:ascii="Times New Roman" w:hAnsi="Times New Roman" w:cs="Times New Roman"/>
        </w:rPr>
        <w:t>Après sa mort, elle a été reprise plusieurs fois sous Louis XIV, et aussi sous Louis XV</w:t>
      </w:r>
      <w:r w:rsidR="00085C6A" w:rsidRPr="005A4B37">
        <w:rPr>
          <w:rStyle w:val="Appelnotedebasdep"/>
        </w:rPr>
        <w:footnoteReference w:id="45"/>
      </w:r>
      <w:r w:rsidRPr="008457EF">
        <w:rPr>
          <w:rFonts w:ascii="Times New Roman" w:hAnsi="Times New Roman" w:cs="Times New Roman"/>
        </w:rPr>
        <w:t>, et chaque fois son succès à la cour est plus sensible qu’à la ville. C’est aussi qu’à la cour on pouvait faire valoir l’œuvre du musicien avec celle du poète, et déployer un luxe de mise en scène interdit au théâtre de la Comédie</w:t>
      </w:r>
      <w:r w:rsidR="00085C6A" w:rsidRPr="005A4B37">
        <w:rPr>
          <w:rStyle w:val="Appelnotedebasdep"/>
        </w:rPr>
        <w:footnoteReference w:id="46"/>
      </w:r>
      <w:r w:rsidRPr="008457EF">
        <w:rPr>
          <w:rFonts w:ascii="Times New Roman" w:hAnsi="Times New Roman" w:cs="Times New Roman"/>
        </w:rPr>
        <w:t>. Lorsqu’en 1722, après avoir été redonnée au public, elle fut, le 14 février, jouée devant le Roi, l’Opéra tout entier concourut à l’exécution des intermèdes</w:t>
      </w:r>
      <w:r w:rsidR="00CC2E36" w:rsidRPr="005A4B37">
        <w:rPr>
          <w:rStyle w:val="Appelnotedebasdep"/>
        </w:rPr>
        <w:footnoteReference w:id="47"/>
      </w:r>
      <w:r w:rsidRPr="008457EF">
        <w:rPr>
          <w:rFonts w:ascii="Times New Roman" w:hAnsi="Times New Roman" w:cs="Times New Roman"/>
        </w:rPr>
        <w:t>. En 1728</w:t>
      </w:r>
      <w:r w:rsidR="005C34F9" w:rsidRPr="008457EF">
        <w:rPr>
          <w:rFonts w:ascii="Times New Roman" w:hAnsi="Times New Roman" w:cs="Times New Roman"/>
        </w:rPr>
        <w:t xml:space="preserve"> </w:t>
      </w:r>
      <w:r w:rsidRPr="00FC3AAD">
        <w:rPr>
          <w:rStyle w:val="pb"/>
        </w:rPr>
        <w:t>$97$</w:t>
      </w:r>
      <w:r w:rsidRPr="008457EF">
        <w:rPr>
          <w:rFonts w:ascii="Times New Roman" w:hAnsi="Times New Roman" w:cs="Times New Roman"/>
        </w:rPr>
        <w:t xml:space="preserve"> encore, elle fut reprise au mois d’août pour le publi</w:t>
      </w:r>
      <w:r w:rsidR="00B607C0" w:rsidRPr="008457EF">
        <w:rPr>
          <w:rFonts w:ascii="Times New Roman" w:hAnsi="Times New Roman" w:cs="Times New Roman"/>
        </w:rPr>
        <w:t>c ;</w:t>
      </w:r>
      <w:r w:rsidRPr="008457EF">
        <w:rPr>
          <w:rFonts w:ascii="Times New Roman" w:hAnsi="Times New Roman" w:cs="Times New Roman"/>
        </w:rPr>
        <w:t xml:space="preserve"> puis, au mois de décembre, elle fut représentée par ordre à la cour avec beaucoup de magnificence et d’éclat</w:t>
      </w:r>
      <w:r w:rsidR="00CC2E36" w:rsidRPr="005A4B37">
        <w:rPr>
          <w:rStyle w:val="Appelnotedebasdep"/>
        </w:rPr>
        <w:footnoteReference w:id="48"/>
      </w:r>
      <w:r w:rsidRPr="008457EF">
        <w:rPr>
          <w:rFonts w:ascii="Times New Roman" w:hAnsi="Times New Roman" w:cs="Times New Roman"/>
        </w:rPr>
        <w:t>. La destinée de cette comédie semble avoir été de plaire surtout là où elle a été représentée la première fois</w:t>
      </w:r>
      <w:r w:rsidR="00B607C0" w:rsidRPr="008457EF">
        <w:rPr>
          <w:rFonts w:ascii="Times New Roman" w:hAnsi="Times New Roman" w:cs="Times New Roman"/>
        </w:rPr>
        <w:t> ;</w:t>
      </w:r>
      <w:r w:rsidRPr="008457EF">
        <w:rPr>
          <w:rFonts w:ascii="Times New Roman" w:hAnsi="Times New Roman" w:cs="Times New Roman"/>
        </w:rPr>
        <w:t xml:space="preserve"> et comme c’était pour la cour en effet que Molière l’avait écrite, on voit qu’au moins à cet égard il avait parfaitement atteint son but.</w:t>
      </w:r>
    </w:p>
    <w:p w:rsidR="00C839F9" w:rsidRPr="008457EF" w:rsidRDefault="00BA4EC5" w:rsidP="00C839F9">
      <w:pPr>
        <w:pStyle w:val="Corpsdetexte"/>
        <w:ind w:firstLine="709"/>
        <w:rPr>
          <w:rFonts w:ascii="Times New Roman" w:hAnsi="Times New Roman" w:cs="Times New Roman"/>
        </w:rPr>
      </w:pPr>
      <w:r w:rsidRPr="008457EF">
        <w:rPr>
          <w:rFonts w:ascii="Times New Roman" w:hAnsi="Times New Roman" w:cs="Times New Roman"/>
        </w:rPr>
        <w:lastRenderedPageBreak/>
        <w:t>Depuis 1757</w:t>
      </w:r>
      <w:r w:rsidR="00CC2E36" w:rsidRPr="005A4B37">
        <w:rPr>
          <w:rStyle w:val="Appelnotedebasdep"/>
        </w:rPr>
        <w:footnoteReference w:id="49"/>
      </w:r>
      <w:r w:rsidRPr="008457EF">
        <w:rPr>
          <w:rFonts w:ascii="Times New Roman" w:hAnsi="Times New Roman" w:cs="Times New Roman"/>
        </w:rPr>
        <w:t>, la pièce n’a plus été jouée au Théâtre-Français</w:t>
      </w:r>
      <w:r w:rsidR="00CC2E36" w:rsidRPr="005A4B37">
        <w:rPr>
          <w:rStyle w:val="Appelnotedebasdep"/>
        </w:rPr>
        <w:footnoteReference w:id="50"/>
      </w:r>
      <w:r w:rsidRPr="008457EF">
        <w:rPr>
          <w:rFonts w:ascii="Times New Roman" w:hAnsi="Times New Roman" w:cs="Times New Roman"/>
        </w:rPr>
        <w:t>.</w:t>
      </w:r>
    </w:p>
    <w:p w:rsidR="00B607C0" w:rsidRPr="008457EF" w:rsidRDefault="00B607C0" w:rsidP="008457EF">
      <w:pPr>
        <w:pStyle w:val="Corpsdetexte"/>
        <w:rPr>
          <w:rFonts w:ascii="Times New Roman" w:hAnsi="Times New Roman" w:cs="Times New Roman"/>
        </w:rPr>
      </w:pPr>
      <w:r w:rsidRPr="00FC3AAD">
        <w:rPr>
          <w:rStyle w:val="pb"/>
        </w:rPr>
        <w:t>$</w:t>
      </w:r>
      <w:r w:rsidR="00BA4EC5" w:rsidRPr="00FC3AAD">
        <w:rPr>
          <w:rStyle w:val="pb"/>
        </w:rPr>
        <w:t>98$</w:t>
      </w:r>
      <w:r w:rsidR="00BA4EC5" w:rsidRPr="008457EF">
        <w:rPr>
          <w:rFonts w:ascii="Times New Roman" w:hAnsi="Times New Roman" w:cs="Times New Roman"/>
        </w:rPr>
        <w:t xml:space="preserve"> La distribution de la pièce dans sa nouveauté n’est pas douteuse comme celle de beaucoup d’autres. De même que pour toutes les comédies-ballets jouées à la cour, elle était indiquée dans le livret distribué aux spectateurs</w:t>
      </w:r>
      <w:r w:rsidRPr="008457EF">
        <w:rPr>
          <w:rFonts w:ascii="Times New Roman" w:hAnsi="Times New Roman" w:cs="Times New Roman"/>
        </w:rPr>
        <w:t> ;</w:t>
      </w:r>
      <w:r w:rsidR="00BA4EC5" w:rsidRPr="008457EF">
        <w:rPr>
          <w:rFonts w:ascii="Times New Roman" w:hAnsi="Times New Roman" w:cs="Times New Roman"/>
        </w:rPr>
        <w:t xml:space="preserve"> on la trouvera plus loin, p. 140 et 141, et p. 238.</w:t>
      </w:r>
    </w:p>
    <w:p w:rsidR="00B607C0" w:rsidRPr="008457EF" w:rsidRDefault="00BA4EC5" w:rsidP="00C839F9">
      <w:pPr>
        <w:pStyle w:val="Corpsdetexte"/>
        <w:ind w:firstLine="709"/>
        <w:rPr>
          <w:rFonts w:ascii="Times New Roman" w:hAnsi="Times New Roman" w:cs="Times New Roman"/>
        </w:rPr>
      </w:pPr>
      <w:r w:rsidRPr="008457EF">
        <w:rPr>
          <w:rFonts w:ascii="Times New Roman" w:hAnsi="Times New Roman" w:cs="Times New Roman"/>
        </w:rPr>
        <w:t xml:space="preserve">Nous avons dit plus haut (p. 92, note 2), que Robert Ballard publia en 1664 un programme ou livret des </w:t>
      </w:r>
      <w:r w:rsidR="008E7BF9">
        <w:rPr>
          <w:rFonts w:ascii="Times New Roman" w:hAnsi="Times New Roman" w:cs="Times New Roman"/>
          <w:i/>
        </w:rPr>
        <w:t>Plaisirs de l’</w:t>
      </w:r>
      <w:r w:rsidRPr="008457EF">
        <w:rPr>
          <w:rFonts w:ascii="Times New Roman" w:hAnsi="Times New Roman" w:cs="Times New Roman"/>
          <w:i/>
        </w:rPr>
        <w:t>Ile enchantée</w:t>
      </w:r>
      <w:r w:rsidR="00B607C0" w:rsidRPr="008E7BF9">
        <w:rPr>
          <w:rFonts w:ascii="Times New Roman" w:hAnsi="Times New Roman" w:cs="Times New Roman"/>
        </w:rPr>
        <w:t> :</w:t>
      </w:r>
      <w:r w:rsidRPr="008E7BF9">
        <w:rPr>
          <w:rFonts w:ascii="Times New Roman" w:hAnsi="Times New Roman" w:cs="Times New Roman"/>
        </w:rPr>
        <w:t xml:space="preserve"> nous </w:t>
      </w:r>
      <w:r w:rsidRPr="008457EF">
        <w:rPr>
          <w:rFonts w:ascii="Times New Roman" w:hAnsi="Times New Roman" w:cs="Times New Roman"/>
        </w:rPr>
        <w:t>en donnerons dans l</w:t>
      </w:r>
      <w:r w:rsidR="00B607C0" w:rsidRPr="008457EF">
        <w:rPr>
          <w:rFonts w:ascii="Times New Roman" w:hAnsi="Times New Roman" w:cs="Times New Roman"/>
        </w:rPr>
        <w:t>’</w:t>
      </w:r>
      <w:r w:rsidRPr="008457EF">
        <w:rPr>
          <w:rFonts w:ascii="Times New Roman" w:hAnsi="Times New Roman" w:cs="Times New Roman"/>
          <w:i/>
        </w:rPr>
        <w:t>Appendice</w:t>
      </w:r>
      <w:r w:rsidRPr="008457EF">
        <w:rPr>
          <w:rFonts w:ascii="Times New Roman" w:hAnsi="Times New Roman" w:cs="Times New Roman"/>
        </w:rPr>
        <w:t xml:space="preserve"> (p. 234 et suivantes) toute la partie que ne rend pas inutile la Relation où est encadrée, dans notre édition, comme dans la plupart des précédentes, </w:t>
      </w:r>
      <w:r w:rsidR="008E7BF9">
        <w:rPr>
          <w:rFonts w:ascii="Times New Roman" w:hAnsi="Times New Roman" w:cs="Times New Roman"/>
          <w:i/>
        </w:rPr>
        <w:t>L</w:t>
      </w:r>
      <w:r w:rsidRPr="008457EF">
        <w:rPr>
          <w:rFonts w:ascii="Times New Roman" w:hAnsi="Times New Roman" w:cs="Times New Roman"/>
          <w:i/>
        </w:rPr>
        <w:t>a Princesse d’Élide</w:t>
      </w:r>
      <w:r w:rsidRPr="0015328B">
        <w:rPr>
          <w:rFonts w:ascii="Times New Roman" w:hAnsi="Times New Roman" w:cs="Times New Roman"/>
        </w:rPr>
        <w:t>.</w:t>
      </w:r>
      <w:r w:rsidRPr="008457EF">
        <w:rPr>
          <w:rFonts w:ascii="Times New Roman" w:hAnsi="Times New Roman" w:cs="Times New Roman"/>
        </w:rPr>
        <w:t xml:space="preserve"> Ce livret, de format in-4</w:t>
      </w:r>
      <w:r w:rsidR="005C34F9" w:rsidRPr="008457EF">
        <w:rPr>
          <w:rFonts w:ascii="Times New Roman" w:hAnsi="Times New Roman" w:cs="Times New Roman"/>
        </w:rPr>
        <w:t>°</w:t>
      </w:r>
      <w:r w:rsidRPr="008457EF">
        <w:rPr>
          <w:rFonts w:ascii="Times New Roman" w:hAnsi="Times New Roman" w:cs="Times New Roman"/>
        </w:rPr>
        <w:t>, qui n’a point d</w:t>
      </w:r>
      <w:r w:rsidR="00B607C0" w:rsidRPr="008457EF">
        <w:rPr>
          <w:rFonts w:ascii="Times New Roman" w:hAnsi="Times New Roman" w:cs="Times New Roman"/>
        </w:rPr>
        <w:t>’</w:t>
      </w:r>
      <w:r w:rsidRPr="008457EF">
        <w:rPr>
          <w:rFonts w:ascii="Times New Roman" w:hAnsi="Times New Roman" w:cs="Times New Roman"/>
        </w:rPr>
        <w:t xml:space="preserve">achevé d’imprimer, ne contient pas la comédie de Molière et s’arrête, avec le </w:t>
      </w:r>
      <w:r w:rsidRPr="008457EF">
        <w:rPr>
          <w:rFonts w:ascii="Times New Roman" w:hAnsi="Times New Roman" w:cs="Times New Roman"/>
          <w:i/>
        </w:rPr>
        <w:t>Ballet du Palais d’Alcine</w:t>
      </w:r>
      <w:r w:rsidRPr="00314EAB">
        <w:rPr>
          <w:rFonts w:ascii="Times New Roman" w:hAnsi="Times New Roman" w:cs="Times New Roman"/>
        </w:rPr>
        <w:t>,</w:t>
      </w:r>
      <w:r w:rsidRPr="008E7BF9">
        <w:rPr>
          <w:rFonts w:ascii="Times New Roman" w:hAnsi="Times New Roman" w:cs="Times New Roman"/>
        </w:rPr>
        <w:t xml:space="preserve"> </w:t>
      </w:r>
      <w:r w:rsidR="00BF1D62" w:rsidRPr="008E7BF9">
        <w:rPr>
          <w:rFonts w:ascii="Times New Roman" w:hAnsi="Times New Roman" w:cs="Times New Roman"/>
        </w:rPr>
        <w:t>à</w:t>
      </w:r>
      <w:r w:rsidR="00BF1D62" w:rsidRPr="008457EF">
        <w:rPr>
          <w:rFonts w:ascii="Times New Roman" w:hAnsi="Times New Roman" w:cs="Times New Roman"/>
        </w:rPr>
        <w:t xml:space="preserve"> la f</w:t>
      </w:r>
      <w:r w:rsidRPr="008457EF">
        <w:rPr>
          <w:rFonts w:ascii="Times New Roman" w:hAnsi="Times New Roman" w:cs="Times New Roman"/>
        </w:rPr>
        <w:t>in de la troisième journée.</w:t>
      </w:r>
    </w:p>
    <w:p w:rsidR="00B607C0" w:rsidRPr="008457EF" w:rsidRDefault="00BA4EC5" w:rsidP="00C839F9">
      <w:pPr>
        <w:pStyle w:val="Corpsdetexte"/>
        <w:ind w:firstLine="709"/>
        <w:rPr>
          <w:rFonts w:ascii="Times New Roman" w:hAnsi="Times New Roman" w:cs="Times New Roman"/>
        </w:rPr>
      </w:pPr>
      <w:r w:rsidRPr="008457EF">
        <w:rPr>
          <w:rFonts w:ascii="Times New Roman" w:hAnsi="Times New Roman" w:cs="Times New Roman"/>
          <w:i/>
        </w:rPr>
        <w:t>La Princesse d</w:t>
      </w:r>
      <w:r w:rsidR="00B607C0" w:rsidRPr="008457EF">
        <w:rPr>
          <w:rFonts w:ascii="Times New Roman" w:hAnsi="Times New Roman" w:cs="Times New Roman"/>
          <w:i/>
        </w:rPr>
        <w:t>’</w:t>
      </w:r>
      <w:r w:rsidRPr="008457EF">
        <w:rPr>
          <w:rFonts w:ascii="Times New Roman" w:hAnsi="Times New Roman" w:cs="Times New Roman"/>
          <w:i/>
        </w:rPr>
        <w:t>Élide</w:t>
      </w:r>
      <w:r w:rsidRPr="008457EF">
        <w:rPr>
          <w:rFonts w:ascii="Times New Roman" w:hAnsi="Times New Roman" w:cs="Times New Roman"/>
        </w:rPr>
        <w:t xml:space="preserve"> parut pour la première fois, chez le même libraire, dans un volume in-folio, imprimé la même année 1664, où nous n’avons pas trouvé non plus d’achevé d’imprimer. Le titre est</w:t>
      </w:r>
      <w:r w:rsidR="00B607C0" w:rsidRPr="008457EF">
        <w:rPr>
          <w:rFonts w:ascii="Times New Roman" w:hAnsi="Times New Roman" w:cs="Times New Roman"/>
        </w:rPr>
        <w:t> :</w:t>
      </w:r>
    </w:p>
    <w:p w:rsidR="00B607C0" w:rsidRPr="008457EF" w:rsidRDefault="00C839F9" w:rsidP="00BD32C5">
      <w:pPr>
        <w:pStyle w:val="Corpsdetexte"/>
        <w:jc w:val="center"/>
        <w:rPr>
          <w:rFonts w:ascii="Times New Roman" w:hAnsi="Times New Roman" w:cs="Times New Roman"/>
        </w:rPr>
      </w:pPr>
      <w:r w:rsidRPr="008457EF">
        <w:rPr>
          <w:rFonts w:ascii="Times New Roman" w:hAnsi="Times New Roman" w:cs="Times New Roman"/>
        </w:rPr>
        <w:t>Les</w:t>
      </w:r>
      <w:bookmarkStart w:id="8" w:name="bookmark73"/>
      <w:bookmarkEnd w:id="8"/>
      <w:r w:rsidR="002761A6">
        <w:rPr>
          <w:rFonts w:ascii="Times New Roman" w:hAnsi="Times New Roman" w:cs="Times New Roman"/>
        </w:rPr>
        <w:t xml:space="preserve"> Plaisirs de l’I</w:t>
      </w:r>
      <w:r w:rsidRPr="008457EF">
        <w:rPr>
          <w:rFonts w:ascii="Times New Roman" w:hAnsi="Times New Roman" w:cs="Times New Roman"/>
        </w:rPr>
        <w:t>sle enchantée.</w:t>
      </w:r>
    </w:p>
    <w:p w:rsidR="00B607C0" w:rsidRPr="008457EF" w:rsidRDefault="00C839F9" w:rsidP="00BD32C5">
      <w:pPr>
        <w:pStyle w:val="Corpsdetexte"/>
        <w:jc w:val="center"/>
        <w:rPr>
          <w:rFonts w:ascii="Times New Roman" w:hAnsi="Times New Roman" w:cs="Times New Roman"/>
        </w:rPr>
      </w:pPr>
      <w:r w:rsidRPr="008457EF">
        <w:rPr>
          <w:rFonts w:ascii="Times New Roman" w:hAnsi="Times New Roman" w:cs="Times New Roman"/>
        </w:rPr>
        <w:t>Course de bague,</w:t>
      </w:r>
    </w:p>
    <w:p w:rsidR="00C839F9" w:rsidRPr="008457EF" w:rsidRDefault="00BA4EC5" w:rsidP="00BD32C5">
      <w:pPr>
        <w:pStyle w:val="Corpsdetexte"/>
        <w:jc w:val="center"/>
        <w:rPr>
          <w:rFonts w:ascii="Times New Roman" w:hAnsi="Times New Roman" w:cs="Times New Roman"/>
        </w:rPr>
      </w:pPr>
      <w:r w:rsidRPr="008457EF">
        <w:rPr>
          <w:rFonts w:ascii="Times New Roman" w:hAnsi="Times New Roman" w:cs="Times New Roman"/>
        </w:rPr>
        <w:t xml:space="preserve">Collation ornée de Machines, </w:t>
      </w:r>
      <w:r w:rsidR="005349EC" w:rsidRPr="008457EF">
        <w:rPr>
          <w:rFonts w:ascii="Times New Roman" w:hAnsi="Times New Roman" w:cs="Times New Roman"/>
        </w:rPr>
        <w:t>Comédie</w:t>
      </w:r>
      <w:r w:rsidRPr="008457EF">
        <w:rPr>
          <w:rFonts w:ascii="Times New Roman" w:hAnsi="Times New Roman" w:cs="Times New Roman"/>
        </w:rPr>
        <w:t xml:space="preserve"> meslée de Danse et de Musique, Ballet du Palais d’Alcine, Feu d’Artifice</w:t>
      </w:r>
      <w:r w:rsidR="00B607C0" w:rsidRPr="008457EF">
        <w:rPr>
          <w:rFonts w:ascii="Times New Roman" w:hAnsi="Times New Roman" w:cs="Times New Roman"/>
        </w:rPr>
        <w:t> :</w:t>
      </w:r>
      <w:r w:rsidR="00DD78C7">
        <w:rPr>
          <w:rFonts w:ascii="Times New Roman" w:hAnsi="Times New Roman" w:cs="Times New Roman"/>
        </w:rPr>
        <w:t xml:space="preserve"> Et au</w:t>
      </w:r>
      <w:r w:rsidRPr="008457EF">
        <w:rPr>
          <w:rFonts w:ascii="Times New Roman" w:hAnsi="Times New Roman" w:cs="Times New Roman"/>
        </w:rPr>
        <w:t>tres Festes galantes et magnifique</w:t>
      </w:r>
      <w:r w:rsidR="00B607C0" w:rsidRPr="008457EF">
        <w:rPr>
          <w:rFonts w:ascii="Times New Roman" w:hAnsi="Times New Roman" w:cs="Times New Roman"/>
        </w:rPr>
        <w:t>s ;</w:t>
      </w:r>
      <w:r w:rsidRPr="008457EF">
        <w:rPr>
          <w:rFonts w:ascii="Times New Roman" w:hAnsi="Times New Roman" w:cs="Times New Roman"/>
        </w:rPr>
        <w:t xml:space="preserve"> faites par le</w:t>
      </w:r>
      <w:r w:rsidR="00C839F9" w:rsidRPr="008457EF">
        <w:rPr>
          <w:rFonts w:ascii="Times New Roman" w:hAnsi="Times New Roman" w:cs="Times New Roman"/>
        </w:rPr>
        <w:t xml:space="preserve"> </w:t>
      </w:r>
      <w:r w:rsidRPr="008457EF">
        <w:rPr>
          <w:rFonts w:ascii="Times New Roman" w:hAnsi="Times New Roman" w:cs="Times New Roman"/>
        </w:rPr>
        <w:t>Ro</w:t>
      </w:r>
      <w:r w:rsidR="00C839F9" w:rsidRPr="008457EF">
        <w:rPr>
          <w:rFonts w:ascii="Times New Roman" w:hAnsi="Times New Roman" w:cs="Times New Roman"/>
        </w:rPr>
        <w:t>y à Versailles, le 7. May 1664.</w:t>
      </w:r>
    </w:p>
    <w:p w:rsidR="00B607C0" w:rsidRPr="008457EF" w:rsidRDefault="00BA4EC5" w:rsidP="00BD32C5">
      <w:pPr>
        <w:pStyle w:val="Corpsdetexte"/>
        <w:jc w:val="center"/>
        <w:rPr>
          <w:rFonts w:ascii="Times New Roman" w:hAnsi="Times New Roman" w:cs="Times New Roman"/>
        </w:rPr>
      </w:pPr>
      <w:r w:rsidRPr="008457EF">
        <w:rPr>
          <w:rFonts w:ascii="Times New Roman" w:hAnsi="Times New Roman" w:cs="Times New Roman"/>
        </w:rPr>
        <w:t>Et continuées plusieurs autres Jours.</w:t>
      </w:r>
    </w:p>
    <w:p w:rsidR="00C839F9" w:rsidRPr="008457EF" w:rsidRDefault="00C839F9" w:rsidP="00BD32C5">
      <w:pPr>
        <w:pStyle w:val="Corpsdetexte"/>
        <w:jc w:val="center"/>
        <w:rPr>
          <w:rFonts w:ascii="Times New Roman" w:hAnsi="Times New Roman" w:cs="Times New Roman"/>
        </w:rPr>
      </w:pPr>
      <w:r w:rsidRPr="008457EF">
        <w:rPr>
          <w:rFonts w:ascii="Times New Roman" w:hAnsi="Times New Roman" w:cs="Times New Roman"/>
        </w:rPr>
        <w:t>A Paris.</w:t>
      </w:r>
    </w:p>
    <w:p w:rsidR="00C839F9" w:rsidRPr="008457EF" w:rsidRDefault="00C839F9" w:rsidP="00BD32C5">
      <w:pPr>
        <w:pStyle w:val="Corpsdetexte"/>
        <w:jc w:val="center"/>
        <w:rPr>
          <w:rFonts w:ascii="Times New Roman" w:hAnsi="Times New Roman" w:cs="Times New Roman"/>
        </w:rPr>
      </w:pPr>
      <w:r w:rsidRPr="008457EF">
        <w:rPr>
          <w:rFonts w:ascii="Times New Roman" w:hAnsi="Times New Roman" w:cs="Times New Roman"/>
        </w:rPr>
        <w:t>Chez Robert Ballart, seul imprimeur du Roy pour la musique.</w:t>
      </w:r>
    </w:p>
    <w:p w:rsidR="00C839F9" w:rsidRPr="008457EF" w:rsidRDefault="00C839F9" w:rsidP="00BD32C5">
      <w:pPr>
        <w:pStyle w:val="Corpsdetexte"/>
        <w:jc w:val="center"/>
        <w:rPr>
          <w:rFonts w:ascii="Times New Roman" w:hAnsi="Times New Roman" w:cs="Times New Roman"/>
        </w:rPr>
      </w:pPr>
      <w:r w:rsidRPr="008457EF">
        <w:rPr>
          <w:rFonts w:ascii="Times New Roman" w:hAnsi="Times New Roman" w:cs="Times New Roman"/>
        </w:rPr>
        <w:t>M. DC. LXIV.</w:t>
      </w:r>
    </w:p>
    <w:p w:rsidR="00B607C0" w:rsidRPr="008457EF" w:rsidRDefault="00C839F9" w:rsidP="00BD32C5">
      <w:pPr>
        <w:pStyle w:val="Corpsdetexte"/>
        <w:jc w:val="center"/>
        <w:rPr>
          <w:rFonts w:ascii="Times New Roman" w:hAnsi="Times New Roman" w:cs="Times New Roman"/>
        </w:rPr>
      </w:pPr>
      <w:r w:rsidRPr="008457EF">
        <w:rPr>
          <w:rFonts w:ascii="Times New Roman" w:hAnsi="Times New Roman" w:cs="Times New Roman"/>
          <w:i/>
        </w:rPr>
        <w:t>Avec privilège de sa majesté</w:t>
      </w:r>
      <w:r w:rsidRPr="008457EF">
        <w:rPr>
          <w:rFonts w:ascii="Times New Roman" w:hAnsi="Times New Roman" w:cs="Times New Roman"/>
        </w:rPr>
        <w:t>.</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Ce volume, où la comédie de Molière est insérée, à sa place, dans la relation complète des fêtes, est de la plus grande rareté. Nous en avons vu deux exemplaires, dont l’un, avec reliure</w:t>
      </w:r>
      <w:r w:rsidR="00FC3AAD">
        <w:rPr>
          <w:rFonts w:ascii="Times New Roman" w:hAnsi="Times New Roman" w:cs="Times New Roman"/>
        </w:rPr>
        <w:t xml:space="preserve"> </w:t>
      </w:r>
      <w:r w:rsidRPr="00FC3AAD">
        <w:rPr>
          <w:rStyle w:val="pb"/>
        </w:rPr>
        <w:t>$99$</w:t>
      </w:r>
      <w:r w:rsidRPr="008457EF">
        <w:rPr>
          <w:rFonts w:ascii="Times New Roman" w:hAnsi="Times New Roman" w:cs="Times New Roman"/>
        </w:rPr>
        <w:t xml:space="preserve"> aux armes royales, est à la Bibliothèque nationale</w:t>
      </w:r>
      <w:r w:rsidR="00B607C0" w:rsidRPr="008457EF">
        <w:rPr>
          <w:rFonts w:ascii="Times New Roman" w:hAnsi="Times New Roman" w:cs="Times New Roman"/>
        </w:rPr>
        <w:t> ;</w:t>
      </w:r>
      <w:r w:rsidRPr="008457EF">
        <w:rPr>
          <w:rFonts w:ascii="Times New Roman" w:hAnsi="Times New Roman" w:cs="Times New Roman"/>
        </w:rPr>
        <w:t xml:space="preserve"> l’autre, aux armes de Colbert, appartenait à M. Ambroise-Firmin Didot. Cette édition a pour les deux premières journées 83 pages chiffrées, dont la dernière est marquée, par erreur, et pour la suite 6 feuillets non chiffrés. Au haut du feuillet de titre de l</w:t>
      </w:r>
      <w:r w:rsidR="00B607C0" w:rsidRPr="008457EF">
        <w:rPr>
          <w:rFonts w:ascii="Times New Roman" w:hAnsi="Times New Roman" w:cs="Times New Roman"/>
        </w:rPr>
        <w:t>’</w:t>
      </w:r>
      <w:r w:rsidRPr="008457EF">
        <w:rPr>
          <w:rFonts w:ascii="Times New Roman" w:hAnsi="Times New Roman" w:cs="Times New Roman"/>
        </w:rPr>
        <w:t>exemplaire de M. Didot est écrit, à la main</w:t>
      </w:r>
      <w:r w:rsidR="00B607C0" w:rsidRPr="008457EF">
        <w:rPr>
          <w:rFonts w:ascii="Times New Roman" w:hAnsi="Times New Roman" w:cs="Times New Roman"/>
        </w:rPr>
        <w:t> :</w:t>
      </w:r>
      <w:r w:rsidRPr="008457EF">
        <w:rPr>
          <w:rFonts w:ascii="Times New Roman" w:hAnsi="Times New Roman" w:cs="Times New Roman"/>
        </w:rPr>
        <w:t xml:space="preserve"> </w:t>
      </w:r>
      <w:r w:rsidRPr="008457EF">
        <w:rPr>
          <w:rFonts w:ascii="Times New Roman" w:hAnsi="Times New Roman" w:cs="Times New Roman"/>
          <w:i/>
        </w:rPr>
        <w:t>Bibliothecæ Colbertinæ</w:t>
      </w:r>
      <w:r w:rsidRPr="0015328B">
        <w:rPr>
          <w:rFonts w:ascii="Times New Roman" w:hAnsi="Times New Roman" w:cs="Times New Roman"/>
        </w:rPr>
        <w:t>.</w:t>
      </w:r>
      <w:r w:rsidRPr="008457EF">
        <w:rPr>
          <w:rFonts w:ascii="Times New Roman" w:hAnsi="Times New Roman" w:cs="Times New Roman"/>
        </w:rPr>
        <w:t xml:space="preserve"> Dans le même exemplaire, le texte est accompagné de neuf grandes gravures, dessinées et gravées par Israël Silvestre, qui ne sont point dans le volume de la Bibliothèque nationale. Ces gravures sont de troisième état</w:t>
      </w:r>
      <w:bookmarkStart w:id="9" w:name="footnote24"/>
      <w:bookmarkEnd w:id="9"/>
      <w:r w:rsidR="00B607C0" w:rsidRPr="005A4B37">
        <w:rPr>
          <w:rStyle w:val="Appelnotedebasdep"/>
        </w:rPr>
        <w:footnoteReference w:id="51"/>
      </w:r>
      <w:r w:rsidR="00B607C0" w:rsidRPr="005A4B37">
        <w:rPr>
          <w:rStyle w:val="Appelnotedebasdep"/>
        </w:rPr>
        <w:t> </w:t>
      </w:r>
      <w:r w:rsidR="00B607C0" w:rsidRPr="008457EF">
        <w:rPr>
          <w:rFonts w:ascii="Times New Roman" w:hAnsi="Times New Roman" w:cs="Times New Roman"/>
        </w:rPr>
        <w:t>;</w:t>
      </w:r>
      <w:r w:rsidRPr="008457EF">
        <w:rPr>
          <w:rFonts w:ascii="Times New Roman" w:hAnsi="Times New Roman" w:cs="Times New Roman"/>
        </w:rPr>
        <w:t xml:space="preserve"> mais la bibliothèque de M. Didot renferme aussi ces neuf planches en premier état (avant toute lettre), ayant appartenu au roi Louis XIV. Il est possible que les gravures n’aient pu être prêtes pour l’édition de 1664 et que Colbert les ait fait joindre plus tard à son exemplaire. Peut-être ne furent-elles publiées qu’avec la belle réimpression du volume de 1664, faite à l’Imprimerie royale, et datée, au titre, de 1673, de 1674 à la fin du volume. Nous avons </w:t>
      </w:r>
      <w:r w:rsidRPr="008457EF">
        <w:rPr>
          <w:rFonts w:ascii="Times New Roman" w:hAnsi="Times New Roman" w:cs="Times New Roman"/>
        </w:rPr>
        <w:lastRenderedPageBreak/>
        <w:t>relevé un certain nombre de variantes</w:t>
      </w:r>
      <w:r w:rsidR="00E264A4" w:rsidRPr="005A4B37">
        <w:rPr>
          <w:rStyle w:val="Appelnotedebasdep"/>
        </w:rPr>
        <w:footnoteReference w:id="52"/>
      </w:r>
      <w:r w:rsidRPr="008457EF">
        <w:rPr>
          <w:rFonts w:ascii="Times New Roman" w:hAnsi="Times New Roman" w:cs="Times New Roman"/>
        </w:rPr>
        <w:t> dans cette édition, d’un format un peu plus grand que l’original</w:t>
      </w:r>
      <w:r w:rsidR="00B607C0" w:rsidRPr="008457EF">
        <w:rPr>
          <w:rFonts w:ascii="Times New Roman" w:hAnsi="Times New Roman" w:cs="Times New Roman"/>
        </w:rPr>
        <w:t>e ;</w:t>
      </w:r>
      <w:r w:rsidRPr="008457EF">
        <w:rPr>
          <w:rFonts w:ascii="Times New Roman" w:hAnsi="Times New Roman" w:cs="Times New Roman"/>
        </w:rPr>
        <w:t xml:space="preserve"> nous en avons trouvé un exemplaire à la Bibliothèque nationale, un autre dans celle de M. le baron James de Rothschild. Pour la distinguer du recueil de 1673, nous la désignerons par 1673 a.</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En 1665, il parut, avec un achevé d’imprimer du 31 janvier, une seconde édition, du format in-12, que, vu l’extrême rareté de l’in-folio de 1664, dont nous venons de parler, on considéra longtemps comme l’édition originale.</w:t>
      </w:r>
    </w:p>
    <w:p w:rsidR="00B607C0" w:rsidRPr="0015328B" w:rsidRDefault="00BA4EC5" w:rsidP="0015328B">
      <w:pPr>
        <w:pStyle w:val="Corpsdetexte"/>
        <w:ind w:firstLine="709"/>
        <w:rPr>
          <w:rFonts w:ascii="Times New Roman" w:hAnsi="Times New Roman" w:cs="Times New Roman"/>
          <w:i/>
        </w:rPr>
      </w:pPr>
      <w:r w:rsidRPr="008457EF">
        <w:rPr>
          <w:rFonts w:ascii="Times New Roman" w:hAnsi="Times New Roman" w:cs="Times New Roman"/>
        </w:rPr>
        <w:t xml:space="preserve">La première édition citée par Brunet, dans son </w:t>
      </w:r>
      <w:r w:rsidRPr="008457EF">
        <w:rPr>
          <w:rFonts w:ascii="Times New Roman" w:hAnsi="Times New Roman" w:cs="Times New Roman"/>
          <w:i/>
        </w:rPr>
        <w:t>Manuel du libraire</w:t>
      </w:r>
      <w:r w:rsidR="00A979BA">
        <w:rPr>
          <w:rFonts w:ascii="Times New Roman" w:hAnsi="Times New Roman" w:cs="Times New Roman"/>
        </w:rPr>
        <w:t xml:space="preserve"> (tome III, p. 180</w:t>
      </w:r>
      <w:r w:rsidRPr="008457EF">
        <w:rPr>
          <w:rFonts w:ascii="Times New Roman" w:hAnsi="Times New Roman" w:cs="Times New Roman"/>
        </w:rPr>
        <w:t xml:space="preserve">3), de </w:t>
      </w:r>
      <w:r w:rsidR="0015328B">
        <w:rPr>
          <w:rFonts w:ascii="Times New Roman" w:hAnsi="Times New Roman" w:cs="Times New Roman"/>
          <w:i/>
        </w:rPr>
        <w:t xml:space="preserve">La </w:t>
      </w:r>
      <w:r w:rsidRPr="008457EF">
        <w:rPr>
          <w:rFonts w:ascii="Times New Roman" w:hAnsi="Times New Roman" w:cs="Times New Roman"/>
          <w:i/>
        </w:rPr>
        <w:t>Princesse d’Elide</w:t>
      </w:r>
      <w:r w:rsidRPr="008457EF">
        <w:rPr>
          <w:rFonts w:ascii="Times New Roman" w:hAnsi="Times New Roman" w:cs="Times New Roman"/>
        </w:rPr>
        <w:t xml:space="preserve"> imprimée séparément et sans tout l’ensemble de la fête, est un in-12 de 1668, qui a néanmoins un titre dont le commencement ne convient qu’à cet ensemble</w:t>
      </w:r>
      <w:r w:rsidR="00B607C0" w:rsidRPr="008457EF">
        <w:rPr>
          <w:rFonts w:ascii="Times New Roman" w:hAnsi="Times New Roman" w:cs="Times New Roman"/>
        </w:rPr>
        <w:t> :</w:t>
      </w:r>
      <w:r w:rsidRPr="008457EF">
        <w:rPr>
          <w:rFonts w:ascii="Times New Roman" w:hAnsi="Times New Roman" w:cs="Times New Roman"/>
        </w:rPr>
        <w:t xml:space="preserve"> </w:t>
      </w:r>
      <w:r w:rsidRPr="008457EF">
        <w:rPr>
          <w:rFonts w:ascii="Times New Roman" w:hAnsi="Times New Roman" w:cs="Times New Roman"/>
          <w:i/>
        </w:rPr>
        <w:t>Les Plaisirs de L</w:t>
      </w:r>
      <w:r w:rsidR="00B607C0" w:rsidRPr="008457EF">
        <w:rPr>
          <w:rFonts w:ascii="Times New Roman" w:hAnsi="Times New Roman" w:cs="Times New Roman"/>
          <w:i/>
        </w:rPr>
        <w:t>’</w:t>
      </w:r>
      <w:r w:rsidR="002761A6">
        <w:rPr>
          <w:rFonts w:ascii="Times New Roman" w:hAnsi="Times New Roman" w:cs="Times New Roman"/>
          <w:i/>
        </w:rPr>
        <w:t>Î</w:t>
      </w:r>
      <w:r w:rsidRPr="008457EF">
        <w:rPr>
          <w:rFonts w:ascii="Times New Roman" w:hAnsi="Times New Roman" w:cs="Times New Roman"/>
          <w:i/>
        </w:rPr>
        <w:t>le enchantée</w:t>
      </w:r>
      <w:r w:rsidRPr="008457EF">
        <w:rPr>
          <w:rFonts w:ascii="Times New Roman" w:hAnsi="Times New Roman" w:cs="Times New Roman"/>
        </w:rPr>
        <w:t xml:space="preserve"> ou </w:t>
      </w:r>
      <w:r w:rsidR="008E7BF9">
        <w:rPr>
          <w:rFonts w:ascii="Times New Roman" w:hAnsi="Times New Roman" w:cs="Times New Roman"/>
          <w:i/>
        </w:rPr>
        <w:t>L</w:t>
      </w:r>
      <w:r w:rsidRPr="008457EF">
        <w:rPr>
          <w:rFonts w:ascii="Times New Roman" w:hAnsi="Times New Roman" w:cs="Times New Roman"/>
          <w:i/>
        </w:rPr>
        <w:t>a Princesse d’Elide</w:t>
      </w:r>
      <w:r w:rsidRPr="00314EAB">
        <w:rPr>
          <w:rFonts w:ascii="Times New Roman" w:hAnsi="Times New Roman" w:cs="Times New Roman"/>
          <w:i/>
        </w:rPr>
        <w:t>,</w:t>
      </w:r>
      <w:r w:rsidRPr="008457EF">
        <w:rPr>
          <w:rFonts w:ascii="Times New Roman" w:hAnsi="Times New Roman" w:cs="Times New Roman"/>
          <w:i/>
        </w:rPr>
        <w:t xml:space="preserve"> comédie de M. de Molière</w:t>
      </w:r>
      <w:r w:rsidRPr="0015328B">
        <w:rPr>
          <w:rFonts w:ascii="Times New Roman" w:hAnsi="Times New Roman" w:cs="Times New Roman"/>
        </w:rPr>
        <w:t>.</w:t>
      </w:r>
      <w:r w:rsidR="00B607C0" w:rsidRPr="008457EF">
        <w:rPr>
          <w:rFonts w:ascii="Times New Roman" w:hAnsi="Times New Roman" w:cs="Times New Roman"/>
        </w:rPr>
        <w:t xml:space="preserve"> </w:t>
      </w:r>
      <w:r w:rsidR="00B607C0" w:rsidRPr="00A979BA">
        <w:rPr>
          <w:rStyle w:val="pb"/>
        </w:rPr>
        <w:t>$</w:t>
      </w:r>
      <w:r w:rsidRPr="00A979BA">
        <w:rPr>
          <w:rStyle w:val="pb"/>
        </w:rPr>
        <w:t>100$</w:t>
      </w:r>
      <w:r w:rsidRPr="008457EF">
        <w:rPr>
          <w:rFonts w:ascii="Times New Roman" w:hAnsi="Times New Roman" w:cs="Times New Roman"/>
        </w:rPr>
        <w:t xml:space="preserve"> On peut douter de l’exactitude de ce renseignement de Brunet</w:t>
      </w:r>
      <w:r w:rsidR="00B607C0" w:rsidRPr="008457EF">
        <w:rPr>
          <w:rFonts w:ascii="Times New Roman" w:hAnsi="Times New Roman" w:cs="Times New Roman"/>
        </w:rPr>
        <w:t> :</w:t>
      </w:r>
      <w:r w:rsidRPr="008457EF">
        <w:rPr>
          <w:rFonts w:ascii="Times New Roman" w:hAnsi="Times New Roman" w:cs="Times New Roman"/>
        </w:rPr>
        <w:t xml:space="preserve"> il y a à la Bibliothèque nationale un exemplaire de 1668 où la comédie n’est pas encore séparée de la Relation.</w:t>
      </w:r>
    </w:p>
    <w:p w:rsidR="00B607C0" w:rsidRPr="008457EF" w:rsidRDefault="00BA4EC5" w:rsidP="005349EC">
      <w:pPr>
        <w:pStyle w:val="Corpsdetexte"/>
        <w:ind w:firstLine="709"/>
        <w:rPr>
          <w:rFonts w:ascii="Times New Roman" w:hAnsi="Times New Roman" w:cs="Times New Roman"/>
        </w:rPr>
      </w:pPr>
      <w:r w:rsidRPr="008457EF">
        <w:rPr>
          <w:rFonts w:ascii="Times New Roman" w:hAnsi="Times New Roman" w:cs="Times New Roman"/>
        </w:rPr>
        <w:t xml:space="preserve">Les anciens recueils des </w:t>
      </w:r>
      <w:r w:rsidR="00A979BA" w:rsidRPr="008457EF">
        <w:rPr>
          <w:rFonts w:ascii="Times New Roman" w:hAnsi="Times New Roman" w:cs="Times New Roman"/>
          <w:i/>
        </w:rPr>
        <w:t>Œuvres</w:t>
      </w:r>
      <w:r w:rsidRPr="008457EF">
        <w:rPr>
          <w:rFonts w:ascii="Times New Roman" w:hAnsi="Times New Roman" w:cs="Times New Roman"/>
        </w:rPr>
        <w:t xml:space="preserve">, à partir du premier (1666), donnent tous </w:t>
      </w:r>
      <w:r w:rsidR="008E7BF9">
        <w:rPr>
          <w:rFonts w:ascii="Times New Roman" w:hAnsi="Times New Roman" w:cs="Times New Roman"/>
          <w:i/>
        </w:rPr>
        <w:t>L</w:t>
      </w:r>
      <w:r w:rsidRPr="008457EF">
        <w:rPr>
          <w:rFonts w:ascii="Times New Roman" w:hAnsi="Times New Roman" w:cs="Times New Roman"/>
          <w:i/>
        </w:rPr>
        <w:t>a Princesse d’Élide</w:t>
      </w:r>
      <w:r w:rsidRPr="008457EF">
        <w:rPr>
          <w:rFonts w:ascii="Times New Roman" w:hAnsi="Times New Roman" w:cs="Times New Roman"/>
        </w:rPr>
        <w:t xml:space="preserve"> avec le cadre complet des </w:t>
      </w:r>
      <w:r w:rsidRPr="008457EF">
        <w:rPr>
          <w:rFonts w:ascii="Times New Roman" w:hAnsi="Times New Roman" w:cs="Times New Roman"/>
          <w:i/>
        </w:rPr>
        <w:t>Plaisirs</w:t>
      </w:r>
      <w:r w:rsidRPr="008457EF">
        <w:rPr>
          <w:rFonts w:ascii="Times New Roman" w:hAnsi="Times New Roman" w:cs="Times New Roman"/>
        </w:rPr>
        <w:t>, et mise à sa place dans ce cadre</w:t>
      </w:r>
      <w:r w:rsidR="00B607C0" w:rsidRPr="008457EF">
        <w:rPr>
          <w:rFonts w:ascii="Times New Roman" w:hAnsi="Times New Roman" w:cs="Times New Roman"/>
        </w:rPr>
        <w:t> ;</w:t>
      </w:r>
      <w:r w:rsidRPr="008457EF">
        <w:rPr>
          <w:rFonts w:ascii="Times New Roman" w:hAnsi="Times New Roman" w:cs="Times New Roman"/>
        </w:rPr>
        <w:t xml:space="preserve"> plus tard on l’a imprimée en tête et mis la Relation à la suite (voyez ci-après, p. 107, seconde partie de la note).</w:t>
      </w:r>
    </w:p>
    <w:p w:rsidR="00B607C0" w:rsidRPr="008457EF" w:rsidRDefault="00BA4EC5" w:rsidP="005349EC">
      <w:pPr>
        <w:pStyle w:val="Corpsdetexte"/>
        <w:ind w:firstLine="709"/>
        <w:rPr>
          <w:rFonts w:ascii="Times New Roman" w:hAnsi="Times New Roman" w:cs="Times New Roman"/>
        </w:rPr>
      </w:pPr>
      <w:r w:rsidRPr="008457EF">
        <w:rPr>
          <w:rFonts w:ascii="Times New Roman" w:hAnsi="Times New Roman" w:cs="Times New Roman"/>
        </w:rPr>
        <w:t>Un des plus beaux in-folio de la collection Philidor</w:t>
      </w:r>
      <w:r w:rsidR="00E264A4" w:rsidRPr="005A4B37">
        <w:rPr>
          <w:rStyle w:val="Appelnotedebasdep"/>
        </w:rPr>
        <w:footnoteReference w:id="53"/>
      </w:r>
      <w:r w:rsidRPr="008457EF">
        <w:rPr>
          <w:rFonts w:ascii="Times New Roman" w:hAnsi="Times New Roman" w:cs="Times New Roman"/>
        </w:rPr>
        <w:t>, le n° 47, contient la copie de tout le texte</w:t>
      </w:r>
      <w:r w:rsidR="00E264A4" w:rsidRPr="005A4B37">
        <w:rPr>
          <w:rStyle w:val="Appelnotedebasdep"/>
        </w:rPr>
        <w:footnoteReference w:id="54"/>
      </w:r>
      <w:r w:rsidRPr="008457EF">
        <w:rPr>
          <w:rFonts w:ascii="Times New Roman" w:hAnsi="Times New Roman" w:cs="Times New Roman"/>
        </w:rPr>
        <w:t xml:space="preserve"> des </w:t>
      </w:r>
      <w:r w:rsidRPr="008457EF">
        <w:rPr>
          <w:rFonts w:ascii="Times New Roman" w:hAnsi="Times New Roman" w:cs="Times New Roman"/>
          <w:i/>
        </w:rPr>
        <w:t>Plaisirs de L</w:t>
      </w:r>
      <w:r w:rsidR="00B607C0" w:rsidRPr="008457EF">
        <w:rPr>
          <w:rFonts w:ascii="Times New Roman" w:hAnsi="Times New Roman" w:cs="Times New Roman"/>
          <w:i/>
        </w:rPr>
        <w:t>’</w:t>
      </w:r>
      <w:r w:rsidRPr="008457EF">
        <w:rPr>
          <w:rFonts w:ascii="Times New Roman" w:hAnsi="Times New Roman" w:cs="Times New Roman"/>
          <w:i/>
        </w:rPr>
        <w:t>Ile enchantée</w:t>
      </w:r>
      <w:r w:rsidRPr="008457EF">
        <w:rPr>
          <w:rFonts w:ascii="Times New Roman" w:hAnsi="Times New Roman" w:cs="Times New Roman"/>
        </w:rPr>
        <w:t xml:space="preserve"> (Relation, vers, devises, comédie), et celle de toute la musique que Lully composa pour les trois premières journées de ces fêtes, et qui dut beaucoup contribuer à leur agrément</w:t>
      </w:r>
      <w:r w:rsidR="00E264A4" w:rsidRPr="005A4B37">
        <w:rPr>
          <w:rStyle w:val="Appelnotedebasdep"/>
        </w:rPr>
        <w:footnoteReference w:id="55"/>
      </w:r>
      <w:r w:rsidRPr="008457EF">
        <w:rPr>
          <w:rFonts w:ascii="Times New Roman" w:hAnsi="Times New Roman" w:cs="Times New Roman"/>
        </w:rPr>
        <w:t>. Toute la moitié de cette copie qui est en dehors de la partition est tellement conforme à l’édition de 1682, qu’elle en a sans doute été simplement transcrite par Philidor</w:t>
      </w:r>
      <w:r w:rsidR="00E264A4" w:rsidRPr="005A4B37">
        <w:rPr>
          <w:rStyle w:val="Appelnotedebasdep"/>
        </w:rPr>
        <w:footnoteReference w:id="56"/>
      </w:r>
      <w:r w:rsidRPr="008457EF">
        <w:rPr>
          <w:rFonts w:ascii="Times New Roman" w:hAnsi="Times New Roman" w:cs="Times New Roman"/>
        </w:rPr>
        <w:t>. Nous avons cru ne devoir noter qu’un petit nombre de différences, et pouvoir négliger quelques rajeunissements de style, probablement involontaires, quelques changements et omissions dus aux distractions du copiste, ou à ses tentations d’abréger une tâche si longu</w:t>
      </w:r>
      <w:r w:rsidR="00B607C0" w:rsidRPr="008457EF">
        <w:rPr>
          <w:rFonts w:ascii="Times New Roman" w:hAnsi="Times New Roman" w:cs="Times New Roman"/>
        </w:rPr>
        <w:t>e ;</w:t>
      </w:r>
      <w:r w:rsidRPr="008457EF">
        <w:rPr>
          <w:rFonts w:ascii="Times New Roman" w:hAnsi="Times New Roman" w:cs="Times New Roman"/>
        </w:rPr>
        <w:t xml:space="preserve"> mais la collation du texte original de 1664 avec les paroles mises en musique nous a fait recueillir quelques variantes et quelques détails de mise en scène qui nous ont semblé avoir leur intérêt.</w:t>
      </w:r>
    </w:p>
    <w:p w:rsidR="005349EC" w:rsidRPr="008457EF" w:rsidRDefault="00BA4EC5" w:rsidP="005349EC">
      <w:pPr>
        <w:pStyle w:val="Corpsdetexte"/>
        <w:ind w:firstLine="709"/>
        <w:rPr>
          <w:rFonts w:ascii="Times New Roman" w:hAnsi="Times New Roman" w:cs="Times New Roman"/>
        </w:rPr>
      </w:pPr>
      <w:r w:rsidRPr="008457EF">
        <w:rPr>
          <w:rFonts w:ascii="Times New Roman" w:hAnsi="Times New Roman" w:cs="Times New Roman"/>
        </w:rPr>
        <w:t>Le catalogue suivant pourra donner une idée de l’importance qu’a la partition de Lully</w:t>
      </w:r>
      <w:r w:rsidR="00651721" w:rsidRPr="005A4B37">
        <w:rPr>
          <w:rStyle w:val="Appelnotedebasdep"/>
        </w:rPr>
        <w:footnoteReference w:id="57"/>
      </w:r>
      <w:r w:rsidRPr="008457EF">
        <w:rPr>
          <w:rFonts w:ascii="Times New Roman" w:hAnsi="Times New Roman" w:cs="Times New Roman"/>
        </w:rPr>
        <w:t>.</w:t>
      </w:r>
    </w:p>
    <w:p w:rsidR="00B607C0" w:rsidRPr="008457EF" w:rsidRDefault="00B607C0" w:rsidP="005349EC">
      <w:pPr>
        <w:pStyle w:val="Corpsdetexte"/>
        <w:ind w:firstLine="709"/>
        <w:rPr>
          <w:rFonts w:ascii="Times New Roman" w:hAnsi="Times New Roman" w:cs="Times New Roman"/>
        </w:rPr>
      </w:pPr>
      <w:r w:rsidRPr="00AE6174">
        <w:rPr>
          <w:rStyle w:val="pb"/>
        </w:rPr>
        <w:t>$</w:t>
      </w:r>
      <w:r w:rsidR="00BA4EC5" w:rsidRPr="00AE6174">
        <w:rPr>
          <w:rStyle w:val="pb"/>
        </w:rPr>
        <w:t>101$</w:t>
      </w:r>
      <w:r w:rsidR="005349EC" w:rsidRPr="008457EF">
        <w:rPr>
          <w:rFonts w:ascii="Times New Roman" w:hAnsi="Times New Roman" w:cs="Times New Roman"/>
          <w:smallCaps/>
        </w:rPr>
        <w:t xml:space="preserve"> </w:t>
      </w:r>
      <w:r w:rsidR="005349EC" w:rsidRPr="008457EF">
        <w:rPr>
          <w:rFonts w:ascii="Times New Roman" w:hAnsi="Times New Roman" w:cs="Times New Roman"/>
        </w:rPr>
        <w:t xml:space="preserve">Première journée : </w:t>
      </w:r>
      <w:r w:rsidR="00651721" w:rsidRPr="008457EF">
        <w:rPr>
          <w:rFonts w:ascii="Times New Roman" w:hAnsi="Times New Roman" w:cs="Times New Roman"/>
        </w:rPr>
        <w:t>1</w:t>
      </w:r>
      <w:r w:rsidR="00BA4EC5" w:rsidRPr="008457EF">
        <w:rPr>
          <w:rFonts w:ascii="Times New Roman" w:hAnsi="Times New Roman" w:cs="Times New Roman"/>
        </w:rPr>
        <w:t xml:space="preserve">° une </w:t>
      </w:r>
      <w:r w:rsidR="00BA4EC5" w:rsidRPr="008457EF">
        <w:rPr>
          <w:rFonts w:ascii="Times New Roman" w:hAnsi="Times New Roman" w:cs="Times New Roman"/>
          <w:i/>
        </w:rPr>
        <w:t>Ouverture</w:t>
      </w:r>
      <w:r w:rsidR="00651721" w:rsidRPr="005A4B37">
        <w:rPr>
          <w:rStyle w:val="Appelnotedebasdep"/>
        </w:rPr>
        <w:footnoteReference w:id="58"/>
      </w:r>
      <w:r w:rsidRPr="008457EF">
        <w:rPr>
          <w:rFonts w:ascii="Times New Roman" w:hAnsi="Times New Roman" w:cs="Times New Roman"/>
        </w:rPr>
        <w:t> ;</w:t>
      </w:r>
      <w:r w:rsidR="00BA4EC5" w:rsidRPr="008457EF">
        <w:rPr>
          <w:rFonts w:ascii="Times New Roman" w:hAnsi="Times New Roman" w:cs="Times New Roman"/>
        </w:rPr>
        <w:t xml:space="preserve"> 2</w:t>
      </w:r>
      <w:r w:rsidR="00B17136">
        <w:rPr>
          <w:rFonts w:ascii="Times New Roman" w:hAnsi="Times New Roman" w:cs="Times New Roman"/>
        </w:rPr>
        <w:t>°</w:t>
      </w:r>
      <w:r w:rsidR="00BA4EC5" w:rsidRPr="008457EF">
        <w:rPr>
          <w:rFonts w:ascii="Times New Roman" w:hAnsi="Times New Roman" w:cs="Times New Roman"/>
        </w:rPr>
        <w:t xml:space="preserve"> une </w:t>
      </w:r>
      <w:r w:rsidR="00651721" w:rsidRPr="008457EF">
        <w:rPr>
          <w:rFonts w:ascii="Times New Roman" w:hAnsi="Times New Roman" w:cs="Times New Roman"/>
        </w:rPr>
        <w:t>1</w:t>
      </w:r>
      <w:r w:rsidR="005349EC" w:rsidRPr="008457EF">
        <w:rPr>
          <w:rFonts w:ascii="Times New Roman" w:hAnsi="Times New Roman" w:cs="Times New Roman"/>
          <w:vertAlign w:val="superscript"/>
        </w:rPr>
        <w:t>re</w:t>
      </w:r>
      <w:r w:rsidR="00BA4EC5" w:rsidRPr="008457EF">
        <w:rPr>
          <w:rFonts w:ascii="Times New Roman" w:hAnsi="Times New Roman" w:cs="Times New Roman"/>
          <w:i/>
        </w:rPr>
        <w:t xml:space="preserve"> entrée</w:t>
      </w:r>
      <w:r w:rsidR="00BA4EC5" w:rsidRPr="008457EF">
        <w:rPr>
          <w:rFonts w:ascii="Times New Roman" w:hAnsi="Times New Roman" w:cs="Times New Roman"/>
        </w:rPr>
        <w:t xml:space="preserve"> pour </w:t>
      </w:r>
      <w:r w:rsidR="00BA4EC5" w:rsidRPr="008457EF">
        <w:rPr>
          <w:rFonts w:ascii="Times New Roman" w:hAnsi="Times New Roman" w:cs="Times New Roman"/>
          <w:i/>
        </w:rPr>
        <w:t>les quatre Saisons</w:t>
      </w:r>
      <w:r w:rsidR="00BA4EC5" w:rsidRPr="008457EF">
        <w:rPr>
          <w:rFonts w:ascii="Times New Roman" w:hAnsi="Times New Roman" w:cs="Times New Roman"/>
        </w:rPr>
        <w:t xml:space="preserve">, </w:t>
      </w:r>
      <w:r w:rsidR="00BA4EC5" w:rsidRPr="008457EF">
        <w:rPr>
          <w:rFonts w:ascii="Times New Roman" w:hAnsi="Times New Roman" w:cs="Times New Roman"/>
          <w:i/>
        </w:rPr>
        <w:t>les douze Signes du zodiaque et les douze Heures</w:t>
      </w:r>
      <w:r w:rsidRPr="008E7BF9">
        <w:rPr>
          <w:rFonts w:ascii="Times New Roman" w:hAnsi="Times New Roman" w:cs="Times New Roman"/>
        </w:rPr>
        <w:t> ;</w:t>
      </w:r>
      <w:r w:rsidR="00BA4EC5" w:rsidRPr="008E7BF9">
        <w:rPr>
          <w:rFonts w:ascii="Times New Roman" w:hAnsi="Times New Roman" w:cs="Times New Roman"/>
        </w:rPr>
        <w:t xml:space="preserve"> 3° </w:t>
      </w:r>
      <w:r w:rsidR="00BA4EC5" w:rsidRPr="008457EF">
        <w:rPr>
          <w:rFonts w:ascii="Times New Roman" w:hAnsi="Times New Roman" w:cs="Times New Roman"/>
        </w:rPr>
        <w:t xml:space="preserve">une </w:t>
      </w:r>
      <w:r w:rsidR="00BA4EC5" w:rsidRPr="008457EF">
        <w:rPr>
          <w:rFonts w:ascii="Times New Roman" w:hAnsi="Times New Roman" w:cs="Times New Roman"/>
          <w:i/>
        </w:rPr>
        <w:t>Marche de hautbois pour le Dieu Pan et sa suite</w:t>
      </w:r>
      <w:r w:rsidRPr="008E7BF9">
        <w:rPr>
          <w:rFonts w:ascii="Times New Roman" w:hAnsi="Times New Roman" w:cs="Times New Roman"/>
        </w:rPr>
        <w:t> ;</w:t>
      </w:r>
      <w:r w:rsidR="00BA4EC5" w:rsidRPr="008E7BF9">
        <w:rPr>
          <w:rFonts w:ascii="Times New Roman" w:hAnsi="Times New Roman" w:cs="Times New Roman"/>
        </w:rPr>
        <w:t xml:space="preserve"> 4° </w:t>
      </w:r>
      <w:r w:rsidR="00BA4EC5" w:rsidRPr="008457EF">
        <w:rPr>
          <w:rFonts w:ascii="Times New Roman" w:hAnsi="Times New Roman" w:cs="Times New Roman"/>
        </w:rPr>
        <w:t xml:space="preserve">un </w:t>
      </w:r>
      <w:r w:rsidR="00BA4EC5" w:rsidRPr="008457EF">
        <w:rPr>
          <w:rFonts w:ascii="Times New Roman" w:hAnsi="Times New Roman" w:cs="Times New Roman"/>
          <w:i/>
        </w:rPr>
        <w:t>Rondeau pou</w:t>
      </w:r>
      <w:r w:rsidR="008E7BF9">
        <w:rPr>
          <w:rFonts w:ascii="Times New Roman" w:hAnsi="Times New Roman" w:cs="Times New Roman"/>
          <w:i/>
        </w:rPr>
        <w:t>r les violons et flûtes allant à</w:t>
      </w:r>
      <w:r w:rsidR="00BA4EC5" w:rsidRPr="008457EF">
        <w:rPr>
          <w:rFonts w:ascii="Times New Roman" w:hAnsi="Times New Roman" w:cs="Times New Roman"/>
          <w:i/>
        </w:rPr>
        <w:t xml:space="preserve"> la table du Roi</w:t>
      </w:r>
      <w:r w:rsidRPr="008E7BF9">
        <w:rPr>
          <w:rFonts w:ascii="Times New Roman" w:hAnsi="Times New Roman" w:cs="Times New Roman"/>
        </w:rPr>
        <w:t> ;</w:t>
      </w:r>
      <w:r w:rsidR="00BA4EC5" w:rsidRPr="008E7BF9">
        <w:rPr>
          <w:rFonts w:ascii="Times New Roman" w:hAnsi="Times New Roman" w:cs="Times New Roman"/>
        </w:rPr>
        <w:t xml:space="preserve"> 5° </w:t>
      </w:r>
      <w:r w:rsidR="00BA4EC5" w:rsidRPr="008457EF">
        <w:rPr>
          <w:rFonts w:ascii="Times New Roman" w:hAnsi="Times New Roman" w:cs="Times New Roman"/>
        </w:rPr>
        <w:t xml:space="preserve">une </w:t>
      </w:r>
      <w:r w:rsidR="00BA4EC5" w:rsidRPr="008457EF">
        <w:rPr>
          <w:rFonts w:ascii="Times New Roman" w:hAnsi="Times New Roman" w:cs="Times New Roman"/>
          <w:i/>
        </w:rPr>
        <w:t>Suite du rondeau pour les violons et pour les flûtes</w:t>
      </w:r>
      <w:r w:rsidR="00BA4EC5" w:rsidRPr="0015328B">
        <w:rPr>
          <w:rFonts w:ascii="Times New Roman" w:hAnsi="Times New Roman" w:cs="Times New Roman"/>
        </w:rPr>
        <w:t>.</w:t>
      </w:r>
    </w:p>
    <w:p w:rsidR="00B607C0" w:rsidRPr="008E7BF9" w:rsidRDefault="00BA4EC5" w:rsidP="008E7BF9">
      <w:pPr>
        <w:pStyle w:val="Corpsdetexte"/>
        <w:ind w:firstLine="709"/>
        <w:rPr>
          <w:rFonts w:ascii="Times New Roman" w:hAnsi="Times New Roman" w:cs="Times New Roman"/>
          <w:i/>
        </w:rPr>
      </w:pPr>
      <w:r w:rsidRPr="008457EF">
        <w:rPr>
          <w:rFonts w:ascii="Times New Roman" w:hAnsi="Times New Roman" w:cs="Times New Roman"/>
        </w:rPr>
        <w:t xml:space="preserve">Seconde journée, celle de </w:t>
      </w:r>
      <w:r w:rsidR="008E7BF9">
        <w:rPr>
          <w:rFonts w:ascii="Times New Roman" w:hAnsi="Times New Roman" w:cs="Times New Roman"/>
          <w:i/>
        </w:rPr>
        <w:t>L</w:t>
      </w:r>
      <w:r w:rsidRPr="008457EF">
        <w:rPr>
          <w:rFonts w:ascii="Times New Roman" w:hAnsi="Times New Roman" w:cs="Times New Roman"/>
          <w:i/>
        </w:rPr>
        <w:t>a Princesse d’Elide</w:t>
      </w:r>
      <w:r w:rsidRPr="0015328B">
        <w:rPr>
          <w:rFonts w:ascii="Times New Roman" w:hAnsi="Times New Roman" w:cs="Times New Roman"/>
        </w:rPr>
        <w:t>.</w:t>
      </w:r>
      <w:r w:rsidRPr="008457EF">
        <w:rPr>
          <w:rFonts w:ascii="Times New Roman" w:hAnsi="Times New Roman" w:cs="Times New Roman"/>
        </w:rPr>
        <w:t xml:space="preserve"> Avant le I</w:t>
      </w:r>
      <w:r w:rsidR="001A0BCA">
        <w:rPr>
          <w:rFonts w:ascii="Times New Roman" w:hAnsi="Times New Roman" w:cs="Times New Roman"/>
          <w:vertAlign w:val="superscript"/>
        </w:rPr>
        <w:t>er</w:t>
      </w:r>
      <w:r w:rsidRPr="008457EF">
        <w:rPr>
          <w:rFonts w:ascii="Times New Roman" w:hAnsi="Times New Roman" w:cs="Times New Roman"/>
        </w:rPr>
        <w:t xml:space="preserve"> intermède de la comédie</w:t>
      </w:r>
      <w:r w:rsidR="00B607C0" w:rsidRPr="008457EF">
        <w:rPr>
          <w:rFonts w:ascii="Times New Roman" w:hAnsi="Times New Roman" w:cs="Times New Roman"/>
        </w:rPr>
        <w:t> :</w:t>
      </w:r>
      <w:r w:rsidRPr="008457EF">
        <w:rPr>
          <w:rFonts w:ascii="Times New Roman" w:hAnsi="Times New Roman" w:cs="Times New Roman"/>
        </w:rPr>
        <w:t xml:space="preserve"> une </w:t>
      </w:r>
      <w:r w:rsidRPr="008457EF">
        <w:rPr>
          <w:rFonts w:ascii="Times New Roman" w:hAnsi="Times New Roman" w:cs="Times New Roman"/>
          <w:i/>
        </w:rPr>
        <w:t>Ouverture</w:t>
      </w:r>
      <w:r w:rsidRPr="0015328B">
        <w:rPr>
          <w:rFonts w:ascii="Times New Roman" w:hAnsi="Times New Roman" w:cs="Times New Roman"/>
        </w:rPr>
        <w:t>.</w:t>
      </w:r>
      <w:r w:rsidRPr="008457EF">
        <w:rPr>
          <w:rFonts w:ascii="Times New Roman" w:hAnsi="Times New Roman" w:cs="Times New Roman"/>
        </w:rPr>
        <w:t xml:space="preserve"> A la </w:t>
      </w:r>
      <w:r w:rsidRPr="008457EF">
        <w:rPr>
          <w:rFonts w:ascii="Times New Roman" w:hAnsi="Times New Roman" w:cs="Times New Roman"/>
          <w:i/>
        </w:rPr>
        <w:t xml:space="preserve">scène </w:t>
      </w:r>
      <w:r w:rsidRPr="001A0BCA">
        <w:rPr>
          <w:rFonts w:ascii="Times New Roman" w:hAnsi="Times New Roman" w:cs="Times New Roman"/>
          <w:i/>
        </w:rPr>
        <w:t>I</w:t>
      </w:r>
      <w:r w:rsidR="001A0BCA" w:rsidRPr="001A0BCA">
        <w:rPr>
          <w:rFonts w:ascii="Times New Roman" w:hAnsi="Times New Roman" w:cs="Times New Roman"/>
          <w:i/>
          <w:vertAlign w:val="superscript"/>
        </w:rPr>
        <w:t>re</w:t>
      </w:r>
      <w:r w:rsidR="001A0BCA">
        <w:rPr>
          <w:rFonts w:ascii="Times New Roman" w:hAnsi="Times New Roman" w:cs="Times New Roman"/>
        </w:rPr>
        <w:t xml:space="preserve"> </w:t>
      </w:r>
      <w:r w:rsidRPr="001A0BCA">
        <w:rPr>
          <w:rFonts w:ascii="Times New Roman" w:hAnsi="Times New Roman" w:cs="Times New Roman"/>
        </w:rPr>
        <w:t>du</w:t>
      </w:r>
      <w:r w:rsidRPr="008457EF">
        <w:rPr>
          <w:rFonts w:ascii="Times New Roman" w:hAnsi="Times New Roman" w:cs="Times New Roman"/>
        </w:rPr>
        <w:t xml:space="preserve"> </w:t>
      </w:r>
      <w:r w:rsidRPr="008457EF">
        <w:rPr>
          <w:rFonts w:ascii="Times New Roman" w:hAnsi="Times New Roman" w:cs="Times New Roman"/>
          <w:i/>
        </w:rPr>
        <w:t>I</w:t>
      </w:r>
      <w:r w:rsidR="001A0BCA">
        <w:rPr>
          <w:rFonts w:ascii="Times New Roman" w:hAnsi="Times New Roman" w:cs="Times New Roman"/>
          <w:i/>
          <w:vertAlign w:val="superscript"/>
        </w:rPr>
        <w:t>er</w:t>
      </w:r>
      <w:r w:rsidRPr="008457EF">
        <w:rPr>
          <w:rFonts w:ascii="Times New Roman" w:hAnsi="Times New Roman" w:cs="Times New Roman"/>
          <w:i/>
        </w:rPr>
        <w:t xml:space="preserve"> intermède</w:t>
      </w:r>
      <w:r w:rsidR="00B607C0" w:rsidRPr="008E7BF9">
        <w:rPr>
          <w:rFonts w:ascii="Times New Roman" w:hAnsi="Times New Roman" w:cs="Times New Roman"/>
        </w:rPr>
        <w:t> :</w:t>
      </w:r>
      <w:r w:rsidR="008E7BF9" w:rsidRPr="008E7BF9">
        <w:rPr>
          <w:rFonts w:ascii="Times New Roman" w:hAnsi="Times New Roman" w:cs="Times New Roman"/>
        </w:rPr>
        <w:t xml:space="preserve"> 1</w:t>
      </w:r>
      <w:r w:rsidRPr="008E7BF9">
        <w:rPr>
          <w:rFonts w:ascii="Times New Roman" w:hAnsi="Times New Roman" w:cs="Times New Roman"/>
        </w:rPr>
        <w:t xml:space="preserve">° </w:t>
      </w:r>
      <w:r w:rsidRPr="008457EF">
        <w:rPr>
          <w:rFonts w:ascii="Times New Roman" w:hAnsi="Times New Roman" w:cs="Times New Roman"/>
        </w:rPr>
        <w:t xml:space="preserve">une </w:t>
      </w:r>
      <w:r w:rsidRPr="008457EF">
        <w:rPr>
          <w:rFonts w:ascii="Times New Roman" w:hAnsi="Times New Roman" w:cs="Times New Roman"/>
          <w:i/>
        </w:rPr>
        <w:t>Ritournelle</w:t>
      </w:r>
      <w:r w:rsidRPr="008457EF">
        <w:rPr>
          <w:rFonts w:ascii="Times New Roman" w:hAnsi="Times New Roman" w:cs="Times New Roman"/>
        </w:rPr>
        <w:t xml:space="preserve"> à deux parties hautes (de violons probablement) et basse chiffrée </w:t>
      </w:r>
      <w:r w:rsidRPr="008457EF">
        <w:rPr>
          <w:rFonts w:ascii="Times New Roman" w:hAnsi="Times New Roman" w:cs="Times New Roman"/>
          <w:i/>
        </w:rPr>
        <w:t>pour</w:t>
      </w:r>
      <w:r w:rsidRPr="008E7BF9">
        <w:rPr>
          <w:rFonts w:ascii="Times New Roman" w:hAnsi="Times New Roman" w:cs="Times New Roman"/>
        </w:rPr>
        <w:t xml:space="preserve"> </w:t>
      </w:r>
      <w:r w:rsidRPr="008457EF">
        <w:rPr>
          <w:rFonts w:ascii="Times New Roman" w:hAnsi="Times New Roman" w:cs="Times New Roman"/>
          <w:i/>
        </w:rPr>
        <w:t>le Récit de l</w:t>
      </w:r>
      <w:r w:rsidR="00B607C0" w:rsidRPr="008457EF">
        <w:rPr>
          <w:rFonts w:ascii="Times New Roman" w:hAnsi="Times New Roman" w:cs="Times New Roman"/>
          <w:i/>
        </w:rPr>
        <w:t>’</w:t>
      </w:r>
      <w:r w:rsidRPr="008457EF">
        <w:rPr>
          <w:rFonts w:ascii="Times New Roman" w:hAnsi="Times New Roman" w:cs="Times New Roman"/>
          <w:i/>
        </w:rPr>
        <w:t>Aurore</w:t>
      </w:r>
      <w:r w:rsidR="00B607C0" w:rsidRPr="008E7BF9">
        <w:rPr>
          <w:rFonts w:ascii="Times New Roman" w:hAnsi="Times New Roman" w:cs="Times New Roman"/>
        </w:rPr>
        <w:t> ;</w:t>
      </w:r>
      <w:r w:rsidRPr="008E7BF9">
        <w:rPr>
          <w:rFonts w:ascii="Times New Roman" w:hAnsi="Times New Roman" w:cs="Times New Roman"/>
        </w:rPr>
        <w:t xml:space="preserve"> 2° </w:t>
      </w:r>
      <w:r w:rsidRPr="008457EF">
        <w:rPr>
          <w:rFonts w:ascii="Times New Roman" w:hAnsi="Times New Roman" w:cs="Times New Roman"/>
        </w:rPr>
        <w:t xml:space="preserve">le </w:t>
      </w:r>
      <w:r w:rsidRPr="008457EF">
        <w:rPr>
          <w:rFonts w:ascii="Times New Roman" w:hAnsi="Times New Roman" w:cs="Times New Roman"/>
          <w:i/>
        </w:rPr>
        <w:t>Récit de l</w:t>
      </w:r>
      <w:r w:rsidR="00B607C0" w:rsidRPr="008457EF">
        <w:rPr>
          <w:rFonts w:ascii="Times New Roman" w:hAnsi="Times New Roman" w:cs="Times New Roman"/>
          <w:i/>
        </w:rPr>
        <w:t>’</w:t>
      </w:r>
      <w:r w:rsidRPr="008457EF">
        <w:rPr>
          <w:rFonts w:ascii="Times New Roman" w:hAnsi="Times New Roman" w:cs="Times New Roman"/>
          <w:i/>
        </w:rPr>
        <w:t>Aurore</w:t>
      </w:r>
      <w:r w:rsidRPr="00314EAB">
        <w:rPr>
          <w:rFonts w:ascii="Times New Roman" w:hAnsi="Times New Roman" w:cs="Times New Roman"/>
        </w:rPr>
        <w:t>,</w:t>
      </w:r>
      <w:r w:rsidRPr="008457EF">
        <w:rPr>
          <w:rFonts w:ascii="Times New Roman" w:hAnsi="Times New Roman" w:cs="Times New Roman"/>
        </w:rPr>
        <w:t xml:space="preserve"> avec une basse </w:t>
      </w:r>
      <w:r w:rsidRPr="008457EF">
        <w:rPr>
          <w:rFonts w:ascii="Times New Roman" w:hAnsi="Times New Roman" w:cs="Times New Roman"/>
        </w:rPr>
        <w:lastRenderedPageBreak/>
        <w:t>chiffrée</w:t>
      </w:r>
      <w:r w:rsidR="00B607C0" w:rsidRPr="008457EF">
        <w:rPr>
          <w:rFonts w:ascii="Times New Roman" w:hAnsi="Times New Roman" w:cs="Times New Roman"/>
        </w:rPr>
        <w:t> :</w:t>
      </w:r>
      <w:r w:rsidRPr="008457EF">
        <w:rPr>
          <w:rFonts w:ascii="Times New Roman" w:hAnsi="Times New Roman" w:cs="Times New Roman"/>
        </w:rPr>
        <w:t xml:space="preserve"> ces basses chiffrées devaient indiquer un accompagnement de basse (de viole), de clavecin et de téorbe</w:t>
      </w:r>
      <w:r w:rsidR="00651721" w:rsidRPr="005A4B37">
        <w:rPr>
          <w:rStyle w:val="Appelnotedebasdep"/>
        </w:rPr>
        <w:footnoteReference w:id="59"/>
      </w:r>
      <w:r w:rsidRPr="008457EF">
        <w:rPr>
          <w:rFonts w:ascii="Times New Roman" w:hAnsi="Times New Roman" w:cs="Times New Roman"/>
        </w:rPr>
        <w:t xml:space="preserve">. A la </w:t>
      </w:r>
      <w:r w:rsidRPr="008457EF">
        <w:rPr>
          <w:rFonts w:ascii="Times New Roman" w:hAnsi="Times New Roman" w:cs="Times New Roman"/>
          <w:i/>
        </w:rPr>
        <w:t>scène II</w:t>
      </w:r>
      <w:r w:rsidR="001A0BCA">
        <w:rPr>
          <w:rFonts w:ascii="Times New Roman" w:hAnsi="Times New Roman" w:cs="Times New Roman"/>
          <w:i/>
          <w:vertAlign w:val="superscript"/>
        </w:rPr>
        <w:t>de</w:t>
      </w:r>
      <w:r w:rsidR="00B607C0" w:rsidRPr="008E7BF9">
        <w:rPr>
          <w:rFonts w:ascii="Times New Roman" w:hAnsi="Times New Roman" w:cs="Times New Roman"/>
        </w:rPr>
        <w:t> :</w:t>
      </w:r>
      <w:r w:rsidRPr="008E7BF9">
        <w:rPr>
          <w:rFonts w:ascii="Times New Roman" w:hAnsi="Times New Roman" w:cs="Times New Roman"/>
        </w:rPr>
        <w:t xml:space="preserve"> </w:t>
      </w:r>
      <w:r w:rsidR="001A0BCA" w:rsidRPr="008E7BF9">
        <w:rPr>
          <w:rFonts w:ascii="Times New Roman" w:hAnsi="Times New Roman" w:cs="Times New Roman"/>
        </w:rPr>
        <w:t xml:space="preserve">1° </w:t>
      </w:r>
      <w:r w:rsidRPr="008457EF">
        <w:rPr>
          <w:rFonts w:ascii="Times New Roman" w:hAnsi="Times New Roman" w:cs="Times New Roman"/>
        </w:rPr>
        <w:t>un trio, longuement développé, des Valets de chiens, avec une basse chiffrée pour l’accompagnemen</w:t>
      </w:r>
      <w:r w:rsidR="00B607C0" w:rsidRPr="008457EF">
        <w:rPr>
          <w:rFonts w:ascii="Times New Roman" w:hAnsi="Times New Roman" w:cs="Times New Roman"/>
        </w:rPr>
        <w:t>t ;</w:t>
      </w:r>
      <w:r w:rsidRPr="008457EF">
        <w:rPr>
          <w:rFonts w:ascii="Times New Roman" w:hAnsi="Times New Roman" w:cs="Times New Roman"/>
        </w:rPr>
        <w:t xml:space="preserve"> 2° une </w:t>
      </w:r>
      <w:r w:rsidRPr="008457EF">
        <w:rPr>
          <w:rFonts w:ascii="Times New Roman" w:hAnsi="Times New Roman" w:cs="Times New Roman"/>
          <w:i/>
        </w:rPr>
        <w:t>Entrée de Valets de chiens endormi</w:t>
      </w:r>
      <w:r w:rsidR="00B607C0" w:rsidRPr="008457EF">
        <w:rPr>
          <w:rFonts w:ascii="Times New Roman" w:hAnsi="Times New Roman" w:cs="Times New Roman"/>
          <w:i/>
        </w:rPr>
        <w:t>s</w:t>
      </w:r>
      <w:r w:rsidR="00B607C0" w:rsidRPr="008E7BF9">
        <w:rPr>
          <w:rFonts w:ascii="Times New Roman" w:hAnsi="Times New Roman" w:cs="Times New Roman"/>
        </w:rPr>
        <w:t> ;</w:t>
      </w:r>
      <w:r w:rsidRPr="008E7BF9">
        <w:rPr>
          <w:rFonts w:ascii="Times New Roman" w:hAnsi="Times New Roman" w:cs="Times New Roman"/>
        </w:rPr>
        <w:t xml:space="preserve"> 3° </w:t>
      </w:r>
      <w:r w:rsidRPr="008457EF">
        <w:rPr>
          <w:rFonts w:ascii="Times New Roman" w:hAnsi="Times New Roman" w:cs="Times New Roman"/>
        </w:rPr>
        <w:t xml:space="preserve">un </w:t>
      </w:r>
      <w:r w:rsidRPr="008457EF">
        <w:rPr>
          <w:rFonts w:ascii="Times New Roman" w:hAnsi="Times New Roman" w:cs="Times New Roman"/>
          <w:i/>
        </w:rPr>
        <w:t>deuxième Air</w:t>
      </w:r>
      <w:r w:rsidRPr="008457EF">
        <w:rPr>
          <w:rFonts w:ascii="Times New Roman" w:hAnsi="Times New Roman" w:cs="Times New Roman"/>
        </w:rPr>
        <w:t xml:space="preserve"> de danse </w:t>
      </w:r>
      <w:r w:rsidRPr="008457EF">
        <w:rPr>
          <w:rFonts w:ascii="Times New Roman" w:hAnsi="Times New Roman" w:cs="Times New Roman"/>
          <w:i/>
        </w:rPr>
        <w:t>des Valets de chiens et des Chasseurs avec des cors de chass</w:t>
      </w:r>
      <w:r w:rsidR="00B607C0" w:rsidRPr="008457EF">
        <w:rPr>
          <w:rFonts w:ascii="Times New Roman" w:hAnsi="Times New Roman" w:cs="Times New Roman"/>
          <w:i/>
        </w:rPr>
        <w:t>e</w:t>
      </w:r>
      <w:r w:rsidR="00B607C0" w:rsidRPr="008E7BF9">
        <w:rPr>
          <w:rFonts w:ascii="Times New Roman" w:hAnsi="Times New Roman" w:cs="Times New Roman"/>
        </w:rPr>
        <w:t> ;</w:t>
      </w:r>
      <w:r w:rsidRPr="008E7BF9">
        <w:rPr>
          <w:rFonts w:ascii="Times New Roman" w:hAnsi="Times New Roman" w:cs="Times New Roman"/>
        </w:rPr>
        <w:t xml:space="preserve"> 4° </w:t>
      </w:r>
      <w:r w:rsidR="00B17136" w:rsidRPr="008E7BF9">
        <w:rPr>
          <w:rFonts w:ascii="Times New Roman" w:hAnsi="Times New Roman" w:cs="Times New Roman"/>
        </w:rPr>
        <w:t xml:space="preserve">un </w:t>
      </w:r>
      <w:r w:rsidRPr="008457EF">
        <w:rPr>
          <w:rFonts w:ascii="Times New Roman" w:hAnsi="Times New Roman" w:cs="Times New Roman"/>
          <w:i/>
        </w:rPr>
        <w:t>troisième Air pour les Valets de chiens éveillés</w:t>
      </w:r>
      <w:r w:rsidR="00B607C0" w:rsidRPr="008E7BF9">
        <w:rPr>
          <w:rFonts w:ascii="Times New Roman" w:hAnsi="Times New Roman" w:cs="Times New Roman"/>
        </w:rPr>
        <w:t>. — </w:t>
      </w:r>
      <w:r w:rsidRPr="008E7BF9">
        <w:rPr>
          <w:rFonts w:ascii="Times New Roman" w:hAnsi="Times New Roman" w:cs="Times New Roman"/>
        </w:rPr>
        <w:t>A</w:t>
      </w:r>
      <w:r w:rsidRPr="008457EF">
        <w:rPr>
          <w:rFonts w:ascii="Times New Roman" w:hAnsi="Times New Roman" w:cs="Times New Roman"/>
        </w:rPr>
        <w:t xml:space="preserve"> la </w:t>
      </w:r>
      <w:r w:rsidRPr="008457EF">
        <w:rPr>
          <w:rFonts w:ascii="Times New Roman" w:hAnsi="Times New Roman" w:cs="Times New Roman"/>
          <w:i/>
        </w:rPr>
        <w:t xml:space="preserve">scène </w:t>
      </w:r>
      <w:r w:rsidRPr="001A0BCA">
        <w:rPr>
          <w:rFonts w:ascii="Times New Roman" w:hAnsi="Times New Roman" w:cs="Times New Roman"/>
          <w:i/>
        </w:rPr>
        <w:t>II</w:t>
      </w:r>
      <w:r w:rsidR="001A0BCA" w:rsidRPr="001A0BCA">
        <w:rPr>
          <w:rFonts w:ascii="Times New Roman" w:hAnsi="Times New Roman" w:cs="Times New Roman"/>
          <w:i/>
          <w:vertAlign w:val="superscript"/>
        </w:rPr>
        <w:t>de</w:t>
      </w:r>
      <w:r w:rsidR="00B17136" w:rsidRPr="008457EF">
        <w:rPr>
          <w:rFonts w:ascii="Times New Roman" w:hAnsi="Times New Roman" w:cs="Times New Roman"/>
        </w:rPr>
        <w:t xml:space="preserve"> </w:t>
      </w:r>
      <w:r w:rsidRPr="001A0BCA">
        <w:rPr>
          <w:rFonts w:ascii="Times New Roman" w:hAnsi="Times New Roman" w:cs="Times New Roman"/>
        </w:rPr>
        <w:t>du</w:t>
      </w:r>
      <w:r w:rsidRPr="008457EF">
        <w:rPr>
          <w:rFonts w:ascii="Times New Roman" w:hAnsi="Times New Roman" w:cs="Times New Roman"/>
        </w:rPr>
        <w:t xml:space="preserve"> </w:t>
      </w:r>
      <w:r w:rsidRPr="008457EF">
        <w:rPr>
          <w:rFonts w:ascii="Times New Roman" w:hAnsi="Times New Roman" w:cs="Times New Roman"/>
          <w:i/>
        </w:rPr>
        <w:t>I</w:t>
      </w:r>
      <w:r w:rsidR="001A0BCA">
        <w:rPr>
          <w:rFonts w:ascii="Times New Roman" w:hAnsi="Times New Roman" w:cs="Times New Roman"/>
          <w:i/>
        </w:rPr>
        <w:t>I</w:t>
      </w:r>
      <w:r w:rsidR="001A0BCA">
        <w:rPr>
          <w:rFonts w:ascii="Times New Roman" w:hAnsi="Times New Roman" w:cs="Times New Roman"/>
          <w:i/>
          <w:vertAlign w:val="superscript"/>
        </w:rPr>
        <w:t>d</w:t>
      </w:r>
      <w:r w:rsidRPr="008457EF">
        <w:rPr>
          <w:rFonts w:ascii="Times New Roman" w:hAnsi="Times New Roman" w:cs="Times New Roman"/>
          <w:i/>
        </w:rPr>
        <w:t xml:space="preserve"> intermède</w:t>
      </w:r>
      <w:r w:rsidR="00B607C0" w:rsidRPr="008E7BF9">
        <w:rPr>
          <w:rFonts w:ascii="Times New Roman" w:hAnsi="Times New Roman" w:cs="Times New Roman"/>
        </w:rPr>
        <w:t> :</w:t>
      </w:r>
      <w:r w:rsidRPr="008E7BF9">
        <w:rPr>
          <w:rFonts w:ascii="Times New Roman" w:hAnsi="Times New Roman" w:cs="Times New Roman"/>
        </w:rPr>
        <w:t xml:space="preserve"> 1°</w:t>
      </w:r>
      <w:r w:rsidRPr="008457EF">
        <w:rPr>
          <w:rFonts w:ascii="Times New Roman" w:hAnsi="Times New Roman" w:cs="Times New Roman"/>
        </w:rPr>
        <w:t xml:space="preserve">un </w:t>
      </w:r>
      <w:r w:rsidRPr="008457EF">
        <w:rPr>
          <w:rFonts w:ascii="Times New Roman" w:hAnsi="Times New Roman" w:cs="Times New Roman"/>
          <w:i/>
        </w:rPr>
        <w:t>premier Air des Chasseurs et Paysans avec des bâton</w:t>
      </w:r>
      <w:r w:rsidR="00B607C0" w:rsidRPr="008457EF">
        <w:rPr>
          <w:rFonts w:ascii="Times New Roman" w:hAnsi="Times New Roman" w:cs="Times New Roman"/>
          <w:i/>
        </w:rPr>
        <w:t>s</w:t>
      </w:r>
      <w:r w:rsidR="00B607C0" w:rsidRPr="008E7BF9">
        <w:rPr>
          <w:rFonts w:ascii="Times New Roman" w:hAnsi="Times New Roman" w:cs="Times New Roman"/>
        </w:rPr>
        <w:t> ;</w:t>
      </w:r>
      <w:r w:rsidRPr="008E7BF9">
        <w:rPr>
          <w:rFonts w:ascii="Times New Roman" w:hAnsi="Times New Roman" w:cs="Times New Roman"/>
        </w:rPr>
        <w:t xml:space="preserve"> 2° </w:t>
      </w:r>
      <w:r w:rsidRPr="008457EF">
        <w:rPr>
          <w:rFonts w:ascii="Times New Roman" w:hAnsi="Times New Roman" w:cs="Times New Roman"/>
        </w:rPr>
        <w:t xml:space="preserve">un </w:t>
      </w:r>
      <w:r w:rsidRPr="008457EF">
        <w:rPr>
          <w:rFonts w:ascii="Times New Roman" w:hAnsi="Times New Roman" w:cs="Times New Roman"/>
          <w:i/>
        </w:rPr>
        <w:t>deuxième Air pour les Chasseurs et Paysans</w:t>
      </w:r>
      <w:r w:rsidR="00B607C0" w:rsidRPr="0015328B">
        <w:rPr>
          <w:rFonts w:ascii="Times New Roman" w:hAnsi="Times New Roman" w:cs="Times New Roman"/>
        </w:rPr>
        <w:t>.</w:t>
      </w:r>
      <w:r w:rsidR="00B607C0" w:rsidRPr="008E7BF9">
        <w:rPr>
          <w:rFonts w:ascii="Times New Roman" w:hAnsi="Times New Roman" w:cs="Times New Roman"/>
        </w:rPr>
        <w:t xml:space="preserve"> — </w:t>
      </w:r>
      <w:r w:rsidRPr="008E7BF9">
        <w:rPr>
          <w:rFonts w:ascii="Times New Roman" w:hAnsi="Times New Roman" w:cs="Times New Roman"/>
        </w:rPr>
        <w:t xml:space="preserve">A </w:t>
      </w:r>
      <w:r w:rsidRPr="008457EF">
        <w:rPr>
          <w:rFonts w:ascii="Times New Roman" w:hAnsi="Times New Roman" w:cs="Times New Roman"/>
        </w:rPr>
        <w:t xml:space="preserve">la </w:t>
      </w:r>
      <w:r w:rsidRPr="008457EF">
        <w:rPr>
          <w:rFonts w:ascii="Times New Roman" w:hAnsi="Times New Roman" w:cs="Times New Roman"/>
          <w:i/>
        </w:rPr>
        <w:t xml:space="preserve">scène </w:t>
      </w:r>
      <w:r w:rsidR="001A0BCA">
        <w:rPr>
          <w:rFonts w:ascii="Times New Roman" w:hAnsi="Times New Roman" w:cs="Times New Roman"/>
          <w:i/>
        </w:rPr>
        <w:t>II</w:t>
      </w:r>
      <w:r w:rsidR="001A0BCA">
        <w:rPr>
          <w:rFonts w:ascii="Times New Roman" w:hAnsi="Times New Roman" w:cs="Times New Roman"/>
          <w:i/>
          <w:vertAlign w:val="superscript"/>
        </w:rPr>
        <w:t>de</w:t>
      </w:r>
      <w:r w:rsidRPr="008457EF">
        <w:rPr>
          <w:rFonts w:ascii="Times New Roman" w:hAnsi="Times New Roman" w:cs="Times New Roman"/>
        </w:rPr>
        <w:t xml:space="preserve"> du </w:t>
      </w:r>
      <w:r w:rsidRPr="008457EF">
        <w:rPr>
          <w:rFonts w:ascii="Times New Roman" w:hAnsi="Times New Roman" w:cs="Times New Roman"/>
          <w:i/>
        </w:rPr>
        <w:t>II</w:t>
      </w:r>
      <w:r w:rsidR="001A0BCA">
        <w:rPr>
          <w:rFonts w:ascii="Times New Roman" w:hAnsi="Times New Roman" w:cs="Times New Roman"/>
          <w:i/>
        </w:rPr>
        <w:t>I</w:t>
      </w:r>
      <w:r w:rsidR="001A0BCA">
        <w:rPr>
          <w:rFonts w:ascii="Times New Roman" w:hAnsi="Times New Roman" w:cs="Times New Roman"/>
          <w:i/>
          <w:vertAlign w:val="superscript"/>
        </w:rPr>
        <w:t>e</w:t>
      </w:r>
      <w:r w:rsidRPr="008457EF">
        <w:rPr>
          <w:rFonts w:ascii="Times New Roman" w:hAnsi="Times New Roman" w:cs="Times New Roman"/>
          <w:i/>
        </w:rPr>
        <w:t xml:space="preserve"> intermède</w:t>
      </w:r>
      <w:r w:rsidR="00B607C0" w:rsidRPr="008E7BF9">
        <w:rPr>
          <w:rFonts w:ascii="Times New Roman" w:hAnsi="Times New Roman" w:cs="Times New Roman"/>
        </w:rPr>
        <w:t> :</w:t>
      </w:r>
      <w:r w:rsidRPr="008E7BF9">
        <w:rPr>
          <w:rFonts w:ascii="Times New Roman" w:hAnsi="Times New Roman" w:cs="Times New Roman"/>
        </w:rPr>
        <w:t xml:space="preserve"> 1° quelques</w:t>
      </w:r>
      <w:r w:rsidRPr="008457EF">
        <w:rPr>
          <w:rFonts w:ascii="Times New Roman" w:hAnsi="Times New Roman" w:cs="Times New Roman"/>
        </w:rPr>
        <w:t xml:space="preserve"> phrases en récitatif, puis la première chanson du Satyr</w:t>
      </w:r>
      <w:r w:rsidR="00B607C0" w:rsidRPr="008457EF">
        <w:rPr>
          <w:rFonts w:ascii="Times New Roman" w:hAnsi="Times New Roman" w:cs="Times New Roman"/>
        </w:rPr>
        <w:t>e ;</w:t>
      </w:r>
      <w:r w:rsidRPr="008457EF">
        <w:rPr>
          <w:rFonts w:ascii="Times New Roman" w:hAnsi="Times New Roman" w:cs="Times New Roman"/>
        </w:rPr>
        <w:t xml:space="preserve"> au-dessus du chant sont écrites deux parties de </w:t>
      </w:r>
      <w:r w:rsidRPr="008457EF">
        <w:rPr>
          <w:rFonts w:ascii="Times New Roman" w:hAnsi="Times New Roman" w:cs="Times New Roman"/>
          <w:i/>
        </w:rPr>
        <w:t>violons</w:t>
      </w:r>
      <w:r w:rsidRPr="008457EF">
        <w:rPr>
          <w:rFonts w:ascii="Times New Roman" w:hAnsi="Times New Roman" w:cs="Times New Roman"/>
        </w:rPr>
        <w:t>, et au-dessous une basse chiffré</w:t>
      </w:r>
      <w:r w:rsidR="00B607C0" w:rsidRPr="008457EF">
        <w:rPr>
          <w:rFonts w:ascii="Times New Roman" w:hAnsi="Times New Roman" w:cs="Times New Roman"/>
        </w:rPr>
        <w:t>e ;</w:t>
      </w:r>
      <w:r w:rsidRPr="008457EF">
        <w:rPr>
          <w:rFonts w:ascii="Times New Roman" w:hAnsi="Times New Roman" w:cs="Times New Roman"/>
        </w:rPr>
        <w:t xml:space="preserve"> 2° la seconde chanson du Satyre, accompagnée d’une simple basse chiffré</w:t>
      </w:r>
      <w:r w:rsidR="00B607C0" w:rsidRPr="008457EF">
        <w:rPr>
          <w:rFonts w:ascii="Times New Roman" w:hAnsi="Times New Roman" w:cs="Times New Roman"/>
        </w:rPr>
        <w:t>e ;</w:t>
      </w:r>
      <w:r w:rsidRPr="008457EF">
        <w:rPr>
          <w:rFonts w:ascii="Times New Roman" w:hAnsi="Times New Roman" w:cs="Times New Roman"/>
        </w:rPr>
        <w:t xml:space="preserve"> 3° une </w:t>
      </w:r>
      <w:r w:rsidRPr="008457EF">
        <w:rPr>
          <w:rFonts w:ascii="Times New Roman" w:hAnsi="Times New Roman" w:cs="Times New Roman"/>
          <w:i/>
        </w:rPr>
        <w:t>Ritournelle et Entrée pour les postures des Satyres</w:t>
      </w:r>
      <w:r w:rsidR="00651721" w:rsidRPr="005A4B37">
        <w:rPr>
          <w:rStyle w:val="Appelnotedebasdep"/>
        </w:rPr>
        <w:footnoteReference w:id="60"/>
      </w:r>
      <w:r w:rsidRPr="008457EF">
        <w:rPr>
          <w:rFonts w:ascii="Times New Roman" w:hAnsi="Times New Roman" w:cs="Times New Roman"/>
        </w:rPr>
        <w:t> (à trois parties seulement).</w:t>
      </w:r>
      <w:r w:rsidR="00B607C0" w:rsidRPr="008457EF">
        <w:rPr>
          <w:rFonts w:ascii="Times New Roman" w:hAnsi="Times New Roman" w:cs="Times New Roman"/>
        </w:rPr>
        <w:t xml:space="preserve"> </w:t>
      </w:r>
      <w:r w:rsidR="00B607C0" w:rsidRPr="008E7BF9">
        <w:rPr>
          <w:rStyle w:val="pb"/>
        </w:rPr>
        <w:t>$</w:t>
      </w:r>
      <w:r w:rsidRPr="008E7BF9">
        <w:rPr>
          <w:rStyle w:val="pb"/>
        </w:rPr>
        <w:t>102$</w:t>
      </w:r>
      <w:r w:rsidRPr="008457EF">
        <w:rPr>
          <w:rFonts w:ascii="Times New Roman" w:hAnsi="Times New Roman" w:cs="Times New Roman"/>
        </w:rPr>
        <w:t xml:space="preserve"> — A la </w:t>
      </w:r>
      <w:r w:rsidRPr="008457EF">
        <w:rPr>
          <w:rFonts w:ascii="Times New Roman" w:hAnsi="Times New Roman" w:cs="Times New Roman"/>
          <w:i/>
        </w:rPr>
        <w:t>scène I</w:t>
      </w:r>
      <w:r w:rsidR="001A0BCA">
        <w:rPr>
          <w:rFonts w:ascii="Times New Roman" w:hAnsi="Times New Roman" w:cs="Times New Roman"/>
          <w:i/>
          <w:vertAlign w:val="superscript"/>
        </w:rPr>
        <w:t>re</w:t>
      </w:r>
      <w:r w:rsidRPr="008457EF">
        <w:rPr>
          <w:rFonts w:ascii="Times New Roman" w:hAnsi="Times New Roman" w:cs="Times New Roman"/>
        </w:rPr>
        <w:t xml:space="preserve"> du </w:t>
      </w:r>
      <w:r w:rsidRPr="008457EF">
        <w:rPr>
          <w:rFonts w:ascii="Times New Roman" w:hAnsi="Times New Roman" w:cs="Times New Roman"/>
          <w:i/>
        </w:rPr>
        <w:t>IV</w:t>
      </w:r>
      <w:r w:rsidR="001A0BCA">
        <w:rPr>
          <w:rFonts w:ascii="Times New Roman" w:hAnsi="Times New Roman" w:cs="Times New Roman"/>
          <w:i/>
          <w:vertAlign w:val="superscript"/>
        </w:rPr>
        <w:t>e</w:t>
      </w:r>
      <w:r w:rsidRPr="008457EF">
        <w:rPr>
          <w:rFonts w:ascii="Times New Roman" w:hAnsi="Times New Roman" w:cs="Times New Roman"/>
          <w:i/>
        </w:rPr>
        <w:t xml:space="preserve"> intermède</w:t>
      </w:r>
      <w:r w:rsidR="00B607C0" w:rsidRPr="008E7BF9">
        <w:rPr>
          <w:rFonts w:ascii="Times New Roman" w:hAnsi="Times New Roman" w:cs="Times New Roman"/>
        </w:rPr>
        <w:t> :</w:t>
      </w:r>
      <w:r w:rsidRPr="008E7BF9">
        <w:rPr>
          <w:rFonts w:ascii="Times New Roman" w:hAnsi="Times New Roman" w:cs="Times New Roman"/>
        </w:rPr>
        <w:t xml:space="preserve"> un </w:t>
      </w:r>
      <w:r w:rsidRPr="008457EF">
        <w:rPr>
          <w:rFonts w:ascii="Times New Roman" w:hAnsi="Times New Roman" w:cs="Times New Roman"/>
        </w:rPr>
        <w:t xml:space="preserve">premier air de </w:t>
      </w:r>
      <w:proofErr w:type="spellStart"/>
      <w:r w:rsidRPr="008457EF">
        <w:rPr>
          <w:rFonts w:ascii="Times New Roman" w:hAnsi="Times New Roman" w:cs="Times New Roman"/>
          <w:i/>
        </w:rPr>
        <w:t>Tircis</w:t>
      </w:r>
      <w:proofErr w:type="spellEnd"/>
      <w:r w:rsidRPr="0015328B">
        <w:rPr>
          <w:rFonts w:ascii="Times New Roman" w:hAnsi="Times New Roman" w:cs="Times New Roman"/>
        </w:rPr>
        <w:t>.</w:t>
      </w:r>
      <w:r w:rsidRPr="008457EF">
        <w:rPr>
          <w:rFonts w:ascii="Times New Roman" w:hAnsi="Times New Roman" w:cs="Times New Roman"/>
        </w:rPr>
        <w:t xml:space="preserve"> A la </w:t>
      </w:r>
      <w:r w:rsidRPr="008457EF">
        <w:rPr>
          <w:rFonts w:ascii="Times New Roman" w:hAnsi="Times New Roman" w:cs="Times New Roman"/>
          <w:i/>
        </w:rPr>
        <w:t>scène II</w:t>
      </w:r>
      <w:r w:rsidRPr="001A0BCA">
        <w:rPr>
          <w:rFonts w:ascii="Times New Roman" w:hAnsi="Times New Roman" w:cs="Times New Roman"/>
          <w:i/>
          <w:vertAlign w:val="superscript"/>
        </w:rPr>
        <w:t>de</w:t>
      </w:r>
      <w:r w:rsidR="00B607C0" w:rsidRPr="008E7BF9">
        <w:rPr>
          <w:rFonts w:ascii="Times New Roman" w:hAnsi="Times New Roman" w:cs="Times New Roman"/>
        </w:rPr>
        <w:t> ;</w:t>
      </w:r>
      <w:r w:rsidR="008E7BF9">
        <w:rPr>
          <w:rFonts w:ascii="Times New Roman" w:hAnsi="Times New Roman" w:cs="Times New Roman"/>
        </w:rPr>
        <w:t xml:space="preserve"> </w:t>
      </w:r>
      <w:r w:rsidR="00AD7EFF" w:rsidRPr="008E7BF9">
        <w:rPr>
          <w:rFonts w:ascii="Times New Roman" w:hAnsi="Times New Roman" w:cs="Times New Roman"/>
        </w:rPr>
        <w:t xml:space="preserve">1° </w:t>
      </w:r>
      <w:r w:rsidRPr="008457EF">
        <w:rPr>
          <w:rFonts w:ascii="Times New Roman" w:hAnsi="Times New Roman" w:cs="Times New Roman"/>
        </w:rPr>
        <w:t xml:space="preserve">un second air de </w:t>
      </w:r>
      <w:r w:rsidRPr="008457EF">
        <w:rPr>
          <w:rFonts w:ascii="Times New Roman" w:hAnsi="Times New Roman" w:cs="Times New Roman"/>
          <w:i/>
        </w:rPr>
        <w:t>Tirci</w:t>
      </w:r>
      <w:r w:rsidR="00B607C0" w:rsidRPr="008457EF">
        <w:rPr>
          <w:rFonts w:ascii="Times New Roman" w:hAnsi="Times New Roman" w:cs="Times New Roman"/>
          <w:i/>
        </w:rPr>
        <w:t>s</w:t>
      </w:r>
      <w:r w:rsidR="00B607C0" w:rsidRPr="008E7BF9">
        <w:rPr>
          <w:rFonts w:ascii="Times New Roman" w:hAnsi="Times New Roman" w:cs="Times New Roman"/>
        </w:rPr>
        <w:t> ;</w:t>
      </w:r>
      <w:r w:rsidRPr="008E7BF9">
        <w:rPr>
          <w:rFonts w:ascii="Times New Roman" w:hAnsi="Times New Roman" w:cs="Times New Roman"/>
        </w:rPr>
        <w:t xml:space="preserve"> 2</w:t>
      </w:r>
      <w:r w:rsidR="00B17136" w:rsidRPr="008E7BF9">
        <w:rPr>
          <w:rFonts w:ascii="Times New Roman" w:hAnsi="Times New Roman" w:cs="Times New Roman"/>
        </w:rPr>
        <w:t>°</w:t>
      </w:r>
      <w:r w:rsidRPr="008E7BF9">
        <w:rPr>
          <w:rFonts w:ascii="Times New Roman" w:hAnsi="Times New Roman" w:cs="Times New Roman"/>
        </w:rPr>
        <w:t xml:space="preserve"> </w:t>
      </w:r>
      <w:r w:rsidRPr="008457EF">
        <w:rPr>
          <w:rFonts w:ascii="Times New Roman" w:hAnsi="Times New Roman" w:cs="Times New Roman"/>
        </w:rPr>
        <w:t xml:space="preserve">la chanson de </w:t>
      </w:r>
      <w:r w:rsidRPr="008457EF">
        <w:rPr>
          <w:rFonts w:ascii="Times New Roman" w:hAnsi="Times New Roman" w:cs="Times New Roman"/>
          <w:i/>
        </w:rPr>
        <w:t>Moron</w:t>
      </w:r>
      <w:r w:rsidRPr="008457EF">
        <w:rPr>
          <w:rFonts w:ascii="Times New Roman" w:hAnsi="Times New Roman" w:cs="Times New Roman"/>
        </w:rPr>
        <w:t xml:space="preserve"> (Molière</w:t>
      </w:r>
      <w:r w:rsidR="00AD7EFF" w:rsidRPr="005A4B37">
        <w:rPr>
          <w:rStyle w:val="Appelnotedebasdep"/>
        </w:rPr>
        <w:footnoteReference w:id="61"/>
      </w:r>
      <w:r w:rsidRPr="008457EF">
        <w:rPr>
          <w:rFonts w:ascii="Times New Roman" w:hAnsi="Times New Roman" w:cs="Times New Roman"/>
        </w:rPr>
        <w:t>), suivie de deux phrases chantées par Tircis</w:t>
      </w:r>
      <w:r w:rsidR="00B607C0" w:rsidRPr="008457EF">
        <w:rPr>
          <w:rFonts w:ascii="Times New Roman" w:hAnsi="Times New Roman" w:cs="Times New Roman"/>
        </w:rPr>
        <w:t> :</w:t>
      </w:r>
      <w:r w:rsidRPr="008457EF">
        <w:rPr>
          <w:rFonts w:ascii="Times New Roman" w:hAnsi="Times New Roman" w:cs="Times New Roman"/>
        </w:rPr>
        <w:t xml:space="preserve"> tous ces airs sont accompagnés d’une basse chiffrée.</w:t>
      </w:r>
    </w:p>
    <w:p w:rsidR="00B607C0" w:rsidRPr="008457EF" w:rsidRDefault="00B607C0" w:rsidP="00B607C0">
      <w:pPr>
        <w:pStyle w:val="Corpsdetexte"/>
        <w:rPr>
          <w:rFonts w:ascii="Times New Roman" w:hAnsi="Times New Roman" w:cs="Times New Roman"/>
        </w:rPr>
      </w:pPr>
      <w:r w:rsidRPr="008457EF">
        <w:rPr>
          <w:rFonts w:ascii="Times New Roman" w:hAnsi="Times New Roman" w:cs="Times New Roman"/>
        </w:rPr>
        <w:t>— </w:t>
      </w:r>
      <w:r w:rsidR="00BA4EC5" w:rsidRPr="008457EF">
        <w:rPr>
          <w:rFonts w:ascii="Times New Roman" w:hAnsi="Times New Roman" w:cs="Times New Roman"/>
        </w:rPr>
        <w:t xml:space="preserve">Au </w:t>
      </w:r>
      <w:r w:rsidR="001A0BCA">
        <w:rPr>
          <w:rFonts w:ascii="Times New Roman" w:hAnsi="Times New Roman" w:cs="Times New Roman"/>
          <w:i/>
        </w:rPr>
        <w:t>V</w:t>
      </w:r>
      <w:r w:rsidR="001A0BCA">
        <w:rPr>
          <w:rFonts w:ascii="Times New Roman" w:hAnsi="Times New Roman" w:cs="Times New Roman"/>
          <w:i/>
          <w:vertAlign w:val="superscript"/>
        </w:rPr>
        <w:t>e</w:t>
      </w:r>
      <w:r w:rsidR="00BA4EC5" w:rsidRPr="008457EF">
        <w:rPr>
          <w:rFonts w:ascii="Times New Roman" w:hAnsi="Times New Roman" w:cs="Times New Roman"/>
          <w:i/>
        </w:rPr>
        <w:t xml:space="preserve"> intermède</w:t>
      </w:r>
      <w:r w:rsidR="00BA4EC5" w:rsidRPr="008457EF">
        <w:rPr>
          <w:rFonts w:ascii="Times New Roman" w:hAnsi="Times New Roman" w:cs="Times New Roman"/>
        </w:rPr>
        <w:t xml:space="preserve">, une </w:t>
      </w:r>
      <w:r w:rsidR="00BA4EC5" w:rsidRPr="008457EF">
        <w:rPr>
          <w:rFonts w:ascii="Times New Roman" w:hAnsi="Times New Roman" w:cs="Times New Roman"/>
          <w:i/>
        </w:rPr>
        <w:t>Ritournelle</w:t>
      </w:r>
      <w:r w:rsidR="00BA4EC5" w:rsidRPr="008457EF">
        <w:rPr>
          <w:rFonts w:ascii="Times New Roman" w:hAnsi="Times New Roman" w:cs="Times New Roman"/>
        </w:rPr>
        <w:t xml:space="preserve"> (à deux parties hautes et basse chiffrée), précédant le </w:t>
      </w:r>
      <w:r w:rsidR="00BA4EC5" w:rsidRPr="008457EF">
        <w:rPr>
          <w:rFonts w:ascii="Times New Roman" w:hAnsi="Times New Roman" w:cs="Times New Roman"/>
          <w:i/>
        </w:rPr>
        <w:t>Dialogue de Clymène et Philis</w:t>
      </w:r>
      <w:r w:rsidR="00BA4EC5" w:rsidRPr="008457EF">
        <w:rPr>
          <w:rFonts w:ascii="Times New Roman" w:hAnsi="Times New Roman" w:cs="Times New Roman"/>
        </w:rPr>
        <w:t>, qui est soutenu d’une basse chiffrée</w:t>
      </w:r>
      <w:r w:rsidRPr="008457EF">
        <w:rPr>
          <w:rFonts w:ascii="Times New Roman" w:hAnsi="Times New Roman" w:cs="Times New Roman"/>
        </w:rPr>
        <w:t>. — </w:t>
      </w:r>
      <w:r w:rsidR="00BA4EC5" w:rsidRPr="008457EF">
        <w:rPr>
          <w:rFonts w:ascii="Times New Roman" w:hAnsi="Times New Roman" w:cs="Times New Roman"/>
        </w:rPr>
        <w:t xml:space="preserve">Au </w:t>
      </w:r>
      <w:r w:rsidR="00BA4EC5" w:rsidRPr="008457EF">
        <w:rPr>
          <w:rFonts w:ascii="Times New Roman" w:hAnsi="Times New Roman" w:cs="Times New Roman"/>
          <w:i/>
        </w:rPr>
        <w:t>VI intermède</w:t>
      </w:r>
      <w:r w:rsidRPr="00AE6174">
        <w:rPr>
          <w:rFonts w:ascii="Times New Roman" w:hAnsi="Times New Roman" w:cs="Times New Roman"/>
        </w:rPr>
        <w:t> :</w:t>
      </w:r>
      <w:r w:rsidR="00BA4EC5" w:rsidRPr="00AE6174">
        <w:rPr>
          <w:rFonts w:ascii="Times New Roman" w:hAnsi="Times New Roman" w:cs="Times New Roman"/>
        </w:rPr>
        <w:t xml:space="preserve"> 1° </w:t>
      </w:r>
      <w:r w:rsidR="00BA4EC5" w:rsidRPr="008457EF">
        <w:rPr>
          <w:rFonts w:ascii="Times New Roman" w:hAnsi="Times New Roman" w:cs="Times New Roman"/>
        </w:rPr>
        <w:t xml:space="preserve">le premier couplet du </w:t>
      </w:r>
      <w:r w:rsidR="00BA4EC5" w:rsidRPr="008457EF">
        <w:rPr>
          <w:rFonts w:ascii="Times New Roman" w:hAnsi="Times New Roman" w:cs="Times New Roman"/>
          <w:i/>
        </w:rPr>
        <w:t>Chœur de Pasteurs et de Bergères qui dansen</w:t>
      </w:r>
      <w:r w:rsidRPr="008457EF">
        <w:rPr>
          <w:rFonts w:ascii="Times New Roman" w:hAnsi="Times New Roman" w:cs="Times New Roman"/>
          <w:i/>
        </w:rPr>
        <w:t>t</w:t>
      </w:r>
      <w:r w:rsidRPr="008E7BF9">
        <w:rPr>
          <w:rFonts w:ascii="Times New Roman" w:hAnsi="Times New Roman" w:cs="Times New Roman"/>
        </w:rPr>
        <w:t> ;</w:t>
      </w:r>
      <w:r w:rsidR="00BA4EC5" w:rsidRPr="008457EF">
        <w:rPr>
          <w:rFonts w:ascii="Times New Roman" w:hAnsi="Times New Roman" w:cs="Times New Roman"/>
        </w:rPr>
        <w:t xml:space="preserve"> le chant des quatre premiers vers est écrit à quatre parties, accompagnées d’une simple basse</w:t>
      </w:r>
      <w:r w:rsidRPr="008457EF">
        <w:rPr>
          <w:rFonts w:ascii="Times New Roman" w:hAnsi="Times New Roman" w:cs="Times New Roman"/>
        </w:rPr>
        <w:t> ;</w:t>
      </w:r>
      <w:r w:rsidR="00BA4EC5" w:rsidRPr="008457EF">
        <w:rPr>
          <w:rFonts w:ascii="Times New Roman" w:hAnsi="Times New Roman" w:cs="Times New Roman"/>
        </w:rPr>
        <w:t xml:space="preserve"> celui des deux premiers vers du refrain est donné à la voix haute, accompagnée d’une basse chiffré</w:t>
      </w:r>
      <w:r w:rsidRPr="008457EF">
        <w:rPr>
          <w:rFonts w:ascii="Times New Roman" w:hAnsi="Times New Roman" w:cs="Times New Roman"/>
        </w:rPr>
        <w:t>e ;</w:t>
      </w:r>
      <w:r w:rsidR="00BA4EC5" w:rsidRPr="008457EF">
        <w:rPr>
          <w:rFonts w:ascii="Times New Roman" w:hAnsi="Times New Roman" w:cs="Times New Roman"/>
        </w:rPr>
        <w:t xml:space="preserve"> puis le chœur achève, accompagné comme d’abor</w:t>
      </w:r>
      <w:r w:rsidRPr="008457EF">
        <w:rPr>
          <w:rFonts w:ascii="Times New Roman" w:hAnsi="Times New Roman" w:cs="Times New Roman"/>
        </w:rPr>
        <w:t>d ;</w:t>
      </w:r>
      <w:r w:rsidR="00BA4EC5" w:rsidRPr="008457EF">
        <w:rPr>
          <w:rFonts w:ascii="Times New Roman" w:hAnsi="Times New Roman" w:cs="Times New Roman"/>
        </w:rPr>
        <w:t xml:space="preserve"> 2</w:t>
      </w:r>
      <w:r w:rsidR="00B17136">
        <w:rPr>
          <w:rFonts w:ascii="Times New Roman" w:hAnsi="Times New Roman" w:cs="Times New Roman"/>
        </w:rPr>
        <w:t>°</w:t>
      </w:r>
      <w:r w:rsidR="00BA4EC5" w:rsidRPr="008457EF">
        <w:rPr>
          <w:rFonts w:ascii="Times New Roman" w:hAnsi="Times New Roman" w:cs="Times New Roman"/>
        </w:rPr>
        <w:t xml:space="preserve"> un morceau écrit à cinq parties d’instrument</w:t>
      </w:r>
      <w:r w:rsidRPr="008457EF">
        <w:rPr>
          <w:rFonts w:ascii="Times New Roman" w:hAnsi="Times New Roman" w:cs="Times New Roman"/>
        </w:rPr>
        <w:t>s ;</w:t>
      </w:r>
      <w:r w:rsidR="00BA4EC5" w:rsidRPr="008457EF">
        <w:rPr>
          <w:rFonts w:ascii="Times New Roman" w:hAnsi="Times New Roman" w:cs="Times New Roman"/>
        </w:rPr>
        <w:t xml:space="preserve"> 3° le second couplet du chœur, mais cette fois accompagné de six parties instrumentales</w:t>
      </w:r>
      <w:r w:rsidRPr="008457EF">
        <w:rPr>
          <w:rFonts w:ascii="Times New Roman" w:hAnsi="Times New Roman" w:cs="Times New Roman"/>
        </w:rPr>
        <w:t>,</w:t>
      </w:r>
      <w:r w:rsidR="00BA4EC5" w:rsidRPr="008457EF">
        <w:rPr>
          <w:rFonts w:ascii="Times New Roman" w:hAnsi="Times New Roman" w:cs="Times New Roman"/>
        </w:rPr>
        <w:t xml:space="preserve"> sauf pour les deux premiers vers du refrain chantés comme au premier couplet. On voit par la </w:t>
      </w:r>
      <w:r w:rsidR="00BA4EC5" w:rsidRPr="008457EF">
        <w:rPr>
          <w:rFonts w:ascii="Times New Roman" w:hAnsi="Times New Roman" w:cs="Times New Roman"/>
          <w:i/>
        </w:rPr>
        <w:t>Relation</w:t>
      </w:r>
      <w:r w:rsidR="00BA4EC5" w:rsidRPr="008457EF">
        <w:rPr>
          <w:rFonts w:ascii="Times New Roman" w:hAnsi="Times New Roman" w:cs="Times New Roman"/>
        </w:rPr>
        <w:t xml:space="preserve"> (ci-après, p. 217-219) que le compositeur avait réuni, pour l’exécution de ce finale à grand effet, toutes les voix et tous les instruments dont il pouvait disposer.</w:t>
      </w:r>
    </w:p>
    <w:p w:rsidR="00B607C0" w:rsidRPr="008457EF" w:rsidRDefault="009E5673" w:rsidP="000975C1">
      <w:pPr>
        <w:pStyle w:val="Corpsdetexte"/>
        <w:ind w:firstLine="709"/>
        <w:rPr>
          <w:rFonts w:ascii="Times New Roman" w:hAnsi="Times New Roman" w:cs="Times New Roman"/>
        </w:rPr>
      </w:pPr>
      <w:r w:rsidRPr="008457EF">
        <w:rPr>
          <w:rFonts w:ascii="Times New Roman" w:hAnsi="Times New Roman" w:cs="Times New Roman"/>
        </w:rPr>
        <w:t xml:space="preserve">Troisième journée, </w:t>
      </w:r>
      <w:r w:rsidR="00BA4EC5" w:rsidRPr="008457EF">
        <w:rPr>
          <w:rFonts w:ascii="Times New Roman" w:hAnsi="Times New Roman" w:cs="Times New Roman"/>
        </w:rPr>
        <w:t xml:space="preserve">où fut donné le </w:t>
      </w:r>
      <w:r w:rsidR="00BA4EC5" w:rsidRPr="008457EF">
        <w:rPr>
          <w:rFonts w:ascii="Times New Roman" w:hAnsi="Times New Roman" w:cs="Times New Roman"/>
          <w:i/>
        </w:rPr>
        <w:t>Ballet du Palais d</w:t>
      </w:r>
      <w:r w:rsidR="00B607C0" w:rsidRPr="008457EF">
        <w:rPr>
          <w:rFonts w:ascii="Times New Roman" w:hAnsi="Times New Roman" w:cs="Times New Roman"/>
          <w:i/>
        </w:rPr>
        <w:t>’</w:t>
      </w:r>
      <w:r w:rsidR="00BA4EC5" w:rsidRPr="008457EF">
        <w:rPr>
          <w:rFonts w:ascii="Times New Roman" w:hAnsi="Times New Roman" w:cs="Times New Roman"/>
          <w:i/>
        </w:rPr>
        <w:t>Alcine</w:t>
      </w:r>
      <w:r w:rsidR="00BA4EC5" w:rsidRPr="0015328B">
        <w:rPr>
          <w:rFonts w:ascii="Times New Roman" w:hAnsi="Times New Roman" w:cs="Times New Roman"/>
        </w:rPr>
        <w:t>.</w:t>
      </w:r>
      <w:r w:rsidR="00BA4EC5" w:rsidRPr="008457EF">
        <w:rPr>
          <w:rFonts w:ascii="Times New Roman" w:hAnsi="Times New Roman" w:cs="Times New Roman"/>
        </w:rPr>
        <w:t xml:space="preserve"> 1° I</w:t>
      </w:r>
      <w:r w:rsidR="001A0BCA">
        <w:rPr>
          <w:rFonts w:ascii="Times New Roman" w:hAnsi="Times New Roman" w:cs="Times New Roman"/>
          <w:vertAlign w:val="superscript"/>
        </w:rPr>
        <w:t>re</w:t>
      </w:r>
      <w:r w:rsidR="00BA4EC5" w:rsidRPr="008457EF">
        <w:rPr>
          <w:rFonts w:ascii="Times New Roman" w:hAnsi="Times New Roman" w:cs="Times New Roman"/>
          <w:i/>
        </w:rPr>
        <w:t xml:space="preserve"> entrée, de quatre Géants et quatre Nains</w:t>
      </w:r>
      <w:r w:rsidR="00B607C0" w:rsidRPr="008457EF">
        <w:rPr>
          <w:rFonts w:ascii="Times New Roman" w:hAnsi="Times New Roman" w:cs="Times New Roman"/>
        </w:rPr>
        <w:t> ;</w:t>
      </w:r>
      <w:r w:rsidR="00BA4EC5" w:rsidRPr="008457EF">
        <w:rPr>
          <w:rFonts w:ascii="Times New Roman" w:hAnsi="Times New Roman" w:cs="Times New Roman"/>
        </w:rPr>
        <w:t xml:space="preserve"> 2</w:t>
      </w:r>
      <w:r w:rsidR="001A0BCA">
        <w:rPr>
          <w:rFonts w:ascii="Times New Roman" w:hAnsi="Times New Roman" w:cs="Times New Roman"/>
        </w:rPr>
        <w:t>°</w:t>
      </w:r>
      <w:r w:rsidR="00B17136">
        <w:rPr>
          <w:rFonts w:ascii="Times New Roman" w:hAnsi="Times New Roman" w:cs="Times New Roman"/>
        </w:rPr>
        <w:t xml:space="preserve"> </w:t>
      </w:r>
      <w:r w:rsidR="00BA4EC5" w:rsidRPr="008457EF">
        <w:rPr>
          <w:rFonts w:ascii="Times New Roman" w:hAnsi="Times New Roman" w:cs="Times New Roman"/>
          <w:i/>
        </w:rPr>
        <w:t>II</w:t>
      </w:r>
      <w:r w:rsidR="001A0BCA">
        <w:rPr>
          <w:rFonts w:ascii="Times New Roman" w:hAnsi="Times New Roman" w:cs="Times New Roman"/>
          <w:i/>
          <w:vertAlign w:val="superscript"/>
        </w:rPr>
        <w:t>de</w:t>
      </w:r>
      <w:r w:rsidR="00BA4EC5" w:rsidRPr="008457EF">
        <w:rPr>
          <w:rFonts w:ascii="Times New Roman" w:hAnsi="Times New Roman" w:cs="Times New Roman"/>
          <w:i/>
        </w:rPr>
        <w:t xml:space="preserve"> entrée, des huit Maure</w:t>
      </w:r>
      <w:r w:rsidR="00B607C0" w:rsidRPr="008457EF">
        <w:rPr>
          <w:rFonts w:ascii="Times New Roman" w:hAnsi="Times New Roman" w:cs="Times New Roman"/>
          <w:i/>
        </w:rPr>
        <w:t>s</w:t>
      </w:r>
      <w:r w:rsidR="00B607C0" w:rsidRPr="008E7BF9">
        <w:rPr>
          <w:rFonts w:ascii="Times New Roman" w:hAnsi="Times New Roman" w:cs="Times New Roman"/>
        </w:rPr>
        <w:t> ;</w:t>
      </w:r>
      <w:r w:rsidR="00BA4EC5" w:rsidRPr="008E7BF9">
        <w:rPr>
          <w:rFonts w:ascii="Times New Roman" w:hAnsi="Times New Roman" w:cs="Times New Roman"/>
        </w:rPr>
        <w:t xml:space="preserve"> 3° </w:t>
      </w:r>
      <w:r w:rsidR="00BA4EC5" w:rsidRPr="008457EF">
        <w:rPr>
          <w:rFonts w:ascii="Times New Roman" w:hAnsi="Times New Roman" w:cs="Times New Roman"/>
        </w:rPr>
        <w:t xml:space="preserve">IIIe </w:t>
      </w:r>
      <w:r w:rsidR="00BA4EC5" w:rsidRPr="008457EF">
        <w:rPr>
          <w:rFonts w:ascii="Times New Roman" w:hAnsi="Times New Roman" w:cs="Times New Roman"/>
          <w:i/>
        </w:rPr>
        <w:t>entrée</w:t>
      </w:r>
      <w:r w:rsidR="00BA4EC5" w:rsidRPr="008457EF">
        <w:rPr>
          <w:rFonts w:ascii="Times New Roman" w:hAnsi="Times New Roman" w:cs="Times New Roman"/>
        </w:rPr>
        <w:t xml:space="preserve">, </w:t>
      </w:r>
      <w:r w:rsidR="00BA4EC5" w:rsidRPr="008457EF">
        <w:rPr>
          <w:rFonts w:ascii="Times New Roman" w:hAnsi="Times New Roman" w:cs="Times New Roman"/>
          <w:i/>
        </w:rPr>
        <w:t>des six Chevaliers et des six Monstre</w:t>
      </w:r>
      <w:r w:rsidR="00B607C0" w:rsidRPr="008457EF">
        <w:rPr>
          <w:rFonts w:ascii="Times New Roman" w:hAnsi="Times New Roman" w:cs="Times New Roman"/>
          <w:i/>
        </w:rPr>
        <w:t>s</w:t>
      </w:r>
      <w:r w:rsidR="00B607C0" w:rsidRPr="008E7BF9">
        <w:rPr>
          <w:rFonts w:ascii="Times New Roman" w:hAnsi="Times New Roman" w:cs="Times New Roman"/>
        </w:rPr>
        <w:t> ;</w:t>
      </w:r>
      <w:r w:rsidR="00BA4EC5" w:rsidRPr="008E7BF9">
        <w:rPr>
          <w:rFonts w:ascii="Times New Roman" w:hAnsi="Times New Roman" w:cs="Times New Roman"/>
        </w:rPr>
        <w:t xml:space="preserve"> 4° </w:t>
      </w:r>
      <w:r w:rsidR="00BA4EC5" w:rsidRPr="008457EF">
        <w:rPr>
          <w:rFonts w:ascii="Times New Roman" w:hAnsi="Times New Roman" w:cs="Times New Roman"/>
          <w:i/>
        </w:rPr>
        <w:t>IV</w:t>
      </w:r>
      <w:r w:rsidR="001A0BCA">
        <w:rPr>
          <w:rFonts w:ascii="Times New Roman" w:hAnsi="Times New Roman" w:cs="Times New Roman"/>
          <w:i/>
          <w:vertAlign w:val="superscript"/>
        </w:rPr>
        <w:t>e</w:t>
      </w:r>
      <w:r w:rsidR="001A0BCA">
        <w:rPr>
          <w:rFonts w:ascii="Times New Roman" w:hAnsi="Times New Roman" w:cs="Times New Roman"/>
          <w:i/>
        </w:rPr>
        <w:t xml:space="preserve"> </w:t>
      </w:r>
      <w:r w:rsidR="00BA4EC5" w:rsidRPr="008457EF">
        <w:rPr>
          <w:rFonts w:ascii="Times New Roman" w:hAnsi="Times New Roman" w:cs="Times New Roman"/>
          <w:i/>
        </w:rPr>
        <w:t>entrée, des Démons agile</w:t>
      </w:r>
      <w:r w:rsidR="00B607C0" w:rsidRPr="008457EF">
        <w:rPr>
          <w:rFonts w:ascii="Times New Roman" w:hAnsi="Times New Roman" w:cs="Times New Roman"/>
          <w:i/>
        </w:rPr>
        <w:t>s</w:t>
      </w:r>
      <w:r w:rsidR="00B607C0" w:rsidRPr="008E7BF9">
        <w:rPr>
          <w:rFonts w:ascii="Times New Roman" w:hAnsi="Times New Roman" w:cs="Times New Roman"/>
        </w:rPr>
        <w:t> ;</w:t>
      </w:r>
      <w:r w:rsidR="00BA4EC5" w:rsidRPr="008E7BF9">
        <w:rPr>
          <w:rFonts w:ascii="Times New Roman" w:hAnsi="Times New Roman" w:cs="Times New Roman"/>
        </w:rPr>
        <w:t xml:space="preserve"> 5° </w:t>
      </w:r>
      <w:r w:rsidR="00BA4EC5" w:rsidRPr="008457EF">
        <w:rPr>
          <w:rFonts w:ascii="Times New Roman" w:hAnsi="Times New Roman" w:cs="Times New Roman"/>
          <w:i/>
        </w:rPr>
        <w:t>V</w:t>
      </w:r>
      <w:r w:rsidR="001A0BCA">
        <w:rPr>
          <w:rFonts w:ascii="Times New Roman" w:hAnsi="Times New Roman" w:cs="Times New Roman"/>
          <w:i/>
          <w:vertAlign w:val="superscript"/>
        </w:rPr>
        <w:t>e</w:t>
      </w:r>
      <w:r w:rsidR="00BA4EC5" w:rsidRPr="008457EF">
        <w:rPr>
          <w:rFonts w:ascii="Times New Roman" w:hAnsi="Times New Roman" w:cs="Times New Roman"/>
          <w:i/>
        </w:rPr>
        <w:t xml:space="preserve"> entrée des Démons sauteur</w:t>
      </w:r>
      <w:r w:rsidR="00B607C0" w:rsidRPr="008457EF">
        <w:rPr>
          <w:rFonts w:ascii="Times New Roman" w:hAnsi="Times New Roman" w:cs="Times New Roman"/>
          <w:i/>
        </w:rPr>
        <w:t>s</w:t>
      </w:r>
      <w:r w:rsidR="00B607C0" w:rsidRPr="008E7BF9">
        <w:rPr>
          <w:rFonts w:ascii="Times New Roman" w:hAnsi="Times New Roman" w:cs="Times New Roman"/>
        </w:rPr>
        <w:t> ;</w:t>
      </w:r>
      <w:r w:rsidR="00BA4EC5" w:rsidRPr="008E7BF9">
        <w:rPr>
          <w:rFonts w:ascii="Times New Roman" w:hAnsi="Times New Roman" w:cs="Times New Roman"/>
        </w:rPr>
        <w:t xml:space="preserve"> 6</w:t>
      </w:r>
      <w:r w:rsidR="001A0BCA" w:rsidRPr="008E7BF9">
        <w:rPr>
          <w:rFonts w:ascii="Times New Roman" w:hAnsi="Times New Roman" w:cs="Times New Roman"/>
        </w:rPr>
        <w:t xml:space="preserve">° </w:t>
      </w:r>
      <w:r w:rsidR="00BA4EC5" w:rsidRPr="008457EF">
        <w:rPr>
          <w:rFonts w:ascii="Times New Roman" w:hAnsi="Times New Roman" w:cs="Times New Roman"/>
          <w:i/>
        </w:rPr>
        <w:t>VI</w:t>
      </w:r>
      <w:r w:rsidR="001A0BCA">
        <w:rPr>
          <w:rFonts w:ascii="Times New Roman" w:hAnsi="Times New Roman" w:cs="Times New Roman"/>
          <w:i/>
          <w:vertAlign w:val="superscript"/>
        </w:rPr>
        <w:t>e</w:t>
      </w:r>
      <w:r w:rsidR="00BA4EC5" w:rsidRPr="008457EF">
        <w:rPr>
          <w:rFonts w:ascii="Times New Roman" w:hAnsi="Times New Roman" w:cs="Times New Roman"/>
          <w:i/>
        </w:rPr>
        <w:t xml:space="preserve"> et dernière entrée</w:t>
      </w:r>
      <w:r w:rsidR="00BA4EC5" w:rsidRPr="008457EF">
        <w:rPr>
          <w:rFonts w:ascii="Times New Roman" w:hAnsi="Times New Roman" w:cs="Times New Roman"/>
        </w:rPr>
        <w:t xml:space="preserve">, </w:t>
      </w:r>
      <w:r w:rsidR="00BA4EC5" w:rsidRPr="008457EF">
        <w:rPr>
          <w:rFonts w:ascii="Times New Roman" w:hAnsi="Times New Roman" w:cs="Times New Roman"/>
          <w:i/>
        </w:rPr>
        <w:t>d’Alcine, Mélisse, Roger, et des Chevaliers</w:t>
      </w:r>
      <w:r w:rsidR="00BA4EC5" w:rsidRPr="0015328B">
        <w:rPr>
          <w:rFonts w:ascii="Times New Roman" w:hAnsi="Times New Roman" w:cs="Times New Roman"/>
        </w:rPr>
        <w:t>.</w:t>
      </w:r>
    </w:p>
    <w:p w:rsidR="00B607C0" w:rsidRPr="008457EF" w:rsidRDefault="00BA4EC5" w:rsidP="000975C1">
      <w:pPr>
        <w:pStyle w:val="Corpsdetexte"/>
        <w:ind w:firstLine="709"/>
        <w:rPr>
          <w:rFonts w:ascii="Times New Roman" w:hAnsi="Times New Roman" w:cs="Times New Roman"/>
        </w:rPr>
      </w:pPr>
      <w:r w:rsidRPr="008457EF">
        <w:rPr>
          <w:rFonts w:ascii="Times New Roman" w:hAnsi="Times New Roman" w:cs="Times New Roman"/>
        </w:rPr>
        <w:t xml:space="preserve">L’édition d’Amsterdam de 1725 (4 volumes in-12), à laquelle Bruzen de la Martinière a peut-être donné quelques soins, et pour laquelle il paraît </w:t>
      </w:r>
      <w:r w:rsidRPr="004754DD">
        <w:rPr>
          <w:rFonts w:ascii="Times New Roman" w:hAnsi="Times New Roman" w:cs="Times New Roman"/>
        </w:rPr>
        <w:t xml:space="preserve">avoir composé une nouvelle </w:t>
      </w:r>
      <w:r w:rsidRPr="004754DD">
        <w:rPr>
          <w:rFonts w:ascii="Times New Roman" w:hAnsi="Times New Roman" w:cs="Times New Roman"/>
          <w:i/>
        </w:rPr>
        <w:t>Vie de Molière</w:t>
      </w:r>
      <w:r w:rsidR="00AD7EFF" w:rsidRPr="004754DD">
        <w:rPr>
          <w:rStyle w:val="Appelnotedebasdep"/>
        </w:rPr>
        <w:footnoteReference w:id="62"/>
      </w:r>
      <w:r w:rsidRPr="004754DD">
        <w:rPr>
          <w:rFonts w:ascii="Times New Roman" w:hAnsi="Times New Roman" w:cs="Times New Roman"/>
        </w:rPr>
        <w:t>,</w:t>
      </w:r>
      <w:r w:rsidR="004754DD" w:rsidRPr="004754DD">
        <w:rPr>
          <w:rFonts w:ascii="Times New Roman" w:hAnsi="Times New Roman" w:cs="Times New Roman"/>
        </w:rPr>
        <w:t xml:space="preserve"> </w:t>
      </w:r>
      <w:r w:rsidRPr="004754DD">
        <w:rPr>
          <w:rFonts w:ascii="Times New Roman" w:hAnsi="Times New Roman" w:cs="Times New Roman"/>
        </w:rPr>
        <w:t>c</w:t>
      </w:r>
      <w:r w:rsidRPr="008457EF">
        <w:rPr>
          <w:rFonts w:ascii="Times New Roman" w:hAnsi="Times New Roman" w:cs="Times New Roman"/>
        </w:rPr>
        <w:t>ontenant, comme le dit l</w:t>
      </w:r>
      <w:r w:rsidR="00B607C0" w:rsidRPr="008457EF">
        <w:rPr>
          <w:rFonts w:ascii="Times New Roman" w:hAnsi="Times New Roman" w:cs="Times New Roman"/>
        </w:rPr>
        <w:t>’</w:t>
      </w:r>
      <w:r w:rsidRPr="008457EF">
        <w:rPr>
          <w:rFonts w:ascii="Times New Roman" w:hAnsi="Times New Roman" w:cs="Times New Roman"/>
          <w:i/>
        </w:rPr>
        <w:t>Avertissement</w:t>
      </w:r>
      <w:r w:rsidRPr="00314EAB">
        <w:rPr>
          <w:rFonts w:ascii="Times New Roman" w:hAnsi="Times New Roman" w:cs="Times New Roman"/>
        </w:rPr>
        <w:t>,</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bien des choses curieuses qu’on chercherait en vain dans les autres</w:t>
      </w:r>
      <w:r w:rsidR="005948E2">
        <w:rPr>
          <w:rStyle w:val="quotec"/>
          <w:rFonts w:ascii="Times New Roman" w:hAnsi="Times New Roman" w:cs="Times New Roman"/>
        </w:rPr>
        <w:t xml:space="preserve"> </w:t>
      </w:r>
      <w:r w:rsidRPr="005948E2">
        <w:rPr>
          <w:rStyle w:val="pb"/>
        </w:rPr>
        <w:t>$103$</w:t>
      </w:r>
      <w:r w:rsidRPr="008457EF">
        <w:rPr>
          <w:rStyle w:val="quotec"/>
          <w:rFonts w:ascii="Times New Roman" w:hAnsi="Times New Roman" w:cs="Times New Roman"/>
        </w:rPr>
        <w:t xml:space="preserve"> (éditions),</w:t>
      </w:r>
      <w:r w:rsidR="00B607C0" w:rsidRPr="008457EF">
        <w:rPr>
          <w:rStyle w:val="quotec"/>
          <w:rFonts w:ascii="Times New Roman" w:hAnsi="Times New Roman" w:cs="Times New Roman"/>
        </w:rPr>
        <w:t> »</w:t>
      </w:r>
      <w:r w:rsidRPr="008457EF">
        <w:rPr>
          <w:rFonts w:ascii="Times New Roman" w:hAnsi="Times New Roman" w:cs="Times New Roman"/>
        </w:rPr>
        <w:t xml:space="preserve"> donne</w:t>
      </w:r>
      <w:r w:rsidR="00AD7EFF" w:rsidRPr="005A4B37">
        <w:rPr>
          <w:rStyle w:val="Appelnotedebasdep"/>
        </w:rPr>
        <w:footnoteReference w:id="63"/>
      </w:r>
      <w:r w:rsidRPr="008457EF">
        <w:rPr>
          <w:rFonts w:ascii="Times New Roman" w:hAnsi="Times New Roman" w:cs="Times New Roman"/>
        </w:rPr>
        <w:t xml:space="preserve"> une </w:t>
      </w:r>
      <w:r w:rsidRPr="008457EF">
        <w:rPr>
          <w:rFonts w:ascii="Times New Roman" w:hAnsi="Times New Roman" w:cs="Times New Roman"/>
          <w:i/>
        </w:rPr>
        <w:t>Princesse d</w:t>
      </w:r>
      <w:r w:rsidR="00B607C0" w:rsidRPr="008457EF">
        <w:rPr>
          <w:rFonts w:ascii="Times New Roman" w:hAnsi="Times New Roman" w:cs="Times New Roman"/>
          <w:i/>
        </w:rPr>
        <w:t>’</w:t>
      </w:r>
      <w:r w:rsidRPr="008457EF">
        <w:rPr>
          <w:rFonts w:ascii="Times New Roman" w:hAnsi="Times New Roman" w:cs="Times New Roman"/>
          <w:i/>
        </w:rPr>
        <w:t>Élide</w:t>
      </w:r>
      <w:r w:rsidRPr="008457EF">
        <w:rPr>
          <w:rFonts w:ascii="Times New Roman" w:hAnsi="Times New Roman" w:cs="Times New Roman"/>
        </w:rPr>
        <w:t xml:space="preserve"> toute en vers, divisée en cinq actes, </w:t>
      </w:r>
      <w:r w:rsidR="00B607C0" w:rsidRPr="008457EF">
        <w:rPr>
          <w:rStyle w:val="quotec"/>
          <w:rFonts w:ascii="Times New Roman" w:hAnsi="Times New Roman" w:cs="Times New Roman"/>
        </w:rPr>
        <w:t>« </w:t>
      </w:r>
      <w:r w:rsidRPr="008457EF">
        <w:rPr>
          <w:rStyle w:val="quotec"/>
          <w:rFonts w:ascii="Times New Roman" w:hAnsi="Times New Roman" w:cs="Times New Roman"/>
        </w:rPr>
        <w:t>telle qu’on la joue à présent sur le théâtre de Paris,</w:t>
      </w:r>
      <w:r w:rsidR="00B607C0" w:rsidRPr="008457EF">
        <w:rPr>
          <w:rStyle w:val="quotec"/>
          <w:rFonts w:ascii="Times New Roman" w:hAnsi="Times New Roman" w:cs="Times New Roman"/>
        </w:rPr>
        <w:t> »</w:t>
      </w:r>
      <w:r w:rsidRPr="008457EF">
        <w:rPr>
          <w:rFonts w:ascii="Times New Roman" w:hAnsi="Times New Roman" w:cs="Times New Roman"/>
        </w:rPr>
        <w:t xml:space="preserve"> dit le titr</w:t>
      </w:r>
      <w:r w:rsidR="00B607C0" w:rsidRPr="008457EF">
        <w:rPr>
          <w:rFonts w:ascii="Times New Roman" w:hAnsi="Times New Roman" w:cs="Times New Roman"/>
        </w:rPr>
        <w:t>e ;</w:t>
      </w:r>
      <w:r w:rsidRPr="008457EF">
        <w:rPr>
          <w:rFonts w:ascii="Times New Roman" w:hAnsi="Times New Roman" w:cs="Times New Roman"/>
        </w:rPr>
        <w:t xml:space="preserve"> et, comme pour faire croire que ces vers sont l’œuvre de Molière, l’éditeur nous apprend qu’elle n’avait </w:t>
      </w:r>
      <w:r w:rsidR="00B607C0" w:rsidRPr="008457EF">
        <w:rPr>
          <w:rStyle w:val="quotec"/>
          <w:rFonts w:ascii="Times New Roman" w:hAnsi="Times New Roman" w:cs="Times New Roman"/>
        </w:rPr>
        <w:t>« </w:t>
      </w:r>
      <w:r w:rsidRPr="008457EF">
        <w:rPr>
          <w:rStyle w:val="quotec"/>
          <w:rFonts w:ascii="Times New Roman" w:hAnsi="Times New Roman" w:cs="Times New Roman"/>
        </w:rPr>
        <w:t>jusqu’à présent été vue (telle) qu’en manuscrit.</w:t>
      </w:r>
      <w:r w:rsidR="00B607C0" w:rsidRPr="008457EF">
        <w:rPr>
          <w:rStyle w:val="quotec"/>
          <w:rFonts w:ascii="Times New Roman" w:hAnsi="Times New Roman" w:cs="Times New Roman"/>
        </w:rPr>
        <w:t> »</w:t>
      </w:r>
      <w:r w:rsidRPr="008457EF">
        <w:rPr>
          <w:rFonts w:ascii="Times New Roman" w:hAnsi="Times New Roman" w:cs="Times New Roman"/>
        </w:rPr>
        <w:t xml:space="preserve"> Telle qu’il la publie, il eut été difficile en effet de la produire en France</w:t>
      </w:r>
      <w:r w:rsidR="00AD7EFF" w:rsidRPr="005A4B37">
        <w:rPr>
          <w:rStyle w:val="Appelnotedebasdep"/>
        </w:rPr>
        <w:footnoteReference w:id="64"/>
      </w:r>
      <w:r w:rsidRPr="008457EF">
        <w:rPr>
          <w:rFonts w:ascii="Times New Roman" w:hAnsi="Times New Roman" w:cs="Times New Roman"/>
        </w:rPr>
        <w:t>.</w:t>
      </w:r>
    </w:p>
    <w:p w:rsidR="00B607C0" w:rsidRPr="008457EF" w:rsidRDefault="00BA4EC5" w:rsidP="000975C1">
      <w:pPr>
        <w:pStyle w:val="Corpsdetexte"/>
        <w:ind w:firstLine="709"/>
        <w:rPr>
          <w:rFonts w:ascii="Times New Roman" w:hAnsi="Times New Roman" w:cs="Times New Roman"/>
        </w:rPr>
      </w:pPr>
      <w:r w:rsidRPr="008457EF">
        <w:rPr>
          <w:rFonts w:ascii="Times New Roman" w:hAnsi="Times New Roman" w:cs="Times New Roman"/>
        </w:rPr>
        <w:lastRenderedPageBreak/>
        <w:t xml:space="preserve">C’est évidemment une autre version qu’on hasarda de réciter dans la maison de Molière, lors de la dernière reprise de décembre 1756. Le </w:t>
      </w:r>
      <w:r w:rsidRPr="008457EF">
        <w:rPr>
          <w:rFonts w:ascii="Times New Roman" w:hAnsi="Times New Roman" w:cs="Times New Roman"/>
          <w:i/>
        </w:rPr>
        <w:t>Mercure</w:t>
      </w:r>
      <w:r w:rsidRPr="008457EF">
        <w:rPr>
          <w:rFonts w:ascii="Times New Roman" w:hAnsi="Times New Roman" w:cs="Times New Roman"/>
        </w:rPr>
        <w:t>, qui parle de ces vers, est d’ailleurs loin d’en faire l’éloge</w:t>
      </w:r>
      <w:r w:rsidR="00B607C0" w:rsidRPr="008457EF">
        <w:rPr>
          <w:rFonts w:ascii="Times New Roman" w:hAnsi="Times New Roman" w:cs="Times New Roman"/>
        </w:rPr>
        <w:t> ;</w:t>
      </w:r>
      <w:r w:rsidRPr="008457EF">
        <w:rPr>
          <w:rFonts w:ascii="Times New Roman" w:hAnsi="Times New Roman" w:cs="Times New Roman"/>
        </w:rPr>
        <w:t xml:space="preserve"> il n’en rapporte rien et 11e donne aucun renseignement sur l’auteur</w:t>
      </w:r>
      <w:r w:rsidR="00AD7EFF" w:rsidRPr="005A4B37">
        <w:rPr>
          <w:rStyle w:val="Appelnotedebasdep"/>
        </w:rPr>
        <w:footnoteReference w:id="65"/>
      </w:r>
      <w:bookmarkStart w:id="10" w:name="footnote34"/>
      <w:bookmarkEnd w:id="10"/>
      <w:r w:rsidRPr="008457EF">
        <w:rPr>
          <w:rFonts w:ascii="Times New Roman" w:hAnsi="Times New Roman" w:cs="Times New Roman"/>
        </w:rPr>
        <w:t>.</w:t>
      </w:r>
    </w:p>
    <w:p w:rsidR="00B607C0" w:rsidRPr="008457EF" w:rsidRDefault="00BA4EC5" w:rsidP="000975C1">
      <w:pPr>
        <w:pStyle w:val="Corpsdetexte"/>
        <w:ind w:firstLine="709"/>
        <w:rPr>
          <w:rFonts w:ascii="Times New Roman" w:hAnsi="Times New Roman" w:cs="Times New Roman"/>
        </w:rPr>
      </w:pPr>
      <w:r w:rsidRPr="008457EF">
        <w:rPr>
          <w:rFonts w:ascii="Times New Roman" w:hAnsi="Times New Roman" w:cs="Times New Roman"/>
        </w:rPr>
        <w:t xml:space="preserve">Nous ne savons pas davantage à qui attribuer et n’avons pas jugé autrement digne d’attention une </w:t>
      </w:r>
      <w:r w:rsidRPr="008457EF">
        <w:rPr>
          <w:rFonts w:ascii="Times New Roman" w:hAnsi="Times New Roman" w:cs="Times New Roman"/>
          <w:i/>
        </w:rPr>
        <w:t>Princesse d</w:t>
      </w:r>
      <w:r w:rsidR="00B607C0" w:rsidRPr="008457EF">
        <w:rPr>
          <w:rFonts w:ascii="Times New Roman" w:hAnsi="Times New Roman" w:cs="Times New Roman"/>
          <w:i/>
        </w:rPr>
        <w:t>’</w:t>
      </w:r>
      <w:r w:rsidRPr="008457EF">
        <w:rPr>
          <w:rFonts w:ascii="Times New Roman" w:hAnsi="Times New Roman" w:cs="Times New Roman"/>
          <w:i/>
        </w:rPr>
        <w:t>Élide</w:t>
      </w:r>
      <w:r w:rsidRPr="00AE6174">
        <w:rPr>
          <w:rStyle w:val="pb"/>
        </w:rPr>
        <w:t>$104$</w:t>
      </w:r>
      <w:r w:rsidRPr="008457EF">
        <w:rPr>
          <w:rFonts w:ascii="Times New Roman" w:hAnsi="Times New Roman" w:cs="Times New Roman"/>
        </w:rPr>
        <w:t xml:space="preserve"> versifiée, qui fait partie d’un </w:t>
      </w:r>
      <w:r w:rsidRPr="008457EF">
        <w:rPr>
          <w:rFonts w:ascii="Times New Roman" w:hAnsi="Times New Roman" w:cs="Times New Roman"/>
          <w:i/>
        </w:rPr>
        <w:t>Recueil de pièces dramatiques anciennes et nouvelles</w:t>
      </w:r>
      <w:r w:rsidR="0007525B" w:rsidRPr="005A4B37">
        <w:rPr>
          <w:rStyle w:val="Appelnotedebasdep"/>
        </w:rPr>
        <w:footnoteReference w:id="66"/>
      </w:r>
      <w:r w:rsidRPr="008457EF">
        <w:rPr>
          <w:rFonts w:ascii="Times New Roman" w:hAnsi="Times New Roman" w:cs="Times New Roman"/>
        </w:rPr>
        <w:t>, publié à Bouillon, Paris, Nancy, en 1785.</w:t>
      </w:r>
    </w:p>
    <w:p w:rsidR="000975C1" w:rsidRPr="008457EF" w:rsidRDefault="00BA4EC5" w:rsidP="000975C1">
      <w:pPr>
        <w:pStyle w:val="Corpsdetexte"/>
        <w:ind w:firstLine="709"/>
        <w:rPr>
          <w:rFonts w:ascii="Times New Roman" w:hAnsi="Times New Roman" w:cs="Times New Roman"/>
        </w:rPr>
      </w:pPr>
      <w:r w:rsidRPr="008457EF">
        <w:rPr>
          <w:rFonts w:ascii="Times New Roman" w:hAnsi="Times New Roman" w:cs="Times New Roman"/>
        </w:rPr>
        <w:t>Une troisième traduction en vers a été imprimée (à Orléans)</w:t>
      </w:r>
      <w:r w:rsidR="00B607C0" w:rsidRPr="008457EF">
        <w:rPr>
          <w:rFonts w:ascii="Times New Roman" w:hAnsi="Times New Roman" w:cs="Times New Roman"/>
        </w:rPr>
        <w:t> ;</w:t>
      </w:r>
      <w:r w:rsidRPr="008457EF">
        <w:rPr>
          <w:rFonts w:ascii="Times New Roman" w:hAnsi="Times New Roman" w:cs="Times New Roman"/>
        </w:rPr>
        <w:t xml:space="preserve"> elle est comprise dans les </w:t>
      </w:r>
      <w:r w:rsidR="00B607C0" w:rsidRPr="008457EF">
        <w:rPr>
          <w:rStyle w:val="quotec"/>
          <w:rFonts w:ascii="Times New Roman" w:hAnsi="Times New Roman" w:cs="Times New Roman"/>
        </w:rPr>
        <w:t>« </w:t>
      </w:r>
      <w:r w:rsidRPr="008457EF">
        <w:rPr>
          <w:rStyle w:val="quotec"/>
          <w:rFonts w:ascii="Times New Roman" w:hAnsi="Times New Roman" w:cs="Times New Roman"/>
          <w:i/>
        </w:rPr>
        <w:t>Pièces de Théâtre</w:t>
      </w:r>
      <w:r w:rsidRPr="008457EF">
        <w:rPr>
          <w:rStyle w:val="quotec"/>
          <w:rFonts w:ascii="Times New Roman" w:hAnsi="Times New Roman" w:cs="Times New Roman"/>
        </w:rPr>
        <w:t xml:space="preserve"> de M. Alexandre Pieyr</w:t>
      </w:r>
      <w:r w:rsidR="00781FC2" w:rsidRPr="008457EF">
        <w:rPr>
          <w:rStyle w:val="quotec"/>
          <w:rFonts w:ascii="Times New Roman" w:hAnsi="Times New Roman" w:cs="Times New Roman"/>
        </w:rPr>
        <w:t>e, correspondant de l’Institut, »</w:t>
      </w:r>
      <w:r w:rsidRPr="008457EF">
        <w:rPr>
          <w:rFonts w:ascii="Times New Roman" w:hAnsi="Times New Roman" w:cs="Times New Roman"/>
        </w:rPr>
        <w:t xml:space="preserve"> etc. (au tome I</w:t>
      </w:r>
      <w:r w:rsidR="00B17136">
        <w:rPr>
          <w:rFonts w:ascii="Times New Roman" w:hAnsi="Times New Roman" w:cs="Times New Roman"/>
          <w:vertAlign w:val="superscript"/>
        </w:rPr>
        <w:t>er</w:t>
      </w:r>
      <w:r w:rsidRPr="008457EF">
        <w:rPr>
          <w:rFonts w:ascii="Times New Roman" w:hAnsi="Times New Roman" w:cs="Times New Roman"/>
        </w:rPr>
        <w:t>, 1811</w:t>
      </w:r>
      <w:r w:rsidR="0007525B" w:rsidRPr="005A4B37">
        <w:rPr>
          <w:rStyle w:val="Appelnotedebasdep"/>
        </w:rPr>
        <w:footnoteReference w:id="67"/>
      </w:r>
      <w:r w:rsidRPr="008457EF">
        <w:rPr>
          <w:rFonts w:ascii="Times New Roman" w:hAnsi="Times New Roman" w:cs="Times New Roman"/>
        </w:rPr>
        <w:t>), sous ce titre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00781FC2" w:rsidRPr="008457EF">
        <w:rPr>
          <w:rStyle w:val="quotec"/>
          <w:rFonts w:ascii="Times New Roman" w:hAnsi="Times New Roman" w:cs="Times New Roman"/>
          <w:i/>
        </w:rPr>
        <w:t>L</w:t>
      </w:r>
      <w:r w:rsidRPr="008457EF">
        <w:rPr>
          <w:rStyle w:val="quotec"/>
          <w:rFonts w:ascii="Times New Roman" w:hAnsi="Times New Roman" w:cs="Times New Roman"/>
          <w:i/>
        </w:rPr>
        <w:t>a</w:t>
      </w:r>
      <w:r w:rsidRPr="008457EF">
        <w:rPr>
          <w:rStyle w:val="quotec"/>
          <w:rFonts w:ascii="Times New Roman" w:hAnsi="Times New Roman" w:cs="Times New Roman"/>
        </w:rPr>
        <w:t xml:space="preserve"> </w:t>
      </w:r>
      <w:r w:rsidRPr="008457EF">
        <w:rPr>
          <w:rStyle w:val="quotec"/>
          <w:rFonts w:ascii="Times New Roman" w:hAnsi="Times New Roman" w:cs="Times New Roman"/>
          <w:i/>
        </w:rPr>
        <w:t>Princesse</w:t>
      </w:r>
      <w:r w:rsidRPr="008457EF">
        <w:rPr>
          <w:rStyle w:val="quotec"/>
          <w:rFonts w:ascii="Times New Roman" w:hAnsi="Times New Roman" w:cs="Times New Roman"/>
        </w:rPr>
        <w:t xml:space="preserve"> </w:t>
      </w:r>
      <w:r w:rsidRPr="008457EF">
        <w:rPr>
          <w:rStyle w:val="quotec"/>
          <w:rFonts w:ascii="Times New Roman" w:hAnsi="Times New Roman" w:cs="Times New Roman"/>
          <w:i/>
        </w:rPr>
        <w:t>d</w:t>
      </w:r>
      <w:r w:rsidR="00B607C0" w:rsidRPr="008457EF">
        <w:rPr>
          <w:rStyle w:val="quotec"/>
          <w:rFonts w:ascii="Times New Roman" w:hAnsi="Times New Roman" w:cs="Times New Roman"/>
          <w:i/>
        </w:rPr>
        <w:t>’</w:t>
      </w:r>
      <w:r w:rsidRPr="008457EF">
        <w:rPr>
          <w:rStyle w:val="quotec"/>
          <w:rFonts w:ascii="Times New Roman" w:hAnsi="Times New Roman" w:cs="Times New Roman"/>
          <w:i/>
        </w:rPr>
        <w:t>Élide</w:t>
      </w:r>
      <w:r w:rsidRPr="008457EF">
        <w:rPr>
          <w:rStyle w:val="quotec"/>
          <w:rFonts w:ascii="Times New Roman" w:hAnsi="Times New Roman" w:cs="Times New Roman"/>
        </w:rPr>
        <w:t>, comédie-ballet de Molière, arrangée en tr</w:t>
      </w:r>
      <w:r w:rsidR="00781FC2" w:rsidRPr="008457EF">
        <w:rPr>
          <w:rStyle w:val="quotec"/>
          <w:rFonts w:ascii="Times New Roman" w:hAnsi="Times New Roman" w:cs="Times New Roman"/>
        </w:rPr>
        <w:t>ois actes et continuée en vers. »</w:t>
      </w:r>
      <w:r w:rsidRPr="008457EF">
        <w:rPr>
          <w:rFonts w:ascii="Times New Roman" w:hAnsi="Times New Roman" w:cs="Times New Roman"/>
        </w:rPr>
        <w:t xml:space="preserve"> L’œuvre de Molière est augmentée là de plusieurs scènes et intermèdes que Pieyre a pris soin de signaler au bas des pages comme étant </w:t>
      </w:r>
      <w:r w:rsidR="00B607C0" w:rsidRPr="008457EF">
        <w:rPr>
          <w:rStyle w:val="quotec"/>
          <w:rFonts w:ascii="Times New Roman" w:hAnsi="Times New Roman" w:cs="Times New Roman"/>
        </w:rPr>
        <w:t>« </w:t>
      </w:r>
      <w:r w:rsidRPr="008457EF">
        <w:rPr>
          <w:rStyle w:val="quotec"/>
          <w:rFonts w:ascii="Times New Roman" w:hAnsi="Times New Roman" w:cs="Times New Roman"/>
        </w:rPr>
        <w:t>de création</w:t>
      </w:r>
      <w:bookmarkStart w:id="11" w:name="footnote36"/>
      <w:bookmarkEnd w:id="11"/>
      <w:r w:rsidR="0007525B" w:rsidRPr="008457EF">
        <w:rPr>
          <w:rStyle w:val="quotec"/>
          <w:rFonts w:ascii="Times New Roman" w:hAnsi="Times New Roman" w:cs="Times New Roman"/>
        </w:rPr>
        <w:footnoteReference w:id="68"/>
      </w:r>
      <w:r w:rsidRPr="008457EF">
        <w:rPr>
          <w:rStyle w:val="quotec"/>
          <w:rFonts w:ascii="Times New Roman" w:hAnsi="Times New Roman" w:cs="Times New Roman"/>
        </w:rPr>
        <w:t>.</w:t>
      </w:r>
      <w:r w:rsidR="00B607C0" w:rsidRPr="008457EF">
        <w:rPr>
          <w:rStyle w:val="quotec"/>
          <w:rFonts w:ascii="Times New Roman" w:hAnsi="Times New Roman" w:cs="Times New Roman"/>
        </w:rPr>
        <w:t> »</w:t>
      </w:r>
    </w:p>
    <w:p w:rsidR="00B607C0" w:rsidRPr="008457EF" w:rsidRDefault="00B607C0" w:rsidP="008457EF">
      <w:pPr>
        <w:pStyle w:val="Corpsdetexte"/>
        <w:rPr>
          <w:rFonts w:ascii="Times New Roman" w:hAnsi="Times New Roman" w:cs="Times New Roman"/>
        </w:rPr>
      </w:pPr>
      <w:r w:rsidRPr="00AE6174">
        <w:rPr>
          <w:rStyle w:val="pb"/>
        </w:rPr>
        <w:lastRenderedPageBreak/>
        <w:t>$</w:t>
      </w:r>
      <w:r w:rsidR="00BA4EC5" w:rsidRPr="00AE6174">
        <w:rPr>
          <w:rStyle w:val="pb"/>
        </w:rPr>
        <w:t>105$</w:t>
      </w:r>
      <w:r w:rsidR="00BA4EC5" w:rsidRPr="008457EF">
        <w:rPr>
          <w:rFonts w:ascii="Times New Roman" w:hAnsi="Times New Roman" w:cs="Times New Roman"/>
        </w:rPr>
        <w:t xml:space="preserve"> Nous n</w:t>
      </w:r>
      <w:r w:rsidRPr="008457EF">
        <w:rPr>
          <w:rFonts w:ascii="Times New Roman" w:hAnsi="Times New Roman" w:cs="Times New Roman"/>
        </w:rPr>
        <w:t>’</w:t>
      </w:r>
      <w:r w:rsidR="00BA4EC5" w:rsidRPr="008457EF">
        <w:rPr>
          <w:rFonts w:ascii="Times New Roman" w:hAnsi="Times New Roman" w:cs="Times New Roman"/>
        </w:rPr>
        <w:t>avons pas besoin de dire au lecteur, à la fin de cette notice, pourquoi nous avons été sobres d’annotations su</w:t>
      </w:r>
      <w:r w:rsidR="0007525B" w:rsidRPr="008457EF">
        <w:rPr>
          <w:rFonts w:ascii="Times New Roman" w:hAnsi="Times New Roman" w:cs="Times New Roman"/>
        </w:rPr>
        <w:t xml:space="preserve">r </w:t>
      </w:r>
      <w:r w:rsidR="00BA4EC5" w:rsidRPr="008457EF">
        <w:rPr>
          <w:rFonts w:ascii="Times New Roman" w:hAnsi="Times New Roman" w:cs="Times New Roman"/>
        </w:rPr>
        <w:t>la relation qui encadre la comédie de Molière. C’est cette comédie seule qui vraiment ici nous importe.</w:t>
      </w:r>
    </w:p>
    <w:p w:rsidR="000975C1" w:rsidRPr="005A4B37" w:rsidRDefault="000975C1" w:rsidP="005A4B37">
      <w:pPr>
        <w:pStyle w:val="Titre4"/>
      </w:pPr>
      <w:bookmarkStart w:id="12" w:name="bookmark87"/>
      <w:bookmarkEnd w:id="12"/>
      <w:r w:rsidRPr="005A4B37">
        <w:t>Note sur deux manuscrits d</w:t>
      </w:r>
      <w:r w:rsidR="00B607C0" w:rsidRPr="005A4B37">
        <w:t>’</w:t>
      </w:r>
      <w:r w:rsidRPr="005A4B37">
        <w:t>une relation des Plaisirs de l’île enchantée</w:t>
      </w:r>
      <w:r w:rsidRPr="0015328B">
        <w:rPr>
          <w:i w:val="0"/>
        </w:rPr>
        <w:t>.</w:t>
      </w:r>
    </w:p>
    <w:p w:rsidR="00B607C0" w:rsidRPr="008457EF" w:rsidRDefault="00B607C0" w:rsidP="000975C1">
      <w:pPr>
        <w:pStyle w:val="Corpsdetexte"/>
        <w:ind w:firstLine="709"/>
        <w:rPr>
          <w:rFonts w:ascii="Times New Roman" w:hAnsi="Times New Roman" w:cs="Times New Roman"/>
        </w:rPr>
      </w:pPr>
      <w:r w:rsidRPr="00AE6174">
        <w:rPr>
          <w:rStyle w:val="pb"/>
        </w:rPr>
        <w:t>$</w:t>
      </w:r>
      <w:r w:rsidR="00BA4EC5" w:rsidRPr="00AE6174">
        <w:rPr>
          <w:rStyle w:val="pb"/>
        </w:rPr>
        <w:t>268$</w:t>
      </w:r>
      <w:r w:rsidR="00BA4EC5" w:rsidRPr="008457EF">
        <w:rPr>
          <w:rFonts w:ascii="Times New Roman" w:hAnsi="Times New Roman" w:cs="Times New Roman"/>
        </w:rPr>
        <w:t xml:space="preserve"> Un souvenir de ces brillantes fêtes de l’Ile enchantée fut particulièrement offert à Louis XI</w:t>
      </w:r>
      <w:r w:rsidRPr="008457EF">
        <w:rPr>
          <w:rFonts w:ascii="Times New Roman" w:hAnsi="Times New Roman" w:cs="Times New Roman"/>
        </w:rPr>
        <w:t>V ;</w:t>
      </w:r>
      <w:r w:rsidR="00BA4EC5" w:rsidRPr="008457EF">
        <w:rPr>
          <w:rFonts w:ascii="Times New Roman" w:hAnsi="Times New Roman" w:cs="Times New Roman"/>
        </w:rPr>
        <w:t xml:space="preserve"> il est aujourd’hui encore conser</w:t>
      </w:r>
      <w:r w:rsidR="00CF0BB3" w:rsidRPr="008457EF">
        <w:rPr>
          <w:rFonts w:ascii="Times New Roman" w:hAnsi="Times New Roman" w:cs="Times New Roman"/>
        </w:rPr>
        <w:t>vé à la Bibliothèque nationale</w:t>
      </w:r>
      <w:r w:rsidRPr="005A4B37">
        <w:rPr>
          <w:rStyle w:val="Appelnotedebasdep"/>
        </w:rPr>
        <w:footnoteReference w:id="69"/>
      </w:r>
      <w:r w:rsidRPr="005A4B37">
        <w:rPr>
          <w:rStyle w:val="Appelnotedebasdep"/>
        </w:rPr>
        <w:t> </w:t>
      </w:r>
      <w:r w:rsidRPr="008457EF">
        <w:rPr>
          <w:rFonts w:ascii="Times New Roman" w:hAnsi="Times New Roman" w:cs="Times New Roman"/>
        </w:rPr>
        <w:t>;</w:t>
      </w:r>
      <w:r w:rsidR="00BA4EC5" w:rsidRPr="008457EF">
        <w:rPr>
          <w:rFonts w:ascii="Times New Roman" w:hAnsi="Times New Roman" w:cs="Times New Roman"/>
        </w:rPr>
        <w:t xml:space="preserve"> c’est un magnifique volume in-folio, au-devant duquel l’artiste ou l’amateur qui l’a exécuté a mis une épître </w:t>
      </w:r>
      <w:r w:rsidR="00BA4EC5" w:rsidRPr="008457EF">
        <w:rPr>
          <w:rFonts w:ascii="Times New Roman" w:hAnsi="Times New Roman" w:cs="Times New Roman"/>
          <w:i/>
        </w:rPr>
        <w:t>au Roi</w:t>
      </w:r>
      <w:r w:rsidR="00BA4EC5" w:rsidRPr="008457EF">
        <w:rPr>
          <w:rFonts w:ascii="Times New Roman" w:hAnsi="Times New Roman" w:cs="Times New Roman"/>
        </w:rPr>
        <w:t xml:space="preserve"> signée</w:t>
      </w:r>
      <w:r w:rsidR="000975C1" w:rsidRPr="008457EF">
        <w:rPr>
          <w:rFonts w:ascii="Times New Roman" w:hAnsi="Times New Roman" w:cs="Times New Roman"/>
        </w:rPr>
        <w:t xml:space="preserve"> de Bizincourt</w:t>
      </w:r>
      <w:r w:rsidR="00BA4EC5" w:rsidRPr="008457EF">
        <w:rPr>
          <w:rFonts w:ascii="Times New Roman" w:hAnsi="Times New Roman" w:cs="Times New Roman"/>
          <w:smallCaps/>
        </w:rPr>
        <w:t xml:space="preserve">. </w:t>
      </w:r>
      <w:r w:rsidR="00BA4EC5" w:rsidRPr="008457EF">
        <w:rPr>
          <w:rFonts w:ascii="Times New Roman" w:hAnsi="Times New Roman" w:cs="Times New Roman"/>
        </w:rPr>
        <w:t>Sur les soixante-dix-huit feuillets, en peau de vélin, encadrés d’un filet d’or, dont il se compose, a été écrite avec une rare perfection calligraphique, et illustrée de toutes sortes d’ornements, une relation succincte des trois premières journées seulement</w:t>
      </w:r>
      <w:r w:rsidRPr="008457EF">
        <w:rPr>
          <w:rFonts w:ascii="Times New Roman" w:hAnsi="Times New Roman" w:cs="Times New Roman"/>
        </w:rPr>
        <w:t> ;</w:t>
      </w:r>
      <w:r w:rsidR="00BA4EC5" w:rsidRPr="008457EF">
        <w:rPr>
          <w:rFonts w:ascii="Times New Roman" w:hAnsi="Times New Roman" w:cs="Times New Roman"/>
        </w:rPr>
        <w:t xml:space="preserve"> elle est presque toute empruntée aux avant-propos du Livret de la fête donné ci-dessus (p. 234 </w:t>
      </w:r>
      <w:r w:rsidR="0007525B" w:rsidRPr="008457EF">
        <w:rPr>
          <w:rFonts w:ascii="Times New Roman" w:hAnsi="Times New Roman" w:cs="Times New Roman"/>
        </w:rPr>
        <w:t xml:space="preserve">et </w:t>
      </w:r>
      <w:r w:rsidR="00BA4EC5" w:rsidRPr="008457EF">
        <w:rPr>
          <w:rFonts w:ascii="Times New Roman" w:hAnsi="Times New Roman" w:cs="Times New Roman"/>
        </w:rPr>
        <w:t>suivantes)</w:t>
      </w:r>
      <w:r w:rsidRPr="008457EF">
        <w:rPr>
          <w:rFonts w:ascii="Times New Roman" w:hAnsi="Times New Roman" w:cs="Times New Roman"/>
        </w:rPr>
        <w:t> ;</w:t>
      </w:r>
      <w:r w:rsidR="00BA4EC5" w:rsidRPr="008457EF">
        <w:rPr>
          <w:rFonts w:ascii="Times New Roman" w:hAnsi="Times New Roman" w:cs="Times New Roman"/>
        </w:rPr>
        <w:t xml:space="preserve"> on y a inséré tout au long, comme dans celui-ci, les vers de Périgny et de Bensserade, puis plusieurs autres épigrammes laudatives ou inscriptions, françaises et latines, qui ne se lisent point dans les imprimé</w:t>
      </w:r>
      <w:r w:rsidRPr="008457EF">
        <w:rPr>
          <w:rFonts w:ascii="Times New Roman" w:hAnsi="Times New Roman" w:cs="Times New Roman"/>
        </w:rPr>
        <w:t>s ;</w:t>
      </w:r>
      <w:r w:rsidR="00BA4EC5" w:rsidRPr="008457EF">
        <w:rPr>
          <w:rFonts w:ascii="Times New Roman" w:hAnsi="Times New Roman" w:cs="Times New Roman"/>
        </w:rPr>
        <w:t xml:space="preserve"> on y a joint en outre de petites notices énumérant les noms et dignités des seigneurs qui figurèrent dans le carrousel. Les figures coloriées des devises, les armoiries peintes, plusieurs grands dessins noirs au lavis, et surtout un portrait en miniature du Roi, d’une expression sans doute peu flattée, font tout l’intérêt de ce manuscrit</w:t>
      </w:r>
      <w:r w:rsidRPr="008457EF">
        <w:rPr>
          <w:rFonts w:ascii="Times New Roman" w:hAnsi="Times New Roman" w:cs="Times New Roman"/>
        </w:rPr>
        <w:t> :</w:t>
      </w:r>
      <w:r w:rsidR="00BA4EC5" w:rsidRPr="008457EF">
        <w:rPr>
          <w:rFonts w:ascii="Times New Roman" w:hAnsi="Times New Roman" w:cs="Times New Roman"/>
        </w:rPr>
        <w:t xml:space="preserve"> 0n y chercherait en vain la figure ou même le nom de Molière.</w:t>
      </w:r>
    </w:p>
    <w:p w:rsidR="00B607C0" w:rsidRPr="008457EF" w:rsidRDefault="00BA4EC5" w:rsidP="000975C1">
      <w:pPr>
        <w:pStyle w:val="Corpsdetexte"/>
        <w:ind w:firstLine="709"/>
        <w:rPr>
          <w:rFonts w:ascii="Times New Roman" w:hAnsi="Times New Roman" w:cs="Times New Roman"/>
        </w:rPr>
      </w:pPr>
      <w:r w:rsidRPr="008457EF">
        <w:rPr>
          <w:rFonts w:ascii="Times New Roman" w:hAnsi="Times New Roman" w:cs="Times New Roman"/>
        </w:rPr>
        <w:t>Il existe encore à la même bibliothèque</w:t>
      </w:r>
      <w:r w:rsidR="00A02617" w:rsidRPr="005A4B37">
        <w:rPr>
          <w:rStyle w:val="Appelnotedebasdep"/>
        </w:rPr>
        <w:footnoteReference w:id="70"/>
      </w:r>
      <w:r w:rsidRPr="008457EF">
        <w:rPr>
          <w:rFonts w:ascii="Times New Roman" w:hAnsi="Times New Roman" w:cs="Times New Roman"/>
        </w:rPr>
        <w:t> une sorte de reproduction de ce manuscrit, mais faite sur papier, très-librement pour les dessins, et en général avec beaucoup moins de soin et de luxe</w:t>
      </w:r>
      <w:r w:rsidR="00B607C0" w:rsidRPr="008457EF">
        <w:rPr>
          <w:rFonts w:ascii="Times New Roman" w:hAnsi="Times New Roman" w:cs="Times New Roman"/>
        </w:rPr>
        <w:t> ;</w:t>
      </w:r>
      <w:r w:rsidRPr="008457EF">
        <w:rPr>
          <w:rFonts w:ascii="Times New Roman" w:hAnsi="Times New Roman" w:cs="Times New Roman"/>
        </w:rPr>
        <w:t xml:space="preserve"> cette copie a successivement appartenu aux bibliothèques Seguier, Coislin et de l’abbaye Saint-Germain des Prés.</w:t>
      </w:r>
    </w:p>
    <w:p w:rsidR="00B607C0" w:rsidRPr="008457EF" w:rsidRDefault="00BA4EC5" w:rsidP="000975C1">
      <w:pPr>
        <w:pStyle w:val="Corpsdetexte"/>
        <w:ind w:firstLine="709"/>
        <w:rPr>
          <w:rFonts w:ascii="Times New Roman" w:hAnsi="Times New Roman" w:cs="Times New Roman"/>
        </w:rPr>
      </w:pPr>
      <w:r w:rsidRPr="008457EF">
        <w:rPr>
          <w:rFonts w:ascii="Times New Roman" w:hAnsi="Times New Roman" w:cs="Times New Roman"/>
        </w:rPr>
        <w:t xml:space="preserve">M. Paul Lacroix, p. 49 de sa </w:t>
      </w:r>
      <w:r w:rsidRPr="008457EF">
        <w:rPr>
          <w:rFonts w:ascii="Times New Roman" w:hAnsi="Times New Roman" w:cs="Times New Roman"/>
          <w:i/>
        </w:rPr>
        <w:t>Bibliographie moliéresque</w:t>
      </w:r>
      <w:r w:rsidRPr="008457EF">
        <w:rPr>
          <w:rFonts w:ascii="Times New Roman" w:hAnsi="Times New Roman" w:cs="Times New Roman"/>
        </w:rPr>
        <w:t xml:space="preserve"> (note au n° 195), signale un manuscrit sur papier, ayant appartenu au comte de Noailles, puis figuré dans un catalogue de 1811, et dont il regrette la disparition</w:t>
      </w:r>
      <w:r w:rsidR="00B607C0" w:rsidRPr="008457EF">
        <w:rPr>
          <w:rFonts w:ascii="Times New Roman" w:hAnsi="Times New Roman" w:cs="Times New Roman"/>
        </w:rPr>
        <w:t> ;</w:t>
      </w:r>
      <w:r w:rsidRPr="008457EF">
        <w:rPr>
          <w:rFonts w:ascii="Times New Roman" w:hAnsi="Times New Roman" w:cs="Times New Roman"/>
        </w:rPr>
        <w:t xml:space="preserve"> mais il est probable que ce manuscrit, intitulé comme les deux de la Bibliothèque nationale, n’est qu’une autre copie, tout aussi peu précieuse, de l’exemplaire royal.</w:t>
      </w:r>
    </w:p>
    <w:p w:rsidR="00B607C0" w:rsidRPr="005A4B37" w:rsidRDefault="000975C1" w:rsidP="005A4B37">
      <w:pPr>
        <w:pStyle w:val="Titre2"/>
      </w:pPr>
      <w:bookmarkStart w:id="13" w:name="bookmark89"/>
      <w:bookmarkEnd w:id="13"/>
      <w:r w:rsidRPr="005A4B37">
        <w:t>Le Tartuffe ou L’Imposteur.</w:t>
      </w:r>
    </w:p>
    <w:p w:rsidR="00B607C0" w:rsidRPr="008457EF" w:rsidRDefault="000975C1" w:rsidP="00B607C0">
      <w:pPr>
        <w:pStyle w:val="Corpsdetexte"/>
        <w:rPr>
          <w:rFonts w:ascii="Times New Roman" w:hAnsi="Times New Roman" w:cs="Times New Roman"/>
        </w:rPr>
      </w:pPr>
      <w:r w:rsidRPr="008457EF">
        <w:rPr>
          <w:rFonts w:ascii="Times New Roman" w:hAnsi="Times New Roman" w:cs="Times New Roman"/>
        </w:rPr>
        <w:t>Comédie.</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Les trois premiers actes de cette comédie ont été représentés à Versailles pour le Roi le 12</w:t>
      </w:r>
      <w:r w:rsidR="00960837">
        <w:rPr>
          <w:rFonts w:ascii="Times New Roman" w:hAnsi="Times New Roman" w:cs="Times New Roman"/>
          <w:vertAlign w:val="superscript"/>
        </w:rPr>
        <w:t>e</w:t>
      </w:r>
      <w:r w:rsidRPr="008457EF">
        <w:rPr>
          <w:rFonts w:ascii="Times New Roman" w:hAnsi="Times New Roman" w:cs="Times New Roman"/>
        </w:rPr>
        <w:t xml:space="preserve"> jour du mois de mai 1664.</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Les mêmes trois premiers actes de cette comédie ont été représentés, la deuxième fois, à Villers-Cotterets, pour</w:t>
      </w:r>
      <w:r w:rsidR="005F528D" w:rsidRPr="008457EF">
        <w:rPr>
          <w:rFonts w:ascii="Times New Roman" w:hAnsi="Times New Roman" w:cs="Times New Roman"/>
        </w:rPr>
        <w:t xml:space="preserve"> S. A. R. Monsieur</w:t>
      </w:r>
      <w:r w:rsidRPr="008457EF">
        <w:rPr>
          <w:rFonts w:ascii="Times New Roman" w:hAnsi="Times New Roman" w:cs="Times New Roman"/>
          <w:smallCaps/>
        </w:rPr>
        <w:t xml:space="preserve">, </w:t>
      </w:r>
      <w:r w:rsidRPr="008457EF">
        <w:rPr>
          <w:rFonts w:ascii="Times New Roman" w:hAnsi="Times New Roman" w:cs="Times New Roman"/>
        </w:rPr>
        <w:t>frère unique du Roi, qui régalait Leurs Majestés</w:t>
      </w:r>
      <w:r w:rsidR="0008056E" w:rsidRPr="005A4B37">
        <w:rPr>
          <w:rStyle w:val="Appelnotedebasdep"/>
        </w:rPr>
        <w:footnoteReference w:id="71"/>
      </w:r>
      <w:r w:rsidRPr="008457EF">
        <w:rPr>
          <w:rFonts w:ascii="Times New Roman" w:hAnsi="Times New Roman" w:cs="Times New Roman"/>
        </w:rPr>
        <w:t xml:space="preserve"> et toute la cour, le 25</w:t>
      </w:r>
      <w:r w:rsidR="005F528D" w:rsidRPr="008457EF">
        <w:rPr>
          <w:rFonts w:ascii="Times New Roman" w:hAnsi="Times New Roman" w:cs="Times New Roman"/>
          <w:vertAlign w:val="superscript"/>
        </w:rPr>
        <w:t>e</w:t>
      </w:r>
      <w:r w:rsidRPr="008457EF">
        <w:rPr>
          <w:rFonts w:ascii="Times New Roman" w:hAnsi="Times New Roman" w:cs="Times New Roman"/>
        </w:rPr>
        <w:t xml:space="preserve"> septembre de la même année 1664.</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Cette comédie, parfaite, entière et achevée en cinq actes, a été représentée, la première et la seconde fois, au château du Raincy, près Paris, pour S. A. S. Monseigneur le Prince, les 29</w:t>
      </w:r>
      <w:r w:rsidR="00960837">
        <w:rPr>
          <w:rFonts w:ascii="Times New Roman" w:hAnsi="Times New Roman" w:cs="Times New Roman"/>
          <w:vertAlign w:val="superscript"/>
        </w:rPr>
        <w:t>e</w:t>
      </w:r>
      <w:r w:rsidRPr="008457EF">
        <w:rPr>
          <w:rFonts w:ascii="Times New Roman" w:hAnsi="Times New Roman" w:cs="Times New Roman"/>
        </w:rPr>
        <w:t xml:space="preserve"> novembre 1664 et 8</w:t>
      </w:r>
      <w:r w:rsidR="00960837">
        <w:rPr>
          <w:rFonts w:ascii="Times New Roman" w:hAnsi="Times New Roman" w:cs="Times New Roman"/>
          <w:vertAlign w:val="superscript"/>
        </w:rPr>
        <w:t>e</w:t>
      </w:r>
      <w:r w:rsidRPr="008457EF">
        <w:rPr>
          <w:rFonts w:ascii="Times New Roman" w:hAnsi="Times New Roman" w:cs="Times New Roman"/>
        </w:rPr>
        <w:t xml:space="preserve"> novembre de l’année suivante 1665, et depuis encore au château de Chantilly, le 20</w:t>
      </w:r>
      <w:r w:rsidR="00960837">
        <w:rPr>
          <w:rFonts w:ascii="Times New Roman" w:hAnsi="Times New Roman" w:cs="Times New Roman"/>
          <w:vertAlign w:val="superscript"/>
        </w:rPr>
        <w:t>e</w:t>
      </w:r>
      <w:r w:rsidRPr="008457EF">
        <w:rPr>
          <w:rFonts w:ascii="Times New Roman" w:hAnsi="Times New Roman" w:cs="Times New Roman"/>
        </w:rPr>
        <w:t xml:space="preserve"> septembre 1668</w:t>
      </w:r>
      <w:r w:rsidR="0008056E" w:rsidRPr="005A4B37">
        <w:rPr>
          <w:rStyle w:val="Appelnotedebasdep"/>
        </w:rPr>
        <w:footnoteReference w:id="72"/>
      </w:r>
      <w:r w:rsidRPr="008457EF">
        <w:rPr>
          <w:rFonts w:ascii="Times New Roman" w:hAnsi="Times New Roman" w:cs="Times New Roman"/>
        </w:rPr>
        <w:t>.</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lastRenderedPageBreak/>
        <w:t>La première représentation en a été donnée au public dans la salle du Palais-Royal, le 5</w:t>
      </w:r>
      <w:r w:rsidR="001A0BCA">
        <w:rPr>
          <w:rFonts w:ascii="Times New Roman" w:hAnsi="Times New Roman" w:cs="Times New Roman"/>
          <w:vertAlign w:val="superscript"/>
        </w:rPr>
        <w:t>e</w:t>
      </w:r>
      <w:r w:rsidRPr="008457EF">
        <w:rPr>
          <w:rFonts w:ascii="Times New Roman" w:hAnsi="Times New Roman" w:cs="Times New Roman"/>
        </w:rPr>
        <w:t xml:space="preserve"> août 1667, et le lendemain 6</w:t>
      </w:r>
      <w:r w:rsidR="001A0BCA">
        <w:rPr>
          <w:rFonts w:ascii="Times New Roman" w:hAnsi="Times New Roman" w:cs="Times New Roman"/>
          <w:vertAlign w:val="superscript"/>
        </w:rPr>
        <w:t>e</w:t>
      </w:r>
      <w:r w:rsidRPr="008457EF">
        <w:rPr>
          <w:rFonts w:ascii="Times New Roman" w:hAnsi="Times New Roman" w:cs="Times New Roman"/>
        </w:rPr>
        <w:t xml:space="preserve"> elle fut défendue par Monsieur le premier président du Parlement jusques à nouvel ordre de Sa Majesté.</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La permission de représenter cette comédie en public sans interruption a été accordée le 5</w:t>
      </w:r>
      <w:r w:rsidR="001A0BCA">
        <w:rPr>
          <w:rFonts w:ascii="Times New Roman" w:hAnsi="Times New Roman" w:cs="Times New Roman"/>
          <w:vertAlign w:val="superscript"/>
        </w:rPr>
        <w:t>e</w:t>
      </w:r>
      <w:r w:rsidRPr="008457EF">
        <w:rPr>
          <w:rFonts w:ascii="Times New Roman" w:hAnsi="Times New Roman" w:cs="Times New Roman"/>
        </w:rPr>
        <w:t xml:space="preserve"> février 1669, et dès ce même jour la pièce fut représentée par la troupe du Roi</w:t>
      </w:r>
      <w:r w:rsidR="0008056E" w:rsidRPr="005A4B37">
        <w:rPr>
          <w:rStyle w:val="Appelnotedebasdep"/>
        </w:rPr>
        <w:footnoteReference w:id="73"/>
      </w:r>
      <w:r w:rsidRPr="008457EF">
        <w:rPr>
          <w:rFonts w:ascii="Times New Roman" w:hAnsi="Times New Roman" w:cs="Times New Roman"/>
        </w:rPr>
        <w:t>.</w:t>
      </w:r>
    </w:p>
    <w:p w:rsidR="00B607C0" w:rsidRPr="005A4B37" w:rsidRDefault="005F528D" w:rsidP="005A4B37">
      <w:pPr>
        <w:pStyle w:val="Titre3"/>
      </w:pPr>
      <w:bookmarkStart w:id="14" w:name="bookmark90"/>
      <w:bookmarkEnd w:id="14"/>
      <w:r w:rsidRPr="005A4B37">
        <w:t>Notice.</w:t>
      </w:r>
    </w:p>
    <w:p w:rsidR="00B607C0" w:rsidRPr="008457EF" w:rsidRDefault="005F528D" w:rsidP="003E05B2">
      <w:pPr>
        <w:pStyle w:val="Corpsdetexte"/>
        <w:ind w:firstLine="709"/>
        <w:rPr>
          <w:rFonts w:ascii="Times New Roman" w:hAnsi="Times New Roman" w:cs="Times New Roman"/>
        </w:rPr>
      </w:pPr>
      <w:r w:rsidRPr="008457EF">
        <w:rPr>
          <w:rFonts w:ascii="Times New Roman" w:hAnsi="Times New Roman" w:cs="Times New Roman"/>
        </w:rPr>
        <w:t xml:space="preserve">Les </w:t>
      </w:r>
      <w:r w:rsidR="00BA4EC5" w:rsidRPr="008457EF">
        <w:rPr>
          <w:rFonts w:ascii="Times New Roman" w:hAnsi="Times New Roman" w:cs="Times New Roman"/>
        </w:rPr>
        <w:t xml:space="preserve">éditions des œuvres de Molière ont jusqu’ici placé </w:t>
      </w:r>
      <w:r w:rsidR="00BA4EC5" w:rsidRPr="008457EF">
        <w:rPr>
          <w:rFonts w:ascii="Times New Roman" w:hAnsi="Times New Roman" w:cs="Times New Roman"/>
          <w:i/>
        </w:rPr>
        <w:t>Tartuffe</w:t>
      </w:r>
      <w:r w:rsidR="00BA4EC5" w:rsidRPr="008457EF">
        <w:rPr>
          <w:rFonts w:ascii="Times New Roman" w:hAnsi="Times New Roman" w:cs="Times New Roman"/>
        </w:rPr>
        <w:t xml:space="preserve"> après les comédies représentées pour la première fois en 1665, en 1666 et au commencement de 1667. Toutes, avant celle de 1734, l’avaient même fait précéder des trois comédies jouées en 1668, </w:t>
      </w:r>
      <w:r w:rsidR="00BA4EC5" w:rsidRPr="008457EF">
        <w:rPr>
          <w:rFonts w:ascii="Times New Roman" w:hAnsi="Times New Roman" w:cs="Times New Roman"/>
          <w:i/>
        </w:rPr>
        <w:t>Amphitryon</w:t>
      </w:r>
      <w:r w:rsidR="00BA4EC5" w:rsidRPr="008457EF">
        <w:rPr>
          <w:rFonts w:ascii="Times New Roman" w:hAnsi="Times New Roman" w:cs="Times New Roman"/>
        </w:rPr>
        <w:t xml:space="preserve">, </w:t>
      </w:r>
      <w:r w:rsidR="00BA4EC5" w:rsidRPr="008457EF">
        <w:rPr>
          <w:rFonts w:ascii="Times New Roman" w:hAnsi="Times New Roman" w:cs="Times New Roman"/>
          <w:i/>
        </w:rPr>
        <w:t>George Dandin</w:t>
      </w:r>
      <w:r w:rsidR="00BA4EC5" w:rsidRPr="008457EF">
        <w:rPr>
          <w:rFonts w:ascii="Times New Roman" w:hAnsi="Times New Roman" w:cs="Times New Roman"/>
        </w:rPr>
        <w:t xml:space="preserve"> et </w:t>
      </w:r>
      <w:r w:rsidR="00BA4EC5" w:rsidRPr="008457EF">
        <w:rPr>
          <w:rFonts w:ascii="Times New Roman" w:hAnsi="Times New Roman" w:cs="Times New Roman"/>
          <w:i/>
        </w:rPr>
        <w:t>l’Avare</w:t>
      </w:r>
      <w:r w:rsidR="00BA4EC5" w:rsidRPr="0015328B">
        <w:rPr>
          <w:rFonts w:ascii="Times New Roman" w:hAnsi="Times New Roman" w:cs="Times New Roman"/>
        </w:rPr>
        <w:t>.</w:t>
      </w:r>
      <w:r w:rsidR="00BA4EC5" w:rsidRPr="008457EF">
        <w:rPr>
          <w:rFonts w:ascii="Times New Roman" w:hAnsi="Times New Roman" w:cs="Times New Roman"/>
        </w:rPr>
        <w:t xml:space="preserve"> C’est que les premiers éditeurs n’ont voulu dater l’acte de naissance de </w:t>
      </w:r>
      <w:r w:rsidR="00BA4EC5" w:rsidRPr="008457EF">
        <w:rPr>
          <w:rFonts w:ascii="Times New Roman" w:hAnsi="Times New Roman" w:cs="Times New Roman"/>
          <w:i/>
        </w:rPr>
        <w:t>Tartuffe</w:t>
      </w:r>
      <w:r w:rsidR="00BA4EC5" w:rsidRPr="008457EF">
        <w:rPr>
          <w:rFonts w:ascii="Times New Roman" w:hAnsi="Times New Roman" w:cs="Times New Roman"/>
        </w:rPr>
        <w:t xml:space="preserve"> que du jour (5 février 1669) où lui avait été ouverte la libre carrière des représentations suivies</w:t>
      </w:r>
      <w:r w:rsidR="00B607C0" w:rsidRPr="008457EF">
        <w:rPr>
          <w:rFonts w:ascii="Times New Roman" w:hAnsi="Times New Roman" w:cs="Times New Roman"/>
        </w:rPr>
        <w:t> ;</w:t>
      </w:r>
      <w:r w:rsidR="00BA4EC5" w:rsidRPr="008457EF">
        <w:rPr>
          <w:rFonts w:ascii="Times New Roman" w:hAnsi="Times New Roman" w:cs="Times New Roman"/>
        </w:rPr>
        <w:t xml:space="preserve"> il a paru aux autres qu’il était vraiment né dès le 5 août 1667, ayant pu se montrer alors au grand public, quoique pour disparaître aussitôt.</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 xml:space="preserve">Ces dates de 1669 et de 1667, sous lesquelles on a tour à tour fait prendre rang à </w:t>
      </w:r>
      <w:r w:rsidRPr="008457EF">
        <w:rPr>
          <w:rFonts w:ascii="Times New Roman" w:hAnsi="Times New Roman" w:cs="Times New Roman"/>
          <w:i/>
        </w:rPr>
        <w:t>Tartuffe</w:t>
      </w:r>
      <w:r w:rsidRPr="008457EF">
        <w:rPr>
          <w:rFonts w:ascii="Times New Roman" w:hAnsi="Times New Roman" w:cs="Times New Roman"/>
        </w:rPr>
        <w:t xml:space="preserve">, sont également arbitraires et inexactes. Pour l’étude du développement du génie de Molière, il n’est pas indifférent de constater dans quel ordre ses productions se sont réellement succédé. Il est surtout fâcheux de ne pas clairement établir que </w:t>
      </w:r>
      <w:r w:rsidRPr="008457EF">
        <w:rPr>
          <w:rFonts w:ascii="Times New Roman" w:hAnsi="Times New Roman" w:cs="Times New Roman"/>
          <w:i/>
        </w:rPr>
        <w:t>Tartuffe</w:t>
      </w:r>
      <w:r w:rsidRPr="008457EF">
        <w:rPr>
          <w:rFonts w:ascii="Times New Roman" w:hAnsi="Times New Roman" w:cs="Times New Roman"/>
        </w:rPr>
        <w:t xml:space="preserve"> n’a nullement suivi, mais a comme engendré </w:t>
      </w:r>
      <w:r w:rsidRPr="008457EF">
        <w:rPr>
          <w:rFonts w:ascii="Times New Roman" w:hAnsi="Times New Roman" w:cs="Times New Roman"/>
          <w:i/>
        </w:rPr>
        <w:t>Dom Juan</w:t>
      </w:r>
      <w:r w:rsidRPr="008457EF">
        <w:rPr>
          <w:rFonts w:ascii="Times New Roman" w:hAnsi="Times New Roman" w:cs="Times New Roman"/>
        </w:rPr>
        <w:t xml:space="preserve">, qui, plusieurs mois après cette pièce, en a redoublé les coups, et qui porte la trace des luttes soutenues par le poète contre les persécutions. Deux exemples montrent bien l’inconvénient de l’ordre adopté dans les éditions de Molière. Cailhava, parmi les beautés les plus frappantes de </w:t>
      </w:r>
      <w:r w:rsidRPr="008457EF">
        <w:rPr>
          <w:rFonts w:ascii="Times New Roman" w:hAnsi="Times New Roman" w:cs="Times New Roman"/>
          <w:i/>
        </w:rPr>
        <w:t>Dom Juan</w:t>
      </w:r>
      <w:r w:rsidR="003E05B2" w:rsidRPr="008457EF">
        <w:rPr>
          <w:rFonts w:ascii="Times New Roman" w:hAnsi="Times New Roman" w:cs="Times New Roman"/>
        </w:rPr>
        <w:t xml:space="preserve">, cite </w:t>
      </w:r>
      <w:r w:rsidR="003E05B2" w:rsidRPr="008457EF">
        <w:rPr>
          <w:rStyle w:val="quotec"/>
          <w:rFonts w:ascii="Times New Roman" w:hAnsi="Times New Roman" w:cs="Times New Roman"/>
        </w:rPr>
        <w:t>« </w:t>
      </w:r>
      <w:r w:rsidRPr="008457EF">
        <w:rPr>
          <w:rStyle w:val="quotec"/>
          <w:rFonts w:ascii="Times New Roman" w:hAnsi="Times New Roman" w:cs="Times New Roman"/>
        </w:rPr>
        <w:t>le portrait si sublime de l’hypocrisie (</w:t>
      </w:r>
      <w:r w:rsidRPr="008457EF">
        <w:rPr>
          <w:rStyle w:val="quotec"/>
          <w:rFonts w:ascii="Times New Roman" w:hAnsi="Times New Roman" w:cs="Times New Roman"/>
          <w:i/>
        </w:rPr>
        <w:t xml:space="preserve">acte V scène </w:t>
      </w:r>
      <w:r w:rsidR="0008056E" w:rsidRPr="008457EF">
        <w:rPr>
          <w:rStyle w:val="quotec"/>
          <w:rFonts w:ascii="Times New Roman" w:hAnsi="Times New Roman" w:cs="Times New Roman"/>
          <w:i/>
        </w:rPr>
        <w:t>II</w:t>
      </w:r>
      <w:r w:rsidR="00B607C0" w:rsidRPr="008457EF">
        <w:rPr>
          <w:rStyle w:val="quotec"/>
          <w:rFonts w:ascii="Times New Roman" w:hAnsi="Times New Roman" w:cs="Times New Roman"/>
        </w:rPr>
        <w:t>)</w:t>
      </w:r>
      <w:r w:rsidRPr="008457EF">
        <w:rPr>
          <w:rStyle w:val="quotec"/>
          <w:rFonts w:ascii="Times New Roman" w:hAnsi="Times New Roman" w:cs="Times New Roman"/>
        </w:rPr>
        <w:t xml:space="preserve"> nous préparant d’avance à la perfection du </w:t>
      </w:r>
      <w:r w:rsidRPr="008457EF">
        <w:rPr>
          <w:rStyle w:val="quotec"/>
          <w:rFonts w:ascii="Times New Roman" w:hAnsi="Times New Roman" w:cs="Times New Roman"/>
          <w:i/>
        </w:rPr>
        <w:t>Tartuffe</w:t>
      </w:r>
      <w:bookmarkStart w:id="15" w:name="footnote38"/>
      <w:bookmarkEnd w:id="15"/>
      <w:r w:rsidR="009A2A89" w:rsidRPr="008457EF">
        <w:rPr>
          <w:rStyle w:val="quotec"/>
          <w:rFonts w:ascii="Times New Roman" w:hAnsi="Times New Roman" w:cs="Times New Roman"/>
        </w:rPr>
        <w:footnoteReference w:id="74"/>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La Harpe, dont l’anachronisme est encore plus clair, a dit</w:t>
      </w:r>
      <w:r w:rsidR="00B607C0" w:rsidRPr="008457EF">
        <w:rPr>
          <w:rFonts w:ascii="Times New Roman" w:hAnsi="Times New Roman" w:cs="Times New Roman"/>
        </w:rPr>
        <w:t> :</w:t>
      </w:r>
      <w:r w:rsidR="009A2A89" w:rsidRPr="008457EF">
        <w:rPr>
          <w:rFonts w:ascii="Times New Roman" w:hAnsi="Times New Roman" w:cs="Times New Roman"/>
        </w:rPr>
        <w:t xml:space="preserve"> </w:t>
      </w:r>
      <w:r w:rsidR="00B607C0" w:rsidRPr="00BD32C5">
        <w:rPr>
          <w:rStyle w:val="quotec"/>
          <w:rFonts w:ascii="Times New Roman" w:hAnsi="Times New Roman" w:cs="Times New Roman"/>
        </w:rPr>
        <w:t>« </w:t>
      </w:r>
      <w:r w:rsidR="009A2A89" w:rsidRPr="00BD32C5">
        <w:rPr>
          <w:rStyle w:val="quotec"/>
          <w:rFonts w:ascii="Times New Roman" w:hAnsi="Times New Roman" w:cs="Times New Roman"/>
        </w:rPr>
        <w:t xml:space="preserve">Le morceau sur l’hypocrisie </w:t>
      </w:r>
      <w:r w:rsidRPr="00BD32C5">
        <w:rPr>
          <w:rStyle w:val="pb"/>
        </w:rPr>
        <w:t>$272$</w:t>
      </w:r>
      <w:r w:rsidRPr="00BD32C5">
        <w:rPr>
          <w:rStyle w:val="quotec"/>
          <w:rFonts w:ascii="Times New Roman" w:hAnsi="Times New Roman" w:cs="Times New Roman"/>
        </w:rPr>
        <w:t xml:space="preserve"> annonçait  l’homme qui devait bientôt faire le </w:t>
      </w:r>
      <w:r w:rsidRPr="00BD32C5">
        <w:rPr>
          <w:rStyle w:val="quotec"/>
          <w:rFonts w:ascii="Times New Roman" w:hAnsi="Times New Roman" w:cs="Times New Roman"/>
          <w:i/>
        </w:rPr>
        <w:t>Tartuffe</w:t>
      </w:r>
      <w:r w:rsidR="009A2A89" w:rsidRPr="00BD32C5">
        <w:rPr>
          <w:rStyle w:val="quotec"/>
          <w:rFonts w:ascii="Times New Roman" w:hAnsi="Times New Roman" w:cs="Times New Roman"/>
        </w:rPr>
        <w:footnoteReference w:id="75"/>
      </w:r>
      <w:r w:rsidRPr="00BD32C5">
        <w:rPr>
          <w:rStyle w:val="quotec"/>
          <w:rFonts w:ascii="Times New Roman" w:hAnsi="Times New Roman" w:cs="Times New Roman"/>
        </w:rPr>
        <w:t>.</w:t>
      </w:r>
      <w:r w:rsidR="00B607C0" w:rsidRPr="00BD32C5">
        <w:rPr>
          <w:rStyle w:val="quotec"/>
          <w:rFonts w:ascii="Times New Roman" w:hAnsi="Times New Roman" w:cs="Times New Roman"/>
        </w:rPr>
        <w:t> »</w:t>
      </w:r>
      <w:r w:rsidRPr="008457EF">
        <w:rPr>
          <w:rFonts w:ascii="Times New Roman" w:hAnsi="Times New Roman" w:cs="Times New Roman"/>
        </w:rPr>
        <w:t xml:space="preserve"> Il</w:t>
      </w:r>
      <w:r w:rsidR="00F647D3" w:rsidRPr="008457EF">
        <w:rPr>
          <w:rFonts w:ascii="Times New Roman" w:hAnsi="Times New Roman" w:cs="Times New Roman"/>
        </w:rPr>
        <w:t xml:space="preserve"> </w:t>
      </w:r>
      <w:r w:rsidRPr="008457EF">
        <w:rPr>
          <w:rFonts w:ascii="Times New Roman" w:hAnsi="Times New Roman" w:cs="Times New Roman"/>
        </w:rPr>
        <w:t>ne faut plus induire les critiques en de pareilles erreurs.</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 xml:space="preserve">La vraie date de </w:t>
      </w:r>
      <w:r w:rsidRPr="008457EF">
        <w:rPr>
          <w:rFonts w:ascii="Times New Roman" w:hAnsi="Times New Roman" w:cs="Times New Roman"/>
          <w:i/>
        </w:rPr>
        <w:t>Tartuffe</w:t>
      </w:r>
      <w:r w:rsidRPr="008457EF">
        <w:rPr>
          <w:rFonts w:ascii="Times New Roman" w:hAnsi="Times New Roman" w:cs="Times New Roman"/>
        </w:rPr>
        <w:t xml:space="preserve"> est celle de 1664. C’est avant la fin de cette année qu’il fut non-seulement conçu, mais écrit, lu et même joué, d’abord en partie, puis tout entier, peu importe devant quels spectateurs. Si, depuis les représentations ou les lectures de 1664 jusqu’aux représentations de 1669 et jusqu’au jour de l’impression (23 mars de la même année), il reçut dans son texte des modifications, il ne s’en était pas moins fait connaître tout achevé, </w:t>
      </w:r>
      <w:r w:rsidR="00B607C0" w:rsidRPr="008457EF">
        <w:rPr>
          <w:rStyle w:val="quotec"/>
          <w:rFonts w:ascii="Times New Roman" w:hAnsi="Times New Roman" w:cs="Times New Roman"/>
        </w:rPr>
        <w:t>« p</w:t>
      </w:r>
      <w:r w:rsidRPr="008457EF">
        <w:rPr>
          <w:rStyle w:val="quotec"/>
          <w:rFonts w:ascii="Times New Roman" w:hAnsi="Times New Roman" w:cs="Times New Roman"/>
        </w:rPr>
        <w:t>arfait et entier,</w:t>
      </w:r>
      <w:r w:rsidR="00B607C0" w:rsidRPr="008457EF">
        <w:rPr>
          <w:rStyle w:val="quotec"/>
          <w:rFonts w:ascii="Times New Roman" w:hAnsi="Times New Roman" w:cs="Times New Roman"/>
        </w:rPr>
        <w:t> »</w:t>
      </w:r>
      <w:r w:rsidRPr="008457EF">
        <w:rPr>
          <w:rFonts w:ascii="Times New Roman" w:hAnsi="Times New Roman" w:cs="Times New Roman"/>
        </w:rPr>
        <w:t xml:space="preserve"> comme dit l’édition de 1682</w:t>
      </w:r>
      <w:r w:rsidR="009A2A89" w:rsidRPr="005A4B37">
        <w:rPr>
          <w:rStyle w:val="Appelnotedebasdep"/>
        </w:rPr>
        <w:footnoteReference w:id="76"/>
      </w:r>
      <w:r w:rsidRPr="008457EF">
        <w:rPr>
          <w:rFonts w:ascii="Times New Roman" w:hAnsi="Times New Roman" w:cs="Times New Roman"/>
        </w:rPr>
        <w:t>, dans une représentation particulière, en novembre 1664. Les retouches postérieures n’ont pu le changer essentiellement.</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 xml:space="preserve">En dehors même de la question du classement chronologique des pièces de Molière, les années 1664, 1667 et 1669, qui se disputent l’honneur de la vraie première représentation de </w:t>
      </w:r>
      <w:r w:rsidRPr="008457EF">
        <w:rPr>
          <w:rFonts w:ascii="Times New Roman" w:hAnsi="Times New Roman" w:cs="Times New Roman"/>
          <w:i/>
        </w:rPr>
        <w:t>Tartuffe</w:t>
      </w:r>
      <w:r w:rsidRPr="008457EF">
        <w:rPr>
          <w:rFonts w:ascii="Times New Roman" w:hAnsi="Times New Roman" w:cs="Times New Roman"/>
        </w:rPr>
        <w:t xml:space="preserve">, sont dignes d’attention. Elles marquent les destinées diverses, les luttes, puis le triomphe d’un chef-d’œuvre qui est un grand événement dans l’histoire littéraire d’abord et avant tout, mais aussi dans l’histoire des mœurs, de l’esprit public et de l’esprit du gouvernement sous Louis XIV. Les courtes lignes placées sous le titre de </w:t>
      </w:r>
      <w:r w:rsidRPr="008457EF">
        <w:rPr>
          <w:rFonts w:ascii="Times New Roman" w:hAnsi="Times New Roman" w:cs="Times New Roman"/>
          <w:i/>
        </w:rPr>
        <w:t>Tartuffe</w:t>
      </w:r>
      <w:r w:rsidRPr="008457EF">
        <w:rPr>
          <w:rFonts w:ascii="Times New Roman" w:hAnsi="Times New Roman" w:cs="Times New Roman"/>
        </w:rPr>
        <w:t xml:space="preserve"> dans l’édition de 1682, et que la nôtre reproduit, indiquent avec précision toutes les phases du combat dont sortirent victorieux le courage et l’adresse de Molière. Mais il faut suivre ces vicissitudes moins sommairement, et les raconter avec un développement qui les explique.</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 xml:space="preserve">A Versailles, le lundi 12 mai 1664, avant-dernier jour des fêtes décrites dans la relation des </w:t>
      </w:r>
      <w:r w:rsidRPr="008457EF">
        <w:rPr>
          <w:rFonts w:ascii="Times New Roman" w:hAnsi="Times New Roman" w:cs="Times New Roman"/>
          <w:i/>
        </w:rPr>
        <w:t>Plaisirs de L</w:t>
      </w:r>
      <w:r w:rsidR="00B607C0" w:rsidRPr="008457EF">
        <w:rPr>
          <w:rFonts w:ascii="Times New Roman" w:hAnsi="Times New Roman" w:cs="Times New Roman"/>
          <w:i/>
        </w:rPr>
        <w:t>’</w:t>
      </w:r>
      <w:r w:rsidRPr="008457EF">
        <w:rPr>
          <w:rFonts w:ascii="Times New Roman" w:hAnsi="Times New Roman" w:cs="Times New Roman"/>
          <w:i/>
        </w:rPr>
        <w:t>Ile enchantée</w:t>
      </w:r>
      <w:r w:rsidRPr="004754DD">
        <w:rPr>
          <w:rFonts w:ascii="Times New Roman" w:hAnsi="Times New Roman" w:cs="Times New Roman"/>
        </w:rPr>
        <w:t xml:space="preserve">, </w:t>
      </w:r>
      <w:r w:rsidRPr="008457EF">
        <w:rPr>
          <w:rFonts w:ascii="Times New Roman" w:hAnsi="Times New Roman" w:cs="Times New Roman"/>
        </w:rPr>
        <w:t xml:space="preserve">Molière, qui y avait prodigué son zèle, donna en spectacle au Roi et à sa cour les trois premiers actes d’une pièce nouvelle, qui était </w:t>
      </w:r>
      <w:r w:rsidRPr="008457EF">
        <w:rPr>
          <w:rFonts w:ascii="Times New Roman" w:hAnsi="Times New Roman" w:cs="Times New Roman"/>
          <w:i/>
        </w:rPr>
        <w:t>Tartuffe</w:t>
      </w:r>
      <w:r w:rsidR="009A2A89" w:rsidRPr="005A4B37">
        <w:rPr>
          <w:rStyle w:val="Appelnotedebasdep"/>
        </w:rPr>
        <w:footnoteReference w:id="77"/>
      </w:r>
      <w:r w:rsidRPr="0015328B">
        <w:rPr>
          <w:rFonts w:ascii="Times New Roman" w:hAnsi="Times New Roman" w:cs="Times New Roman"/>
        </w:rPr>
        <w:t>.</w:t>
      </w:r>
    </w:p>
    <w:p w:rsidR="00B607C0" w:rsidRPr="008457EF" w:rsidRDefault="00BA4EC5" w:rsidP="005F528D">
      <w:pPr>
        <w:pStyle w:val="Corpsdetexte"/>
        <w:ind w:firstLine="709"/>
        <w:rPr>
          <w:rFonts w:ascii="Times New Roman" w:hAnsi="Times New Roman" w:cs="Times New Roman"/>
        </w:rPr>
      </w:pPr>
      <w:r w:rsidRPr="008457EF">
        <w:rPr>
          <w:rFonts w:ascii="Times New Roman" w:hAnsi="Times New Roman" w:cs="Times New Roman"/>
        </w:rPr>
        <w:t xml:space="preserve">Fut-ce une surprise pour Louis XIV, un coup d’audace inattendu que le poète, confiant dans sa </w:t>
      </w:r>
      <w:r w:rsidRPr="008457EF">
        <w:rPr>
          <w:rFonts w:ascii="Times New Roman" w:hAnsi="Times New Roman" w:cs="Times New Roman"/>
        </w:rPr>
        <w:lastRenderedPageBreak/>
        <w:t>faveur, fit tout à coup éclate</w:t>
      </w:r>
      <w:r w:rsidR="00B607C0" w:rsidRPr="008457EF">
        <w:rPr>
          <w:rFonts w:ascii="Times New Roman" w:hAnsi="Times New Roman" w:cs="Times New Roman"/>
        </w:rPr>
        <w:t>r ?</w:t>
      </w:r>
      <w:r w:rsidRPr="008457EF">
        <w:rPr>
          <w:rFonts w:ascii="Times New Roman" w:hAnsi="Times New Roman" w:cs="Times New Roman"/>
        </w:rPr>
        <w:t xml:space="preserve"> On aurait de la peine à croire que l’usage ne fût pas de soumettre, sinon au Roi lui-même, tout au moins aux </w:t>
      </w:r>
      <w:r w:rsidRPr="00AE6174">
        <w:rPr>
          <w:rStyle w:val="pb"/>
        </w:rPr>
        <w:t>$273$</w:t>
      </w:r>
      <w:r w:rsidRPr="008457EF">
        <w:rPr>
          <w:rFonts w:ascii="Times New Roman" w:hAnsi="Times New Roman" w:cs="Times New Roman"/>
        </w:rPr>
        <w:t xml:space="preserve"> ordonnateurs des fêtes, les pièces nouvelles qu’on y représentait. En tout cas, est-il probable que sans avoir, de façon ou d’autre, pressenti les dispositions de Louis XIV, Molière ait inopinément introduit, au milieu des divertissements commandés, une œuvre d’une telle porté</w:t>
      </w:r>
      <w:r w:rsidR="00B607C0" w:rsidRPr="008457EF">
        <w:rPr>
          <w:rFonts w:ascii="Times New Roman" w:hAnsi="Times New Roman" w:cs="Times New Roman"/>
        </w:rPr>
        <w:t>e ?</w:t>
      </w:r>
      <w:r w:rsidRPr="008457EF">
        <w:rPr>
          <w:rFonts w:ascii="Times New Roman" w:hAnsi="Times New Roman" w:cs="Times New Roman"/>
        </w:rPr>
        <w:t xml:space="preserve"> Une parole de Brossette semble, au premier abord, décisive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Quand Molière composait son Tartuffe, il en récita a</w:t>
      </w:r>
      <w:r w:rsidR="00C05687" w:rsidRPr="008457EF">
        <w:rPr>
          <w:rStyle w:val="quotec"/>
          <w:rFonts w:ascii="Times New Roman" w:hAnsi="Times New Roman" w:cs="Times New Roman"/>
        </w:rPr>
        <w:t>u Roi les trois premiers actes. »</w:t>
      </w:r>
      <w:r w:rsidRPr="008457EF">
        <w:rPr>
          <w:rFonts w:ascii="Times New Roman" w:hAnsi="Times New Roman" w:cs="Times New Roman"/>
        </w:rPr>
        <w:t xml:space="preserve"> Brossette s’exprime ainsi dans les pages curieuses et un peu trop négligées jusqu’ici, où il ne fait, dit-il, que reproduire un long entretien qu’il avait eu avec Boileau, à propos de deux vers de l</w:t>
      </w:r>
      <w:r w:rsidR="00B607C0" w:rsidRPr="008457EF">
        <w:rPr>
          <w:rFonts w:ascii="Times New Roman" w:hAnsi="Times New Roman" w:cs="Times New Roman"/>
        </w:rPr>
        <w:t>’</w:t>
      </w:r>
      <w:r w:rsidRPr="008457EF">
        <w:rPr>
          <w:rFonts w:ascii="Times New Roman" w:hAnsi="Times New Roman" w:cs="Times New Roman"/>
          <w:i/>
        </w:rPr>
        <w:t>épître</w:t>
      </w:r>
      <w:r w:rsidR="009A2A89" w:rsidRPr="008457EF">
        <w:rPr>
          <w:rFonts w:ascii="Times New Roman" w:hAnsi="Times New Roman" w:cs="Times New Roman"/>
        </w:rPr>
        <w:t xml:space="preserve"> vu</w:t>
      </w:r>
      <w:r w:rsidR="009A2A89" w:rsidRPr="005A4B37">
        <w:rPr>
          <w:rStyle w:val="Appelnotedebasdep"/>
        </w:rPr>
        <w:footnoteReference w:id="78"/>
      </w:r>
      <w:r w:rsidRPr="008457EF">
        <w:rPr>
          <w:rFonts w:ascii="Times New Roman" w:hAnsi="Times New Roman" w:cs="Times New Roman"/>
        </w:rPr>
        <w:t>. Nous ferons usage de toute la suite de cet entretien, qui s’autorise du nom de Boileau</w:t>
      </w:r>
      <w:r w:rsidR="00B607C0" w:rsidRPr="008457EF">
        <w:rPr>
          <w:rFonts w:ascii="Times New Roman" w:hAnsi="Times New Roman" w:cs="Times New Roman"/>
        </w:rPr>
        <w:t> ;</w:t>
      </w:r>
      <w:r w:rsidRPr="008457EF">
        <w:rPr>
          <w:rFonts w:ascii="Times New Roman" w:hAnsi="Times New Roman" w:cs="Times New Roman"/>
        </w:rPr>
        <w:t xml:space="preserve"> mais on regrette de n’avoir pas reçu plus directement un témoignage si considérable, auquel celui qui nous l’a transmis ne semble pas avoir laissé toute sa clarté et toute sa précision. Ainsi, dans les mots que nous venons de citer, la précision manque. Que veut dire cette </w:t>
      </w:r>
      <w:r w:rsidRPr="008457EF">
        <w:rPr>
          <w:rFonts w:ascii="Times New Roman" w:hAnsi="Times New Roman" w:cs="Times New Roman"/>
          <w:i/>
        </w:rPr>
        <w:t>récitatio</w:t>
      </w:r>
      <w:r w:rsidR="00B607C0" w:rsidRPr="008457EF">
        <w:rPr>
          <w:rFonts w:ascii="Times New Roman" w:hAnsi="Times New Roman" w:cs="Times New Roman"/>
          <w:i/>
        </w:rPr>
        <w:t>n</w:t>
      </w:r>
      <w:r w:rsidR="00B607C0" w:rsidRPr="004754DD">
        <w:rPr>
          <w:rFonts w:ascii="Times New Roman" w:hAnsi="Times New Roman" w:cs="Times New Roman"/>
        </w:rPr>
        <w:t> ?</w:t>
      </w:r>
      <w:r w:rsidRPr="008457EF">
        <w:rPr>
          <w:rFonts w:ascii="Times New Roman" w:hAnsi="Times New Roman" w:cs="Times New Roman"/>
        </w:rPr>
        <w:t xml:space="preserve"> La langue du temps permet d</w:t>
      </w:r>
      <w:r w:rsidR="00B607C0" w:rsidRPr="008457EF">
        <w:rPr>
          <w:rFonts w:ascii="Times New Roman" w:hAnsi="Times New Roman" w:cs="Times New Roman"/>
        </w:rPr>
        <w:t>’</w:t>
      </w:r>
      <w:r w:rsidRPr="008457EF">
        <w:rPr>
          <w:rFonts w:ascii="Times New Roman" w:hAnsi="Times New Roman" w:cs="Times New Roman"/>
        </w:rPr>
        <w:t>hésiter entre le sens d’une lecture et celui d’une représentation. Brossette fait peut-être plutôt penser à ce dernier en continuant ainsi</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Cette pièce plut à Sa Majesté, qui en parla trop avantageusement pour ne pas irriter la jalousie des ennemis de Molière et surtout la cabale des dévots. M. de Péréfixe, archevêque de Paris, se mit à leur tête et parla au Roi contre cette comédie. Le Roi, pressé là-dessus à diverses reprises, dit à Molière qu’il ne </w:t>
      </w:r>
      <w:r w:rsidR="00C05687" w:rsidRPr="008457EF">
        <w:rPr>
          <w:rStyle w:val="quotec"/>
          <w:rFonts w:ascii="Times New Roman" w:hAnsi="Times New Roman" w:cs="Times New Roman"/>
        </w:rPr>
        <w:t>fallait pas irriter les dévots. »</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L’exposé des faits marche un peu vite. Comprendrait-on cependant que, dans ce rapide résumé de ses souvenirs, Boileau eût tout à fait omis la représentation donnée le 12 mai à Versailles</w:t>
      </w:r>
      <w:r w:rsidR="00B607C0" w:rsidRPr="008457EF">
        <w:rPr>
          <w:rFonts w:ascii="Times New Roman" w:hAnsi="Times New Roman" w:cs="Times New Roman"/>
        </w:rPr>
        <w:t> ?</w:t>
      </w:r>
      <w:r w:rsidRPr="008457EF">
        <w:rPr>
          <w:rFonts w:ascii="Times New Roman" w:hAnsi="Times New Roman" w:cs="Times New Roman"/>
        </w:rPr>
        <w:t xml:space="preserve"> ce qui serait le cas si, par les mots</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r</w:t>
      </w:r>
      <w:r w:rsidR="00C05687" w:rsidRPr="008457EF">
        <w:rPr>
          <w:rStyle w:val="quotec"/>
          <w:rFonts w:ascii="Times New Roman" w:hAnsi="Times New Roman" w:cs="Times New Roman"/>
        </w:rPr>
        <w:t>écita les trois premiers actes, »</w:t>
      </w:r>
      <w:r w:rsidRPr="008457EF">
        <w:rPr>
          <w:rFonts w:ascii="Times New Roman" w:hAnsi="Times New Roman" w:cs="Times New Roman"/>
        </w:rPr>
        <w:t xml:space="preserve"> il a voulu marquer une lecture au Roi</w:t>
      </w:r>
      <w:r w:rsidR="00B607C0" w:rsidRPr="008457EF">
        <w:rPr>
          <w:rFonts w:ascii="Times New Roman" w:hAnsi="Times New Roman" w:cs="Times New Roman"/>
        </w:rPr>
        <w:t> ;</w:t>
      </w:r>
      <w:r w:rsidRPr="008457EF">
        <w:rPr>
          <w:rFonts w:ascii="Times New Roman" w:hAnsi="Times New Roman" w:cs="Times New Roman"/>
        </w:rPr>
        <w:t xml:space="preserve"> et ne vaut-il pas mieux penser qu’ils doivent s’entendre de cette représentation, non d’une lecture préalable</w:t>
      </w:r>
      <w:r w:rsidR="00B607C0" w:rsidRPr="008457EF">
        <w:rPr>
          <w:rFonts w:ascii="Times New Roman" w:hAnsi="Times New Roman" w:cs="Times New Roman"/>
        </w:rPr>
        <w:t> ?</w:t>
      </w:r>
      <w:r w:rsidRPr="008457EF">
        <w:rPr>
          <w:rFonts w:ascii="Times New Roman" w:hAnsi="Times New Roman" w:cs="Times New Roman"/>
        </w:rPr>
        <w:t xml:space="preserve"> Ajoutons que, si </w:t>
      </w:r>
      <w:r w:rsidR="00FC3AAD" w:rsidRPr="00FC3AAD">
        <w:rPr>
          <w:rStyle w:val="pb"/>
        </w:rPr>
        <w:t>$274$</w:t>
      </w:r>
      <w:r w:rsidR="00FC3AAD">
        <w:rPr>
          <w:rFonts w:ascii="Times New Roman" w:hAnsi="Times New Roman" w:cs="Times New Roman"/>
        </w:rPr>
        <w:t xml:space="preserve"> </w:t>
      </w:r>
      <w:r w:rsidRPr="008457EF">
        <w:rPr>
          <w:rFonts w:ascii="Times New Roman" w:hAnsi="Times New Roman" w:cs="Times New Roman"/>
        </w:rPr>
        <w:t>cette lecture a été faite, il n’a sans doute pas été permis à Molière de s’en prévaloir, puisqu’il n’en parle ni dans sa préface, ni dans ses placet</w:t>
      </w:r>
      <w:r w:rsidR="00B607C0" w:rsidRPr="008457EF">
        <w:rPr>
          <w:rFonts w:ascii="Times New Roman" w:hAnsi="Times New Roman" w:cs="Times New Roman"/>
        </w:rPr>
        <w:t>s ;</w:t>
      </w:r>
      <w:r w:rsidRPr="008457EF">
        <w:rPr>
          <w:rFonts w:ascii="Times New Roman" w:hAnsi="Times New Roman" w:cs="Times New Roman"/>
        </w:rPr>
        <w:t xml:space="preserve"> les récits officiels des fêtes ne la constatent pas non plus. Elle reste pourtant vraisemblable. Tout au moins, nous supposerions quelque indication du sujet, du plan, jointe à la demande qui dut être présentée d’une autorisation de jouer devant la cour la pièce inconnue.</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Mais que, dans cette soirée du sixième jour des fêtes de mai 1664, où elle parut pour la première fois, la comédie destinée à soulever tant de tempêtes ait été, à l’improviste ou non, produite par le poète, pourquoi celui-ci n’en donna-t-il que trois acte</w:t>
      </w:r>
      <w:r w:rsidR="00B607C0" w:rsidRPr="008457EF">
        <w:rPr>
          <w:rFonts w:ascii="Times New Roman" w:hAnsi="Times New Roman" w:cs="Times New Roman"/>
        </w:rPr>
        <w:t>s ?</w:t>
      </w:r>
      <w:r w:rsidRPr="008457EF">
        <w:rPr>
          <w:rFonts w:ascii="Times New Roman" w:hAnsi="Times New Roman" w:cs="Times New Roman"/>
        </w:rPr>
        <w:t xml:space="preserve"> N’était-elle vraiment pas encore terminé</w:t>
      </w:r>
      <w:r w:rsidR="00B607C0" w:rsidRPr="008457EF">
        <w:rPr>
          <w:rFonts w:ascii="Times New Roman" w:hAnsi="Times New Roman" w:cs="Times New Roman"/>
        </w:rPr>
        <w:t>e ?</w:t>
      </w:r>
      <w:r w:rsidRPr="008457EF">
        <w:rPr>
          <w:rFonts w:ascii="Times New Roman" w:hAnsi="Times New Roman" w:cs="Times New Roman"/>
        </w:rPr>
        <w:t xml:space="preserve"> et n’y eut-il là qu’un empressement de Molière à contribuer, sans se faire attendre, aux plaisirs d’une fête royale, avec la pensée que cet empressement serait une excuse pour une pièce inachevée, comme il venait d’en être une pour </w:t>
      </w:r>
      <w:r w:rsidR="004754DD">
        <w:rPr>
          <w:rFonts w:ascii="Times New Roman" w:hAnsi="Times New Roman" w:cs="Times New Roman"/>
          <w:i/>
        </w:rPr>
        <w:t>L</w:t>
      </w:r>
      <w:r w:rsidRPr="008457EF">
        <w:rPr>
          <w:rFonts w:ascii="Times New Roman" w:hAnsi="Times New Roman" w:cs="Times New Roman"/>
          <w:i/>
        </w:rPr>
        <w:t>a Princesse d</w:t>
      </w:r>
      <w:r w:rsidR="00B607C0" w:rsidRPr="008457EF">
        <w:rPr>
          <w:rFonts w:ascii="Times New Roman" w:hAnsi="Times New Roman" w:cs="Times New Roman"/>
          <w:i/>
        </w:rPr>
        <w:t>’</w:t>
      </w:r>
      <w:r w:rsidRPr="008457EF">
        <w:rPr>
          <w:rFonts w:ascii="Times New Roman" w:hAnsi="Times New Roman" w:cs="Times New Roman"/>
          <w:i/>
        </w:rPr>
        <w:t>Élide</w:t>
      </w:r>
      <w:r w:rsidRPr="008457EF">
        <w:rPr>
          <w:rFonts w:ascii="Times New Roman" w:hAnsi="Times New Roman" w:cs="Times New Roman"/>
        </w:rPr>
        <w:t>, commencée en vers, finie à la hâte en prose, présentée à l’état d’ébauche</w:t>
      </w:r>
      <w:r w:rsidR="00B607C0" w:rsidRPr="008457EF">
        <w:rPr>
          <w:rFonts w:ascii="Times New Roman" w:hAnsi="Times New Roman" w:cs="Times New Roman"/>
        </w:rPr>
        <w:t> ?</w:t>
      </w:r>
      <w:r w:rsidRPr="008457EF">
        <w:rPr>
          <w:rFonts w:ascii="Times New Roman" w:hAnsi="Times New Roman" w:cs="Times New Roman"/>
        </w:rPr>
        <w:t xml:space="preserve"> En même temps crut-il qu’avant de pousser plus loin le travail de cette œuvre hardie, il était sage d’en essayer l’effet sur celui qui allait en être le juge souverai</w:t>
      </w:r>
      <w:r w:rsidR="00B607C0" w:rsidRPr="008457EF">
        <w:rPr>
          <w:rFonts w:ascii="Times New Roman" w:hAnsi="Times New Roman" w:cs="Times New Roman"/>
        </w:rPr>
        <w:t>n ?</w:t>
      </w:r>
      <w:r w:rsidRPr="008457EF">
        <w:rPr>
          <w:rFonts w:ascii="Times New Roman" w:hAnsi="Times New Roman" w:cs="Times New Roman"/>
        </w:rPr>
        <w:t xml:space="preserve"> Ou bien croirons-nous plutôt que le dénouement tout prêt ait été, de propos délibéré, tenu en réserv</w:t>
      </w:r>
      <w:r w:rsidR="00B607C0" w:rsidRPr="008457EF">
        <w:rPr>
          <w:rFonts w:ascii="Times New Roman" w:hAnsi="Times New Roman" w:cs="Times New Roman"/>
        </w:rPr>
        <w:t>e ?</w:t>
      </w:r>
      <w:r w:rsidRPr="008457EF">
        <w:rPr>
          <w:rFonts w:ascii="Times New Roman" w:hAnsi="Times New Roman" w:cs="Times New Roman"/>
        </w:rPr>
        <w:t xml:space="preserve"> Ce pouvait être un artifice habile pour tenir en suspens la curiosité et l’intéresser à ne pas égorger l’auteur avant qu’il l’eût satisfaite. D’autres entreverront ce calcul plus sérieux de Molière, qu’on ne voudrait pas courir le risque de le décourager en l’arrêtant au milieu d’un beau travail, tandis qu’on aurait peut-être moins craint de lui faire garder en portefeuille une pièce terminée, qui pourrait toujours en sortir dans une meilleure occasion. Une autre explication enfin serait que Molière aurait songé à donner une marque de déférence et de respect en feignant de n’avoir pas attendu, pour consulter le jugement du Roi, d’avoir mis la dernière main à sa tentative, et qu’il se serait ménagé par là, si on ne lui défendait pas de la continuer, l’inappréciable avantage de ne l’avoir achevée que par ordre en quelque sorte.</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Ces diverses conjectures ont plus ou moins de vraisemblanc</w:t>
      </w:r>
      <w:r w:rsidR="00B607C0" w:rsidRPr="008457EF">
        <w:rPr>
          <w:rFonts w:ascii="Times New Roman" w:hAnsi="Times New Roman" w:cs="Times New Roman"/>
        </w:rPr>
        <w:t>e ;</w:t>
      </w:r>
      <w:r w:rsidRPr="008457EF">
        <w:rPr>
          <w:rFonts w:ascii="Times New Roman" w:hAnsi="Times New Roman" w:cs="Times New Roman"/>
        </w:rPr>
        <w:t xml:space="preserve"> mais aucun fait positif ne nous autorise à dire que la pièce, jouée incomplète, en réalité cependant fût déjà tout entière écrite. Une seule chose ne serait pas croyable, c’est que le plan ne fût</w:t>
      </w:r>
      <w:r w:rsidR="00044EA4" w:rsidRPr="008457EF">
        <w:rPr>
          <w:rFonts w:ascii="Times New Roman" w:hAnsi="Times New Roman" w:cs="Times New Roman"/>
        </w:rPr>
        <w:t xml:space="preserve"> </w:t>
      </w:r>
      <w:r w:rsidR="00044EA4" w:rsidRPr="00AE6174">
        <w:rPr>
          <w:rStyle w:val="pb"/>
        </w:rPr>
        <w:t>$275</w:t>
      </w:r>
      <w:r w:rsidRPr="00AE6174">
        <w:rPr>
          <w:rStyle w:val="pb"/>
        </w:rPr>
        <w:t>$</w:t>
      </w:r>
      <w:r w:rsidRPr="008457EF">
        <w:rPr>
          <w:rFonts w:ascii="Times New Roman" w:hAnsi="Times New Roman" w:cs="Times New Roman"/>
        </w:rPr>
        <w:t xml:space="preserve"> pas dès lors arrêté et que l’auteur eût si avant poussé son travail sans bien savoir où il allait. Il est vrai qu’on lui a reproché son insouciance des dénouements, la négligence visible dans plusieurs d’entre eu</w:t>
      </w:r>
      <w:r w:rsidR="00B607C0" w:rsidRPr="008457EF">
        <w:rPr>
          <w:rFonts w:ascii="Times New Roman" w:hAnsi="Times New Roman" w:cs="Times New Roman"/>
        </w:rPr>
        <w:t>x ;</w:t>
      </w:r>
      <w:r w:rsidRPr="008457EF">
        <w:rPr>
          <w:rFonts w:ascii="Times New Roman" w:hAnsi="Times New Roman" w:cs="Times New Roman"/>
        </w:rPr>
        <w:t xml:space="preserve"> nous avons d’autant moins envie de la nier, qu’elle ne nous paraît pas là très-regrettable. Marmontel a sur ce sujet des réflexions pleines de bon </w:t>
      </w:r>
      <w:r w:rsidRPr="008457EF">
        <w:rPr>
          <w:rFonts w:ascii="Times New Roman" w:hAnsi="Times New Roman" w:cs="Times New Roman"/>
        </w:rPr>
        <w:lastRenderedPageBreak/>
        <w:t>sens</w:t>
      </w:r>
      <w:r w:rsidR="00044EA4" w:rsidRPr="005A4B37">
        <w:rPr>
          <w:rStyle w:val="Appelnotedebasdep"/>
        </w:rPr>
        <w:footnoteReference w:id="79"/>
      </w:r>
      <w:r w:rsidRPr="008457EF">
        <w:rPr>
          <w:rFonts w:ascii="Times New Roman" w:hAnsi="Times New Roman" w:cs="Times New Roman"/>
        </w:rPr>
        <w:t>. Mais ici les trois premiers actes engagent si fortement l’action entre l’hypocrite et sa crédule victime, qu’il semblerait impossible de les avoir écrits sans avoir préparé et noué les événements avec prévoyance et de manière à en faire sortir, par une justice proportionnée, pour la sottise une épreuve dure, mais d’un moment, pour la scélératesse une punition qui sût la désarmer et l’écraser</w:t>
      </w:r>
      <w:r w:rsidR="00044EA4" w:rsidRPr="005A4B37">
        <w:rPr>
          <w:rStyle w:val="Appelnotedebasdep"/>
        </w:rPr>
        <w:footnoteReference w:id="80"/>
      </w:r>
      <w:r w:rsidRPr="008457EF">
        <w:rPr>
          <w:rFonts w:ascii="Times New Roman" w:hAnsi="Times New Roman" w:cs="Times New Roman"/>
        </w:rPr>
        <w:t>. On ignore néanmoins si une</w:t>
      </w:r>
      <w:r w:rsidR="005948E2">
        <w:rPr>
          <w:rFonts w:ascii="Times New Roman" w:hAnsi="Times New Roman" w:cs="Times New Roman"/>
        </w:rPr>
        <w:t xml:space="preserve"> </w:t>
      </w:r>
      <w:r w:rsidRPr="005948E2">
        <w:rPr>
          <w:rStyle w:val="pb"/>
        </w:rPr>
        <w:t>$276$</w:t>
      </w:r>
      <w:r w:rsidRPr="008457EF">
        <w:rPr>
          <w:rFonts w:ascii="Times New Roman" w:hAnsi="Times New Roman" w:cs="Times New Roman"/>
        </w:rPr>
        <w:t xml:space="preserve"> partie importante, beaucoup plus assurément qu’un détail, du dénouement, l’intervention de l’autorité royale, qui a paru à tant de critiques un </w:t>
      </w:r>
      <w:r w:rsidRPr="008457EF">
        <w:rPr>
          <w:rFonts w:ascii="Times New Roman" w:hAnsi="Times New Roman" w:cs="Times New Roman"/>
          <w:i/>
        </w:rPr>
        <w:t>Deus ex machina</w:t>
      </w:r>
      <w:r w:rsidRPr="008457EF">
        <w:rPr>
          <w:rFonts w:ascii="Times New Roman" w:hAnsi="Times New Roman" w:cs="Times New Roman"/>
        </w:rPr>
        <w:t>, était déjà dans le dessein de Molière, ou s’il n’y songea qu’après les violentes attaques qui le mirent dans la nécessité de redoubler d’efforts pour gagner son juge. Nous ne penchons pas, pour nous, à admettre qu’il en ait eu l’idée si tard. Le dernier événement qui dénoue l’action n’est pas, il s’en faut, aussi peu nécessaire qu’on l’a prétendu</w:t>
      </w:r>
      <w:r w:rsidR="00B607C0" w:rsidRPr="008457EF">
        <w:rPr>
          <w:rFonts w:ascii="Times New Roman" w:hAnsi="Times New Roman" w:cs="Times New Roman"/>
        </w:rPr>
        <w:t> :</w:t>
      </w:r>
      <w:r w:rsidRPr="008457EF">
        <w:rPr>
          <w:rFonts w:ascii="Times New Roman" w:hAnsi="Times New Roman" w:cs="Times New Roman"/>
        </w:rPr>
        <w:t xml:space="preserve"> il sortait naturellement, sinon de tous les incidents de la comédie, du moins de la conception entière du sujet, l’auteur avant voulu montrer la fausse dévotion en train de devenir maîtresse de la société avec une entière sécurité d</w:t>
      </w:r>
      <w:r w:rsidR="00B607C0" w:rsidRPr="008457EF">
        <w:rPr>
          <w:rFonts w:ascii="Times New Roman" w:hAnsi="Times New Roman" w:cs="Times New Roman"/>
        </w:rPr>
        <w:t>’</w:t>
      </w:r>
      <w:r w:rsidRPr="008457EF">
        <w:rPr>
          <w:rFonts w:ascii="Times New Roman" w:hAnsi="Times New Roman" w:cs="Times New Roman"/>
        </w:rPr>
        <w:t>insolence, si la plus haute des puissances tutélaires ne l’arrêtait pas</w:t>
      </w:r>
      <w:r w:rsidR="00901D67" w:rsidRPr="005A4B37">
        <w:rPr>
          <w:rStyle w:val="Appelnotedebasdep"/>
        </w:rPr>
        <w:footnoteReference w:id="81"/>
      </w:r>
      <w:r w:rsidRPr="008457EF">
        <w:rPr>
          <w:rFonts w:ascii="Times New Roman" w:hAnsi="Times New Roman" w:cs="Times New Roman"/>
        </w:rPr>
        <w:t>.</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 xml:space="preserve">On serait extrêmement curieux de connaître dans tous ses détails et jusque dans ses moindres incidents ce que fut cette représentation des trois premiers actes de </w:t>
      </w:r>
      <w:r w:rsidRPr="008457EF">
        <w:rPr>
          <w:rFonts w:ascii="Times New Roman" w:hAnsi="Times New Roman" w:cs="Times New Roman"/>
          <w:i/>
        </w:rPr>
        <w:t>Tartuffe</w:t>
      </w:r>
      <w:r w:rsidRPr="008457EF">
        <w:rPr>
          <w:rFonts w:ascii="Times New Roman" w:hAnsi="Times New Roman" w:cs="Times New Roman"/>
        </w:rPr>
        <w:t xml:space="preserve"> devant le Roi, les deux Reines, toute cette cour brillante, cette foule de plus de six cents personnes</w:t>
      </w:r>
      <w:r w:rsidR="00901D67" w:rsidRPr="005A4B37">
        <w:rPr>
          <w:rStyle w:val="Appelnotedebasdep"/>
        </w:rPr>
        <w:footnoteReference w:id="82"/>
      </w:r>
      <w:r w:rsidRPr="008457EF">
        <w:rPr>
          <w:rFonts w:ascii="Times New Roman" w:hAnsi="Times New Roman" w:cs="Times New Roman"/>
        </w:rPr>
        <w:t xml:space="preserve"> invitées aux fêtes de Versaille</w:t>
      </w:r>
      <w:r w:rsidR="00B607C0" w:rsidRPr="008457EF">
        <w:rPr>
          <w:rFonts w:ascii="Times New Roman" w:hAnsi="Times New Roman" w:cs="Times New Roman"/>
        </w:rPr>
        <w:t>s ;</w:t>
      </w:r>
      <w:r w:rsidRPr="008457EF">
        <w:rPr>
          <w:rFonts w:ascii="Times New Roman" w:hAnsi="Times New Roman" w:cs="Times New Roman"/>
        </w:rPr>
        <w:t xml:space="preserve"> quelles impressions diverses elle fit sur les spectateur</w:t>
      </w:r>
      <w:r w:rsidR="00B607C0" w:rsidRPr="008457EF">
        <w:rPr>
          <w:rFonts w:ascii="Times New Roman" w:hAnsi="Times New Roman" w:cs="Times New Roman"/>
        </w:rPr>
        <w:t>s ;</w:t>
      </w:r>
      <w:r w:rsidRPr="008457EF">
        <w:rPr>
          <w:rFonts w:ascii="Times New Roman" w:hAnsi="Times New Roman" w:cs="Times New Roman"/>
        </w:rPr>
        <w:t xml:space="preserve"> quelles har</w:t>
      </w:r>
      <w:r w:rsidR="00C05687" w:rsidRPr="008457EF">
        <w:rPr>
          <w:rFonts w:ascii="Times New Roman" w:hAnsi="Times New Roman" w:cs="Times New Roman"/>
        </w:rPr>
        <w:t xml:space="preserve">diesses peut-être, atténuées </w:t>
      </w:r>
      <w:r w:rsidRPr="008457EF">
        <w:rPr>
          <w:rFonts w:ascii="Times New Roman" w:hAnsi="Times New Roman" w:cs="Times New Roman"/>
        </w:rPr>
        <w:t>plus tard, Molière y avait risquées</w:t>
      </w:r>
      <w:r w:rsidR="00B607C0" w:rsidRPr="008457EF">
        <w:rPr>
          <w:rFonts w:ascii="Times New Roman" w:hAnsi="Times New Roman" w:cs="Times New Roman"/>
        </w:rPr>
        <w:t> ;</w:t>
      </w:r>
      <w:r w:rsidRPr="008457EF">
        <w:rPr>
          <w:rFonts w:ascii="Times New Roman" w:hAnsi="Times New Roman" w:cs="Times New Roman"/>
        </w:rPr>
        <w:t xml:space="preserve"> ce qu’avait pu y ajouter le jeu des acteurs, quand nulle</w:t>
      </w:r>
      <w:r w:rsidR="00B607C0" w:rsidRPr="008457EF">
        <w:rPr>
          <w:rFonts w:ascii="Times New Roman" w:hAnsi="Times New Roman" w:cs="Times New Roman"/>
        </w:rPr>
        <w:t xml:space="preserve"> c</w:t>
      </w:r>
      <w:r w:rsidRPr="008457EF">
        <w:rPr>
          <w:rFonts w:ascii="Times New Roman" w:hAnsi="Times New Roman" w:cs="Times New Roman"/>
        </w:rPr>
        <w:t>ensure n’en avait encore gêné la liberté</w:t>
      </w:r>
      <w:r w:rsidR="00B607C0" w:rsidRPr="008457EF">
        <w:rPr>
          <w:rFonts w:ascii="Times New Roman" w:hAnsi="Times New Roman" w:cs="Times New Roman"/>
        </w:rPr>
        <w:t> ;</w:t>
      </w:r>
      <w:r w:rsidRPr="008457EF">
        <w:rPr>
          <w:rFonts w:ascii="Times New Roman" w:hAnsi="Times New Roman" w:cs="Times New Roman"/>
        </w:rPr>
        <w:t xml:space="preserve"> sous quel costume on vit paraître alors le personnage dont les habits mêmes devaient avoir l’ostentation d’une finisse sainteté. La discrétion, qui n’est qu’à moitié étonnante, de tant de témoins a vite laissé retomber le rideau sur cette mémorable soirée où </w:t>
      </w:r>
      <w:r w:rsidRPr="008457EF">
        <w:rPr>
          <w:rFonts w:ascii="Times New Roman" w:hAnsi="Times New Roman" w:cs="Times New Roman"/>
          <w:i/>
        </w:rPr>
        <w:t>Tartuffe</w:t>
      </w:r>
      <w:r w:rsidRPr="008457EF">
        <w:rPr>
          <w:rFonts w:ascii="Times New Roman" w:hAnsi="Times New Roman" w:cs="Times New Roman"/>
        </w:rPr>
        <w:t xml:space="preserve"> fit sa première apparition. Bussy lui-même, qui était là, n’a rien noté, se bornant à dire dans ses </w:t>
      </w:r>
      <w:r w:rsidRPr="008457EF">
        <w:rPr>
          <w:rFonts w:ascii="Times New Roman" w:hAnsi="Times New Roman" w:cs="Times New Roman"/>
          <w:i/>
        </w:rPr>
        <w:t>Mémoires</w:t>
      </w:r>
      <w:r w:rsidRPr="008457EF">
        <w:rPr>
          <w:rFonts w:ascii="Times New Roman" w:hAnsi="Times New Roman" w:cs="Times New Roman"/>
        </w:rPr>
        <w:t xml:space="preserve"> qu’il avait vu la fête, et l’avait admirée</w:t>
      </w:r>
      <w:r w:rsidR="00901D67" w:rsidRPr="005A4B37">
        <w:rPr>
          <w:rStyle w:val="Appelnotedebasdep"/>
        </w:rPr>
        <w:footnoteReference w:id="83"/>
      </w:r>
      <w:r w:rsidRPr="008457EF">
        <w:rPr>
          <w:rFonts w:ascii="Times New Roman" w:hAnsi="Times New Roman" w:cs="Times New Roman"/>
        </w:rPr>
        <w:t>. Marigny, dont nous avons donné plus haut la lettre</w:t>
      </w:r>
      <w:r w:rsidR="00901D67" w:rsidRPr="005A4B37">
        <w:rPr>
          <w:rStyle w:val="Appelnotedebasdep"/>
        </w:rPr>
        <w:footnoteReference w:id="84"/>
      </w:r>
      <w:r w:rsidRPr="008457EF">
        <w:rPr>
          <w:rFonts w:ascii="Times New Roman" w:hAnsi="Times New Roman" w:cs="Times New Roman"/>
        </w:rPr>
        <w:t xml:space="preserve">, est d’une réserve évidemment calculée au sujet de l’avant-dernière journée des divertissements, qui semblerait ne lui avoir laissé d’autre souvenir que celui de la </w:t>
      </w:r>
      <w:r w:rsidRPr="00AE6174">
        <w:rPr>
          <w:rStyle w:val="pb"/>
        </w:rPr>
        <w:t>$277$</w:t>
      </w:r>
      <w:r w:rsidRPr="008457EF">
        <w:rPr>
          <w:rFonts w:ascii="Times New Roman" w:hAnsi="Times New Roman" w:cs="Times New Roman"/>
        </w:rPr>
        <w:t xml:space="preserve"> magnifique loterie. Cet homme d</w:t>
      </w:r>
      <w:r w:rsidR="00B607C0" w:rsidRPr="008457EF">
        <w:rPr>
          <w:rFonts w:ascii="Times New Roman" w:hAnsi="Times New Roman" w:cs="Times New Roman"/>
        </w:rPr>
        <w:t>’</w:t>
      </w:r>
      <w:r w:rsidRPr="008457EF">
        <w:rPr>
          <w:rFonts w:ascii="Times New Roman" w:hAnsi="Times New Roman" w:cs="Times New Roman"/>
        </w:rPr>
        <w:t xml:space="preserve">esprit ne pensait pas sans doute que </w:t>
      </w:r>
      <w:r w:rsidRPr="008457EF">
        <w:rPr>
          <w:rFonts w:ascii="Times New Roman" w:hAnsi="Times New Roman" w:cs="Times New Roman"/>
          <w:i/>
        </w:rPr>
        <w:t>Tartuffe</w:t>
      </w:r>
      <w:r w:rsidRPr="008457EF">
        <w:rPr>
          <w:rFonts w:ascii="Times New Roman" w:hAnsi="Times New Roman" w:cs="Times New Roman"/>
        </w:rPr>
        <w:t xml:space="preserve"> eût moins de valeur que cette galante distribution de bijoux offerts aux dames. Mais avoir été très-hardi au temps de la Fronde était une raison pour se donner garde de l’être en 1664. La grande relation des </w:t>
      </w:r>
      <w:r w:rsidRPr="008457EF">
        <w:rPr>
          <w:rFonts w:ascii="Times New Roman" w:hAnsi="Times New Roman" w:cs="Times New Roman"/>
          <w:i/>
        </w:rPr>
        <w:t>Plaisirs de l’Ile enchantée</w:t>
      </w:r>
      <w:r w:rsidRPr="008457EF">
        <w:rPr>
          <w:rFonts w:ascii="Times New Roman" w:hAnsi="Times New Roman" w:cs="Times New Roman"/>
        </w:rPr>
        <w:t xml:space="preserve"> nous apprend seulement que la comédie jouée le 12 mai fut </w:t>
      </w:r>
      <w:r w:rsidR="00B607C0" w:rsidRPr="008457EF">
        <w:rPr>
          <w:rStyle w:val="quotec"/>
          <w:rFonts w:ascii="Times New Roman" w:hAnsi="Times New Roman" w:cs="Times New Roman"/>
        </w:rPr>
        <w:t>« </w:t>
      </w:r>
      <w:r w:rsidR="00C05687" w:rsidRPr="008457EF">
        <w:rPr>
          <w:rStyle w:val="quotec"/>
          <w:rFonts w:ascii="Times New Roman" w:hAnsi="Times New Roman" w:cs="Times New Roman"/>
        </w:rPr>
        <w:t>trouvée fort divertissante, »</w:t>
      </w:r>
      <w:r w:rsidR="00B607C0" w:rsidRPr="008457EF">
        <w:rPr>
          <w:rFonts w:ascii="Times New Roman" w:hAnsi="Times New Roman" w:cs="Times New Roman"/>
        </w:rPr>
        <w:t> </w:t>
      </w:r>
      <w:r w:rsidRPr="008457EF">
        <w:rPr>
          <w:rFonts w:ascii="Times New Roman" w:hAnsi="Times New Roman" w:cs="Times New Roman"/>
        </w:rPr>
        <w:t>et qu’on ne douta point des bonnes intentions de l’auteur. Cela suffisait</w:t>
      </w:r>
      <w:r w:rsidR="00B607C0" w:rsidRPr="008457EF">
        <w:rPr>
          <w:rFonts w:ascii="Times New Roman" w:hAnsi="Times New Roman" w:cs="Times New Roman"/>
        </w:rPr>
        <w:t> ;</w:t>
      </w:r>
      <w:r w:rsidRPr="008457EF">
        <w:rPr>
          <w:rFonts w:ascii="Times New Roman" w:hAnsi="Times New Roman" w:cs="Times New Roman"/>
        </w:rPr>
        <w:t xml:space="preserve"> quant à donner la physionomie de la mémorable représentation, il n’y avait pas à y songe</w:t>
      </w:r>
      <w:r w:rsidR="00B607C0" w:rsidRPr="008457EF">
        <w:rPr>
          <w:rFonts w:ascii="Times New Roman" w:hAnsi="Times New Roman" w:cs="Times New Roman"/>
        </w:rPr>
        <w:t>r ;</w:t>
      </w:r>
      <w:r w:rsidRPr="008457EF">
        <w:rPr>
          <w:rFonts w:ascii="Times New Roman" w:hAnsi="Times New Roman" w:cs="Times New Roman"/>
        </w:rPr>
        <w:t xml:space="preserve"> et ceux qui écrivirent la </w:t>
      </w:r>
      <w:r w:rsidRPr="008457EF">
        <w:rPr>
          <w:rFonts w:ascii="Times New Roman" w:hAnsi="Times New Roman" w:cs="Times New Roman"/>
          <w:i/>
        </w:rPr>
        <w:t>Relation</w:t>
      </w:r>
      <w:r w:rsidRPr="008457EF">
        <w:rPr>
          <w:rFonts w:ascii="Times New Roman" w:hAnsi="Times New Roman" w:cs="Times New Roman"/>
        </w:rPr>
        <w:t xml:space="preserve"> se contentèrent de faire envisager l’interdiction de toute représentation publique sous un jour assez peu décourageant pour faire espérer que plus tard elle serait levée. Voilà tout ce qu’on </w:t>
      </w:r>
      <w:r w:rsidRPr="008457EF">
        <w:rPr>
          <w:rFonts w:ascii="Times New Roman" w:hAnsi="Times New Roman" w:cs="Times New Roman"/>
        </w:rPr>
        <w:lastRenderedPageBreak/>
        <w:t>trouve dans ces lignes</w:t>
      </w:r>
      <w:r w:rsidR="00907F9B" w:rsidRPr="005A4B37">
        <w:rPr>
          <w:rStyle w:val="Appelnotedebasdep"/>
        </w:rPr>
        <w:footnoteReference w:id="85"/>
      </w:r>
      <w:r w:rsidRPr="008457EF">
        <w:rPr>
          <w:rFonts w:ascii="Times New Roman" w:hAnsi="Times New Roman" w:cs="Times New Roman"/>
        </w:rPr>
        <w:t xml:space="preserve"> qui furent probablement soumises à l’approbation de la puissance, et dont la rédaction est assez habile pour faire conjecturer que Molière lui-même les a écrites ou pour le moins inspirées</w:t>
      </w:r>
      <w:r w:rsidR="00907F9B" w:rsidRPr="005A4B37">
        <w:rPr>
          <w:rStyle w:val="Appelnotedebasdep"/>
        </w:rPr>
        <w:footnoteReference w:id="86"/>
      </w:r>
      <w:r w:rsidR="00907F9B" w:rsidRPr="008457EF">
        <w:rPr>
          <w:rFonts w:ascii="Times New Roman" w:hAnsi="Times New Roman" w:cs="Times New Roman"/>
        </w:rPr>
        <w:t>.</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 xml:space="preserve">Nous croyons à l’impression favorable du Roi, qui n’est pas expressément et directement attestée par ce passage de la </w:t>
      </w:r>
      <w:r w:rsidRPr="008457EF">
        <w:rPr>
          <w:rFonts w:ascii="Times New Roman" w:hAnsi="Times New Roman" w:cs="Times New Roman"/>
          <w:i/>
        </w:rPr>
        <w:t>Relation</w:t>
      </w:r>
      <w:r w:rsidRPr="008457EF">
        <w:rPr>
          <w:rFonts w:ascii="Times New Roman" w:hAnsi="Times New Roman" w:cs="Times New Roman"/>
        </w:rPr>
        <w:t xml:space="preserve">, mais indiquée avec discrétion. Molière a montré une assurance plus hardie à s’en autoriser dans sa </w:t>
      </w:r>
      <w:r w:rsidRPr="008457EF">
        <w:rPr>
          <w:rFonts w:ascii="Times New Roman" w:hAnsi="Times New Roman" w:cs="Times New Roman"/>
          <w:i/>
        </w:rPr>
        <w:t>Préface</w:t>
      </w:r>
      <w:r w:rsidRPr="008457EF">
        <w:rPr>
          <w:rFonts w:ascii="Times New Roman" w:hAnsi="Times New Roman" w:cs="Times New Roman"/>
        </w:rPr>
        <w:t xml:space="preserve">, écrite en 1669, où il invoque en faveur de sa comédie </w:t>
      </w:r>
      <w:r w:rsidR="00B607C0" w:rsidRPr="008457EF">
        <w:rPr>
          <w:rStyle w:val="quotec"/>
          <w:rFonts w:ascii="Times New Roman" w:hAnsi="Times New Roman" w:cs="Times New Roman"/>
        </w:rPr>
        <w:t>« </w:t>
      </w:r>
      <w:r w:rsidRPr="008457EF">
        <w:rPr>
          <w:rStyle w:val="quotec"/>
          <w:rFonts w:ascii="Times New Roman" w:hAnsi="Times New Roman" w:cs="Times New Roman"/>
        </w:rPr>
        <w:t>le jugement du Roi et de la Reine, qui l’ont vue</w:t>
      </w:r>
      <w:r w:rsidR="00B607C0" w:rsidRPr="008457EF">
        <w:rPr>
          <w:rStyle w:val="quotec"/>
          <w:rFonts w:ascii="Times New Roman" w:hAnsi="Times New Roman" w:cs="Times New Roman"/>
        </w:rPr>
        <w:t>. »</w:t>
      </w:r>
      <w:r w:rsidRPr="008457EF">
        <w:rPr>
          <w:rFonts w:ascii="Times New Roman" w:hAnsi="Times New Roman" w:cs="Times New Roman"/>
        </w:rPr>
        <w:t xml:space="preserve"> Le premier </w:t>
      </w:r>
      <w:r w:rsidRPr="008457EF">
        <w:rPr>
          <w:rFonts w:ascii="Times New Roman" w:hAnsi="Times New Roman" w:cs="Times New Roman"/>
          <w:i/>
        </w:rPr>
        <w:t>Placet</w:t>
      </w:r>
      <w:r w:rsidRPr="008457EF">
        <w:rPr>
          <w:rFonts w:ascii="Times New Roman" w:hAnsi="Times New Roman" w:cs="Times New Roman"/>
        </w:rPr>
        <w:t xml:space="preserve">, présenté en 1664, rappelle à Louis XIV qu’il avait eu </w:t>
      </w:r>
      <w:r w:rsidR="00B607C0" w:rsidRPr="008457EF">
        <w:rPr>
          <w:rStyle w:val="quotec"/>
          <w:rFonts w:ascii="Times New Roman" w:hAnsi="Times New Roman" w:cs="Times New Roman"/>
        </w:rPr>
        <w:t>« </w:t>
      </w:r>
      <w:r w:rsidRPr="008457EF">
        <w:rPr>
          <w:rStyle w:val="quotec"/>
          <w:rFonts w:ascii="Times New Roman" w:hAnsi="Times New Roman" w:cs="Times New Roman"/>
        </w:rPr>
        <w:t>la bonté de déclarer qu’il ne trouvait rien à dire</w:t>
      </w:r>
      <w:r w:rsidR="00B607C0" w:rsidRPr="008457EF">
        <w:rPr>
          <w:rStyle w:val="quotec"/>
          <w:rFonts w:ascii="Times New Roman" w:hAnsi="Times New Roman" w:cs="Times New Roman"/>
        </w:rPr>
        <w:t> »</w:t>
      </w:r>
      <w:r w:rsidRPr="008457EF">
        <w:rPr>
          <w:rFonts w:ascii="Times New Roman" w:hAnsi="Times New Roman" w:cs="Times New Roman"/>
        </w:rPr>
        <w:t xml:space="preserve"> dans la pièce, bien qu’il eût défendu de la produire en public. Ces affirmations, dont la vérité ne semble pas douteuse, lorsqu’elles s’adressaient au Roi lui-même, ne sauraient être démenties par les louanges que la </w:t>
      </w:r>
      <w:r w:rsidRPr="008457EF">
        <w:rPr>
          <w:rFonts w:ascii="Times New Roman" w:hAnsi="Times New Roman" w:cs="Times New Roman"/>
          <w:i/>
        </w:rPr>
        <w:t>Gazette</w:t>
      </w:r>
      <w:r w:rsidRPr="008457EF">
        <w:rPr>
          <w:rFonts w:ascii="Times New Roman" w:hAnsi="Times New Roman" w:cs="Times New Roman"/>
        </w:rPr>
        <w:t xml:space="preserve"> du 17 mai 1664 donne au fils aîné de l’Eglise pour avoir jugé </w:t>
      </w:r>
      <w:r w:rsidR="00B607C0" w:rsidRPr="008457EF">
        <w:rPr>
          <w:rStyle w:val="quotec"/>
          <w:rFonts w:ascii="Times New Roman" w:hAnsi="Times New Roman" w:cs="Times New Roman"/>
        </w:rPr>
        <w:t>« </w:t>
      </w:r>
      <w:r w:rsidRPr="008457EF">
        <w:rPr>
          <w:rStyle w:val="quotec"/>
          <w:rFonts w:ascii="Times New Roman" w:hAnsi="Times New Roman" w:cs="Times New Roman"/>
        </w:rPr>
        <w:t>la pièce de théâtre intitulée l</w:t>
      </w:r>
      <w:r w:rsidR="00B607C0" w:rsidRPr="008457EF">
        <w:rPr>
          <w:rStyle w:val="quotec"/>
          <w:rFonts w:ascii="Times New Roman" w:hAnsi="Times New Roman" w:cs="Times New Roman"/>
        </w:rPr>
        <w:t>’</w:t>
      </w:r>
      <w:r w:rsidRPr="008457EF">
        <w:rPr>
          <w:rStyle w:val="quotec"/>
          <w:rFonts w:ascii="Times New Roman" w:hAnsi="Times New Roman" w:cs="Times New Roman"/>
        </w:rPr>
        <w:t>Hypocrite absolument injurieuse à la religion et capable de produire de très-dangereux effets</w:t>
      </w:r>
      <w:r w:rsidR="00907F9B" w:rsidRPr="008457EF">
        <w:rPr>
          <w:rStyle w:val="quotec"/>
          <w:rFonts w:ascii="Times New Roman" w:hAnsi="Times New Roman" w:cs="Times New Roman"/>
        </w:rPr>
        <w:footnoteReference w:id="87"/>
      </w:r>
      <w:r w:rsidR="00C05687" w:rsidRPr="008457EF">
        <w:rPr>
          <w:rStyle w:val="quotec"/>
          <w:rFonts w:ascii="Times New Roman" w:hAnsi="Times New Roman" w:cs="Times New Roman"/>
        </w:rPr>
        <w:t>. »</w:t>
      </w:r>
      <w:r w:rsidR="00C05687" w:rsidRPr="008457EF">
        <w:rPr>
          <w:rFonts w:ascii="Times New Roman" w:hAnsi="Times New Roman" w:cs="Times New Roman"/>
        </w:rPr>
        <w:t xml:space="preserve"> </w:t>
      </w:r>
      <w:r w:rsidRPr="008457EF">
        <w:rPr>
          <w:rFonts w:ascii="Times New Roman" w:hAnsi="Times New Roman" w:cs="Times New Roman"/>
        </w:rPr>
        <w:t xml:space="preserve">Il est évident que là, sous l’inspiration de puissantes influences, on rend beaucoup trop propres à Louis XIV des scrupules qu’il ménagea sans les partager. Ces scrupules furent certainement ceux d’un assez grand nombre </w:t>
      </w:r>
      <w:r w:rsidRPr="00AE6174">
        <w:rPr>
          <w:rStyle w:val="pb"/>
        </w:rPr>
        <w:t>$278$</w:t>
      </w:r>
      <w:r w:rsidRPr="008457EF">
        <w:rPr>
          <w:rFonts w:ascii="Times New Roman" w:hAnsi="Times New Roman" w:cs="Times New Roman"/>
        </w:rPr>
        <w:t xml:space="preserve"> des spectateurs de la représentation du 12 mai. Il ne faut pas trop les chercher dans la jeune cour. Parmi les scandalisés nous pouvons, avant tout, compter la Reine mère. Ce n’est pas à elle que Molière a pu attribuer le jugement bienveillant que, dans sa </w:t>
      </w:r>
      <w:r w:rsidRPr="008457EF">
        <w:rPr>
          <w:rFonts w:ascii="Times New Roman" w:hAnsi="Times New Roman" w:cs="Times New Roman"/>
          <w:i/>
        </w:rPr>
        <w:t>Préface</w:t>
      </w:r>
      <w:r w:rsidRPr="008457EF">
        <w:rPr>
          <w:rFonts w:ascii="Times New Roman" w:hAnsi="Times New Roman" w:cs="Times New Roman"/>
        </w:rPr>
        <w:t>, il ne séparait pas de celui du Roi</w:t>
      </w:r>
      <w:r w:rsidR="00B607C0" w:rsidRPr="008457EF">
        <w:rPr>
          <w:rFonts w:ascii="Times New Roman" w:hAnsi="Times New Roman" w:cs="Times New Roman"/>
        </w:rPr>
        <w:t> ;</w:t>
      </w:r>
      <w:r w:rsidRPr="008457EF">
        <w:rPr>
          <w:rFonts w:ascii="Times New Roman" w:hAnsi="Times New Roman" w:cs="Times New Roman"/>
        </w:rPr>
        <w:t xml:space="preserve"> c’est évidemment à la jeune Reine. Nul doute que Marie-Thérèse n’ait montré en 1664 beaucoup de goût pour la pièce dont nous la verrons si bien s’amuser en 1669, quand l’autorisation de la jouer en public eut été accordée. Mais tout autres étaient les dispositions d’Anne d’Autriche.</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 xml:space="preserve">Ce fut pendant les fêtes mêmes de Versailles qu’elle </w:t>
      </w:r>
      <w:r w:rsidR="00B607C0" w:rsidRPr="008457EF">
        <w:rPr>
          <w:rStyle w:val="quotec"/>
          <w:rFonts w:ascii="Times New Roman" w:hAnsi="Times New Roman" w:cs="Times New Roman"/>
        </w:rPr>
        <w:t>« </w:t>
      </w:r>
      <w:r w:rsidR="00907F9B" w:rsidRPr="008457EF">
        <w:rPr>
          <w:rStyle w:val="quotec"/>
          <w:rFonts w:ascii="Times New Roman" w:hAnsi="Times New Roman" w:cs="Times New Roman"/>
        </w:rPr>
        <w:t>sentit, dit M</w:t>
      </w:r>
      <w:r w:rsidR="00907F9B" w:rsidRPr="00BD388D">
        <w:rPr>
          <w:rStyle w:val="quotec"/>
          <w:rFonts w:ascii="Times New Roman" w:hAnsi="Times New Roman" w:cs="Times New Roman"/>
          <w:vertAlign w:val="superscript"/>
        </w:rPr>
        <w:t>me</w:t>
      </w:r>
      <w:r w:rsidR="00907F9B" w:rsidRPr="008457EF">
        <w:rPr>
          <w:rStyle w:val="quotec"/>
          <w:rFonts w:ascii="Times New Roman" w:hAnsi="Times New Roman" w:cs="Times New Roman"/>
        </w:rPr>
        <w:t xml:space="preserve"> de Motteville</w:t>
      </w:r>
      <w:r w:rsidR="00907F9B" w:rsidRPr="008457EF">
        <w:rPr>
          <w:rStyle w:val="quotec"/>
          <w:rFonts w:ascii="Times New Roman" w:hAnsi="Times New Roman" w:cs="Times New Roman"/>
        </w:rPr>
        <w:footnoteReference w:id="88"/>
      </w:r>
      <w:r w:rsidRPr="008457EF">
        <w:rPr>
          <w:rStyle w:val="quotec"/>
          <w:rFonts w:ascii="Times New Roman" w:hAnsi="Times New Roman" w:cs="Times New Roman"/>
        </w:rPr>
        <w:t>, les premières douleurs de son cancer</w:t>
      </w:r>
      <w:r w:rsidR="00B607C0" w:rsidRPr="008457EF">
        <w:rPr>
          <w:rStyle w:val="quotec"/>
          <w:rFonts w:ascii="Times New Roman" w:hAnsi="Times New Roman" w:cs="Times New Roman"/>
        </w:rPr>
        <w:t>. »</w:t>
      </w:r>
      <w:r w:rsidRPr="008457EF">
        <w:rPr>
          <w:rFonts w:ascii="Times New Roman" w:hAnsi="Times New Roman" w:cs="Times New Roman"/>
        </w:rPr>
        <w:t xml:space="preserve"> Ces approches, qu’elle reconnut à ce moment, des cruelles souffrances et de la mort devaient exalter une dévotion qui déjà était devenue toute sa vie. Il est probable aussi que l’inquiétante licence accordée aux railleries du poète comique contre la haire et la discipline et contre la condamnation du train du monde, de ses parures, de ses plaisirs, lui parut un signe malheureux de la guerre plus ou moins sourdement faite alors par les passions du Roi aux personnes austères de la cour. Nous n’avons sans doute pas à regarder comme une marque du mécontentement de la Reine mère son départ de Versailles, le lendemain même de la représentation des trois actes de </w:t>
      </w:r>
      <w:r w:rsidRPr="008457EF">
        <w:rPr>
          <w:rFonts w:ascii="Times New Roman" w:hAnsi="Times New Roman" w:cs="Times New Roman"/>
          <w:i/>
        </w:rPr>
        <w:t>Tartuffe</w:t>
      </w:r>
      <w:r w:rsidRPr="008457EF">
        <w:rPr>
          <w:rFonts w:ascii="Times New Roman" w:hAnsi="Times New Roman" w:cs="Times New Roman"/>
        </w:rPr>
        <w:t>, un jour avant le départ de Louis XIV. Elle vint s’enfermer au Val-de-Grâce</w:t>
      </w:r>
      <w:r w:rsidR="00B607C0" w:rsidRPr="008457EF">
        <w:rPr>
          <w:rFonts w:ascii="Times New Roman" w:hAnsi="Times New Roman" w:cs="Times New Roman"/>
        </w:rPr>
        <w:t> ;</w:t>
      </w:r>
      <w:r w:rsidRPr="008457EF">
        <w:rPr>
          <w:rFonts w:ascii="Times New Roman" w:hAnsi="Times New Roman" w:cs="Times New Roman"/>
        </w:rPr>
        <w:t xml:space="preserve"> mais c’était à cause de l’anniversaire de la mort de Louis XIII, qui fut célébré le 14 dans l’église de Saint-Denis</w:t>
      </w:r>
      <w:r w:rsidR="00C86DFA" w:rsidRPr="005A4B37">
        <w:rPr>
          <w:rStyle w:val="Appelnotedebasdep"/>
        </w:rPr>
        <w:footnoteReference w:id="89"/>
      </w:r>
      <w:r w:rsidRPr="008457EF">
        <w:rPr>
          <w:rFonts w:ascii="Times New Roman" w:hAnsi="Times New Roman" w:cs="Times New Roman"/>
        </w:rPr>
        <w:t>. La retraite où elle entra avant la fin des divertissements ne put donc paraître une protestation contre une hardiesse qui l’avait choquée. Il n’en serait pas moins difficile de croire que cette fois Molière ait eu le droit de lui dire, comme il l’avait fait dans l</w:t>
      </w:r>
      <w:r w:rsidR="00B607C0" w:rsidRPr="008457EF">
        <w:rPr>
          <w:rFonts w:ascii="Times New Roman" w:hAnsi="Times New Roman" w:cs="Times New Roman"/>
        </w:rPr>
        <w:t>’</w:t>
      </w:r>
      <w:r w:rsidRPr="008457EF">
        <w:rPr>
          <w:rFonts w:ascii="Times New Roman" w:hAnsi="Times New Roman" w:cs="Times New Roman"/>
        </w:rPr>
        <w:t xml:space="preserve">épître dédicatoire de </w:t>
      </w:r>
      <w:r w:rsidR="004754DD">
        <w:rPr>
          <w:rFonts w:ascii="Times New Roman" w:hAnsi="Times New Roman" w:cs="Times New Roman"/>
          <w:i/>
        </w:rPr>
        <w:t>L</w:t>
      </w:r>
      <w:r w:rsidRPr="008457EF">
        <w:rPr>
          <w:rFonts w:ascii="Times New Roman" w:hAnsi="Times New Roman" w:cs="Times New Roman"/>
          <w:i/>
        </w:rPr>
        <w:t>a Critique de l</w:t>
      </w:r>
      <w:r w:rsidR="00B607C0" w:rsidRPr="008457EF">
        <w:rPr>
          <w:rFonts w:ascii="Times New Roman" w:hAnsi="Times New Roman" w:cs="Times New Roman"/>
          <w:i/>
        </w:rPr>
        <w:t>’</w:t>
      </w:r>
      <w:r w:rsidR="004754DD">
        <w:rPr>
          <w:rFonts w:ascii="Times New Roman" w:hAnsi="Times New Roman" w:cs="Times New Roman"/>
          <w:i/>
        </w:rPr>
        <w:t>É</w:t>
      </w:r>
      <w:r w:rsidRPr="008457EF">
        <w:rPr>
          <w:rFonts w:ascii="Times New Roman" w:hAnsi="Times New Roman" w:cs="Times New Roman"/>
          <w:i/>
        </w:rPr>
        <w:t>cole des femmes</w:t>
      </w:r>
      <w:r w:rsidRPr="008457EF">
        <w:rPr>
          <w:rFonts w:ascii="Times New Roman" w:hAnsi="Times New Roman" w:cs="Times New Roman"/>
        </w:rPr>
        <w:t>, qu’elle n’avait pas dédaigné de rire de cette même bouche dont elle priait si bien Dieu</w:t>
      </w:r>
      <w:r w:rsidR="00C86DFA" w:rsidRPr="005A4B37">
        <w:rPr>
          <w:rStyle w:val="Appelnotedebasdep"/>
        </w:rPr>
        <w:footnoteReference w:id="90"/>
      </w:r>
      <w:r w:rsidRPr="008457EF">
        <w:rPr>
          <w:rFonts w:ascii="Times New Roman" w:hAnsi="Times New Roman" w:cs="Times New Roman"/>
        </w:rPr>
        <w:t xml:space="preserve">. Dans cette épître même, quand il la louait de </w:t>
      </w:r>
      <w:r w:rsidR="00B607C0" w:rsidRPr="008457EF">
        <w:rPr>
          <w:rStyle w:val="quotec"/>
          <w:rFonts w:ascii="Times New Roman" w:hAnsi="Times New Roman" w:cs="Times New Roman"/>
        </w:rPr>
        <w:t>« </w:t>
      </w:r>
      <w:r w:rsidRPr="008457EF">
        <w:rPr>
          <w:rStyle w:val="quotec"/>
          <w:rFonts w:ascii="Times New Roman" w:hAnsi="Times New Roman" w:cs="Times New Roman"/>
        </w:rPr>
        <w:t>prouver si bien que la véritable dévotion n’est point contraire aux honnêtes divertissements,</w:t>
      </w:r>
      <w:r w:rsidR="00B607C0" w:rsidRPr="008457EF">
        <w:rPr>
          <w:rStyle w:val="quotec"/>
          <w:rFonts w:ascii="Times New Roman" w:hAnsi="Times New Roman" w:cs="Times New Roman"/>
        </w:rPr>
        <w:t> »</w:t>
      </w:r>
      <w:r w:rsidRPr="008457EF">
        <w:rPr>
          <w:rFonts w:ascii="Times New Roman" w:hAnsi="Times New Roman" w:cs="Times New Roman"/>
        </w:rPr>
        <w:t xml:space="preserve"> </w:t>
      </w:r>
      <w:r w:rsidRPr="00AE6174">
        <w:rPr>
          <w:rStyle w:val="pb"/>
        </w:rPr>
        <w:t>$279$</w:t>
      </w:r>
      <w:r w:rsidRPr="008457EF">
        <w:rPr>
          <w:rFonts w:ascii="Times New Roman" w:hAnsi="Times New Roman" w:cs="Times New Roman"/>
        </w:rPr>
        <w:t xml:space="preserve"> on voit qu’il sentait déjà la nécessité d’envelopper dans un compliment une respectueuse apologie et de désarmer un rigorisme fort à craindre. La Reine mère avait été vraisemblablement de ceux à qui </w:t>
      </w:r>
      <w:r w:rsidRPr="008457EF">
        <w:rPr>
          <w:rFonts w:ascii="Times New Roman" w:hAnsi="Times New Roman" w:cs="Times New Roman"/>
          <w:i/>
        </w:rPr>
        <w:t>l</w:t>
      </w:r>
      <w:r w:rsidR="00B607C0" w:rsidRPr="008457EF">
        <w:rPr>
          <w:rFonts w:ascii="Times New Roman" w:hAnsi="Times New Roman" w:cs="Times New Roman"/>
          <w:i/>
        </w:rPr>
        <w:t>’</w:t>
      </w:r>
      <w:r w:rsidR="004754DD">
        <w:rPr>
          <w:rFonts w:ascii="Times New Roman" w:hAnsi="Times New Roman" w:cs="Times New Roman"/>
          <w:i/>
        </w:rPr>
        <w:t>É</w:t>
      </w:r>
      <w:r w:rsidRPr="008457EF">
        <w:rPr>
          <w:rFonts w:ascii="Times New Roman" w:hAnsi="Times New Roman" w:cs="Times New Roman"/>
          <w:i/>
        </w:rPr>
        <w:t>cole des femmes</w:t>
      </w:r>
      <w:r w:rsidRPr="008457EF">
        <w:rPr>
          <w:rFonts w:ascii="Times New Roman" w:hAnsi="Times New Roman" w:cs="Times New Roman"/>
        </w:rPr>
        <w:t xml:space="preserve"> avec le sermon d’Arnolphe n’avait pas tout à fait semblé un </w:t>
      </w:r>
      <w:r w:rsidR="00B607C0" w:rsidRPr="008457EF">
        <w:rPr>
          <w:rStyle w:val="quotec"/>
          <w:rFonts w:ascii="Times New Roman" w:hAnsi="Times New Roman" w:cs="Times New Roman"/>
        </w:rPr>
        <w:t>« </w:t>
      </w:r>
      <w:r w:rsidR="00C05687" w:rsidRPr="008457EF">
        <w:rPr>
          <w:rStyle w:val="quotec"/>
          <w:rFonts w:ascii="Times New Roman" w:hAnsi="Times New Roman" w:cs="Times New Roman"/>
        </w:rPr>
        <w:t>divertissement honnête. »</w:t>
      </w:r>
      <w:r w:rsidRPr="008457EF">
        <w:rPr>
          <w:rFonts w:ascii="Times New Roman" w:hAnsi="Times New Roman" w:cs="Times New Roman"/>
        </w:rPr>
        <w:t xml:space="preserve"> Moins honnête encore pouvait-elle trouver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Sa désapprobation fut notoire</w:t>
      </w:r>
      <w:r w:rsidR="00B607C0" w:rsidRPr="008457EF">
        <w:rPr>
          <w:rFonts w:ascii="Times New Roman" w:hAnsi="Times New Roman" w:cs="Times New Roman"/>
        </w:rPr>
        <w:t> ;</w:t>
      </w:r>
      <w:r w:rsidRPr="008457EF">
        <w:rPr>
          <w:rFonts w:ascii="Times New Roman" w:hAnsi="Times New Roman" w:cs="Times New Roman"/>
        </w:rPr>
        <w:t xml:space="preserve"> et il n’y a aucune raison de tenir pour contraires à la vérité les affirmations très-positives à ce sujet du pamphlet publié en 1665 sous le nom du sieur de Rochemont. Dans les </w:t>
      </w:r>
      <w:r w:rsidRPr="008457EF">
        <w:rPr>
          <w:rFonts w:ascii="Times New Roman" w:hAnsi="Times New Roman" w:cs="Times New Roman"/>
          <w:i/>
        </w:rPr>
        <w:t>Observations sur</w:t>
      </w:r>
      <w:r w:rsidR="00AE6174">
        <w:rPr>
          <w:rFonts w:ascii="Times New Roman" w:hAnsi="Times New Roman" w:cs="Times New Roman"/>
          <w:i/>
        </w:rPr>
        <w:t xml:space="preserve"> </w:t>
      </w:r>
      <w:r w:rsidRPr="008457EF">
        <w:rPr>
          <w:rFonts w:ascii="Times New Roman" w:hAnsi="Times New Roman" w:cs="Times New Roman"/>
          <w:i/>
        </w:rPr>
        <w:t>le Festin de Pierre</w:t>
      </w:r>
      <w:r w:rsidRPr="008457EF">
        <w:rPr>
          <w:rFonts w:ascii="Times New Roman" w:hAnsi="Times New Roman" w:cs="Times New Roman"/>
        </w:rPr>
        <w:t xml:space="preserve">, dont nous parlerons dans la </w:t>
      </w:r>
      <w:r w:rsidRPr="008457EF">
        <w:rPr>
          <w:rFonts w:ascii="Times New Roman" w:hAnsi="Times New Roman" w:cs="Times New Roman"/>
          <w:i/>
        </w:rPr>
        <w:t>Notice</w:t>
      </w:r>
      <w:r w:rsidRPr="008457EF">
        <w:rPr>
          <w:rFonts w:ascii="Times New Roman" w:hAnsi="Times New Roman" w:cs="Times New Roman"/>
        </w:rPr>
        <w:t xml:space="preserve"> de cette comédie</w:t>
      </w:r>
      <w:r w:rsidR="00C86DFA" w:rsidRPr="005A4B37">
        <w:rPr>
          <w:rStyle w:val="Appelnotedebasdep"/>
        </w:rPr>
        <w:footnoteReference w:id="91"/>
      </w:r>
      <w:r w:rsidRPr="008457EF">
        <w:rPr>
          <w:rFonts w:ascii="Times New Roman" w:hAnsi="Times New Roman" w:cs="Times New Roman"/>
        </w:rPr>
        <w:t xml:space="preserve">, le libelliste, accusant Molière de </w:t>
      </w:r>
      <w:r w:rsidR="00B607C0" w:rsidRPr="008457EF">
        <w:rPr>
          <w:rStyle w:val="quotec"/>
          <w:rFonts w:ascii="Times New Roman" w:hAnsi="Times New Roman" w:cs="Times New Roman"/>
        </w:rPr>
        <w:t>« </w:t>
      </w:r>
      <w:r w:rsidRPr="008457EF">
        <w:rPr>
          <w:rStyle w:val="quotec"/>
          <w:rFonts w:ascii="Times New Roman" w:hAnsi="Times New Roman" w:cs="Times New Roman"/>
        </w:rPr>
        <w:t>porter ave</w:t>
      </w:r>
      <w:r w:rsidR="00C05687" w:rsidRPr="008457EF">
        <w:rPr>
          <w:rStyle w:val="quotec"/>
          <w:rFonts w:ascii="Times New Roman" w:hAnsi="Times New Roman" w:cs="Times New Roman"/>
        </w:rPr>
        <w:t>c audace la main au sanctuaire, »</w:t>
      </w:r>
      <w:r w:rsidRPr="008457EF">
        <w:rPr>
          <w:rFonts w:ascii="Times New Roman" w:hAnsi="Times New Roman" w:cs="Times New Roman"/>
        </w:rPr>
        <w:t xml:space="preserve"> ne manque pas de lui reprocher de blesser par là les sentiments de la mère du Roi. </w:t>
      </w:r>
      <w:r w:rsidR="00B607C0" w:rsidRPr="008457EF">
        <w:rPr>
          <w:rStyle w:val="quotec"/>
          <w:rFonts w:ascii="Times New Roman" w:hAnsi="Times New Roman" w:cs="Times New Roman"/>
        </w:rPr>
        <w:t>« </w:t>
      </w:r>
      <w:r w:rsidRPr="008457EF">
        <w:rPr>
          <w:rStyle w:val="quotec"/>
          <w:rFonts w:ascii="Times New Roman" w:hAnsi="Times New Roman" w:cs="Times New Roman"/>
        </w:rPr>
        <w:t>Il n’est point honteux, dit-il, de lasser tous les jours la patience d’une grande Reine, qui est continuellement en peine de faire réfo</w:t>
      </w:r>
      <w:r w:rsidR="00C05687" w:rsidRPr="008457EF">
        <w:rPr>
          <w:rStyle w:val="quotec"/>
          <w:rFonts w:ascii="Times New Roman" w:hAnsi="Times New Roman" w:cs="Times New Roman"/>
        </w:rPr>
        <w:t>rmer ou supprimer ses ouvrages. »</w:t>
      </w:r>
      <w:r w:rsidRPr="008457EF">
        <w:rPr>
          <w:rFonts w:ascii="Times New Roman" w:hAnsi="Times New Roman" w:cs="Times New Roman"/>
        </w:rPr>
        <w:t xml:space="preserve"> L’ouvrage supprimé auquel il fait allusion, c’est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Plus loin il le nomme, et dit expressément que la Reine n’avait pas caché la mauvaise impression qu’elle avait reçue de cette </w:t>
      </w:r>
      <w:r w:rsidRPr="008457EF">
        <w:rPr>
          <w:rFonts w:ascii="Times New Roman" w:hAnsi="Times New Roman" w:cs="Times New Roman"/>
        </w:rPr>
        <w:lastRenderedPageBreak/>
        <w:t>comédie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S’il (</w:t>
      </w:r>
      <w:r w:rsidRPr="008457EF">
        <w:rPr>
          <w:rStyle w:val="quotec"/>
          <w:rFonts w:ascii="Times New Roman" w:hAnsi="Times New Roman" w:cs="Times New Roman"/>
          <w:i/>
        </w:rPr>
        <w:t>Molière</w:t>
      </w:r>
      <w:r w:rsidRPr="008457EF">
        <w:rPr>
          <w:rStyle w:val="quotec"/>
          <w:rFonts w:ascii="Times New Roman" w:hAnsi="Times New Roman" w:cs="Times New Roman"/>
        </w:rPr>
        <w:t xml:space="preserve">) a perdu tout respect pour le Ciel (ce que pieusement je ne veux pas croire), il ne doit pas abuser de la bonté d’un grand prince ni de la piété d’une Reine si religieuse, à qui il est à charge et dont il fait gloire de choquer les sentiments. L’on sait qu’il se vante hautement qu’il fera paraître son </w:t>
      </w:r>
      <w:r w:rsidRPr="008457EF">
        <w:rPr>
          <w:rStyle w:val="quotec"/>
          <w:rFonts w:ascii="Times New Roman" w:hAnsi="Times New Roman" w:cs="Times New Roman"/>
          <w:i/>
        </w:rPr>
        <w:t>Tartuffe</w:t>
      </w:r>
      <w:r w:rsidRPr="008457EF">
        <w:rPr>
          <w:rStyle w:val="quotec"/>
          <w:rFonts w:ascii="Times New Roman" w:hAnsi="Times New Roman" w:cs="Times New Roman"/>
        </w:rPr>
        <w:t xml:space="preserve"> d’une façon ou d’autre</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et le déplaisir que cette grande Reine en a témoigné n’a pu faire impression sur son esprit ni mettre des bornes à son insolence.</w:t>
      </w:r>
      <w:r w:rsidR="00B607C0" w:rsidRPr="008457EF">
        <w:rPr>
          <w:rStyle w:val="quotec"/>
          <w:rFonts w:ascii="Times New Roman" w:hAnsi="Times New Roman" w:cs="Times New Roman"/>
        </w:rPr>
        <w:t> »</w:t>
      </w:r>
      <w:r w:rsidRPr="008457EF">
        <w:rPr>
          <w:rFonts w:ascii="Times New Roman" w:hAnsi="Times New Roman" w:cs="Times New Roman"/>
        </w:rPr>
        <w:t xml:space="preserve"> Un défenseur de Molière, dans la réponse, concertée peut-être avec celui-ci, qu’il fit aux </w:t>
      </w:r>
      <w:r w:rsidRPr="008457EF">
        <w:rPr>
          <w:rFonts w:ascii="Times New Roman" w:hAnsi="Times New Roman" w:cs="Times New Roman"/>
          <w:i/>
        </w:rPr>
        <w:t>Observations</w:t>
      </w:r>
      <w:r w:rsidRPr="008457EF">
        <w:rPr>
          <w:rFonts w:ascii="Times New Roman" w:hAnsi="Times New Roman" w:cs="Times New Roman"/>
        </w:rPr>
        <w:t xml:space="preserve"> de Rochemont</w:t>
      </w:r>
      <w:r w:rsidR="00C86DFA" w:rsidRPr="005A4B37">
        <w:rPr>
          <w:rStyle w:val="Appelnotedebasdep"/>
        </w:rPr>
        <w:footnoteReference w:id="92"/>
      </w:r>
      <w:r w:rsidRPr="008457EF">
        <w:rPr>
          <w:rFonts w:ascii="Times New Roman" w:hAnsi="Times New Roman" w:cs="Times New Roman"/>
        </w:rPr>
        <w:t xml:space="preserve">, y releva, comme un artifice de polémique, le soin qu’il avait pris de </w:t>
      </w:r>
      <w:r w:rsidR="00B607C0" w:rsidRPr="008457EF">
        <w:rPr>
          <w:rStyle w:val="quotec"/>
          <w:rFonts w:ascii="Times New Roman" w:hAnsi="Times New Roman" w:cs="Times New Roman"/>
        </w:rPr>
        <w:t>« </w:t>
      </w:r>
      <w:r w:rsidRPr="008457EF">
        <w:rPr>
          <w:rStyle w:val="quotec"/>
          <w:rFonts w:ascii="Times New Roman" w:hAnsi="Times New Roman" w:cs="Times New Roman"/>
        </w:rPr>
        <w:t>faire parler la Reine mèr</w:t>
      </w:r>
      <w:r w:rsidR="00B607C0" w:rsidRPr="008457EF">
        <w:rPr>
          <w:rStyle w:val="quotec"/>
          <w:rFonts w:ascii="Times New Roman" w:hAnsi="Times New Roman" w:cs="Times New Roman"/>
        </w:rPr>
        <w:t>e ;</w:t>
      </w:r>
      <w:r w:rsidRPr="008457EF">
        <w:rPr>
          <w:rStyle w:val="quotec"/>
          <w:rFonts w:ascii="Times New Roman" w:hAnsi="Times New Roman" w:cs="Times New Roman"/>
        </w:rPr>
        <w:t xml:space="preserve"> mais l’on fait souvent parler les grands sans qu’ils y aient pensé. La dévotion de cette grande et vertueuse princesse est trop solide pour s’attacher à des bagatelles qui ne sont de</w:t>
      </w:r>
      <w:r w:rsidR="00C05687" w:rsidRPr="008457EF">
        <w:rPr>
          <w:rStyle w:val="quotec"/>
          <w:rFonts w:ascii="Times New Roman" w:hAnsi="Times New Roman" w:cs="Times New Roman"/>
        </w:rPr>
        <w:t xml:space="preserve"> </w:t>
      </w:r>
      <w:r w:rsidRPr="005948E2">
        <w:rPr>
          <w:rStyle w:val="pb"/>
        </w:rPr>
        <w:t>$280$</w:t>
      </w:r>
      <w:r w:rsidRPr="008457EF">
        <w:rPr>
          <w:rStyle w:val="quotec"/>
          <w:rFonts w:ascii="Times New Roman" w:hAnsi="Times New Roman" w:cs="Times New Roman"/>
        </w:rPr>
        <w:t xml:space="preserve"> </w:t>
      </w:r>
      <w:r w:rsidR="00C86DFA" w:rsidRPr="008457EF">
        <w:rPr>
          <w:rStyle w:val="quotec"/>
          <w:rFonts w:ascii="Times New Roman" w:hAnsi="Times New Roman" w:cs="Times New Roman"/>
        </w:rPr>
        <w:t>conséquence que pour les tartuff</w:t>
      </w:r>
      <w:r w:rsidRPr="008457EF">
        <w:rPr>
          <w:rStyle w:val="quotec"/>
          <w:rFonts w:ascii="Times New Roman" w:hAnsi="Times New Roman" w:cs="Times New Roman"/>
        </w:rPr>
        <w:t>es</w:t>
      </w:r>
      <w:r w:rsidR="00C86DFA" w:rsidRPr="008457EF">
        <w:rPr>
          <w:rStyle w:val="quotec"/>
          <w:rFonts w:ascii="Times New Roman" w:hAnsi="Times New Roman" w:cs="Times New Roman"/>
        </w:rPr>
        <w:footnoteReference w:id="93"/>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Admettons que Rochemont ait exagéré le mécontentement et l’indignation de la Reine mère</w:t>
      </w:r>
      <w:r w:rsidR="00B607C0" w:rsidRPr="008457EF">
        <w:rPr>
          <w:rFonts w:ascii="Times New Roman" w:hAnsi="Times New Roman" w:cs="Times New Roman"/>
        </w:rPr>
        <w:t> :</w:t>
      </w:r>
      <w:r w:rsidRPr="008457EF">
        <w:rPr>
          <w:rFonts w:ascii="Times New Roman" w:hAnsi="Times New Roman" w:cs="Times New Roman"/>
        </w:rPr>
        <w:t xml:space="preserve"> il n’a pu abuser de son nom par un entier mensonge.</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Les plaintes d</w:t>
      </w:r>
      <w:r w:rsidR="00B607C0" w:rsidRPr="008457EF">
        <w:rPr>
          <w:rFonts w:ascii="Times New Roman" w:hAnsi="Times New Roman" w:cs="Times New Roman"/>
        </w:rPr>
        <w:t>’</w:t>
      </w:r>
      <w:r w:rsidRPr="008457EF">
        <w:rPr>
          <w:rFonts w:ascii="Times New Roman" w:hAnsi="Times New Roman" w:cs="Times New Roman"/>
        </w:rPr>
        <w:t>Anne d’Autriche ne furent certainement pas les seules qui assaillirent le Roi. Bien d’autres qu’elle s’étaient sentis blessés et ne se turent pas. La voix du clergé dut être entendue une des premières. Ce que Brossette dit de M. de Péréfixe, dans le passage tout à l’heure cité</w:t>
      </w:r>
      <w:r w:rsidR="00C86DFA" w:rsidRPr="005A4B37">
        <w:rPr>
          <w:rStyle w:val="Appelnotedebasdep"/>
        </w:rPr>
        <w:footnoteReference w:id="94"/>
      </w:r>
      <w:r w:rsidRPr="008457EF">
        <w:rPr>
          <w:rFonts w:ascii="Times New Roman" w:hAnsi="Times New Roman" w:cs="Times New Roman"/>
        </w:rPr>
        <w:t>, semble pouvoir se rapporter à ce moment même de 1664, quoique rien, à vrai dire, ne reste plus vague que les dates des faits dont il parle d’après Boileau. Il faut peut-être aussi faire remonter jusqu’au temps des fêtes de Versailles les protestations du premier président Guillaume de Lamoignon contre l’inconvenante intervention des comédiens dans les choses de la morale chrétienne et de la religion, ainsi qu’il s’exprimait plus tard</w:t>
      </w:r>
      <w:r w:rsidR="00C86DFA" w:rsidRPr="005A4B37">
        <w:rPr>
          <w:rStyle w:val="Appelnotedebasdep"/>
        </w:rPr>
        <w:footnoteReference w:id="95"/>
      </w:r>
      <w:r w:rsidRPr="008457EF">
        <w:rPr>
          <w:rFonts w:ascii="Times New Roman" w:hAnsi="Times New Roman" w:cs="Times New Roman"/>
        </w:rPr>
        <w:t>.</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 xml:space="preserve">Les réclamations furent assez vives, les influences assez puissantes pour que Louis XIV ne crût pas devoir, dans le moment, y résister. Après la clôture des divertissements, le mercredi 14 mai, surlendemain de la soirée de </w:t>
      </w:r>
      <w:r w:rsidRPr="008457EF">
        <w:rPr>
          <w:rFonts w:ascii="Times New Roman" w:hAnsi="Times New Roman" w:cs="Times New Roman"/>
          <w:i/>
        </w:rPr>
        <w:t>Tartuffe</w:t>
      </w:r>
      <w:r w:rsidRPr="008457EF">
        <w:rPr>
          <w:rFonts w:ascii="Times New Roman" w:hAnsi="Times New Roman" w:cs="Times New Roman"/>
        </w:rPr>
        <w:t xml:space="preserve">, il était parti pour Fontainebleau. Il est probable que ce ne fut pas de là, mais à Versailles même, avant son départ, qu’il avertit Molière des inconvénients qu’aurait une représentation publique. Quoi qu’il en soit, l’interdiction est antérieure au 17 mai, date de la note ci-dessus rappelée de la </w:t>
      </w:r>
      <w:r w:rsidRPr="008457EF">
        <w:rPr>
          <w:rFonts w:ascii="Times New Roman" w:hAnsi="Times New Roman" w:cs="Times New Roman"/>
          <w:i/>
        </w:rPr>
        <w:t>Gazette</w:t>
      </w:r>
      <w:r w:rsidRPr="008457EF">
        <w:rPr>
          <w:rFonts w:ascii="Times New Roman" w:hAnsi="Times New Roman" w:cs="Times New Roman"/>
        </w:rPr>
        <w:t xml:space="preserve"> où il est question des défenses faites </w:t>
      </w:r>
      <w:r w:rsidRPr="008457EF">
        <w:rPr>
          <w:rFonts w:ascii="Times New Roman" w:hAnsi="Times New Roman" w:cs="Times New Roman"/>
          <w:i/>
        </w:rPr>
        <w:t>naguère</w:t>
      </w:r>
      <w:r w:rsidRPr="008457EF">
        <w:rPr>
          <w:rFonts w:ascii="Times New Roman" w:hAnsi="Times New Roman" w:cs="Times New Roman"/>
        </w:rPr>
        <w:t xml:space="preserve"> de représenter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Hypocrite</w:t>
      </w:r>
      <w:r w:rsidRPr="0015328B">
        <w:rPr>
          <w:rFonts w:ascii="Times New Roman" w:hAnsi="Times New Roman" w:cs="Times New Roman"/>
        </w:rPr>
        <w:t>.</w:t>
      </w:r>
      <w:r w:rsidRPr="008457EF">
        <w:rPr>
          <w:rFonts w:ascii="Times New Roman" w:hAnsi="Times New Roman" w:cs="Times New Roman"/>
        </w:rPr>
        <w:t xml:space="preserve"> Ces défenses avaient été signifiées dans des termes pleins de bienveillance. Si l’on en croit Brossette</w:t>
      </w:r>
      <w:r w:rsidR="00C86DFA" w:rsidRPr="005A4B37">
        <w:rPr>
          <w:rStyle w:val="Appelnotedebasdep"/>
        </w:rPr>
        <w:footnoteReference w:id="96"/>
      </w:r>
      <w:r w:rsidRPr="008457EF">
        <w:rPr>
          <w:rFonts w:ascii="Times New Roman" w:hAnsi="Times New Roman" w:cs="Times New Roman"/>
        </w:rPr>
        <w:t xml:space="preserve">, le Roi aurait </w:t>
      </w:r>
      <w:r w:rsidR="00B607C0" w:rsidRPr="008457EF">
        <w:rPr>
          <w:rStyle w:val="quotec"/>
          <w:rFonts w:ascii="Times New Roman" w:hAnsi="Times New Roman" w:cs="Times New Roman"/>
        </w:rPr>
        <w:t>« </w:t>
      </w:r>
      <w:r w:rsidRPr="008457EF">
        <w:rPr>
          <w:rStyle w:val="quotec"/>
          <w:rFonts w:ascii="Times New Roman" w:hAnsi="Times New Roman" w:cs="Times New Roman"/>
        </w:rPr>
        <w:t>dit à Molière qu’il ne fallait pas irriter les dévots, qui étaient gens implacables, et qu’ainsi il ne devait pas jouer son Tartuffe en public. Sa Majesté se contenta de parler ainsi à Molière, sans lui ordonner de supprimer cette comédie.</w:t>
      </w:r>
      <w:r w:rsidR="00B607C0" w:rsidRPr="008457EF">
        <w:rPr>
          <w:rStyle w:val="quotec"/>
          <w:rFonts w:ascii="Times New Roman" w:hAnsi="Times New Roman" w:cs="Times New Roman"/>
        </w:rPr>
        <w:t> »</w:t>
      </w:r>
      <w:r w:rsidRPr="008457EF">
        <w:rPr>
          <w:rFonts w:ascii="Times New Roman" w:hAnsi="Times New Roman" w:cs="Times New Roman"/>
        </w:rPr>
        <w:t xml:space="preserve"> Nous avons là, ce nous semble, une traduction un peu libre du langage de Louis XIV, qui sur les dévots dut être plus réservé. Mais de bonnes paroles dites par le Roi sont certaines. Molière les atteste dans son premier placet, où il dit combien le coup sensible qu’il avait </w:t>
      </w:r>
      <w:r w:rsidRPr="00AE6174">
        <w:rPr>
          <w:rStyle w:val="pb"/>
        </w:rPr>
        <w:t>$281$</w:t>
      </w:r>
      <w:r w:rsidRPr="008457EF">
        <w:rPr>
          <w:rFonts w:ascii="Times New Roman" w:hAnsi="Times New Roman" w:cs="Times New Roman"/>
        </w:rPr>
        <w:t xml:space="preserve"> reçu par l’interdiction de sa pièce (il se sert un peu inexactement du mot de </w:t>
      </w:r>
      <w:r w:rsidR="00B607C0" w:rsidRPr="008457EF">
        <w:rPr>
          <w:rStyle w:val="quotec"/>
          <w:rFonts w:ascii="Times New Roman" w:hAnsi="Times New Roman" w:cs="Times New Roman"/>
        </w:rPr>
        <w:t>« </w:t>
      </w:r>
      <w:r w:rsidRPr="008457EF">
        <w:rPr>
          <w:rStyle w:val="quotec"/>
          <w:rFonts w:ascii="Times New Roman" w:hAnsi="Times New Roman" w:cs="Times New Roman"/>
        </w:rPr>
        <w:t>suppression</w:t>
      </w:r>
      <w:r w:rsidR="00B607C0" w:rsidRPr="008457EF">
        <w:rPr>
          <w:rStyle w:val="quotec"/>
          <w:rFonts w:ascii="Times New Roman" w:hAnsi="Times New Roman" w:cs="Times New Roman"/>
        </w:rPr>
        <w:t> »</w:t>
      </w:r>
      <w:r w:rsidRPr="008457EF">
        <w:rPr>
          <w:rFonts w:ascii="Times New Roman" w:hAnsi="Times New Roman" w:cs="Times New Roman"/>
        </w:rPr>
        <w:t xml:space="preserve">) fut adouci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par la manière dont </w:t>
      </w:r>
      <w:r w:rsidRPr="008457EF">
        <w:rPr>
          <w:rStyle w:val="quotec"/>
          <w:rFonts w:ascii="Times New Roman" w:hAnsi="Times New Roman" w:cs="Times New Roman"/>
          <w:i/>
        </w:rPr>
        <w:t>Sa</w:t>
      </w:r>
      <w:r w:rsidR="00C05687" w:rsidRPr="008457EF">
        <w:rPr>
          <w:rStyle w:val="quotec"/>
          <w:rFonts w:ascii="Times New Roman" w:hAnsi="Times New Roman" w:cs="Times New Roman"/>
        </w:rPr>
        <w:t xml:space="preserve"> </w:t>
      </w:r>
      <w:r w:rsidRPr="008457EF">
        <w:rPr>
          <w:rStyle w:val="quotec"/>
          <w:rFonts w:ascii="Times New Roman" w:hAnsi="Times New Roman" w:cs="Times New Roman"/>
        </w:rPr>
        <w:t>Majesté s’était expliquée sur ce sujet.</w:t>
      </w:r>
      <w:r w:rsidR="00B607C0" w:rsidRPr="008457EF">
        <w:rPr>
          <w:rStyle w:val="quotec"/>
          <w:rFonts w:ascii="Times New Roman" w:hAnsi="Times New Roman" w:cs="Times New Roman"/>
        </w:rPr>
        <w:t> »</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M. Loiseleur, qui, d’après l</w:t>
      </w:r>
      <w:r w:rsidR="00B607C0" w:rsidRPr="008457EF">
        <w:rPr>
          <w:rFonts w:ascii="Times New Roman" w:hAnsi="Times New Roman" w:cs="Times New Roman"/>
        </w:rPr>
        <w:t>’</w:t>
      </w:r>
      <w:r w:rsidRPr="008457EF">
        <w:rPr>
          <w:rFonts w:ascii="Times New Roman" w:hAnsi="Times New Roman" w:cs="Times New Roman"/>
          <w:i/>
        </w:rPr>
        <w:t>Itinéraire des Rois de France</w:t>
      </w:r>
      <w:r w:rsidRPr="008457EF">
        <w:rPr>
          <w:rFonts w:ascii="Times New Roman" w:hAnsi="Times New Roman" w:cs="Times New Roman"/>
        </w:rPr>
        <w:t>, place le départ du Roi pour Fontainebleau à la date non du 14 mai, mais du 16</w:t>
      </w:r>
      <w:r w:rsidR="00C86DFA" w:rsidRPr="005A4B37">
        <w:rPr>
          <w:rStyle w:val="Appelnotedebasdep"/>
        </w:rPr>
        <w:footnoteReference w:id="97"/>
      </w:r>
      <w:r w:rsidRPr="008457EF">
        <w:rPr>
          <w:rFonts w:ascii="Times New Roman" w:hAnsi="Times New Roman" w:cs="Times New Roman"/>
        </w:rPr>
        <w:t>, dit que Molière l’y suivit</w:t>
      </w:r>
      <w:r w:rsidR="00C86DFA" w:rsidRPr="005A4B37">
        <w:rPr>
          <w:rStyle w:val="Appelnotedebasdep"/>
        </w:rPr>
        <w:footnoteReference w:id="98"/>
      </w:r>
      <w:r w:rsidRPr="008457EF">
        <w:rPr>
          <w:rFonts w:ascii="Times New Roman" w:hAnsi="Times New Roman" w:cs="Times New Roman"/>
        </w:rPr>
        <w:t>. Il n’a peut-être pas entendu que ce fut le jour même où Louis XIV quitta Versailles. Où aurait-il trouvé la preuve de ce fait, qui est peu vraisemblable</w:t>
      </w:r>
      <w:r w:rsidR="00B607C0" w:rsidRPr="008457EF">
        <w:rPr>
          <w:rFonts w:ascii="Times New Roman" w:hAnsi="Times New Roman" w:cs="Times New Roman"/>
        </w:rPr>
        <w:t> ?</w:t>
      </w:r>
      <w:r w:rsidRPr="008457EF">
        <w:rPr>
          <w:rFonts w:ascii="Times New Roman" w:hAnsi="Times New Roman" w:cs="Times New Roman"/>
        </w:rPr>
        <w:t xml:space="preserve"> Toutefois Molière ne tarda pas beaucoup à se mettre en route pour aller plaider sa cause. Le </w:t>
      </w:r>
      <w:r w:rsidRPr="008457EF">
        <w:rPr>
          <w:rFonts w:ascii="Times New Roman" w:hAnsi="Times New Roman" w:cs="Times New Roman"/>
          <w:i/>
        </w:rPr>
        <w:t>Registre de la Grange</w:t>
      </w:r>
      <w:r w:rsidRPr="008457EF">
        <w:rPr>
          <w:rFonts w:ascii="Times New Roman" w:hAnsi="Times New Roman" w:cs="Times New Roman"/>
        </w:rPr>
        <w:t xml:space="preserve"> nous apprend que la troupe partie pour Versailles le dernier du mois d’avril y séjourna jusqu’au 22 mai. Il est impos</w:t>
      </w:r>
      <w:r w:rsidR="00C86DFA" w:rsidRPr="008457EF">
        <w:rPr>
          <w:rFonts w:ascii="Times New Roman" w:hAnsi="Times New Roman" w:cs="Times New Roman"/>
        </w:rPr>
        <w:t>sible de ne placer qu’après la f</w:t>
      </w:r>
      <w:r w:rsidRPr="008457EF">
        <w:rPr>
          <w:rFonts w:ascii="Times New Roman" w:hAnsi="Times New Roman" w:cs="Times New Roman"/>
        </w:rPr>
        <w:t xml:space="preserve">in de ce séjour les voyages que le chef de la troupe lit à Fontainebleau avant le 24 mai, d’après le témoignage de </w:t>
      </w:r>
      <w:r w:rsidR="004754DD">
        <w:rPr>
          <w:rFonts w:ascii="Times New Roman" w:hAnsi="Times New Roman" w:cs="Times New Roman"/>
          <w:i/>
        </w:rPr>
        <w:t>L</w:t>
      </w:r>
      <w:r w:rsidRPr="008457EF">
        <w:rPr>
          <w:rFonts w:ascii="Times New Roman" w:hAnsi="Times New Roman" w:cs="Times New Roman"/>
          <w:i/>
        </w:rPr>
        <w:t>a Muse historique</w:t>
      </w:r>
      <w:r w:rsidRPr="004754DD">
        <w:rPr>
          <w:rFonts w:ascii="Times New Roman" w:hAnsi="Times New Roman" w:cs="Times New Roman"/>
        </w:rPr>
        <w:t xml:space="preserve">. </w:t>
      </w:r>
      <w:r w:rsidRPr="008457EF">
        <w:rPr>
          <w:rFonts w:ascii="Times New Roman" w:hAnsi="Times New Roman" w:cs="Times New Roman"/>
        </w:rPr>
        <w:t>C’est, en effet, dans sa lettre du 24 mai que Loret di</w:t>
      </w:r>
      <w:r w:rsidR="00B607C0" w:rsidRPr="008457EF">
        <w:rPr>
          <w:rFonts w:ascii="Times New Roman" w:hAnsi="Times New Roman" w:cs="Times New Roman"/>
        </w:rPr>
        <w:t>t :</w:t>
      </w:r>
    </w:p>
    <w:p w:rsidR="00B607C0" w:rsidRPr="008457EF" w:rsidRDefault="00BA4EC5" w:rsidP="00AE6174">
      <w:pPr>
        <w:pStyle w:val="quotel"/>
      </w:pPr>
      <w:r w:rsidRPr="008457EF">
        <w:t>.</w:t>
      </w:r>
      <w:r w:rsidR="00B607C0" w:rsidRPr="008457EF">
        <w:t xml:space="preserve">… </w:t>
      </w:r>
      <w:r w:rsidRPr="008457EF">
        <w:t>Un quidam m’écrit....</w:t>
      </w:r>
    </w:p>
    <w:p w:rsidR="00B607C0" w:rsidRPr="008457EF" w:rsidRDefault="00BA4EC5" w:rsidP="00AE6174">
      <w:pPr>
        <w:pStyle w:val="quotel"/>
      </w:pPr>
      <w:r w:rsidRPr="008457EF">
        <w:lastRenderedPageBreak/>
        <w:t xml:space="preserve">Que le comédien </w:t>
      </w:r>
      <w:r w:rsidRPr="008457EF">
        <w:rPr>
          <w:i/>
        </w:rPr>
        <w:t>Molière</w:t>
      </w:r>
    </w:p>
    <w:p w:rsidR="00B607C0" w:rsidRPr="008457EF" w:rsidRDefault="00BA4EC5" w:rsidP="00AE6174">
      <w:pPr>
        <w:pStyle w:val="quotel"/>
      </w:pPr>
      <w:r w:rsidRPr="008457EF">
        <w:t>Avait fait quelque plainte au Roi,</w:t>
      </w:r>
    </w:p>
    <w:p w:rsidR="00B607C0" w:rsidRPr="008457EF" w:rsidRDefault="00BA4EC5" w:rsidP="00AE6174">
      <w:pPr>
        <w:pStyle w:val="quotel"/>
      </w:pPr>
      <w:r w:rsidRPr="008457EF">
        <w:t>Sans m’expliquer trop bien pourquoi,</w:t>
      </w:r>
    </w:p>
    <w:p w:rsidR="00B607C0" w:rsidRPr="008457EF" w:rsidRDefault="00BA4EC5" w:rsidP="00AE6174">
      <w:pPr>
        <w:pStyle w:val="quotel"/>
      </w:pPr>
      <w:r w:rsidRPr="008457EF">
        <w:t xml:space="preserve">Sinon que sur son </w:t>
      </w:r>
      <w:r w:rsidRPr="008457EF">
        <w:rPr>
          <w:i/>
        </w:rPr>
        <w:t>Hypocrite</w:t>
      </w:r>
      <w:r w:rsidR="00C86DFA" w:rsidRPr="005A4B37">
        <w:rPr>
          <w:rStyle w:val="Appelnotedebasdep"/>
        </w:rPr>
        <w:footnoteReference w:id="99"/>
      </w:r>
      <w:r w:rsidRPr="008457EF">
        <w:t>,</w:t>
      </w:r>
    </w:p>
    <w:p w:rsidR="00B607C0" w:rsidRPr="008457EF" w:rsidRDefault="00BA4EC5" w:rsidP="00AE6174">
      <w:pPr>
        <w:pStyle w:val="quotel"/>
      </w:pPr>
      <w:r w:rsidRPr="008457EF">
        <w:t>Pièce, dit-on, de grand mérite</w:t>
      </w:r>
    </w:p>
    <w:p w:rsidR="00B607C0" w:rsidRPr="008457EF" w:rsidRDefault="00BA4EC5" w:rsidP="00AE6174">
      <w:pPr>
        <w:pStyle w:val="quotel"/>
      </w:pPr>
      <w:r w:rsidRPr="008457EF">
        <w:t>Et très-fort au gré de la cour,</w:t>
      </w:r>
    </w:p>
    <w:p w:rsidR="00B607C0" w:rsidRPr="008457EF" w:rsidRDefault="00BA4EC5" w:rsidP="00AE6174">
      <w:pPr>
        <w:pStyle w:val="quotel"/>
      </w:pPr>
      <w:r w:rsidRPr="008457EF">
        <w:t>Maint censeur daube nuit et jour.</w:t>
      </w:r>
    </w:p>
    <w:p w:rsidR="00B607C0" w:rsidRPr="008457EF" w:rsidRDefault="00BA4EC5" w:rsidP="00AE6174">
      <w:pPr>
        <w:pStyle w:val="quotel"/>
      </w:pPr>
      <w:r w:rsidRPr="008457EF">
        <w:t>Afin de repousser l’outrage,</w:t>
      </w:r>
    </w:p>
    <w:p w:rsidR="00B607C0" w:rsidRPr="008457EF" w:rsidRDefault="00BA4EC5" w:rsidP="00AE6174">
      <w:pPr>
        <w:pStyle w:val="quotel"/>
      </w:pPr>
      <w:r w:rsidRPr="008457EF">
        <w:t>Il a fait coup sur coup voyage</w:t>
      </w:r>
    </w:p>
    <w:p w:rsidR="00B607C0" w:rsidRPr="008457EF" w:rsidRDefault="00BA4EC5" w:rsidP="00AE6174">
      <w:pPr>
        <w:pStyle w:val="quotel"/>
      </w:pPr>
      <w:r w:rsidRPr="008457EF">
        <w:t>Et le bon droit représenté</w:t>
      </w:r>
    </w:p>
    <w:p w:rsidR="00B607C0" w:rsidRPr="008457EF" w:rsidRDefault="00BA4EC5" w:rsidP="00AE6174">
      <w:pPr>
        <w:pStyle w:val="quotel"/>
      </w:pPr>
      <w:r w:rsidRPr="008457EF">
        <w:t>De son travail persécuté.</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Loret ajoutait qu’il ignorait encore le succès de ces doléances de Molière, et qu’il voulait</w:t>
      </w:r>
    </w:p>
    <w:p w:rsidR="00B607C0" w:rsidRPr="008457EF" w:rsidRDefault="00B607C0" w:rsidP="00AE6174">
      <w:pPr>
        <w:pStyle w:val="quotel"/>
      </w:pPr>
      <w:r w:rsidRPr="008457EF">
        <w:t xml:space="preserve">… </w:t>
      </w:r>
      <w:r w:rsidR="00BA4EC5" w:rsidRPr="008457EF">
        <w:t>Être en ce cas Disciple de Pythagoras.</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Le silence était en effet prudent</w:t>
      </w:r>
      <w:r w:rsidR="00B607C0" w:rsidRPr="008457EF">
        <w:rPr>
          <w:rFonts w:ascii="Times New Roman" w:hAnsi="Times New Roman" w:cs="Times New Roman"/>
        </w:rPr>
        <w:t> ;</w:t>
      </w:r>
      <w:r w:rsidRPr="008457EF">
        <w:rPr>
          <w:rFonts w:ascii="Times New Roman" w:hAnsi="Times New Roman" w:cs="Times New Roman"/>
        </w:rPr>
        <w:t xml:space="preserve"> tout le monde sentait que </w:t>
      </w:r>
      <w:r w:rsidRPr="00AE6174">
        <w:rPr>
          <w:rStyle w:val="pb"/>
        </w:rPr>
        <w:t>$282$</w:t>
      </w:r>
      <w:r w:rsidRPr="008457EF">
        <w:rPr>
          <w:rFonts w:ascii="Times New Roman" w:hAnsi="Times New Roman" w:cs="Times New Roman"/>
        </w:rPr>
        <w:t xml:space="preserve"> l’affaire était délicate, que la faveur royale penchait du côté de l’auteur de la comédie, mais que les colères soulevées étaient aussi nombreuses qu’actives et appuyées du plus redoutable crédit. La lutte engagée allait durer cinq ans avant le triomphe définitif de Molière sur les hésitations très-naturelles du Roi entre son goût pour un homme de génie qu’il aimait et les ménagements qu’il devait non pas à la ligue des hypocrites, mais aux alarmes consciencieuses de la piété. Le protecteur des lettres était aussi le protecteur de la religion</w:t>
      </w:r>
      <w:r w:rsidR="00B607C0" w:rsidRPr="008457EF">
        <w:rPr>
          <w:rFonts w:ascii="Times New Roman" w:hAnsi="Times New Roman" w:cs="Times New Roman"/>
        </w:rPr>
        <w:t> ;</w:t>
      </w:r>
      <w:r w:rsidRPr="008457EF">
        <w:rPr>
          <w:rFonts w:ascii="Times New Roman" w:hAnsi="Times New Roman" w:cs="Times New Roman"/>
        </w:rPr>
        <w:t xml:space="preserve"> et l</w:t>
      </w:r>
      <w:r w:rsidR="00B607C0" w:rsidRPr="008457EF">
        <w:rPr>
          <w:rFonts w:ascii="Times New Roman" w:hAnsi="Times New Roman" w:cs="Times New Roman"/>
        </w:rPr>
        <w:t>’</w:t>
      </w:r>
      <w:r w:rsidRPr="008457EF">
        <w:rPr>
          <w:rFonts w:ascii="Times New Roman" w:hAnsi="Times New Roman" w:cs="Times New Roman"/>
        </w:rPr>
        <w:t xml:space="preserve">affaire de </w:t>
      </w:r>
      <w:r w:rsidRPr="008457EF">
        <w:rPr>
          <w:rFonts w:ascii="Times New Roman" w:hAnsi="Times New Roman" w:cs="Times New Roman"/>
          <w:i/>
        </w:rPr>
        <w:t>Tartuffe</w:t>
      </w:r>
      <w:r w:rsidRPr="008457EF">
        <w:rPr>
          <w:rFonts w:ascii="Times New Roman" w:hAnsi="Times New Roman" w:cs="Times New Roman"/>
        </w:rPr>
        <w:t>, il faut le reconnaître, était embarrassante, dès qu’il n’était pas admis par des personnes très-sincères que, malgré la distinction faite par Molière entre le visage et le masque</w:t>
      </w:r>
      <w:r w:rsidR="00B30F44" w:rsidRPr="004754DD">
        <w:rPr>
          <w:rStyle w:val="Appelnotedebasdep"/>
        </w:rPr>
        <w:footnoteReference w:id="100"/>
      </w:r>
      <w:r w:rsidRPr="004754DD">
        <w:rPr>
          <w:rFonts w:ascii="Times New Roman" w:hAnsi="Times New Roman" w:cs="Times New Roman"/>
        </w:rPr>
        <w:t xml:space="preserve">, les </w:t>
      </w:r>
      <w:r w:rsidRPr="008457EF">
        <w:rPr>
          <w:rFonts w:ascii="Times New Roman" w:hAnsi="Times New Roman" w:cs="Times New Roman"/>
        </w:rPr>
        <w:t>coups portés à celui-ci eussent entièrement ménagé celui-là.</w:t>
      </w:r>
    </w:p>
    <w:p w:rsidR="00B607C0" w:rsidRPr="008457EF" w:rsidRDefault="00BA4EC5" w:rsidP="00873575">
      <w:pPr>
        <w:pStyle w:val="Corpsdetexte"/>
        <w:ind w:firstLine="709"/>
        <w:rPr>
          <w:rFonts w:ascii="Times New Roman" w:hAnsi="Times New Roman" w:cs="Times New Roman"/>
        </w:rPr>
      </w:pPr>
      <w:r w:rsidRPr="008457EF">
        <w:rPr>
          <w:rFonts w:ascii="Times New Roman" w:hAnsi="Times New Roman" w:cs="Times New Roman"/>
        </w:rPr>
        <w:t xml:space="preserve">De la violence des attaques auxquelles Molière fut en butte dès ces commencements de </w:t>
      </w:r>
      <w:r w:rsidRPr="008457EF">
        <w:rPr>
          <w:rFonts w:ascii="Times New Roman" w:hAnsi="Times New Roman" w:cs="Times New Roman"/>
          <w:i/>
        </w:rPr>
        <w:t>Tartuffe</w:t>
      </w:r>
      <w:r w:rsidRPr="008457EF">
        <w:rPr>
          <w:rFonts w:ascii="Times New Roman" w:hAnsi="Times New Roman" w:cs="Times New Roman"/>
        </w:rPr>
        <w:t xml:space="preserve"> on se fait une idée par un petit écrit qui n’est un chef-d’œuvre ni de bon goût ni de bon sens, mais qui ne sera jamais oublié, parce qu’il est cité dans le premier placet de Molière</w:t>
      </w:r>
      <w:r w:rsidR="00B30F44" w:rsidRPr="005A4B37">
        <w:rPr>
          <w:rStyle w:val="Appelnotedebasdep"/>
        </w:rPr>
        <w:footnoteReference w:id="101"/>
      </w:r>
      <w:r w:rsidRPr="008457EF">
        <w:rPr>
          <w:rFonts w:ascii="Times New Roman" w:hAnsi="Times New Roman" w:cs="Times New Roman"/>
        </w:rPr>
        <w:t xml:space="preserve">. L’auteur de </w:t>
      </w:r>
      <w:r w:rsidRPr="008457EF">
        <w:rPr>
          <w:rFonts w:ascii="Times New Roman" w:hAnsi="Times New Roman" w:cs="Times New Roman"/>
          <w:i/>
        </w:rPr>
        <w:t>Tartuffe</w:t>
      </w:r>
      <w:r w:rsidRPr="008457EF">
        <w:rPr>
          <w:rFonts w:ascii="Times New Roman" w:hAnsi="Times New Roman" w:cs="Times New Roman"/>
        </w:rPr>
        <w:t xml:space="preserve"> n’aurait pas daigné se plaindre si le pamphlet, dans sa ridicule fureur, avait été sans importance et sans danger. </w:t>
      </w:r>
      <w:r w:rsidRPr="008457EF">
        <w:rPr>
          <w:rFonts w:ascii="Times New Roman" w:hAnsi="Times New Roman" w:cs="Times New Roman"/>
          <w:i/>
        </w:rPr>
        <w:t>Le Roi glorieux au monde</w:t>
      </w:r>
      <w:r w:rsidRPr="008457EF">
        <w:rPr>
          <w:rFonts w:ascii="Times New Roman" w:hAnsi="Times New Roman" w:cs="Times New Roman"/>
        </w:rPr>
        <w:t xml:space="preserve">, </w:t>
      </w:r>
      <w:r w:rsidRPr="008457EF">
        <w:rPr>
          <w:rFonts w:ascii="Times New Roman" w:hAnsi="Times New Roman" w:cs="Times New Roman"/>
          <w:i/>
        </w:rPr>
        <w:t>ou Louis XIV le plus glorieux de tous les rois du monde</w:t>
      </w:r>
      <w:r w:rsidRPr="004754DD">
        <w:rPr>
          <w:rFonts w:ascii="Times New Roman" w:hAnsi="Times New Roman" w:cs="Times New Roman"/>
        </w:rPr>
        <w:t xml:space="preserve"> </w:t>
      </w:r>
      <w:r w:rsidRPr="008457EF">
        <w:rPr>
          <w:rFonts w:ascii="Times New Roman" w:hAnsi="Times New Roman" w:cs="Times New Roman"/>
        </w:rPr>
        <w:t>(c’est le titre de cet écrit) était l’œuvre d’un des curés de Paris, celui de Saint-Barthélemy, paroisse du Palais. Ce curé, du nom de Pierre Roullé</w:t>
      </w:r>
      <w:r w:rsidR="00B30F44" w:rsidRPr="005A4B37">
        <w:rPr>
          <w:rStyle w:val="Appelnotedebasdep"/>
        </w:rPr>
        <w:footnoteReference w:id="102"/>
      </w:r>
      <w:r w:rsidRPr="008457EF">
        <w:rPr>
          <w:rFonts w:ascii="Times New Roman" w:hAnsi="Times New Roman" w:cs="Times New Roman"/>
        </w:rPr>
        <w:t xml:space="preserve">, nous apprend lui-même en quel temps </w:t>
      </w:r>
      <w:r w:rsidRPr="00AE6174">
        <w:rPr>
          <w:rStyle w:val="pb"/>
        </w:rPr>
        <w:t>$283$</w:t>
      </w:r>
      <w:r w:rsidRPr="008457EF">
        <w:rPr>
          <w:rFonts w:ascii="Times New Roman" w:hAnsi="Times New Roman" w:cs="Times New Roman"/>
        </w:rPr>
        <w:t xml:space="preserve"> il se livra à ses in</w:t>
      </w:r>
      <w:r w:rsidR="00ED1115" w:rsidRPr="008457EF">
        <w:rPr>
          <w:rFonts w:ascii="Times New Roman" w:hAnsi="Times New Roman" w:cs="Times New Roman"/>
        </w:rPr>
        <w:t>vectives contre Molière. C’é</w:t>
      </w:r>
      <w:r w:rsidRPr="008457EF">
        <w:rPr>
          <w:rFonts w:ascii="Times New Roman" w:hAnsi="Times New Roman" w:cs="Times New Roman"/>
        </w:rPr>
        <w:t>tait pendant le séjour du Roi à Fontainebleau</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Sa Majesté, dit l’auteur de l’injurieux opuscule, est maintenant en son château royal de Fontainebleau..</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mais il n’y est allé qu’après une action héroïque et royale, véritablement digne de la grandeur de son cœur et de sa piété et du respect qu’il a pour Dieu et pour l’Église.</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Un homme, ou plutôt un démon vêtu de chair et habillé en homme, et le plus signalé impie et libertin qui fut jamais dans les siècles passés, avait eu assez d’impiété et d’abomination pour faire sortir de son esprit diabolique une pièce toute prête d</w:t>
      </w:r>
      <w:r w:rsidR="00B607C0" w:rsidRPr="008457EF">
        <w:rPr>
          <w:rStyle w:val="quotec"/>
          <w:rFonts w:ascii="Times New Roman" w:hAnsi="Times New Roman" w:cs="Times New Roman"/>
        </w:rPr>
        <w:t>’</w:t>
      </w:r>
      <w:r w:rsidRPr="008457EF">
        <w:rPr>
          <w:rStyle w:val="quotec"/>
          <w:rFonts w:ascii="Times New Roman" w:hAnsi="Times New Roman" w:cs="Times New Roman"/>
        </w:rPr>
        <w:t xml:space="preserve">être rendue publique, en la faisant monter sur le théâtre, à la dérision de toute l’Eglise, et au mépris du caractère le plus sacré et de la fonction la plus divine, et au mépris de ce qu’il y a de plus saint dans l’Église, ordonné du Sauveur pour la sanctification des âmes, à dessein d’en rendre l’usage ridicule, contemptible, odieux. Il méritait par cet attentat sacrilège et impie un dernier supplice exemplaire et public et le feu même avant-coureur de celui de l’enfer, pour </w:t>
      </w:r>
      <w:r w:rsidRPr="008457EF">
        <w:rPr>
          <w:rStyle w:val="quotec"/>
          <w:rFonts w:ascii="Times New Roman" w:hAnsi="Times New Roman" w:cs="Times New Roman"/>
        </w:rPr>
        <w:lastRenderedPageBreak/>
        <w:t>expier un crime si grief de lèse-majesté divine, qui va à ruiner la religion catholique en blâmant et jouant sa plus religieuse et sainte pratique, qui est la conduite et direction des âmes et des familles par de sages guides et conducteurs pieux. Mais Sa Majesté, après lui avoir fait un sévère reproche, animé d’une juste colère, par un trait de sa clémence ordinaire, en laquelle il imite la douceur essentielle à Dieu, lui a, par abolition, remis son insolence et pardonné sa hardiesse démoniaque, pour lui donner le temps d’en faire pénitence publique et solennelle toute sa vie. Et, afin d’arrêter avec succès la vue et le débit de sa production impie et irréligieuse et de sa poésie licencieuse et libertine, Elle lui a ordonné, sur peine de la vie, d’en supprimer et déchirer, étouffer et brûler tout ce qui en était fait, et de ne plus rien faire à l’avenir de si indigne et infamant, ni rien produire au jour de si injurieux à Dieu et outrageant l’Église, la religion, les sacrements, et les</w:t>
      </w:r>
      <w:r w:rsidR="00B607C0" w:rsidRPr="008457EF">
        <w:rPr>
          <w:rStyle w:val="quotec"/>
          <w:rFonts w:ascii="Times New Roman" w:hAnsi="Times New Roman" w:cs="Times New Roman"/>
        </w:rPr>
        <w:t xml:space="preserve"> </w:t>
      </w:r>
      <w:r w:rsidR="00B607C0" w:rsidRPr="00AE6174">
        <w:rPr>
          <w:rStyle w:val="pb"/>
        </w:rPr>
        <w:t>$</w:t>
      </w:r>
      <w:r w:rsidRPr="00AE6174">
        <w:rPr>
          <w:rStyle w:val="pb"/>
        </w:rPr>
        <w:t>284$</w:t>
      </w:r>
      <w:r w:rsidRPr="008457EF">
        <w:rPr>
          <w:rStyle w:val="quotec"/>
          <w:rFonts w:ascii="Times New Roman" w:hAnsi="Times New Roman" w:cs="Times New Roman"/>
        </w:rPr>
        <w:t xml:space="preserve"> officiers les plus nécessaires au salut, lui déclarant publiquement et à toute la terre qu’on ne saurait rien faire ni dire qui lui soit plus désagréable et odieux, et qui le touche le plus au cœur que ce qui fait atteinte à l’honneur de Dieu, au respect de l’Eglise, au bien de la religion, à la révérence due aux sacrements</w:t>
      </w:r>
      <w:r w:rsidR="00B30F44" w:rsidRPr="008457EF">
        <w:rPr>
          <w:rStyle w:val="quotec"/>
          <w:rFonts w:ascii="Times New Roman" w:hAnsi="Times New Roman" w:cs="Times New Roman"/>
        </w:rPr>
        <w:footnoteReference w:id="103"/>
      </w:r>
      <w:r w:rsidR="00B607C0" w:rsidRPr="008457EF">
        <w:rPr>
          <w:rStyle w:val="quotec"/>
          <w:rFonts w:ascii="Times New Roman" w:hAnsi="Times New Roman" w:cs="Times New Roman"/>
        </w:rPr>
        <w:t>… »</w:t>
      </w:r>
      <w:r w:rsidRPr="008457EF">
        <w:rPr>
          <w:rFonts w:ascii="Times New Roman" w:hAnsi="Times New Roman" w:cs="Times New Roman"/>
        </w:rPr>
        <w:t xml:space="preserve"> </w:t>
      </w:r>
      <w:r w:rsidR="007D0084" w:rsidRPr="008457EF">
        <w:rPr>
          <w:rFonts w:ascii="Times New Roman" w:hAnsi="Times New Roman" w:cs="Times New Roman"/>
        </w:rPr>
        <w:t>Si l’on avait li</w:t>
      </w:r>
      <w:r w:rsidRPr="008457EF">
        <w:rPr>
          <w:rFonts w:ascii="Times New Roman" w:hAnsi="Times New Roman" w:cs="Times New Roman"/>
        </w:rPr>
        <w:t>eu de croire le curé de Saint-Barthélemy toujours exactement informé des faits, ou soigneux de ne les pas altérer, une petite question sur laquelle nous laissions tout à l’heure un faible doute, se trouverait tranchée par son témoignage, lorsque, parlant du voyage de Louis XIV à Fontainebleau, il dit</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Mais il n’y est allé </w:t>
      </w:r>
      <w:r w:rsidRPr="008457EF">
        <w:rPr>
          <w:rStyle w:val="quotec"/>
          <w:rFonts w:ascii="Times New Roman" w:hAnsi="Times New Roman" w:cs="Times New Roman"/>
          <w:i/>
        </w:rPr>
        <w:t>qu</w:t>
      </w:r>
      <w:r w:rsidR="00B607C0" w:rsidRPr="008457EF">
        <w:rPr>
          <w:rStyle w:val="quotec"/>
          <w:rFonts w:ascii="Times New Roman" w:hAnsi="Times New Roman" w:cs="Times New Roman"/>
          <w:i/>
        </w:rPr>
        <w:t>’</w:t>
      </w:r>
      <w:r w:rsidRPr="008457EF">
        <w:rPr>
          <w:rStyle w:val="quotec"/>
          <w:rFonts w:ascii="Times New Roman" w:hAnsi="Times New Roman" w:cs="Times New Roman"/>
          <w:i/>
        </w:rPr>
        <w:t>après</w:t>
      </w:r>
      <w:r w:rsidRPr="008457EF">
        <w:rPr>
          <w:rStyle w:val="quotec"/>
          <w:rFonts w:ascii="Times New Roman" w:hAnsi="Times New Roman" w:cs="Times New Roman"/>
        </w:rPr>
        <w:t xml:space="preserve"> une action héroïque et royale.</w:t>
      </w:r>
      <w:r w:rsidR="00B607C0" w:rsidRPr="008457EF">
        <w:rPr>
          <w:rStyle w:val="quotec"/>
          <w:rFonts w:ascii="Times New Roman" w:hAnsi="Times New Roman" w:cs="Times New Roman"/>
        </w:rPr>
        <w:t> »</w:t>
      </w:r>
      <w:r w:rsidRPr="008457EF">
        <w:rPr>
          <w:rFonts w:ascii="Times New Roman" w:hAnsi="Times New Roman" w:cs="Times New Roman"/>
        </w:rPr>
        <w:t xml:space="preserve"> A la rigueur il pourrait faire autorité sur ce point très-secondaire, où la passion n’avait pas grand intérêt à commettre une erreu</w:t>
      </w:r>
      <w:r w:rsidR="00B607C0" w:rsidRPr="008457EF">
        <w:rPr>
          <w:rFonts w:ascii="Times New Roman" w:hAnsi="Times New Roman" w:cs="Times New Roman"/>
        </w:rPr>
        <w:t>r ;</w:t>
      </w:r>
      <w:r w:rsidRPr="008457EF">
        <w:rPr>
          <w:rFonts w:ascii="Times New Roman" w:hAnsi="Times New Roman" w:cs="Times New Roman"/>
        </w:rPr>
        <w:t xml:space="preserve"> sur d’autres bien moins indifférents, </w:t>
      </w:r>
      <w:r w:rsidR="005948E2">
        <w:rPr>
          <w:rFonts w:ascii="Times New Roman" w:hAnsi="Times New Roman" w:cs="Times New Roman"/>
        </w:rPr>
        <w:t>ou bien il a voulu se tromper, o</w:t>
      </w:r>
      <w:r w:rsidRPr="008457EF">
        <w:rPr>
          <w:rFonts w:ascii="Times New Roman" w:hAnsi="Times New Roman" w:cs="Times New Roman"/>
        </w:rPr>
        <w:t>n il a été singulièrement crédule aux bruits répandus parmi les zélés. Rien de plus contraire à la vérité historique que cet ordre donné par Louis XIV au poète de déchirer et de brûler sa comédie. A aucun moment, nul ordre donné de Versailles ou de Fontainebleau ne vint, au grand dommage de la postérité et des lettres françaises, condamner le chef-d’œuvre aux flammes. Tels étaient cependant les emportements du maladroit et fougueux champion de l’Eglise, que cet autodafé même eût été à ses yeux une clémence excessive. Il fallait brûler l’auteur en personne, en attendant l’éternité du même supplice dans l’enfer. Ces fureurs du curé de Saint-Barthélemy n’ont pas été immortalisées seulement par le placet de Molière, mais par la belle épître vu de Boileau</w:t>
      </w:r>
      <w:r w:rsidR="00B607C0" w:rsidRPr="008457EF">
        <w:rPr>
          <w:rFonts w:ascii="Times New Roman" w:hAnsi="Times New Roman" w:cs="Times New Roman"/>
        </w:rPr>
        <w:t> ;</w:t>
      </w:r>
      <w:r w:rsidRPr="008457EF">
        <w:rPr>
          <w:rFonts w:ascii="Times New Roman" w:hAnsi="Times New Roman" w:cs="Times New Roman"/>
        </w:rPr>
        <w:t xml:space="preserve"> car ce ne peut être à Bourdaloue, c’est, on n’en saurait guère douter, à Pierre Roullé que pensait l’illustre ami de Molière lorsqu’il écrivait ces vers</w:t>
      </w:r>
      <w:r w:rsidR="00B607C0" w:rsidRPr="008457EF">
        <w:rPr>
          <w:rFonts w:ascii="Times New Roman" w:hAnsi="Times New Roman" w:cs="Times New Roman"/>
        </w:rPr>
        <w:t> :</w:t>
      </w:r>
    </w:p>
    <w:p w:rsidR="00B607C0" w:rsidRPr="008457EF" w:rsidRDefault="00BA4EC5" w:rsidP="00AE6174">
      <w:pPr>
        <w:pStyle w:val="quotel"/>
      </w:pPr>
      <w:r w:rsidRPr="008457EF">
        <w:t>L’un, défenseur zélé des bigots mis en jeu,</w:t>
      </w:r>
    </w:p>
    <w:p w:rsidR="00ED1115" w:rsidRPr="008457EF" w:rsidRDefault="00BA4EC5" w:rsidP="00AE6174">
      <w:pPr>
        <w:pStyle w:val="quotel"/>
      </w:pPr>
      <w:r w:rsidRPr="008457EF">
        <w:t>Pour prix de ses bons mots le condamnait au feu.</w:t>
      </w:r>
    </w:p>
    <w:p w:rsidR="00B607C0" w:rsidRPr="008457EF" w:rsidRDefault="00B607C0" w:rsidP="00ED1115">
      <w:pPr>
        <w:pStyle w:val="Corpsdetexte"/>
        <w:ind w:firstLine="709"/>
        <w:rPr>
          <w:rFonts w:ascii="Times New Roman" w:hAnsi="Times New Roman" w:cs="Times New Roman"/>
        </w:rPr>
      </w:pPr>
      <w:r w:rsidRPr="00AE6174">
        <w:rPr>
          <w:rStyle w:val="pb"/>
        </w:rPr>
        <w:t>$</w:t>
      </w:r>
      <w:r w:rsidR="00BA4EC5" w:rsidRPr="00AE6174">
        <w:rPr>
          <w:rStyle w:val="pb"/>
        </w:rPr>
        <w:t>285$</w:t>
      </w:r>
      <w:r w:rsidR="00BA4EC5" w:rsidRPr="008457EF">
        <w:rPr>
          <w:rFonts w:ascii="Times New Roman" w:hAnsi="Times New Roman" w:cs="Times New Roman"/>
        </w:rPr>
        <w:t xml:space="preserve"> Le libelle du </w:t>
      </w:r>
      <w:r w:rsidR="00BA4EC5" w:rsidRPr="008457EF">
        <w:rPr>
          <w:rFonts w:ascii="Times New Roman" w:hAnsi="Times New Roman" w:cs="Times New Roman"/>
          <w:i/>
        </w:rPr>
        <w:t>Roi glorieux au monde</w:t>
      </w:r>
      <w:r w:rsidR="00BA4EC5" w:rsidRPr="008457EF">
        <w:rPr>
          <w:rFonts w:ascii="Times New Roman" w:hAnsi="Times New Roman" w:cs="Times New Roman"/>
        </w:rPr>
        <w:t xml:space="preserve"> étant ainsi devenu à jamais fameux, il n’est pas sans intérêt de nous rapprocher, autant qu’il est possible, de sa véritable date. On a vu qu’il fut écrit pendant le séjour du Roi à Fontainebleau, c’est-à-dire avant le 13 août 1664. Il le fut après le 28 juillet, jour où le cardinal-légat, Chigi, neveu du pape Alexandre VII, vint porter à Louis XIV les excuses de l’insulte faite au duc de Créqu</w:t>
      </w:r>
      <w:r w:rsidRPr="008457EF">
        <w:rPr>
          <w:rFonts w:ascii="Times New Roman" w:hAnsi="Times New Roman" w:cs="Times New Roman"/>
        </w:rPr>
        <w:t>i ;</w:t>
      </w:r>
      <w:r w:rsidR="00BA4EC5" w:rsidRPr="008457EF">
        <w:rPr>
          <w:rFonts w:ascii="Times New Roman" w:hAnsi="Times New Roman" w:cs="Times New Roman"/>
        </w:rPr>
        <w:t xml:space="preserve"> car dans les pages (41 et 42) qui précèdent immédiatement ses anathèmes contre Molière, Roullé parle du Légat comme s’étant déjà présenté, et ayant été </w:t>
      </w:r>
      <w:r w:rsidRPr="008457EF">
        <w:rPr>
          <w:rStyle w:val="quotec"/>
          <w:rFonts w:ascii="Times New Roman" w:hAnsi="Times New Roman" w:cs="Times New Roman"/>
        </w:rPr>
        <w:t>« </w:t>
      </w:r>
      <w:r w:rsidR="00BA4EC5" w:rsidRPr="008457EF">
        <w:rPr>
          <w:rStyle w:val="quotec"/>
          <w:rFonts w:ascii="Times New Roman" w:hAnsi="Times New Roman" w:cs="Times New Roman"/>
        </w:rPr>
        <w:t>agréablement prévenu et devancé des marques d’estime que Sa Majesté fait de sa personne, des démonstrations d’amitié qu’elle lui a rendues et lui fait rendre par ses sujets.</w:t>
      </w:r>
      <w:r w:rsidRPr="008457EF">
        <w:rPr>
          <w:rStyle w:val="quotec"/>
          <w:rFonts w:ascii="Times New Roman" w:hAnsi="Times New Roman" w:cs="Times New Roman"/>
        </w:rPr>
        <w:t> »</w:t>
      </w:r>
    </w:p>
    <w:p w:rsidR="00B607C0" w:rsidRPr="008457EF" w:rsidRDefault="00B607C0" w:rsidP="00ED1115">
      <w:pPr>
        <w:pStyle w:val="Corpsdetexte"/>
        <w:ind w:firstLine="709"/>
        <w:rPr>
          <w:rFonts w:ascii="Times New Roman" w:hAnsi="Times New Roman" w:cs="Times New Roman"/>
        </w:rPr>
      </w:pPr>
      <w:r w:rsidRPr="008457EF">
        <w:rPr>
          <w:rStyle w:val="quotec"/>
          <w:rFonts w:ascii="Times New Roman" w:hAnsi="Times New Roman" w:cs="Times New Roman"/>
        </w:rPr>
        <w:t>« </w:t>
      </w:r>
      <w:r w:rsidR="00BA4EC5" w:rsidRPr="008457EF">
        <w:rPr>
          <w:rStyle w:val="quotec"/>
          <w:rFonts w:ascii="Times New Roman" w:hAnsi="Times New Roman" w:cs="Times New Roman"/>
        </w:rPr>
        <w:t>Ce livre (</w:t>
      </w:r>
      <w:r w:rsidR="007D0084" w:rsidRPr="008457EF">
        <w:rPr>
          <w:rStyle w:val="quotec"/>
          <w:rFonts w:ascii="Times New Roman" w:hAnsi="Times New Roman" w:cs="Times New Roman"/>
          <w:i/>
        </w:rPr>
        <w:t>L</w:t>
      </w:r>
      <w:r w:rsidR="00BA4EC5" w:rsidRPr="008457EF">
        <w:rPr>
          <w:rStyle w:val="quotec"/>
          <w:rFonts w:ascii="Times New Roman" w:hAnsi="Times New Roman" w:cs="Times New Roman"/>
          <w:i/>
        </w:rPr>
        <w:t>e</w:t>
      </w:r>
      <w:r w:rsidR="00BA4EC5" w:rsidRPr="008457EF">
        <w:rPr>
          <w:rStyle w:val="quotec"/>
          <w:rFonts w:ascii="Times New Roman" w:hAnsi="Times New Roman" w:cs="Times New Roman"/>
        </w:rPr>
        <w:t xml:space="preserve"> </w:t>
      </w:r>
      <w:r w:rsidR="00BA4EC5" w:rsidRPr="008457EF">
        <w:rPr>
          <w:rStyle w:val="quotec"/>
          <w:rFonts w:ascii="Times New Roman" w:hAnsi="Times New Roman" w:cs="Times New Roman"/>
          <w:i/>
        </w:rPr>
        <w:t>Roi</w:t>
      </w:r>
      <w:r w:rsidR="00BA4EC5" w:rsidRPr="008457EF">
        <w:rPr>
          <w:rStyle w:val="quotec"/>
          <w:rFonts w:ascii="Times New Roman" w:hAnsi="Times New Roman" w:cs="Times New Roman"/>
        </w:rPr>
        <w:t xml:space="preserve"> </w:t>
      </w:r>
      <w:r w:rsidR="00BA4EC5" w:rsidRPr="008457EF">
        <w:rPr>
          <w:rStyle w:val="quotec"/>
          <w:rFonts w:ascii="Times New Roman" w:hAnsi="Times New Roman" w:cs="Times New Roman"/>
          <w:i/>
        </w:rPr>
        <w:t>glorieux</w:t>
      </w:r>
      <w:r w:rsidR="00BA4EC5" w:rsidRPr="008457EF">
        <w:rPr>
          <w:rStyle w:val="quotec"/>
          <w:rFonts w:ascii="Times New Roman" w:hAnsi="Times New Roman" w:cs="Times New Roman"/>
        </w:rPr>
        <w:t>) a été, dit Molière dans son placet, présenté à Votre Majesté.</w:t>
      </w:r>
      <w:r w:rsidRPr="008457EF">
        <w:rPr>
          <w:rStyle w:val="quotec"/>
          <w:rFonts w:ascii="Times New Roman" w:hAnsi="Times New Roman" w:cs="Times New Roman"/>
        </w:rPr>
        <w:t> »</w:t>
      </w:r>
      <w:r w:rsidR="00BA4EC5" w:rsidRPr="008457EF">
        <w:rPr>
          <w:rFonts w:ascii="Times New Roman" w:hAnsi="Times New Roman" w:cs="Times New Roman"/>
        </w:rPr>
        <w:t xml:space="preserve"> On peut induire de quelques mots du même placet que ce fut après le jugement donné par le Légat sur la pièce. Que fit Louis XIV</w:t>
      </w:r>
      <w:r w:rsidRPr="008457EF">
        <w:rPr>
          <w:rFonts w:ascii="Times New Roman" w:hAnsi="Times New Roman" w:cs="Times New Roman"/>
        </w:rPr>
        <w:t> ?</w:t>
      </w:r>
      <w:r w:rsidR="00BA4EC5" w:rsidRPr="008457EF">
        <w:rPr>
          <w:rFonts w:ascii="Times New Roman" w:hAnsi="Times New Roman" w:cs="Times New Roman"/>
        </w:rPr>
        <w:t xml:space="preserve"> Est-il vrai que </w:t>
      </w:r>
      <w:r w:rsidRPr="008457EF">
        <w:rPr>
          <w:rStyle w:val="quotec"/>
          <w:rFonts w:ascii="Times New Roman" w:hAnsi="Times New Roman" w:cs="Times New Roman"/>
        </w:rPr>
        <w:t>« </w:t>
      </w:r>
      <w:r w:rsidR="00BA4EC5" w:rsidRPr="008457EF">
        <w:rPr>
          <w:rStyle w:val="quotec"/>
          <w:rFonts w:ascii="Times New Roman" w:hAnsi="Times New Roman" w:cs="Times New Roman"/>
        </w:rPr>
        <w:t>l’édition entière du pamphlet dans lequel Molière et le vicomte de Turenne étaient indignement outragés fut saisie et détruite par les ordres du Roi</w:t>
      </w:r>
      <w:r w:rsidRPr="008457EF">
        <w:rPr>
          <w:rStyle w:val="quotec"/>
          <w:rFonts w:ascii="Times New Roman" w:hAnsi="Times New Roman" w:cs="Times New Roman"/>
        </w:rPr>
        <w:footnoteReference w:id="104"/>
      </w:r>
      <w:r w:rsidRPr="008457EF">
        <w:rPr>
          <w:rStyle w:val="quotec"/>
          <w:rFonts w:ascii="Times New Roman" w:hAnsi="Times New Roman" w:cs="Times New Roman"/>
        </w:rPr>
        <w:t> ? »</w:t>
      </w:r>
      <w:r w:rsidR="00BA4EC5" w:rsidRPr="008457EF">
        <w:rPr>
          <w:rFonts w:ascii="Times New Roman" w:hAnsi="Times New Roman" w:cs="Times New Roman"/>
        </w:rPr>
        <w:t xml:space="preserve"> Plusieurs exemplaires du </w:t>
      </w:r>
      <w:r w:rsidR="00BA4EC5" w:rsidRPr="008457EF">
        <w:rPr>
          <w:rFonts w:ascii="Times New Roman" w:hAnsi="Times New Roman" w:cs="Times New Roman"/>
          <w:i/>
        </w:rPr>
        <w:t>Roi glorieux</w:t>
      </w:r>
      <w:r w:rsidR="00BA4EC5" w:rsidRPr="008457EF">
        <w:rPr>
          <w:rFonts w:ascii="Times New Roman" w:hAnsi="Times New Roman" w:cs="Times New Roman"/>
        </w:rPr>
        <w:t xml:space="preserve"> ont cependant été retrouvés depuis qu’il a été signalé à l’attention des bibliophiles. Cela ne suffit sans doute pas à prouver qu’il n’y ait pas eu ordre de destruction</w:t>
      </w:r>
      <w:r w:rsidRPr="008457EF">
        <w:rPr>
          <w:rFonts w:ascii="Times New Roman" w:hAnsi="Times New Roman" w:cs="Times New Roman"/>
        </w:rPr>
        <w:t> ;</w:t>
      </w:r>
      <w:r w:rsidR="00BA4EC5" w:rsidRPr="008457EF">
        <w:rPr>
          <w:rFonts w:ascii="Times New Roman" w:hAnsi="Times New Roman" w:cs="Times New Roman"/>
        </w:rPr>
        <w:t xml:space="preserve"> mais que la suppression d’un récit dont l’auteur était un curé de Paris, et dans lequel le Roi était loué avec tant d’idolâtrie, ait été accordée à des sollicitations de Molière, rien n’est plus invraisemblable. Les plaintes de Turenne auraient peut-être obtenu plus facilement un acte de sévérité</w:t>
      </w:r>
      <w:r w:rsidRPr="008457EF">
        <w:rPr>
          <w:rFonts w:ascii="Times New Roman" w:hAnsi="Times New Roman" w:cs="Times New Roman"/>
        </w:rPr>
        <w:t> ;</w:t>
      </w:r>
      <w:r w:rsidR="00BA4EC5" w:rsidRPr="008457EF">
        <w:rPr>
          <w:rFonts w:ascii="Times New Roman" w:hAnsi="Times New Roman" w:cs="Times New Roman"/>
        </w:rPr>
        <w:t xml:space="preserve"> mais on aurait de la peine à croire </w:t>
      </w:r>
      <w:r w:rsidR="00BA4EC5" w:rsidRPr="008457EF">
        <w:rPr>
          <w:rFonts w:ascii="Times New Roman" w:hAnsi="Times New Roman" w:cs="Times New Roman"/>
        </w:rPr>
        <w:lastRenderedPageBreak/>
        <w:t xml:space="preserve">qu’il se fût regardé comme si </w:t>
      </w:r>
      <w:r w:rsidRPr="008457EF">
        <w:rPr>
          <w:rStyle w:val="quotec"/>
          <w:rFonts w:ascii="Times New Roman" w:hAnsi="Times New Roman" w:cs="Times New Roman"/>
        </w:rPr>
        <w:t>« </w:t>
      </w:r>
      <w:r w:rsidR="00BA4EC5" w:rsidRPr="008457EF">
        <w:rPr>
          <w:rStyle w:val="quotec"/>
          <w:rFonts w:ascii="Times New Roman" w:hAnsi="Times New Roman" w:cs="Times New Roman"/>
        </w:rPr>
        <w:t>indignement outragé</w:t>
      </w:r>
      <w:r w:rsidRPr="008457EF">
        <w:rPr>
          <w:rStyle w:val="quotec"/>
          <w:rFonts w:ascii="Times New Roman" w:hAnsi="Times New Roman" w:cs="Times New Roman"/>
        </w:rPr>
        <w:t> »</w:t>
      </w:r>
      <w:r w:rsidR="00BA4EC5" w:rsidRPr="008457EF">
        <w:rPr>
          <w:rFonts w:ascii="Times New Roman" w:hAnsi="Times New Roman" w:cs="Times New Roman"/>
        </w:rPr>
        <w:t xml:space="preserve">. Le curé de Saint-Barthélemy avait parlé avec beaucoup d’estime de ses grands services, déclarant qu’il avait </w:t>
      </w:r>
      <w:r w:rsidRPr="008457EF">
        <w:rPr>
          <w:rStyle w:val="quotec"/>
          <w:rFonts w:ascii="Times New Roman" w:hAnsi="Times New Roman" w:cs="Times New Roman"/>
        </w:rPr>
        <w:t>« </w:t>
      </w:r>
      <w:r w:rsidR="00BA4EC5" w:rsidRPr="008457EF">
        <w:rPr>
          <w:rStyle w:val="quotec"/>
          <w:rFonts w:ascii="Times New Roman" w:hAnsi="Times New Roman" w:cs="Times New Roman"/>
        </w:rPr>
        <w:t>toute la passion possible de faire état</w:t>
      </w:r>
      <w:r w:rsidRPr="008457EF">
        <w:rPr>
          <w:rStyle w:val="quotec"/>
          <w:rFonts w:ascii="Times New Roman" w:hAnsi="Times New Roman" w:cs="Times New Roman"/>
        </w:rPr>
        <w:t> »</w:t>
      </w:r>
      <w:r w:rsidR="00BA4EC5" w:rsidRPr="008457EF">
        <w:rPr>
          <w:rFonts w:ascii="Times New Roman" w:hAnsi="Times New Roman" w:cs="Times New Roman"/>
        </w:rPr>
        <w:t xml:space="preserve"> de lui. Il insinuait seulement qu’il aurait tort de prétendre </w:t>
      </w:r>
      <w:r w:rsidRPr="008457EF">
        <w:rPr>
          <w:rStyle w:val="quotec"/>
          <w:rFonts w:ascii="Times New Roman" w:hAnsi="Times New Roman" w:cs="Times New Roman"/>
        </w:rPr>
        <w:t>« </w:t>
      </w:r>
      <w:r w:rsidR="00BA4EC5" w:rsidRPr="008457EF">
        <w:rPr>
          <w:rStyle w:val="quotec"/>
          <w:rFonts w:ascii="Times New Roman" w:hAnsi="Times New Roman" w:cs="Times New Roman"/>
        </w:rPr>
        <w:t>être hors du rang et de l’ordre des autres, parce qu’il est souverain,</w:t>
      </w:r>
      <w:r w:rsidRPr="008457EF">
        <w:rPr>
          <w:rStyle w:val="quotec"/>
          <w:rFonts w:ascii="Times New Roman" w:hAnsi="Times New Roman" w:cs="Times New Roman"/>
        </w:rPr>
        <w:t> »</w:t>
      </w:r>
      <w:r w:rsidR="00BA4EC5" w:rsidRPr="008457EF">
        <w:rPr>
          <w:rFonts w:ascii="Times New Roman" w:hAnsi="Times New Roman" w:cs="Times New Roman"/>
        </w:rPr>
        <w:t xml:space="preserve"> et </w:t>
      </w:r>
      <w:r w:rsidR="00BA4EC5" w:rsidRPr="00AE6174">
        <w:rPr>
          <w:rStyle w:val="pb"/>
        </w:rPr>
        <w:t>$286$</w:t>
      </w:r>
      <w:r w:rsidR="00BA4EC5" w:rsidRPr="008457EF">
        <w:rPr>
          <w:rFonts w:ascii="Times New Roman" w:hAnsi="Times New Roman" w:cs="Times New Roman"/>
        </w:rPr>
        <w:t xml:space="preserve"> constatant avec regret qu’il </w:t>
      </w:r>
      <w:r w:rsidRPr="008457EF">
        <w:rPr>
          <w:rStyle w:val="quotec"/>
          <w:rFonts w:ascii="Times New Roman" w:hAnsi="Times New Roman" w:cs="Times New Roman"/>
        </w:rPr>
        <w:t>« </w:t>
      </w:r>
      <w:r w:rsidR="00BA4EC5" w:rsidRPr="008457EF">
        <w:rPr>
          <w:rStyle w:val="quotec"/>
          <w:rFonts w:ascii="Times New Roman" w:hAnsi="Times New Roman" w:cs="Times New Roman"/>
        </w:rPr>
        <w:t>n’est point de la religion véritable et catholique, qu’il faut nécessairement professer pour être agréable à Dieu et se sauver,</w:t>
      </w:r>
      <w:r w:rsidRPr="008457EF">
        <w:rPr>
          <w:rStyle w:val="quotec"/>
          <w:rFonts w:ascii="Times New Roman" w:hAnsi="Times New Roman" w:cs="Times New Roman"/>
        </w:rPr>
        <w:t> »</w:t>
      </w:r>
      <w:r w:rsidR="00BA4EC5" w:rsidRPr="008457EF">
        <w:rPr>
          <w:rFonts w:ascii="Times New Roman" w:hAnsi="Times New Roman" w:cs="Times New Roman"/>
        </w:rPr>
        <w:t xml:space="preserve"> il en concluait que </w:t>
      </w:r>
      <w:r w:rsidRPr="008457EF">
        <w:rPr>
          <w:rStyle w:val="quotec"/>
          <w:rFonts w:ascii="Times New Roman" w:hAnsi="Times New Roman" w:cs="Times New Roman"/>
        </w:rPr>
        <w:t>« </w:t>
      </w:r>
      <w:r w:rsidR="00BA4EC5" w:rsidRPr="008457EF">
        <w:rPr>
          <w:rStyle w:val="quotec"/>
          <w:rFonts w:ascii="Times New Roman" w:hAnsi="Times New Roman" w:cs="Times New Roman"/>
        </w:rPr>
        <w:t>l’industrie et l’adresse qu’il a au fait des armes et en la conduite des troupes et des armées</w:t>
      </w:r>
      <w:r w:rsidRPr="008457EF">
        <w:rPr>
          <w:rStyle w:val="quotec"/>
          <w:rFonts w:ascii="Times New Roman" w:hAnsi="Times New Roman" w:cs="Times New Roman"/>
        </w:rPr>
        <w:t> »</w:t>
      </w:r>
      <w:r w:rsidR="00BA4EC5" w:rsidRPr="008457EF">
        <w:rPr>
          <w:rFonts w:ascii="Times New Roman" w:hAnsi="Times New Roman" w:cs="Times New Roman"/>
        </w:rPr>
        <w:t xml:space="preserve"> avait été pour moins peut-être dans ses glorieux succès que la considération du Dieu conducteur des armées pour </w:t>
      </w:r>
      <w:r w:rsidRPr="008457EF">
        <w:rPr>
          <w:rStyle w:val="quotec"/>
          <w:rFonts w:ascii="Times New Roman" w:hAnsi="Times New Roman" w:cs="Times New Roman"/>
        </w:rPr>
        <w:t>« </w:t>
      </w:r>
      <w:r w:rsidR="00BA4EC5" w:rsidRPr="008457EF">
        <w:rPr>
          <w:rStyle w:val="quotec"/>
          <w:rFonts w:ascii="Times New Roman" w:hAnsi="Times New Roman" w:cs="Times New Roman"/>
        </w:rPr>
        <w:t>la justice des armes, l’intérêt et la gloire du Roi qui l’employait</w:t>
      </w:r>
      <w:r w:rsidR="00B30F44" w:rsidRPr="008457EF">
        <w:rPr>
          <w:rStyle w:val="quotec"/>
          <w:rFonts w:ascii="Times New Roman" w:hAnsi="Times New Roman" w:cs="Times New Roman"/>
        </w:rPr>
        <w:footnoteReference w:id="105"/>
      </w:r>
      <w:r w:rsidR="00BA4EC5" w:rsidRPr="008457EF">
        <w:rPr>
          <w:rStyle w:val="quotec"/>
          <w:rFonts w:ascii="Times New Roman" w:hAnsi="Times New Roman" w:cs="Times New Roman"/>
        </w:rPr>
        <w:t>.</w:t>
      </w:r>
      <w:r w:rsidRPr="008457EF">
        <w:rPr>
          <w:rStyle w:val="quotec"/>
          <w:rFonts w:ascii="Times New Roman" w:hAnsi="Times New Roman" w:cs="Times New Roman"/>
        </w:rPr>
        <w:t> »</w:t>
      </w:r>
      <w:r w:rsidR="00BA4EC5" w:rsidRPr="008457EF">
        <w:rPr>
          <w:rFonts w:ascii="Times New Roman" w:hAnsi="Times New Roman" w:cs="Times New Roman"/>
        </w:rPr>
        <w:t xml:space="preserve"> Y avait-il là beaucoup de quoi se fâcher et demander la suppression de l’écrit</w:t>
      </w:r>
      <w:r w:rsidRPr="008457EF">
        <w:rPr>
          <w:rFonts w:ascii="Times New Roman" w:hAnsi="Times New Roman" w:cs="Times New Roman"/>
        </w:rPr>
        <w:t> ?</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D’autres personnes</w:t>
      </w:r>
      <w:r w:rsidR="00B30F44" w:rsidRPr="005A4B37">
        <w:rPr>
          <w:rStyle w:val="Appelnotedebasdep"/>
        </w:rPr>
        <w:footnoteReference w:id="106"/>
      </w:r>
      <w:r w:rsidRPr="008457EF">
        <w:rPr>
          <w:rFonts w:ascii="Times New Roman" w:hAnsi="Times New Roman" w:cs="Times New Roman"/>
        </w:rPr>
        <w:t xml:space="preserve"> ont été d’avis que </w:t>
      </w:r>
      <w:r w:rsidR="00B90795" w:rsidRPr="008457EF">
        <w:rPr>
          <w:rFonts w:ascii="Times New Roman" w:hAnsi="Times New Roman" w:cs="Times New Roman"/>
          <w:i/>
        </w:rPr>
        <w:t>L</w:t>
      </w:r>
      <w:r w:rsidRPr="008457EF">
        <w:rPr>
          <w:rFonts w:ascii="Times New Roman" w:hAnsi="Times New Roman" w:cs="Times New Roman"/>
          <w:i/>
        </w:rPr>
        <w:t>e Roi glorieux</w:t>
      </w:r>
      <w:r w:rsidRPr="008457EF">
        <w:rPr>
          <w:rFonts w:ascii="Times New Roman" w:hAnsi="Times New Roman" w:cs="Times New Roman"/>
        </w:rPr>
        <w:t xml:space="preserve"> avait encouru cette suppression pour avoir compromis le Roi vis-à-vis de ses ennemis, comme de ses alliés, par quelques paroles indiscrètes sur ses desseins. Louis XIV ne connaissait guère, ce nous semble, une prudence si craintive, et ne pouvait s’imaginer que le petit livre d’un curé, peu suspect de bien connaître ses secrets diplomatiques, risquât de lui faire quelque grosse affaire avec les puissances étrangères.</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Tout ce qu’il est permis de croire, c’est que le Roi aurait fait avertir Pierre Roullé de garder un peu plus de mesure, et témoigné quelque désapprobation de ses extravagances. Il semble que le curé de Saint-Barthélemy ait fait allusion à ce blâme dans un passage de son opuscule du </w:t>
      </w:r>
      <w:r w:rsidRPr="008457EF">
        <w:rPr>
          <w:rFonts w:ascii="Times New Roman" w:hAnsi="Times New Roman" w:cs="Times New Roman"/>
          <w:i/>
        </w:rPr>
        <w:t>Dauphin</w:t>
      </w:r>
      <w:r w:rsidRPr="008457EF">
        <w:rPr>
          <w:rFonts w:ascii="Times New Roman" w:hAnsi="Times New Roman" w:cs="Times New Roman"/>
        </w:rPr>
        <w:t xml:space="preserve">, publié environ deux mois après. Ce passage termine l’avis </w:t>
      </w:r>
      <w:r w:rsidRPr="008457EF">
        <w:rPr>
          <w:rFonts w:ascii="Times New Roman" w:hAnsi="Times New Roman" w:cs="Times New Roman"/>
          <w:i/>
        </w:rPr>
        <w:t>Au lecteur</w:t>
      </w:r>
      <w:r w:rsidRPr="0015328B">
        <w:rPr>
          <w:rFonts w:ascii="Times New Roman" w:hAnsi="Times New Roman" w:cs="Times New Roman"/>
        </w:rPr>
        <w:t>.</w:t>
      </w:r>
      <w:r w:rsidRPr="008457EF">
        <w:rPr>
          <w:rFonts w:ascii="Times New Roman" w:hAnsi="Times New Roman" w:cs="Times New Roman"/>
        </w:rPr>
        <w:t xml:space="preserve"> Il y avoue qu’il peut être tombé, par ignorance, dans bien des faute</w:t>
      </w:r>
      <w:r w:rsidR="00B607C0" w:rsidRPr="008457EF">
        <w:rPr>
          <w:rFonts w:ascii="Times New Roman" w:hAnsi="Times New Roman" w:cs="Times New Roman"/>
        </w:rPr>
        <w:t>s ;</w:t>
      </w:r>
      <w:r w:rsidRPr="008457EF">
        <w:rPr>
          <w:rFonts w:ascii="Times New Roman" w:hAnsi="Times New Roman" w:cs="Times New Roman"/>
        </w:rPr>
        <w:t xml:space="preserve"> mais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on doit </w:t>
      </w:r>
      <w:r w:rsidRPr="008457EF">
        <w:rPr>
          <w:rStyle w:val="quotec"/>
          <w:rFonts w:ascii="Times New Roman" w:hAnsi="Times New Roman" w:cs="Times New Roman"/>
          <w:i/>
        </w:rPr>
        <w:t>lui</w:t>
      </w:r>
      <w:r w:rsidRPr="008457EF">
        <w:rPr>
          <w:rStyle w:val="quotec"/>
          <w:rFonts w:ascii="Times New Roman" w:hAnsi="Times New Roman" w:cs="Times New Roman"/>
        </w:rPr>
        <w:t xml:space="preserve"> faire la grâce entière de les attribuer à son affection,</w:t>
      </w:r>
      <w:r w:rsidR="00B607C0" w:rsidRPr="008457EF">
        <w:rPr>
          <w:rStyle w:val="quotec"/>
          <w:rFonts w:ascii="Times New Roman" w:hAnsi="Times New Roman" w:cs="Times New Roman"/>
        </w:rPr>
        <w:t xml:space="preserve">… </w:t>
      </w:r>
      <w:r w:rsidR="00B90795" w:rsidRPr="008457EF">
        <w:rPr>
          <w:rStyle w:val="quotec"/>
          <w:rFonts w:ascii="Times New Roman" w:hAnsi="Times New Roman" w:cs="Times New Roman"/>
        </w:rPr>
        <w:t>n’ayant rien…</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fait que par un pur amour, et passion d’hommage et de respect envers Leurs Majestés,</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sans volonté quelconque de nuire à personne</w:t>
      </w:r>
      <w:bookmarkStart w:id="17" w:name="footnote49"/>
      <w:bookmarkEnd w:id="17"/>
      <w:r w:rsidR="00B30F44" w:rsidRPr="008457EF">
        <w:rPr>
          <w:rStyle w:val="quotec"/>
          <w:rFonts w:ascii="Times New Roman" w:hAnsi="Times New Roman" w:cs="Times New Roman"/>
        </w:rPr>
        <w:footnoteReference w:id="107"/>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C’est le ton d’un homme qui a reçu quelque réprimande, mais en a été quitte pour ce petit désagrément.</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Le Roi était depuis deux mois à Fontainebleau lorsque Molière et sa troupe y furent appelés le 21 juille</w:t>
      </w:r>
      <w:r w:rsidR="00B607C0" w:rsidRPr="008457EF">
        <w:rPr>
          <w:rFonts w:ascii="Times New Roman" w:hAnsi="Times New Roman" w:cs="Times New Roman"/>
        </w:rPr>
        <w:t>t ;</w:t>
      </w:r>
      <w:r w:rsidRPr="008457EF">
        <w:rPr>
          <w:rFonts w:ascii="Times New Roman" w:hAnsi="Times New Roman" w:cs="Times New Roman"/>
        </w:rPr>
        <w:t xml:space="preserve"> ils y demeurèrent jusqu’au 13 août, reprirent </w:t>
      </w:r>
      <w:r w:rsidR="004754DD">
        <w:rPr>
          <w:rFonts w:ascii="Times New Roman" w:hAnsi="Times New Roman" w:cs="Times New Roman"/>
          <w:i/>
        </w:rPr>
        <w:t>L</w:t>
      </w:r>
      <w:r w:rsidRPr="008457EF">
        <w:rPr>
          <w:rFonts w:ascii="Times New Roman" w:hAnsi="Times New Roman" w:cs="Times New Roman"/>
          <w:i/>
        </w:rPr>
        <w:t>a Princesse d</w:t>
      </w:r>
      <w:r w:rsidR="00B607C0" w:rsidRPr="008457EF">
        <w:rPr>
          <w:rFonts w:ascii="Times New Roman" w:hAnsi="Times New Roman" w:cs="Times New Roman"/>
          <w:i/>
        </w:rPr>
        <w:t>’</w:t>
      </w:r>
      <w:r w:rsidRPr="008457EF">
        <w:rPr>
          <w:rFonts w:ascii="Times New Roman" w:hAnsi="Times New Roman" w:cs="Times New Roman"/>
          <w:i/>
        </w:rPr>
        <w:t>Élide</w:t>
      </w:r>
      <w:r w:rsidRPr="00314EAB">
        <w:rPr>
          <w:rFonts w:ascii="Times New Roman" w:hAnsi="Times New Roman" w:cs="Times New Roman"/>
        </w:rPr>
        <w:t>,</w:t>
      </w:r>
      <w:r w:rsidRPr="008457EF">
        <w:rPr>
          <w:rFonts w:ascii="Times New Roman" w:hAnsi="Times New Roman" w:cs="Times New Roman"/>
        </w:rPr>
        <w:t xml:space="preserve"> dont il </w:t>
      </w:r>
      <w:r w:rsidRPr="00AE6174">
        <w:rPr>
          <w:rStyle w:val="pb"/>
        </w:rPr>
        <w:t>$287$</w:t>
      </w:r>
      <w:r w:rsidRPr="008457EF">
        <w:rPr>
          <w:rFonts w:ascii="Times New Roman" w:hAnsi="Times New Roman" w:cs="Times New Roman"/>
        </w:rPr>
        <w:t xml:space="preserve"> y eut quatre représentations, et jouèrent une fois </w:t>
      </w:r>
      <w:r w:rsidR="004754DD">
        <w:rPr>
          <w:rFonts w:ascii="Times New Roman" w:hAnsi="Times New Roman" w:cs="Times New Roman"/>
          <w:i/>
        </w:rPr>
        <w:t>L</w:t>
      </w:r>
      <w:r w:rsidRPr="008457EF">
        <w:rPr>
          <w:rFonts w:ascii="Times New Roman" w:hAnsi="Times New Roman" w:cs="Times New Roman"/>
          <w:i/>
        </w:rPr>
        <w:t>a Thébaïde</w:t>
      </w:r>
      <w:r w:rsidRPr="004754DD">
        <w:rPr>
          <w:rFonts w:ascii="Times New Roman" w:hAnsi="Times New Roman" w:cs="Times New Roman"/>
        </w:rPr>
        <w:t xml:space="preserve"> </w:t>
      </w:r>
      <w:r w:rsidRPr="008457EF">
        <w:rPr>
          <w:rFonts w:ascii="Times New Roman" w:hAnsi="Times New Roman" w:cs="Times New Roman"/>
        </w:rPr>
        <w:t xml:space="preserve">de Racine, encore dans sa nouveauté. Ces spectacles paraissent avoir été commandés surtout pour faire honneur à ce Légat du </w:t>
      </w:r>
      <w:r w:rsidR="00DD78C7" w:rsidRPr="008457EF">
        <w:rPr>
          <w:rFonts w:ascii="Times New Roman" w:hAnsi="Times New Roman" w:cs="Times New Roman"/>
        </w:rPr>
        <w:t>Saint-Siège</w:t>
      </w:r>
      <w:r w:rsidRPr="008457EF">
        <w:rPr>
          <w:rFonts w:ascii="Times New Roman" w:hAnsi="Times New Roman" w:cs="Times New Roman"/>
        </w:rPr>
        <w:t xml:space="preserve"> qui, suivant la remarque plaisante de Gui Patin</w:t>
      </w:r>
      <w:r w:rsidR="004B39EF" w:rsidRPr="005A4B37">
        <w:rPr>
          <w:rStyle w:val="Appelnotedebasdep"/>
        </w:rPr>
        <w:footnoteReference w:id="108"/>
      </w:r>
      <w:r w:rsidRPr="008457EF">
        <w:rPr>
          <w:rFonts w:ascii="Times New Roman" w:hAnsi="Times New Roman" w:cs="Times New Roman"/>
        </w:rPr>
        <w:t xml:space="preserve">, était, </w:t>
      </w:r>
      <w:r w:rsidR="00B607C0" w:rsidRPr="008457EF">
        <w:rPr>
          <w:rStyle w:val="quotec"/>
          <w:rFonts w:ascii="Times New Roman" w:hAnsi="Times New Roman" w:cs="Times New Roman"/>
        </w:rPr>
        <w:t>« </w:t>
      </w:r>
      <w:r w:rsidRPr="008457EF">
        <w:rPr>
          <w:rStyle w:val="quotec"/>
          <w:rFonts w:ascii="Times New Roman" w:hAnsi="Times New Roman" w:cs="Times New Roman"/>
          <w:i/>
        </w:rPr>
        <w:t>inverso ordine et mutata rerum facie</w:t>
      </w:r>
      <w:r w:rsidRPr="008457EF">
        <w:rPr>
          <w:rStyle w:val="quotec"/>
          <w:rFonts w:ascii="Times New Roman" w:hAnsi="Times New Roman" w:cs="Times New Roman"/>
        </w:rPr>
        <w:t>, venu en France quérir des indulgences.</w:t>
      </w:r>
      <w:r w:rsidR="00B607C0" w:rsidRPr="008457EF">
        <w:rPr>
          <w:rStyle w:val="quotec"/>
          <w:rFonts w:ascii="Times New Roman" w:hAnsi="Times New Roman" w:cs="Times New Roman"/>
        </w:rPr>
        <w:t> »</w:t>
      </w:r>
      <w:r w:rsidRPr="008457EF">
        <w:rPr>
          <w:rFonts w:ascii="Times New Roman" w:hAnsi="Times New Roman" w:cs="Times New Roman"/>
        </w:rPr>
        <w:t xml:space="preserve"> Le neveu du Pape ne se croyait pas obligé, parce qu’il célébrait la messe dans la grande chapelle du château, de se tenir à l’écart des divertissements mondains. Dès le surlendemai</w:t>
      </w:r>
      <w:r w:rsidR="00A437A2" w:rsidRPr="008457EF">
        <w:rPr>
          <w:rFonts w:ascii="Times New Roman" w:hAnsi="Times New Roman" w:cs="Times New Roman"/>
        </w:rPr>
        <w:t>n de son arrivée, le mercredi 30</w:t>
      </w:r>
      <w:r w:rsidRPr="008457EF">
        <w:rPr>
          <w:rFonts w:ascii="Times New Roman" w:hAnsi="Times New Roman" w:cs="Times New Roman"/>
        </w:rPr>
        <w:t xml:space="preserve"> juillet, comme nous l’apprend la lettre de Loret en date du 2 août, il allait à la chasse avec le Roi, tuait lapins et perdreaux, et le soir assistait à la représentation de la comédie et du ballet de </w:t>
      </w:r>
      <w:r w:rsidR="004754DD">
        <w:rPr>
          <w:rFonts w:ascii="Times New Roman" w:hAnsi="Times New Roman" w:cs="Times New Roman"/>
          <w:i/>
        </w:rPr>
        <w:t>L</w:t>
      </w:r>
      <w:r w:rsidRPr="008457EF">
        <w:rPr>
          <w:rFonts w:ascii="Times New Roman" w:hAnsi="Times New Roman" w:cs="Times New Roman"/>
          <w:i/>
        </w:rPr>
        <w:t>a Princesse d</w:t>
      </w:r>
      <w:r w:rsidR="00B607C0" w:rsidRPr="008457EF">
        <w:rPr>
          <w:rFonts w:ascii="Times New Roman" w:hAnsi="Times New Roman" w:cs="Times New Roman"/>
          <w:i/>
        </w:rPr>
        <w:t>’</w:t>
      </w:r>
      <w:r w:rsidRPr="008457EF">
        <w:rPr>
          <w:rFonts w:ascii="Times New Roman" w:hAnsi="Times New Roman" w:cs="Times New Roman"/>
          <w:i/>
        </w:rPr>
        <w:t>Élide</w:t>
      </w:r>
      <w:r w:rsidRPr="0015328B">
        <w:rPr>
          <w:rFonts w:ascii="Times New Roman" w:hAnsi="Times New Roman" w:cs="Times New Roman"/>
        </w:rPr>
        <w:t>.</w:t>
      </w:r>
      <w:r w:rsidRPr="008457EF">
        <w:rPr>
          <w:rFonts w:ascii="Times New Roman" w:hAnsi="Times New Roman" w:cs="Times New Roman"/>
        </w:rPr>
        <w:t xml:space="preserve"> On a déjà rappelé, dans la </w:t>
      </w:r>
      <w:r w:rsidRPr="008457EF">
        <w:rPr>
          <w:rFonts w:ascii="Times New Roman" w:hAnsi="Times New Roman" w:cs="Times New Roman"/>
          <w:i/>
        </w:rPr>
        <w:t>Notice</w:t>
      </w:r>
      <w:r w:rsidRPr="008457EF">
        <w:rPr>
          <w:rFonts w:ascii="Times New Roman" w:hAnsi="Times New Roman" w:cs="Times New Roman"/>
        </w:rPr>
        <w:t xml:space="preserve"> de cette dernière pièce</w:t>
      </w:r>
      <w:r w:rsidR="004B39EF" w:rsidRPr="005A4B37">
        <w:rPr>
          <w:rStyle w:val="Appelnotedebasdep"/>
        </w:rPr>
        <w:footnoteReference w:id="109"/>
      </w:r>
      <w:r w:rsidRPr="008457EF">
        <w:rPr>
          <w:rFonts w:ascii="Times New Roman" w:hAnsi="Times New Roman" w:cs="Times New Roman"/>
        </w:rPr>
        <w:t xml:space="preserve">, que, suivant la </w:t>
      </w:r>
      <w:r w:rsidRPr="008457EF">
        <w:rPr>
          <w:rFonts w:ascii="Times New Roman" w:hAnsi="Times New Roman" w:cs="Times New Roman"/>
          <w:i/>
        </w:rPr>
        <w:t>Gazette</w:t>
      </w:r>
      <w:r w:rsidRPr="008457EF">
        <w:rPr>
          <w:rFonts w:ascii="Times New Roman" w:hAnsi="Times New Roman" w:cs="Times New Roman"/>
        </w:rPr>
        <w:t xml:space="preserve">, la galanterie de la comédie composée pour </w:t>
      </w:r>
      <w:r w:rsidR="004754DD">
        <w:rPr>
          <w:rFonts w:ascii="Times New Roman" w:hAnsi="Times New Roman" w:cs="Times New Roman"/>
          <w:i/>
        </w:rPr>
        <w:t>L</w:t>
      </w:r>
      <w:r w:rsidR="002761A6">
        <w:rPr>
          <w:rFonts w:ascii="Times New Roman" w:hAnsi="Times New Roman" w:cs="Times New Roman"/>
          <w:i/>
        </w:rPr>
        <w:t>es Plaisirs de l’Î</w:t>
      </w:r>
      <w:r w:rsidRPr="008457EF">
        <w:rPr>
          <w:rFonts w:ascii="Times New Roman" w:hAnsi="Times New Roman" w:cs="Times New Roman"/>
          <w:i/>
        </w:rPr>
        <w:t>le enchantée</w:t>
      </w:r>
      <w:r w:rsidRPr="008457EF">
        <w:rPr>
          <w:rFonts w:ascii="Times New Roman" w:hAnsi="Times New Roman" w:cs="Times New Roman"/>
        </w:rPr>
        <w:t xml:space="preserve"> lui avait semblé très-agréable. La licence des théâtres italiens l’avait habitué à beaucoup de modération dans la sévérité. C’était donc un homme en qui Molière devait espérer de trouver pour son </w:t>
      </w:r>
      <w:r w:rsidRPr="008457EF">
        <w:rPr>
          <w:rFonts w:ascii="Times New Roman" w:hAnsi="Times New Roman" w:cs="Times New Roman"/>
          <w:i/>
        </w:rPr>
        <w:t>Tartuffe</w:t>
      </w:r>
      <w:r w:rsidRPr="008457EF">
        <w:rPr>
          <w:rFonts w:ascii="Times New Roman" w:hAnsi="Times New Roman" w:cs="Times New Roman"/>
        </w:rPr>
        <w:t xml:space="preserve"> un juge indulgent, dont l’autorité serait d’un grand secours. Il ne manqua pas de solliciter l’honneur de lui faire une lecture de la comédie condamnée par la dévotion de France. Le Légat y consentit, et la dévotion ultra-montaine écouta la pièce avec moins de scrupules. Dans son premier placet, Molière se prévaut de </w:t>
      </w:r>
      <w:r w:rsidR="00B607C0" w:rsidRPr="008457EF">
        <w:rPr>
          <w:rStyle w:val="quotec"/>
          <w:rFonts w:ascii="Times New Roman" w:hAnsi="Times New Roman" w:cs="Times New Roman"/>
        </w:rPr>
        <w:t>« </w:t>
      </w:r>
      <w:r w:rsidRPr="008457EF">
        <w:rPr>
          <w:rStyle w:val="quotec"/>
          <w:rFonts w:ascii="Times New Roman" w:hAnsi="Times New Roman" w:cs="Times New Roman"/>
        </w:rPr>
        <w:t>l’approbation de Monsieur le Légat.</w:t>
      </w:r>
      <w:r w:rsidR="00B607C0" w:rsidRPr="008457EF">
        <w:rPr>
          <w:rStyle w:val="quotec"/>
          <w:rFonts w:ascii="Times New Roman" w:hAnsi="Times New Roman" w:cs="Times New Roman"/>
        </w:rPr>
        <w:t> »</w:t>
      </w:r>
      <w:r w:rsidRPr="008457EF">
        <w:rPr>
          <w:rFonts w:ascii="Times New Roman" w:hAnsi="Times New Roman" w:cs="Times New Roman"/>
        </w:rPr>
        <w:t xml:space="preserve"> Il y joint celle </w:t>
      </w:r>
      <w:r w:rsidR="00B607C0" w:rsidRPr="008457EF">
        <w:rPr>
          <w:rStyle w:val="quotec"/>
          <w:rFonts w:ascii="Times New Roman" w:hAnsi="Times New Roman" w:cs="Times New Roman"/>
        </w:rPr>
        <w:t>« </w:t>
      </w:r>
      <w:r w:rsidRPr="008457EF">
        <w:rPr>
          <w:rStyle w:val="quotec"/>
          <w:rFonts w:ascii="Times New Roman" w:hAnsi="Times New Roman" w:cs="Times New Roman"/>
        </w:rPr>
        <w:t>de la plus grande partie de nos prélats</w:t>
      </w:r>
      <w:r w:rsidR="00B607C0" w:rsidRPr="008457EF">
        <w:rPr>
          <w:rStyle w:val="quotec"/>
          <w:rFonts w:ascii="Times New Roman" w:hAnsi="Times New Roman" w:cs="Times New Roman"/>
        </w:rPr>
        <w:t> »</w:t>
      </w:r>
      <w:r w:rsidRPr="008457EF">
        <w:rPr>
          <w:rFonts w:ascii="Times New Roman" w:hAnsi="Times New Roman" w:cs="Times New Roman"/>
        </w:rPr>
        <w:t xml:space="preserve"> ou </w:t>
      </w:r>
      <w:r w:rsidR="00B607C0" w:rsidRPr="008457EF">
        <w:rPr>
          <w:rStyle w:val="quotec"/>
          <w:rFonts w:ascii="Times New Roman" w:hAnsi="Times New Roman" w:cs="Times New Roman"/>
        </w:rPr>
        <w:t>« </w:t>
      </w:r>
      <w:r w:rsidRPr="008457EF">
        <w:rPr>
          <w:rStyle w:val="quotec"/>
          <w:rFonts w:ascii="Times New Roman" w:hAnsi="Times New Roman" w:cs="Times New Roman"/>
        </w:rPr>
        <w:t>de Messieurs les prélats,</w:t>
      </w:r>
      <w:r w:rsidR="00B607C0" w:rsidRPr="008457EF">
        <w:rPr>
          <w:rStyle w:val="quotec"/>
          <w:rFonts w:ascii="Times New Roman" w:hAnsi="Times New Roman" w:cs="Times New Roman"/>
        </w:rPr>
        <w:t> »</w:t>
      </w:r>
      <w:r w:rsidRPr="008457EF">
        <w:rPr>
          <w:rFonts w:ascii="Times New Roman" w:hAnsi="Times New Roman" w:cs="Times New Roman"/>
        </w:rPr>
        <w:t xml:space="preserve"> car le texte a cette variante</w:t>
      </w:r>
      <w:r w:rsidR="004B39EF" w:rsidRPr="005A4B37">
        <w:rPr>
          <w:rStyle w:val="Appelnotedebasdep"/>
        </w:rPr>
        <w:footnoteReference w:id="110"/>
      </w:r>
      <w:r w:rsidRPr="008457EF">
        <w:rPr>
          <w:rFonts w:ascii="Times New Roman" w:hAnsi="Times New Roman" w:cs="Times New Roman"/>
        </w:rPr>
        <w:t xml:space="preserve">, qui laisse douter s’il s’agit bien d’évêques français, ou de prélats romains venus à la suite du légat Chigi. Nos rigoristes furent plus irrités contre celui-ci que disposés à se laisser désarmer par l’exemple de tolérance qu’il leur donnait. Rochemont lui fait la leçon avec une assez piquante amertume, dans ses </w:t>
      </w:r>
      <w:r w:rsidRPr="008457EF">
        <w:rPr>
          <w:rFonts w:ascii="Times New Roman" w:hAnsi="Times New Roman" w:cs="Times New Roman"/>
          <w:i/>
        </w:rPr>
        <w:t>Observations sur le Festin de Pierre</w:t>
      </w:r>
      <w:r w:rsidR="00B607C0" w:rsidRPr="004754DD">
        <w:rPr>
          <w:rFonts w:ascii="Times New Roman" w:hAnsi="Times New Roman" w:cs="Times New Roman"/>
        </w:rPr>
        <w:t> :</w:t>
      </w:r>
      <w:r w:rsidRPr="004754DD">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L’Italie, dit-il, a des libertés que la France ignore Molière ne se soucie pas de mettre en compromis l’honneur de l’Eglise pour se sauver, et il </w:t>
      </w:r>
      <w:r w:rsidRPr="008457EF">
        <w:rPr>
          <w:rStyle w:val="quotec"/>
          <w:rFonts w:ascii="Times New Roman" w:hAnsi="Times New Roman" w:cs="Times New Roman"/>
        </w:rPr>
        <w:lastRenderedPageBreak/>
        <w:t>semble, à l’entendre parler, qu’il ait un bref</w:t>
      </w:r>
      <w:r w:rsidR="004754DD">
        <w:rPr>
          <w:rStyle w:val="quotec"/>
          <w:rFonts w:ascii="Times New Roman" w:hAnsi="Times New Roman" w:cs="Times New Roman"/>
        </w:rPr>
        <w:t xml:space="preserve"> </w:t>
      </w:r>
      <w:r w:rsidRPr="00FC3AAD">
        <w:rPr>
          <w:rStyle w:val="pb"/>
        </w:rPr>
        <w:t>$288$</w:t>
      </w:r>
      <w:r w:rsidRPr="008457EF">
        <w:rPr>
          <w:rStyle w:val="quotec"/>
          <w:rFonts w:ascii="Times New Roman" w:hAnsi="Times New Roman" w:cs="Times New Roman"/>
        </w:rPr>
        <w:t xml:space="preserve"> particulier du Pape pour jouer des pièces ridicules, et que Monsieur le Légat ne soit venu en France que pour leur donner son approbation.</w:t>
      </w:r>
      <w:r w:rsidR="00B607C0" w:rsidRPr="008457EF">
        <w:rPr>
          <w:rStyle w:val="quotec"/>
          <w:rFonts w:ascii="Times New Roman" w:hAnsi="Times New Roman" w:cs="Times New Roman"/>
        </w:rPr>
        <w:t> »</w:t>
      </w:r>
      <w:r w:rsidRPr="008457EF">
        <w:rPr>
          <w:rFonts w:ascii="Times New Roman" w:hAnsi="Times New Roman" w:cs="Times New Roman"/>
        </w:rPr>
        <w:t xml:space="preserve"> Le Roi ne jugea sans doute pas ainsi de cette approbation</w:t>
      </w:r>
      <w:r w:rsidR="00B607C0" w:rsidRPr="008457EF">
        <w:rPr>
          <w:rFonts w:ascii="Times New Roman" w:hAnsi="Times New Roman" w:cs="Times New Roman"/>
        </w:rPr>
        <w:t> :</w:t>
      </w:r>
      <w:r w:rsidRPr="008457EF">
        <w:rPr>
          <w:rFonts w:ascii="Times New Roman" w:hAnsi="Times New Roman" w:cs="Times New Roman"/>
        </w:rPr>
        <w:t xml:space="preserve"> elle dut lui faire plaisir, et ce fut peut-être pour cela même qu’elle fut donnée par le Légat, qui tenait à être agréable. Aussi, quoique la proscription du </w:t>
      </w:r>
      <w:r w:rsidRPr="008457EF">
        <w:rPr>
          <w:rFonts w:ascii="Times New Roman" w:hAnsi="Times New Roman" w:cs="Times New Roman"/>
          <w:i/>
        </w:rPr>
        <w:t>Tartuffe</w:t>
      </w:r>
      <w:r w:rsidRPr="008457EF">
        <w:rPr>
          <w:rFonts w:ascii="Times New Roman" w:hAnsi="Times New Roman" w:cs="Times New Roman"/>
        </w:rPr>
        <w:t xml:space="preserve"> fût maintenue, on la voit vers ce temps-là fort restreinte, et beaucoup de faveur évide</w:t>
      </w:r>
      <w:r w:rsidR="00B66E7C" w:rsidRPr="008457EF">
        <w:rPr>
          <w:rFonts w:ascii="Times New Roman" w:hAnsi="Times New Roman" w:cs="Times New Roman"/>
        </w:rPr>
        <w:t>nte mêlée à la demi-rigueur.</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Un signe de mécontentement aurait facilement empêché les lectures particulières, et rien ne paraît en avoir gêné la liberté. La date d’une de ces lectures, suspendue volontairement par l’assistance, nous est donnée dans la </w:t>
      </w:r>
      <w:r w:rsidRPr="008457EF">
        <w:rPr>
          <w:rFonts w:ascii="Times New Roman" w:hAnsi="Times New Roman" w:cs="Times New Roman"/>
          <w:i/>
        </w:rPr>
        <w:t>Lettre</w:t>
      </w:r>
      <w:r w:rsidRPr="008457EF">
        <w:rPr>
          <w:rFonts w:ascii="Times New Roman" w:hAnsi="Times New Roman" w:cs="Times New Roman"/>
        </w:rPr>
        <w:t xml:space="preserve"> de Racine </w:t>
      </w:r>
      <w:r w:rsidRPr="008457EF">
        <w:rPr>
          <w:rFonts w:ascii="Times New Roman" w:hAnsi="Times New Roman" w:cs="Times New Roman"/>
          <w:i/>
        </w:rPr>
        <w:t>aux deux apologistes</w:t>
      </w:r>
      <w:r w:rsidRPr="008457EF">
        <w:rPr>
          <w:rFonts w:ascii="Times New Roman" w:hAnsi="Times New Roman" w:cs="Times New Roman"/>
        </w:rPr>
        <w:t xml:space="preserve"> de Nicole</w:t>
      </w:r>
      <w:r w:rsidR="004B39EF" w:rsidRPr="005A4B37">
        <w:rPr>
          <w:rStyle w:val="Appelnotedebasdep"/>
        </w:rPr>
        <w:footnoteReference w:id="111"/>
      </w:r>
      <w:r w:rsidRPr="008457EF">
        <w:rPr>
          <w:rFonts w:ascii="Times New Roman" w:hAnsi="Times New Roman" w:cs="Times New Roman"/>
        </w:rPr>
        <w:t>. Elle eut lieu ou, pour mieux dire, elle allait commencer chez une des amies de Port-Royal, la duchesse de Longueville ou M</w:t>
      </w:r>
      <w:r w:rsidRPr="00BD388D">
        <w:rPr>
          <w:rFonts w:ascii="Times New Roman" w:hAnsi="Times New Roman" w:cs="Times New Roman"/>
          <w:vertAlign w:val="superscript"/>
        </w:rPr>
        <w:t>me</w:t>
      </w:r>
      <w:r w:rsidRPr="008457EF">
        <w:rPr>
          <w:rFonts w:ascii="Times New Roman" w:hAnsi="Times New Roman" w:cs="Times New Roman"/>
        </w:rPr>
        <w:t xml:space="preserve"> de Sablé, si quelqu’un n’avait averti qu’elle ne convenait pas le jour où l’on ôtait à la pieuse maison ses vénérables Mères. C’était donc le 26 août 1664</w:t>
      </w:r>
      <w:r w:rsidR="00B66E7C" w:rsidRPr="005A4B37">
        <w:rPr>
          <w:rStyle w:val="Appelnotedebasdep"/>
        </w:rPr>
        <w:footnoteReference w:id="112"/>
      </w:r>
      <w:r w:rsidRPr="008457EF">
        <w:rPr>
          <w:rFonts w:ascii="Times New Roman" w:hAnsi="Times New Roman" w:cs="Times New Roman"/>
        </w:rPr>
        <w:t xml:space="preserve">, deux semaines à peine après que Molière était revenu de Fontainebleau. Ce fut probablement vers cette même époque, puisqu’il ne s’agit encore que des trois premiers actes de </w:t>
      </w:r>
      <w:r w:rsidRPr="008457EF">
        <w:rPr>
          <w:rFonts w:ascii="Times New Roman" w:hAnsi="Times New Roman" w:cs="Times New Roman"/>
          <w:i/>
        </w:rPr>
        <w:t>Tartuffe</w:t>
      </w:r>
      <w:r w:rsidRPr="008457EF">
        <w:rPr>
          <w:rFonts w:ascii="Times New Roman" w:hAnsi="Times New Roman" w:cs="Times New Roman"/>
        </w:rPr>
        <w:t xml:space="preserve">, que la lecture en fut faite, suivant le </w:t>
      </w:r>
      <w:r w:rsidRPr="008457EF">
        <w:rPr>
          <w:rFonts w:ascii="Times New Roman" w:hAnsi="Times New Roman" w:cs="Times New Roman"/>
          <w:i/>
        </w:rPr>
        <w:t>Ménagiana</w:t>
      </w:r>
      <w:r w:rsidRPr="008457EF">
        <w:rPr>
          <w:rFonts w:ascii="Times New Roman" w:hAnsi="Times New Roman" w:cs="Times New Roman"/>
        </w:rPr>
        <w:t xml:space="preserve">, chez l’académicien Henri-Louis Habert de Montmor, grand ami, comme Molière, de Gassendi, en présence de Ménage, de Chapelain, de l’abbé de Marolles </w:t>
      </w:r>
      <w:r w:rsidR="00B66E7C" w:rsidRPr="008457EF">
        <w:rPr>
          <w:rFonts w:ascii="Times New Roman" w:hAnsi="Times New Roman" w:cs="Times New Roman"/>
        </w:rPr>
        <w:t>et de quelques autres personnes</w:t>
      </w:r>
      <w:r w:rsidR="00B66E7C" w:rsidRPr="005A4B37">
        <w:rPr>
          <w:rStyle w:val="Appelnotedebasdep"/>
        </w:rPr>
        <w:footnoteReference w:id="113"/>
      </w:r>
      <w:r w:rsidRPr="008457EF">
        <w:rPr>
          <w:rFonts w:ascii="Times New Roman" w:hAnsi="Times New Roman" w:cs="Times New Roman"/>
        </w:rPr>
        <w:t>.</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Il y a aussi la fameuse lecture chez M</w:t>
      </w:r>
      <w:r w:rsidRPr="0011388A">
        <w:rPr>
          <w:rFonts w:ascii="Times New Roman" w:hAnsi="Times New Roman" w:cs="Times New Roman"/>
          <w:vertAlign w:val="superscript"/>
        </w:rPr>
        <w:t>lle</w:t>
      </w:r>
      <w:r w:rsidRPr="008457EF">
        <w:rPr>
          <w:rFonts w:ascii="Times New Roman" w:hAnsi="Times New Roman" w:cs="Times New Roman"/>
        </w:rPr>
        <w:t xml:space="preserve"> de Lenclos, dont il est peut-être difficile de fixer le moment. L’abbé de Châteauneuf fait dire à l’un des interlocuteurs de son </w:t>
      </w:r>
      <w:r w:rsidRPr="008457EF">
        <w:rPr>
          <w:rFonts w:ascii="Times New Roman" w:hAnsi="Times New Roman" w:cs="Times New Roman"/>
          <w:i/>
        </w:rPr>
        <w:t>Dialogue sur la musique</w:t>
      </w:r>
      <w:r w:rsidR="00B66E7C" w:rsidRPr="005A4B37">
        <w:rPr>
          <w:rStyle w:val="Appelnotedebasdep"/>
        </w:rPr>
        <w:footnoteReference w:id="114"/>
      </w:r>
      <w:r w:rsidRPr="008457EF">
        <w:rPr>
          <w:rFonts w:ascii="Times New Roman" w:hAnsi="Times New Roman" w:cs="Times New Roman"/>
        </w:rPr>
        <w:t xml:space="preserve">que Molière en raconta lui-même les particularités </w:t>
      </w:r>
      <w:r w:rsidR="00B607C0" w:rsidRPr="008457EF">
        <w:rPr>
          <w:rStyle w:val="quotec"/>
          <w:rFonts w:ascii="Times New Roman" w:hAnsi="Times New Roman" w:cs="Times New Roman"/>
        </w:rPr>
        <w:t>« </w:t>
      </w:r>
      <w:r w:rsidRPr="008457EF">
        <w:rPr>
          <w:rStyle w:val="quotec"/>
          <w:rFonts w:ascii="Times New Roman" w:hAnsi="Times New Roman" w:cs="Times New Roman"/>
        </w:rPr>
        <w:t>peu de jours avant qu’il donnât son Tartuffe.</w:t>
      </w:r>
      <w:r w:rsidR="00B607C0" w:rsidRPr="008457EF">
        <w:rPr>
          <w:rStyle w:val="quotec"/>
          <w:rFonts w:ascii="Times New Roman" w:hAnsi="Times New Roman" w:cs="Times New Roman"/>
        </w:rPr>
        <w:t> »</w:t>
      </w:r>
      <w:r w:rsidRPr="008457EF">
        <w:rPr>
          <w:rFonts w:ascii="Times New Roman" w:hAnsi="Times New Roman" w:cs="Times New Roman"/>
        </w:rPr>
        <w:t xml:space="preserve"> Mais de quelle représentation veut parler son Callimaque</w:t>
      </w:r>
      <w:r w:rsidR="00B607C0" w:rsidRPr="008457EF">
        <w:rPr>
          <w:rFonts w:ascii="Times New Roman" w:hAnsi="Times New Roman" w:cs="Times New Roman"/>
        </w:rPr>
        <w:t> ?</w:t>
      </w:r>
      <w:r w:rsidRPr="008457EF">
        <w:rPr>
          <w:rFonts w:ascii="Times New Roman" w:hAnsi="Times New Roman" w:cs="Times New Roman"/>
        </w:rPr>
        <w:t xml:space="preserve"> de celle de 1664, ou de 1667, ou de 166</w:t>
      </w:r>
      <w:r w:rsidR="00B607C0" w:rsidRPr="008457EF">
        <w:rPr>
          <w:rFonts w:ascii="Times New Roman" w:hAnsi="Times New Roman" w:cs="Times New Roman"/>
        </w:rPr>
        <w:t>9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II nous cita, continue-t-il, Léontium</w:t>
      </w:r>
      <w:r w:rsidRPr="005948E2">
        <w:rPr>
          <w:rStyle w:val="quotec"/>
          <w:rFonts w:ascii="Times New Roman" w:hAnsi="Times New Roman" w:cs="Times New Roman"/>
        </w:rPr>
        <w:t xml:space="preserve"> (</w:t>
      </w:r>
      <w:r w:rsidRPr="008457EF">
        <w:rPr>
          <w:rStyle w:val="quotec"/>
          <w:rFonts w:ascii="Times New Roman" w:hAnsi="Times New Roman" w:cs="Times New Roman"/>
          <w:i/>
        </w:rPr>
        <w:t>M</w:t>
      </w:r>
      <w:r w:rsidRPr="0011388A">
        <w:rPr>
          <w:rStyle w:val="quotec"/>
          <w:rFonts w:ascii="Times New Roman" w:hAnsi="Times New Roman" w:cs="Times New Roman"/>
          <w:i/>
          <w:vertAlign w:val="superscript"/>
        </w:rPr>
        <w:t>lle</w:t>
      </w:r>
      <w:r w:rsidRPr="008457EF">
        <w:rPr>
          <w:rStyle w:val="quotec"/>
          <w:rFonts w:ascii="Times New Roman" w:hAnsi="Times New Roman" w:cs="Times New Roman"/>
          <w:i/>
        </w:rPr>
        <w:t xml:space="preserve"> de Lenclos</w:t>
      </w:r>
      <w:r w:rsidRPr="008457EF">
        <w:rPr>
          <w:rStyle w:val="quotec"/>
          <w:rFonts w:ascii="Times New Roman" w:hAnsi="Times New Roman" w:cs="Times New Roman"/>
        </w:rPr>
        <w:t xml:space="preserve">), </w:t>
      </w:r>
      <w:r w:rsidR="00B66E7C" w:rsidRPr="008457EF">
        <w:rPr>
          <w:rStyle w:val="quotec"/>
          <w:rFonts w:ascii="Times New Roman" w:hAnsi="Times New Roman" w:cs="Times New Roman"/>
        </w:rPr>
        <w:t>comme la personne qu’il connaissa</w:t>
      </w:r>
      <w:r w:rsidRPr="008457EF">
        <w:rPr>
          <w:rStyle w:val="quotec"/>
          <w:rFonts w:ascii="Times New Roman" w:hAnsi="Times New Roman" w:cs="Times New Roman"/>
        </w:rPr>
        <w:t>it sur qui le ridicule faisait la plus prompte impression</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et il</w:t>
      </w:r>
      <w:r w:rsidR="00B607C0" w:rsidRPr="008457EF">
        <w:rPr>
          <w:rStyle w:val="quotec"/>
          <w:rFonts w:ascii="Times New Roman" w:hAnsi="Times New Roman" w:cs="Times New Roman"/>
        </w:rPr>
        <w:t xml:space="preserve"> </w:t>
      </w:r>
      <w:r w:rsidR="00B607C0" w:rsidRPr="00AE6174">
        <w:rPr>
          <w:rStyle w:val="pb"/>
        </w:rPr>
        <w:t>$</w:t>
      </w:r>
      <w:r w:rsidRPr="00AE6174">
        <w:rPr>
          <w:rStyle w:val="pb"/>
        </w:rPr>
        <w:t>289$</w:t>
      </w:r>
      <w:r w:rsidRPr="008457EF">
        <w:rPr>
          <w:rStyle w:val="quotec"/>
          <w:rFonts w:ascii="Times New Roman" w:hAnsi="Times New Roman" w:cs="Times New Roman"/>
        </w:rPr>
        <w:t xml:space="preserve"> nous apprit qu’ayant été la veille lui lire son </w:t>
      </w:r>
      <w:r w:rsidRPr="008457EF">
        <w:rPr>
          <w:rStyle w:val="quotec"/>
          <w:rFonts w:ascii="Times New Roman" w:hAnsi="Times New Roman" w:cs="Times New Roman"/>
          <w:i/>
        </w:rPr>
        <w:t>Tartuffe</w:t>
      </w:r>
      <w:r w:rsidRPr="008457EF">
        <w:rPr>
          <w:rStyle w:val="quotec"/>
          <w:rFonts w:ascii="Times New Roman" w:hAnsi="Times New Roman" w:cs="Times New Roman"/>
        </w:rPr>
        <w:t xml:space="preserve"> (selon sa coutume de la consulter sur tout ce qu’il faisait), elle l’avait payé en même monnaie par le récit d’une aventure qui lui était arrivée avec un scélérat à peu près de cette espèce, dont elle lui fit le portrait avec des couleurs si vives et si naturelles, que si sa pièce</w:t>
      </w:r>
      <w:r w:rsidR="00DD78C7">
        <w:rPr>
          <w:rStyle w:val="quotec"/>
          <w:rFonts w:ascii="Times New Roman" w:hAnsi="Times New Roman" w:cs="Times New Roman"/>
        </w:rPr>
        <w:t xml:space="preserve"> n’eût pas été faite, nous disa</w:t>
      </w:r>
      <w:r w:rsidRPr="008457EF">
        <w:rPr>
          <w:rStyle w:val="quotec"/>
          <w:rFonts w:ascii="Times New Roman" w:hAnsi="Times New Roman" w:cs="Times New Roman"/>
        </w:rPr>
        <w:t>it-il, il ne l’aurait jamais entreprise, tant il se serait cru incapable de rien mettre sur le théâtre d’aussi parfait que le Tartuffe de Léontium.</w:t>
      </w:r>
      <w:r w:rsidR="00B607C0" w:rsidRPr="008457EF">
        <w:rPr>
          <w:rStyle w:val="quotec"/>
          <w:rFonts w:ascii="Times New Roman" w:hAnsi="Times New Roman" w:cs="Times New Roman"/>
        </w:rPr>
        <w:t> »</w:t>
      </w:r>
      <w:r w:rsidRPr="008457EF">
        <w:rPr>
          <w:rFonts w:ascii="Times New Roman" w:hAnsi="Times New Roman" w:cs="Times New Roman"/>
        </w:rPr>
        <w:t xml:space="preserve"> Voltaire, dans la </w:t>
      </w:r>
      <w:r w:rsidRPr="008457EF">
        <w:rPr>
          <w:rFonts w:ascii="Times New Roman" w:hAnsi="Times New Roman" w:cs="Times New Roman"/>
          <w:i/>
        </w:rPr>
        <w:t>Préface</w:t>
      </w:r>
      <w:r w:rsidRPr="008457EF">
        <w:rPr>
          <w:rFonts w:ascii="Times New Roman" w:hAnsi="Times New Roman" w:cs="Times New Roman"/>
        </w:rPr>
        <w:t xml:space="preserve"> du </w:t>
      </w:r>
      <w:r w:rsidRPr="008457EF">
        <w:rPr>
          <w:rFonts w:ascii="Times New Roman" w:hAnsi="Times New Roman" w:cs="Times New Roman"/>
          <w:i/>
        </w:rPr>
        <w:t>Dépositaire</w:t>
      </w:r>
      <w:r w:rsidRPr="00314EAB">
        <w:rPr>
          <w:rFonts w:ascii="Times New Roman" w:hAnsi="Times New Roman" w:cs="Times New Roman"/>
        </w:rPr>
        <w:t>,</w:t>
      </w:r>
      <w:r w:rsidRPr="008457EF">
        <w:rPr>
          <w:rFonts w:ascii="Times New Roman" w:hAnsi="Times New Roman" w:cs="Times New Roman"/>
        </w:rPr>
        <w:t xml:space="preserve"> ne fait-il qu’expliquer ce que Châteauneuf n’avait pas développé</w:t>
      </w:r>
      <w:r w:rsidR="00B607C0" w:rsidRPr="008457EF">
        <w:rPr>
          <w:rFonts w:ascii="Times New Roman" w:hAnsi="Times New Roman" w:cs="Times New Roman"/>
        </w:rPr>
        <w:t> ?</w:t>
      </w:r>
      <w:r w:rsidRPr="008457EF">
        <w:rPr>
          <w:rFonts w:ascii="Times New Roman" w:hAnsi="Times New Roman" w:cs="Times New Roman"/>
        </w:rPr>
        <w:t xml:space="preserve"> ou prête-t-il à Ninon, comme il semblerait, un récit différen</w:t>
      </w:r>
      <w:r w:rsidR="00B607C0" w:rsidRPr="008457EF">
        <w:rPr>
          <w:rFonts w:ascii="Times New Roman" w:hAnsi="Times New Roman" w:cs="Times New Roman"/>
        </w:rPr>
        <w:t>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Tout le monde sait, dit-il</w:t>
      </w:r>
      <w:r w:rsidR="00B66E7C" w:rsidRPr="008457EF">
        <w:rPr>
          <w:rStyle w:val="quotec"/>
          <w:rFonts w:ascii="Times New Roman" w:hAnsi="Times New Roman" w:cs="Times New Roman"/>
        </w:rPr>
        <w:footnoteReference w:id="115"/>
      </w:r>
      <w:r w:rsidRPr="008457EF">
        <w:rPr>
          <w:rStyle w:val="quotec"/>
          <w:rFonts w:ascii="Times New Roman" w:hAnsi="Times New Roman" w:cs="Times New Roman"/>
        </w:rPr>
        <w:t>, que Gourville ayant confié une partie de son bien à cette fille si galante et si philosophe, et une autre à un homme qui passait pour très-dévot (</w:t>
      </w:r>
      <w:r w:rsidRPr="008457EF">
        <w:rPr>
          <w:rStyle w:val="quotec"/>
          <w:rFonts w:ascii="Times New Roman" w:hAnsi="Times New Roman" w:cs="Times New Roman"/>
          <w:i/>
        </w:rPr>
        <w:t>le grand pénitencier de Notre-Dame</w:t>
      </w:r>
      <w:r w:rsidRPr="008457EF">
        <w:rPr>
          <w:rStyle w:val="quotec"/>
          <w:rFonts w:ascii="Times New Roman" w:hAnsi="Times New Roman" w:cs="Times New Roman"/>
        </w:rPr>
        <w:t>, dit Beuchot), le dévot garda le dépôt pour lui, et celle qu’on regardait comme peu scrupuleuse, le rendit fidèlement sans y avoir touché.</w:t>
      </w:r>
      <w:r w:rsidR="00B607C0" w:rsidRPr="008457EF">
        <w:rPr>
          <w:rStyle w:val="quotec"/>
          <w:rFonts w:ascii="Times New Roman" w:hAnsi="Times New Roman" w:cs="Times New Roman"/>
        </w:rPr>
        <w:t> »</w:t>
      </w:r>
      <w:r w:rsidRPr="008457EF">
        <w:rPr>
          <w:rFonts w:ascii="Times New Roman" w:hAnsi="Times New Roman" w:cs="Times New Roman"/>
        </w:rPr>
        <w:t xml:space="preserve"> On voit sur-le-champ que M</w:t>
      </w:r>
      <w:r w:rsidRPr="0011388A">
        <w:rPr>
          <w:rFonts w:ascii="Times New Roman" w:hAnsi="Times New Roman" w:cs="Times New Roman"/>
          <w:vertAlign w:val="superscript"/>
        </w:rPr>
        <w:t>lle</w:t>
      </w:r>
      <w:r w:rsidRPr="008457EF">
        <w:rPr>
          <w:rFonts w:ascii="Times New Roman" w:hAnsi="Times New Roman" w:cs="Times New Roman"/>
        </w:rPr>
        <w:t xml:space="preserve"> de Lenclos ne put conter cette histoire qu’à propos de la cassette d’Argas, remise à Orgon et déposée par lui entre les mains de Tartuffe. La pièce aurait donc été achevée quand elle fut lue à Ninon, ce que d’ailleurs, on l’a pu remarquer, le dialogue de Châteauneuf semble bien faire dire à Molière lui-mêm</w:t>
      </w:r>
      <w:r w:rsidR="00B607C0" w:rsidRPr="008457EF">
        <w:rPr>
          <w:rFonts w:ascii="Times New Roman" w:hAnsi="Times New Roman" w:cs="Times New Roman"/>
        </w:rPr>
        <w:t>e ;</w:t>
      </w:r>
      <w:r w:rsidRPr="008457EF">
        <w:rPr>
          <w:rFonts w:ascii="Times New Roman" w:hAnsi="Times New Roman" w:cs="Times New Roman"/>
        </w:rPr>
        <w:t xml:space="preserve"> et la lecture aurait précédé de quelques jours la représentation publique de 1667 ou celle de 1669. Reste à savoir si Châteauneuf et Voltaire sont ici de très-sûrs historien</w:t>
      </w:r>
      <w:r w:rsidR="00B607C0" w:rsidRPr="008457EF">
        <w:rPr>
          <w:rFonts w:ascii="Times New Roman" w:hAnsi="Times New Roman" w:cs="Times New Roman"/>
        </w:rPr>
        <w:t>s ?</w:t>
      </w:r>
      <w:r w:rsidRPr="008457EF">
        <w:rPr>
          <w:rFonts w:ascii="Times New Roman" w:hAnsi="Times New Roman" w:cs="Times New Roman"/>
        </w:rPr>
        <w:t xml:space="preserve"> Sainte-Beuve, d’un autre côté, dit que la lecture de </w:t>
      </w:r>
      <w:r w:rsidRPr="008457EF">
        <w:rPr>
          <w:rFonts w:ascii="Times New Roman" w:hAnsi="Times New Roman" w:cs="Times New Roman"/>
          <w:i/>
        </w:rPr>
        <w:t>Tartuffe</w:t>
      </w:r>
      <w:r w:rsidRPr="008457EF">
        <w:rPr>
          <w:rFonts w:ascii="Times New Roman" w:hAnsi="Times New Roman" w:cs="Times New Roman"/>
        </w:rPr>
        <w:t xml:space="preserve"> chez M</w:t>
      </w:r>
      <w:r w:rsidRPr="0011388A">
        <w:rPr>
          <w:rFonts w:ascii="Times New Roman" w:hAnsi="Times New Roman" w:cs="Times New Roman"/>
          <w:vertAlign w:val="superscript"/>
        </w:rPr>
        <w:t>lle</w:t>
      </w:r>
      <w:r w:rsidRPr="008457EF">
        <w:rPr>
          <w:rFonts w:ascii="Times New Roman" w:hAnsi="Times New Roman" w:cs="Times New Roman"/>
        </w:rPr>
        <w:t xml:space="preserve"> de Lenclos passe pour avoir été la première de toutes. </w:t>
      </w:r>
      <w:r w:rsidR="00B607C0" w:rsidRPr="008457EF">
        <w:rPr>
          <w:rStyle w:val="quotec"/>
          <w:rFonts w:ascii="Times New Roman" w:hAnsi="Times New Roman" w:cs="Times New Roman"/>
        </w:rPr>
        <w:t>« </w:t>
      </w:r>
      <w:r w:rsidRPr="008457EF">
        <w:rPr>
          <w:rStyle w:val="quotec"/>
          <w:rFonts w:ascii="Times New Roman" w:hAnsi="Times New Roman" w:cs="Times New Roman"/>
        </w:rPr>
        <w:t>C’est bien là, ajoute-t-il, qu’</w:t>
      </w:r>
      <w:r w:rsidRPr="008457EF">
        <w:rPr>
          <w:rStyle w:val="quotec"/>
          <w:rFonts w:ascii="Times New Roman" w:hAnsi="Times New Roman" w:cs="Times New Roman"/>
          <w:i/>
        </w:rPr>
        <w:t>il</w:t>
      </w:r>
      <w:r w:rsidRPr="008457EF">
        <w:rPr>
          <w:rStyle w:val="quotec"/>
          <w:rFonts w:ascii="Times New Roman" w:hAnsi="Times New Roman" w:cs="Times New Roman"/>
        </w:rPr>
        <w:t xml:space="preserve"> devait naître</w:t>
      </w:r>
      <w:r w:rsidR="00B66E7C" w:rsidRPr="008457EF">
        <w:rPr>
          <w:rStyle w:val="quotec"/>
          <w:rFonts w:ascii="Times New Roman" w:hAnsi="Times New Roman" w:cs="Times New Roman"/>
        </w:rPr>
        <w:footnoteReference w:id="116"/>
      </w:r>
      <w:r w:rsidR="00B607C0" w:rsidRPr="008457EF">
        <w:rPr>
          <w:rStyle w:val="quotec"/>
          <w:rFonts w:ascii="Times New Roman" w:hAnsi="Times New Roman" w:cs="Times New Roman"/>
        </w:rPr>
        <w:t>. »</w:t>
      </w:r>
      <w:r w:rsidRPr="008457EF">
        <w:rPr>
          <w:rFonts w:ascii="Times New Roman" w:hAnsi="Times New Roman" w:cs="Times New Roman"/>
        </w:rPr>
        <w:t xml:space="preserve"> On naît où l’on peut, et pas toujours où l’on doit. Voilà donc une petite question de chronologie qui n’est pas tranchée.</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L’histoire des lectures de notre comédie a d’autres dates moins incertaines. Qui ne se souvient du vers 25 de la satire III de Boileau, composée en 1665</w:t>
      </w:r>
      <w:r w:rsidR="00B607C0" w:rsidRPr="008457EF">
        <w:rPr>
          <w:rFonts w:ascii="Times New Roman" w:hAnsi="Times New Roman" w:cs="Times New Roman"/>
        </w:rPr>
        <w:t> ?</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 xml:space="preserve">Molière avec </w:t>
      </w:r>
      <w:r w:rsidRPr="008457EF">
        <w:rPr>
          <w:rFonts w:ascii="Times New Roman" w:hAnsi="Times New Roman" w:cs="Times New Roman"/>
          <w:i/>
        </w:rPr>
        <w:t>Tartuffe</w:t>
      </w:r>
      <w:r w:rsidRPr="008457EF">
        <w:rPr>
          <w:rFonts w:ascii="Times New Roman" w:hAnsi="Times New Roman" w:cs="Times New Roman"/>
        </w:rPr>
        <w:t xml:space="preserve"> y doit jouer son rôle.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L’auteur lui-même l’explique par cette note ajoutée en 1701</w:t>
      </w:r>
      <w:r w:rsidR="00B607C0" w:rsidRPr="008457EF">
        <w:rPr>
          <w:rFonts w:ascii="Times New Roman" w:hAnsi="Times New Roman" w:cs="Times New Roman"/>
        </w:rPr>
        <w:t xml:space="preserve"> : </w:t>
      </w:r>
      <w:r w:rsidR="00B607C0" w:rsidRPr="00AE6174">
        <w:rPr>
          <w:rStyle w:val="pb"/>
        </w:rPr>
        <w:t>$</w:t>
      </w:r>
      <w:r w:rsidRPr="00AE6174">
        <w:rPr>
          <w:rStyle w:val="pb"/>
        </w:rPr>
        <w:t>290$</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Le Tartuffe en ce temps-là avait été défendu, et tout le monde voulait avoir Molière pour le lui entendre réciter.</w:t>
      </w:r>
      <w:r w:rsidR="00B607C0" w:rsidRPr="008457EF">
        <w:rPr>
          <w:rStyle w:val="quotec"/>
          <w:rFonts w:ascii="Times New Roman" w:hAnsi="Times New Roman" w:cs="Times New Roman"/>
        </w:rPr>
        <w:t> »</w:t>
      </w:r>
      <w:r w:rsidRPr="008457EF">
        <w:rPr>
          <w:rFonts w:ascii="Times New Roman" w:hAnsi="Times New Roman" w:cs="Times New Roman"/>
        </w:rPr>
        <w:t xml:space="preserve"> L’expression de Boileau</w:t>
      </w:r>
      <w:r w:rsidR="00B607C0" w:rsidRPr="008457EF">
        <w:rPr>
          <w:rFonts w:ascii="Times New Roman" w:hAnsi="Times New Roman" w:cs="Times New Roman"/>
        </w:rPr>
        <w:t> :</w:t>
      </w:r>
      <w:r w:rsidRPr="008457EF">
        <w:rPr>
          <w:rFonts w:ascii="Times New Roman" w:hAnsi="Times New Roman" w:cs="Times New Roman"/>
        </w:rPr>
        <w:t xml:space="preserve"> </w:t>
      </w:r>
      <w:r w:rsidRPr="008457EF">
        <w:rPr>
          <w:rFonts w:ascii="Times New Roman" w:hAnsi="Times New Roman" w:cs="Times New Roman"/>
          <w:i/>
        </w:rPr>
        <w:lastRenderedPageBreak/>
        <w:t>tout le monde</w:t>
      </w:r>
      <w:r w:rsidRPr="00314EAB">
        <w:rPr>
          <w:rFonts w:ascii="Times New Roman" w:hAnsi="Times New Roman" w:cs="Times New Roman"/>
        </w:rPr>
        <w:t>,</w:t>
      </w:r>
      <w:r w:rsidRPr="008457EF">
        <w:rPr>
          <w:rFonts w:ascii="Times New Roman" w:hAnsi="Times New Roman" w:cs="Times New Roman"/>
        </w:rPr>
        <w:t xml:space="preserve"> et ce vers même qui nous montre une lecture du </w:t>
      </w:r>
      <w:r w:rsidRPr="008457EF">
        <w:rPr>
          <w:rFonts w:ascii="Times New Roman" w:hAnsi="Times New Roman" w:cs="Times New Roman"/>
          <w:i/>
        </w:rPr>
        <w:t>Tartuffe</w:t>
      </w:r>
      <w:r w:rsidRPr="008457EF">
        <w:rPr>
          <w:rFonts w:ascii="Times New Roman" w:hAnsi="Times New Roman" w:cs="Times New Roman"/>
        </w:rPr>
        <w:t>, avec Molière pour interprète, promise par un homme médiocrement considérable sans doute, comme un plaisir qu’il était de mode d’offrir à ses hôtes, ne sont-ce pas des preuves, toutes contemporaines, qu’à l’exception d’une représentation sur le théâtre, toute la publicité possible de la célèbre comédie était tolérée</w:t>
      </w:r>
      <w:r w:rsidR="00B607C0" w:rsidRPr="008457EF">
        <w:rPr>
          <w:rFonts w:ascii="Times New Roman" w:hAnsi="Times New Roman" w:cs="Times New Roman"/>
        </w:rPr>
        <w:t> ?</w:t>
      </w:r>
      <w:r w:rsidRPr="008457EF">
        <w:rPr>
          <w:rFonts w:ascii="Times New Roman" w:hAnsi="Times New Roman" w:cs="Times New Roman"/>
        </w:rPr>
        <w:t xml:space="preserve"> Brossette fait dire au même Boileau</w:t>
      </w:r>
      <w:bookmarkStart w:id="18" w:name="footnote52"/>
      <w:bookmarkEnd w:id="18"/>
      <w:r w:rsidR="00B66E7C" w:rsidRPr="005A4B37">
        <w:rPr>
          <w:rStyle w:val="Appelnotedebasdep"/>
        </w:rPr>
        <w:footnoteReference w:id="117"/>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C</w:t>
      </w:r>
      <w:r w:rsidR="00B607C0" w:rsidRPr="008457EF">
        <w:rPr>
          <w:rStyle w:val="quotec"/>
          <w:rFonts w:ascii="Times New Roman" w:hAnsi="Times New Roman" w:cs="Times New Roman"/>
        </w:rPr>
        <w:t>’</w:t>
      </w:r>
      <w:r w:rsidRPr="008457EF">
        <w:rPr>
          <w:rStyle w:val="quotec"/>
          <w:rFonts w:ascii="Times New Roman" w:hAnsi="Times New Roman" w:cs="Times New Roman"/>
        </w:rPr>
        <w:t>est pourquoi (</w:t>
      </w:r>
      <w:r w:rsidRPr="008457EF">
        <w:rPr>
          <w:rStyle w:val="quotec"/>
          <w:rFonts w:ascii="Times New Roman" w:hAnsi="Times New Roman" w:cs="Times New Roman"/>
          <w:i/>
        </w:rPr>
        <w:t>c</w:t>
      </w:r>
      <w:r w:rsidR="00A437A2" w:rsidRPr="008457EF">
        <w:rPr>
          <w:rStyle w:val="quotec"/>
          <w:rFonts w:ascii="Times New Roman" w:hAnsi="Times New Roman" w:cs="Times New Roman"/>
          <w:i/>
        </w:rPr>
        <w:t>’</w:t>
      </w:r>
      <w:r w:rsidRPr="008457EF">
        <w:rPr>
          <w:rStyle w:val="quotec"/>
          <w:rFonts w:ascii="Times New Roman" w:hAnsi="Times New Roman" w:cs="Times New Roman"/>
          <w:i/>
        </w:rPr>
        <w:t>est parce que le Roi n’avait pas demandé la suppression de la pièce</w:t>
      </w:r>
      <w:r w:rsidR="00A437A2" w:rsidRPr="008457EF">
        <w:rPr>
          <w:rStyle w:val="quotec"/>
          <w:rFonts w:ascii="Times New Roman" w:hAnsi="Times New Roman" w:cs="Times New Roman"/>
        </w:rPr>
        <w:t>) Molière ne se faisa</w:t>
      </w:r>
      <w:r w:rsidRPr="008457EF">
        <w:rPr>
          <w:rStyle w:val="quotec"/>
          <w:rFonts w:ascii="Times New Roman" w:hAnsi="Times New Roman" w:cs="Times New Roman"/>
        </w:rPr>
        <w:t>it pas une peine de l</w:t>
      </w:r>
      <w:r w:rsidR="00A437A2" w:rsidRPr="008457EF">
        <w:rPr>
          <w:rStyle w:val="quotec"/>
          <w:rFonts w:ascii="Times New Roman" w:hAnsi="Times New Roman" w:cs="Times New Roman"/>
        </w:rPr>
        <w:t>a lire à ses amis. »</w:t>
      </w:r>
      <w:r w:rsidRPr="008457EF">
        <w:rPr>
          <w:rFonts w:ascii="Times New Roman" w:hAnsi="Times New Roman" w:cs="Times New Roman"/>
        </w:rPr>
        <w:t xml:space="preserve"> En pareil cas, le cercle d’amis, on vient de le voir, s’étend beaucoup.</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Nous pouvons constater bien plus larges encore, en ce même temps, les exceptions qui laissaient fléchir la défense. Il ne s’agit plus de simples lectures. Le 25 septembre 1664, une seconde représentation des trois premiers actes du </w:t>
      </w:r>
      <w:r w:rsidRPr="008457EF">
        <w:rPr>
          <w:rFonts w:ascii="Times New Roman" w:hAnsi="Times New Roman" w:cs="Times New Roman"/>
          <w:i/>
        </w:rPr>
        <w:t>Tartuffe</w:t>
      </w:r>
      <w:r w:rsidRPr="008457EF">
        <w:rPr>
          <w:rFonts w:ascii="Times New Roman" w:hAnsi="Times New Roman" w:cs="Times New Roman"/>
        </w:rPr>
        <w:t xml:space="preserve"> fut donnée à Villers-Cotterets, chez le protecteur de</w:t>
      </w:r>
      <w:r w:rsidR="00ED1115" w:rsidRPr="008457EF">
        <w:rPr>
          <w:rFonts w:ascii="Times New Roman" w:hAnsi="Times New Roman" w:cs="Times New Roman"/>
        </w:rPr>
        <w:t xml:space="preserve"> la troupe de Molière, le duc d’</w:t>
      </w:r>
      <w:r w:rsidRPr="008457EF">
        <w:rPr>
          <w:rFonts w:ascii="Times New Roman" w:hAnsi="Times New Roman" w:cs="Times New Roman"/>
        </w:rPr>
        <w:t>Orléans, frère du Roi, qui régalait Leurs Majestés</w:t>
      </w:r>
      <w:r w:rsidR="00B66E7C" w:rsidRPr="005A4B37">
        <w:rPr>
          <w:rStyle w:val="Appelnotedebasdep"/>
        </w:rPr>
        <w:footnoteReference w:id="118"/>
      </w:r>
      <w:r w:rsidRPr="008457EF">
        <w:rPr>
          <w:rFonts w:ascii="Times New Roman" w:hAnsi="Times New Roman" w:cs="Times New Roman"/>
        </w:rPr>
        <w:t>. Anne d’Autriche cependant n’assista pas (on s’en serait douté) à un spectacle qui lui plaisait si peu</w:t>
      </w:r>
      <w:r w:rsidR="00B607C0" w:rsidRPr="005A4B37">
        <w:rPr>
          <w:rStyle w:val="Appelnotedebasdep"/>
        </w:rPr>
        <w:footnoteReference w:id="119"/>
      </w:r>
      <w:r w:rsidR="00B607C0" w:rsidRPr="005A4B37">
        <w:rPr>
          <w:rStyle w:val="Appelnotedebasdep"/>
        </w:rPr>
        <w:t> </w:t>
      </w:r>
      <w:r w:rsidR="00B607C0" w:rsidRPr="008457EF">
        <w:rPr>
          <w:rFonts w:ascii="Times New Roman" w:hAnsi="Times New Roman" w:cs="Times New Roman"/>
        </w:rPr>
        <w:t>;</w:t>
      </w:r>
      <w:r w:rsidRPr="008457EF">
        <w:rPr>
          <w:rFonts w:ascii="Times New Roman" w:hAnsi="Times New Roman" w:cs="Times New Roman"/>
        </w:rPr>
        <w:t xml:space="preserve"> le Roi non plus, si, comme le dit la </w:t>
      </w:r>
      <w:r w:rsidRPr="008457EF">
        <w:rPr>
          <w:rFonts w:ascii="Times New Roman" w:hAnsi="Times New Roman" w:cs="Times New Roman"/>
          <w:i/>
        </w:rPr>
        <w:t>Gazette</w:t>
      </w:r>
      <w:r w:rsidRPr="008457EF">
        <w:rPr>
          <w:rFonts w:ascii="Times New Roman" w:hAnsi="Times New Roman" w:cs="Times New Roman"/>
        </w:rPr>
        <w:t xml:space="preserve">, il revint de Villers-Cotterets dès le 24. Mais Loret, dans sa lettre du 27, date ce retour du jeudi 25. Ce put être après la représentation. Il est assez vraisemblable de chercher du côté de Madame, qui, avec Monsieur, donnait ces fêtes, l’idée d’y faire </w:t>
      </w:r>
      <w:r w:rsidRPr="004754DD">
        <w:rPr>
          <w:rFonts w:ascii="Times New Roman" w:hAnsi="Times New Roman" w:cs="Times New Roman"/>
        </w:rPr>
        <w:t xml:space="preserve">jouer le </w:t>
      </w:r>
      <w:r w:rsidRPr="008457EF">
        <w:rPr>
          <w:rFonts w:ascii="Times New Roman" w:hAnsi="Times New Roman" w:cs="Times New Roman"/>
          <w:i/>
        </w:rPr>
        <w:t>Tartuffe</w:t>
      </w:r>
      <w:r w:rsidRPr="004754DD">
        <w:rPr>
          <w:rFonts w:ascii="Times New Roman" w:hAnsi="Times New Roman" w:cs="Times New Roman"/>
        </w:rPr>
        <w:t xml:space="preserve"> </w:t>
      </w:r>
      <w:r w:rsidRPr="008457EF">
        <w:rPr>
          <w:rFonts w:ascii="Times New Roman" w:hAnsi="Times New Roman" w:cs="Times New Roman"/>
        </w:rPr>
        <w:t xml:space="preserve">et assez de crédit auprès du Roi pour en avoir obtenu de lui la permission. L’esprit libre et enjoué de la jeune Henriette d’Angleterre, son goût littéraire très-fin, l’estime qu’elle avait pour Molière, qui lui avait, on s’en souvient, dédié cette comédie de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École des femmes</w:t>
      </w:r>
      <w:r w:rsidRPr="008457EF">
        <w:rPr>
          <w:rFonts w:ascii="Times New Roman" w:hAnsi="Times New Roman" w:cs="Times New Roman"/>
        </w:rPr>
        <w:t xml:space="preserve">, premier grief des dévots, son antipathie pour la Reine mère, qu’elle ne devait pas être fâchée de contrecarrer dans ses pieux scrupules, tout cela </w:t>
      </w:r>
      <w:r w:rsidRPr="00AE6174">
        <w:rPr>
          <w:rStyle w:val="pb"/>
        </w:rPr>
        <w:t>$291$</w:t>
      </w:r>
      <w:r w:rsidRPr="008457EF">
        <w:rPr>
          <w:rFonts w:ascii="Times New Roman" w:hAnsi="Times New Roman" w:cs="Times New Roman"/>
        </w:rPr>
        <w:t xml:space="preserve"> peut justifier notre conjectur</w:t>
      </w:r>
      <w:r w:rsidR="00B607C0" w:rsidRPr="008457EF">
        <w:rPr>
          <w:rFonts w:ascii="Times New Roman" w:hAnsi="Times New Roman" w:cs="Times New Roman"/>
        </w:rPr>
        <w:t>e ;</w:t>
      </w:r>
      <w:r w:rsidRPr="008457EF">
        <w:rPr>
          <w:rFonts w:ascii="Times New Roman" w:hAnsi="Times New Roman" w:cs="Times New Roman"/>
        </w:rPr>
        <w:t xml:space="preserve"> et ce ne serait pas seulement une conjecture, si Brossette ne veut point parler d’une autre représentation que de celle de 1664 à Villers-Cotterets, lorsqu’il dit</w:t>
      </w:r>
      <w:bookmarkStart w:id="19" w:name="footnote54"/>
      <w:bookmarkEnd w:id="19"/>
      <w:r w:rsidR="005B1AAA" w:rsidRPr="005A4B37">
        <w:rPr>
          <w:rStyle w:val="Appelnotedebasdep"/>
        </w:rPr>
        <w:footnoteReference w:id="120"/>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Madame, première femme de Monsieur, avait envie de voir représenter le </w:t>
      </w:r>
      <w:r w:rsidRPr="008457EF">
        <w:rPr>
          <w:rStyle w:val="quotec"/>
          <w:rFonts w:ascii="Times New Roman" w:hAnsi="Times New Roman" w:cs="Times New Roman"/>
          <w:i/>
        </w:rPr>
        <w:t>Tartuffe</w:t>
      </w:r>
      <w:r w:rsidRPr="008457EF">
        <w:rPr>
          <w:rStyle w:val="quotec"/>
          <w:rFonts w:ascii="Times New Roman" w:hAnsi="Times New Roman" w:cs="Times New Roman"/>
        </w:rPr>
        <w:t>. Elle en parla au Roi avec empressement, et elle le fit dans un temps où Sa Majesté était irritée contre les dévots de la cour. Car quelques prélats, surtout M. de Gondrin, archevêque de Sens, s’étaient avisés de faire au Roi des remontrances an sujet de ses amours (avec M</w:t>
      </w:r>
      <w:r w:rsidRPr="0011388A">
        <w:rPr>
          <w:rStyle w:val="quotec"/>
          <w:rFonts w:ascii="Times New Roman" w:hAnsi="Times New Roman" w:cs="Times New Roman"/>
          <w:vertAlign w:val="superscript"/>
        </w:rPr>
        <w:t>lle</w:t>
      </w:r>
      <w:r w:rsidRPr="008457EF">
        <w:rPr>
          <w:rStyle w:val="quotec"/>
          <w:rFonts w:ascii="Times New Roman" w:hAnsi="Times New Roman" w:cs="Times New Roman"/>
        </w:rPr>
        <w:t xml:space="preserve"> de la Vallière, M</w:t>
      </w:r>
      <w:r w:rsidRPr="00BD388D">
        <w:rPr>
          <w:rStyle w:val="quotec"/>
          <w:rFonts w:ascii="Times New Roman" w:hAnsi="Times New Roman" w:cs="Times New Roman"/>
          <w:vertAlign w:val="superscript"/>
        </w:rPr>
        <w:t>me</w:t>
      </w:r>
      <w:r w:rsidRPr="008457EF">
        <w:rPr>
          <w:rStyle w:val="quotec"/>
          <w:rFonts w:ascii="Times New Roman" w:hAnsi="Times New Roman" w:cs="Times New Roman"/>
        </w:rPr>
        <w:t xml:space="preserve"> de Montespan</w:t>
      </w:r>
      <w:r w:rsidR="005B1AAA" w:rsidRPr="008457EF">
        <w:rPr>
          <w:rStyle w:val="quotec"/>
          <w:rFonts w:ascii="Times New Roman" w:hAnsi="Times New Roman" w:cs="Times New Roman"/>
        </w:rPr>
        <w:footnoteReference w:id="121"/>
      </w:r>
      <w:r w:rsidRPr="008457EF">
        <w:rPr>
          <w:rStyle w:val="quotec"/>
          <w:rFonts w:ascii="Times New Roman" w:hAnsi="Times New Roman" w:cs="Times New Roman"/>
        </w:rPr>
        <w:t>) Tout cela détermina Sa Majesté à permettre à Madame que Molière jouât sa pièce.</w:t>
      </w:r>
      <w:r w:rsidR="00B607C0" w:rsidRPr="008457EF">
        <w:rPr>
          <w:rStyle w:val="quotec"/>
          <w:rFonts w:ascii="Times New Roman" w:hAnsi="Times New Roman" w:cs="Times New Roman"/>
        </w:rPr>
        <w:t> »</w:t>
      </w:r>
      <w:r w:rsidRPr="008457EF">
        <w:rPr>
          <w:rFonts w:ascii="Times New Roman" w:hAnsi="Times New Roman" w:cs="Times New Roman"/>
        </w:rPr>
        <w:t xml:space="preserve"> Nous ne savons si les remontrances de M. de Gondrin, oncle de M. de Montespan, sont bien de ce temps de 1664, qui est celui de la Vallière, et non celui de M</w:t>
      </w:r>
      <w:r w:rsidRPr="00BD388D">
        <w:rPr>
          <w:rFonts w:ascii="Times New Roman" w:hAnsi="Times New Roman" w:cs="Times New Roman"/>
          <w:vertAlign w:val="superscript"/>
        </w:rPr>
        <w:t>me</w:t>
      </w:r>
      <w:r w:rsidRPr="008457EF">
        <w:rPr>
          <w:rFonts w:ascii="Times New Roman" w:hAnsi="Times New Roman" w:cs="Times New Roman"/>
        </w:rPr>
        <w:t xml:space="preserve"> de Montespan ni du soufflet qu’elle reçut de M. de Gondrin. Mais, à part le détail qu’il ne faut pas demander trop exact à Brossette, il est très-vrai qu’en 1664 le Roi n’était pas content des dévots de la cour, des gens scrupuleux qui le gênaient, par exemple des Navailles, et de ce que M</w:t>
      </w:r>
      <w:r w:rsidRPr="00BD388D">
        <w:rPr>
          <w:rFonts w:ascii="Times New Roman" w:hAnsi="Times New Roman" w:cs="Times New Roman"/>
          <w:vertAlign w:val="superscript"/>
        </w:rPr>
        <w:t>me</w:t>
      </w:r>
      <w:r w:rsidRPr="008457EF">
        <w:rPr>
          <w:rFonts w:ascii="Times New Roman" w:hAnsi="Times New Roman" w:cs="Times New Roman"/>
        </w:rPr>
        <w:t xml:space="preserve"> de Motteville appelle</w:t>
      </w:r>
      <w:r w:rsidR="005B1AAA" w:rsidRPr="005A4B37">
        <w:rPr>
          <w:rStyle w:val="Appelnotedebasdep"/>
        </w:rPr>
        <w:footnoteReference w:id="122"/>
      </w:r>
      <w:r w:rsidRPr="008457EF">
        <w:rPr>
          <w:rFonts w:ascii="Times New Roman" w:hAnsi="Times New Roman" w:cs="Times New Roman"/>
        </w:rPr>
        <w:t xml:space="preserve"> leurs </w:t>
      </w:r>
      <w:r w:rsidR="00B607C0" w:rsidRPr="008457EF">
        <w:rPr>
          <w:rStyle w:val="quotec"/>
          <w:rFonts w:ascii="Times New Roman" w:hAnsi="Times New Roman" w:cs="Times New Roman"/>
        </w:rPr>
        <w:t>« </w:t>
      </w:r>
      <w:r w:rsidRPr="008457EF">
        <w:rPr>
          <w:rStyle w:val="quotec"/>
          <w:rFonts w:ascii="Times New Roman" w:hAnsi="Times New Roman" w:cs="Times New Roman"/>
        </w:rPr>
        <w:t>vertueuses fautes.</w:t>
      </w:r>
      <w:r w:rsidR="00B607C0" w:rsidRPr="008457EF">
        <w:rPr>
          <w:rStyle w:val="quotec"/>
          <w:rFonts w:ascii="Times New Roman" w:hAnsi="Times New Roman" w:cs="Times New Roman"/>
        </w:rPr>
        <w:t> »</w:t>
      </w:r>
      <w:r w:rsidRPr="008457EF">
        <w:rPr>
          <w:rFonts w:ascii="Times New Roman" w:hAnsi="Times New Roman" w:cs="Times New Roman"/>
        </w:rPr>
        <w:t xml:space="preserve"> Ce moment est celui de leur disgrâce. Si nous sommes porté à croire que Brossette a eu en vue la représentation de Villers-Cotterets en 1664, c’est qu’il parle comme s’il s’agissait d’une permission donnée à Madame pour la première fois. Ce qu’il dit cependant pourrait s’entendre aussi de quelque autre représentation autorisée plus tard chez Madame, peut-être en 166</w:t>
      </w:r>
      <w:r w:rsidR="00B607C0" w:rsidRPr="008457EF">
        <w:rPr>
          <w:rFonts w:ascii="Times New Roman" w:hAnsi="Times New Roman" w:cs="Times New Roman"/>
        </w:rPr>
        <w:t>7 ;</w:t>
      </w:r>
      <w:r w:rsidRPr="008457EF">
        <w:rPr>
          <w:rFonts w:ascii="Times New Roman" w:hAnsi="Times New Roman" w:cs="Times New Roman"/>
        </w:rPr>
        <w:t xml:space="preserve"> d’autant plus qu’immédiatement après avoir mentionné la permission donnée par Louis XIV à sa belle-sœur, il poursuit ainsi</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Le Roi était à la veille de partir pour la campagne de Flandre, en 1667,</w:t>
      </w:r>
      <w:r w:rsidR="00B607C0" w:rsidRPr="008457EF">
        <w:rPr>
          <w:rStyle w:val="quotec"/>
          <w:rFonts w:ascii="Times New Roman" w:hAnsi="Times New Roman" w:cs="Times New Roman"/>
        </w:rPr>
        <w:t> »</w:t>
      </w:r>
      <w:r w:rsidRPr="008457EF">
        <w:rPr>
          <w:rFonts w:ascii="Times New Roman" w:hAnsi="Times New Roman" w:cs="Times New Roman"/>
        </w:rPr>
        <w:t xml:space="preserve"> phrase qui peut se rapporter à ce qui suit, mais aussi à ce qui préc</w:t>
      </w:r>
      <w:r w:rsidR="005B1AAA" w:rsidRPr="008457EF">
        <w:rPr>
          <w:rFonts w:ascii="Times New Roman" w:hAnsi="Times New Roman" w:cs="Times New Roman"/>
        </w:rPr>
        <w:t>ède. Dans la lettre en vers du 6</w:t>
      </w:r>
      <w:r w:rsidRPr="008457EF">
        <w:rPr>
          <w:rFonts w:ascii="Times New Roman" w:hAnsi="Times New Roman" w:cs="Times New Roman"/>
        </w:rPr>
        <w:t xml:space="preserve"> août de cette dernière année</w:t>
      </w:r>
      <w:r w:rsidR="005B1AAA" w:rsidRPr="005A4B37">
        <w:rPr>
          <w:rStyle w:val="Appelnotedebasdep"/>
        </w:rPr>
        <w:footnoteReference w:id="123"/>
      </w:r>
      <w:r w:rsidRPr="008457EF">
        <w:rPr>
          <w:rFonts w:ascii="Times New Roman" w:hAnsi="Times New Roman" w:cs="Times New Roman"/>
        </w:rPr>
        <w:t xml:space="preserve">, où Robinet parle à Madame de la </w:t>
      </w:r>
      <w:r w:rsidRPr="005948E2">
        <w:rPr>
          <w:rStyle w:val="pb"/>
        </w:rPr>
        <w:t xml:space="preserve">$292$ </w:t>
      </w:r>
      <w:r w:rsidRPr="008457EF">
        <w:rPr>
          <w:rFonts w:ascii="Times New Roman" w:hAnsi="Times New Roman" w:cs="Times New Roman"/>
        </w:rPr>
        <w:t xml:space="preserve">représentation publique de la veille, il semble lui rappeler qu’elle avait un peu auparavant entendu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Imposteur</w:t>
      </w:r>
      <w:r w:rsidR="00B607C0" w:rsidRPr="005948E2">
        <w:rPr>
          <w:rFonts w:ascii="Times New Roman" w:hAnsi="Times New Roman" w:cs="Times New Roman"/>
        </w:rPr>
        <w:t> :</w:t>
      </w:r>
    </w:p>
    <w:p w:rsidR="00B607C0" w:rsidRPr="008457EF" w:rsidRDefault="00BA4EC5" w:rsidP="00AE6174">
      <w:pPr>
        <w:pStyle w:val="quotel"/>
      </w:pPr>
      <w:r w:rsidRPr="008457EF">
        <w:t>Vous avez encor dans l’esprit</w:t>
      </w:r>
    </w:p>
    <w:p w:rsidR="00B607C0" w:rsidRPr="008457EF" w:rsidRDefault="00BA4EC5" w:rsidP="00AE6174">
      <w:pPr>
        <w:pStyle w:val="quotel"/>
      </w:pPr>
      <w:r w:rsidRPr="008457EF">
        <w:t>Toutes les choses qu’il vous di</w:t>
      </w:r>
      <w:r w:rsidR="00B607C0" w:rsidRPr="008457EF">
        <w:t>t ;</w:t>
      </w:r>
    </w:p>
    <w:p w:rsidR="00B607C0" w:rsidRPr="008457EF" w:rsidRDefault="00BA4EC5" w:rsidP="00AE6174">
      <w:pPr>
        <w:pStyle w:val="quotel"/>
      </w:pPr>
      <w:r w:rsidRPr="008457EF">
        <w:t>Il occupe encor vos oreilles</w:t>
      </w:r>
    </w:p>
    <w:p w:rsidR="00B607C0" w:rsidRPr="008457EF" w:rsidRDefault="00BA4EC5" w:rsidP="00AE6174">
      <w:pPr>
        <w:pStyle w:val="quotel"/>
      </w:pPr>
      <w:r w:rsidRPr="008457EF">
        <w:t>Depuis le dernier jour qu’il vous raisonna tant.</w:t>
      </w:r>
    </w:p>
    <w:p w:rsidR="00B607C0" w:rsidRPr="008457EF" w:rsidRDefault="00BA4EC5" w:rsidP="00ED1115">
      <w:pPr>
        <w:pStyle w:val="Corpsdetexte"/>
        <w:ind w:firstLine="709"/>
        <w:rPr>
          <w:rFonts w:ascii="Times New Roman" w:hAnsi="Times New Roman" w:cs="Times New Roman"/>
        </w:rPr>
      </w:pPr>
      <w:r w:rsidRPr="004754DD">
        <w:rPr>
          <w:rFonts w:ascii="Times New Roman" w:hAnsi="Times New Roman" w:cs="Times New Roman"/>
        </w:rPr>
        <w:t xml:space="preserve">Le </w:t>
      </w:r>
      <w:r w:rsidRPr="008457EF">
        <w:rPr>
          <w:rFonts w:ascii="Times New Roman" w:hAnsi="Times New Roman" w:cs="Times New Roman"/>
          <w:i/>
        </w:rPr>
        <w:t>Tartuffe</w:t>
      </w:r>
      <w:r w:rsidRPr="008457EF">
        <w:rPr>
          <w:rFonts w:ascii="Times New Roman" w:hAnsi="Times New Roman" w:cs="Times New Roman"/>
        </w:rPr>
        <w:t xml:space="preserve"> trouva parmi les princes un autre appui que celui d’Henriette d’Angleterre et de </w:t>
      </w:r>
      <w:r w:rsidRPr="008457EF">
        <w:rPr>
          <w:rFonts w:ascii="Times New Roman" w:hAnsi="Times New Roman" w:cs="Times New Roman"/>
        </w:rPr>
        <w:lastRenderedPageBreak/>
        <w:t>Monsieur, l’appui du grand Condé, protecteur, dit Sainte-Beuve</w:t>
      </w:r>
      <w:r w:rsidR="005B1AAA" w:rsidRPr="005A4B37">
        <w:rPr>
          <w:rStyle w:val="Appelnotedebasdep"/>
        </w:rPr>
        <w:footnoteReference w:id="124"/>
      </w:r>
      <w:r w:rsidRPr="008457EF">
        <w:rPr>
          <w:rFonts w:ascii="Times New Roman" w:hAnsi="Times New Roman" w:cs="Times New Roman"/>
        </w:rPr>
        <w:t xml:space="preserve">, de toute hardiesse d’esprit. Dès les premiers commencements de la pièce, il en avait pris la défense. C’était, au témoignage de Molière, huit jours après qu’elle avait été défendue, et à l’occasion, comme on sait, de </w:t>
      </w:r>
      <w:r w:rsidRPr="008457EF">
        <w:rPr>
          <w:rFonts w:ascii="Times New Roman" w:hAnsi="Times New Roman" w:cs="Times New Roman"/>
          <w:i/>
        </w:rPr>
        <w:t>Scaramouche ermite</w:t>
      </w:r>
      <w:r w:rsidRPr="008457EF">
        <w:rPr>
          <w:rFonts w:ascii="Times New Roman" w:hAnsi="Times New Roman" w:cs="Times New Roman"/>
        </w:rPr>
        <w:t>, qui venait d</w:t>
      </w:r>
      <w:r w:rsidR="00B607C0" w:rsidRPr="008457EF">
        <w:rPr>
          <w:rFonts w:ascii="Times New Roman" w:hAnsi="Times New Roman" w:cs="Times New Roman"/>
        </w:rPr>
        <w:t>’</w:t>
      </w:r>
      <w:r w:rsidRPr="008457EF">
        <w:rPr>
          <w:rFonts w:ascii="Times New Roman" w:hAnsi="Times New Roman" w:cs="Times New Roman"/>
        </w:rPr>
        <w:t>être joué devant le Roi. Nous ne répéterons pas la piquante anecdote</w:t>
      </w:r>
      <w:r w:rsidR="00B607C0" w:rsidRPr="008457EF">
        <w:rPr>
          <w:rFonts w:ascii="Times New Roman" w:hAnsi="Times New Roman" w:cs="Times New Roman"/>
        </w:rPr>
        <w:t> :</w:t>
      </w:r>
      <w:r w:rsidRPr="008457EF">
        <w:rPr>
          <w:rFonts w:ascii="Times New Roman" w:hAnsi="Times New Roman" w:cs="Times New Roman"/>
        </w:rPr>
        <w:t xml:space="preserve"> on la trouve à la fin de la </w:t>
      </w:r>
      <w:r w:rsidRPr="008457EF">
        <w:rPr>
          <w:rFonts w:ascii="Times New Roman" w:hAnsi="Times New Roman" w:cs="Times New Roman"/>
          <w:i/>
        </w:rPr>
        <w:t>Préface</w:t>
      </w:r>
      <w:r w:rsidRPr="008457EF">
        <w:rPr>
          <w:rFonts w:ascii="Times New Roman" w:hAnsi="Times New Roman" w:cs="Times New Roman"/>
        </w:rPr>
        <w:t xml:space="preserve"> de Molière</w:t>
      </w:r>
      <w:r w:rsidR="005B1AAA" w:rsidRPr="005A4B37">
        <w:rPr>
          <w:rStyle w:val="Appelnotedebasdep"/>
        </w:rPr>
        <w:footnoteReference w:id="125"/>
      </w:r>
      <w:r w:rsidRPr="008457EF">
        <w:rPr>
          <w:rFonts w:ascii="Times New Roman" w:hAnsi="Times New Roman" w:cs="Times New Roman"/>
        </w:rPr>
        <w:t>. L’explication donnée par Monsieur le Prince de la fortune différente qu’eurent auprès des faux dévots les deux comédies est bien spirituelle, et, sinon tout à fait sans réplique, du moins fondée sur une observation qu’on a pu souvent vérifier.</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Les mots de la </w:t>
      </w:r>
      <w:r w:rsidRPr="008457EF">
        <w:rPr>
          <w:rFonts w:ascii="Times New Roman" w:hAnsi="Times New Roman" w:cs="Times New Roman"/>
          <w:i/>
        </w:rPr>
        <w:t>Préface</w:t>
      </w:r>
      <w:r w:rsidR="00B607C0" w:rsidRPr="004754DD">
        <w:rPr>
          <w:rFonts w:ascii="Times New Roman" w:hAnsi="Times New Roman" w:cs="Times New Roman"/>
        </w:rPr>
        <w:t> :</w:t>
      </w:r>
      <w:r w:rsidRPr="004754DD">
        <w:rPr>
          <w:rFonts w:ascii="Times New Roman" w:hAnsi="Times New Roman" w:cs="Times New Roman"/>
        </w:rPr>
        <w:t xml:space="preserve"> </w:t>
      </w:r>
      <w:r w:rsidR="00B607C0" w:rsidRPr="004754DD">
        <w:rPr>
          <w:rStyle w:val="quotec"/>
          <w:rFonts w:ascii="Times New Roman" w:hAnsi="Times New Roman" w:cs="Times New Roman"/>
        </w:rPr>
        <w:t>« </w:t>
      </w:r>
      <w:r w:rsidRPr="008457EF">
        <w:rPr>
          <w:rStyle w:val="quotec"/>
          <w:rFonts w:ascii="Times New Roman" w:hAnsi="Times New Roman" w:cs="Times New Roman"/>
        </w:rPr>
        <w:t>Huit jours après qu’elle eut été défendue,</w:t>
      </w:r>
      <w:r w:rsidR="00B607C0" w:rsidRPr="008457EF">
        <w:rPr>
          <w:rStyle w:val="quotec"/>
          <w:rFonts w:ascii="Times New Roman" w:hAnsi="Times New Roman" w:cs="Times New Roman"/>
        </w:rPr>
        <w:t> »</w:t>
      </w:r>
      <w:r w:rsidRPr="008457EF">
        <w:rPr>
          <w:rFonts w:ascii="Times New Roman" w:hAnsi="Times New Roman" w:cs="Times New Roman"/>
        </w:rPr>
        <w:t xml:space="preserve"> doivent faire penser, nous le croyons, à l’interdiction de 1664, non à celle de 1667</w:t>
      </w:r>
      <w:r w:rsidR="00B607C0" w:rsidRPr="008457EF">
        <w:rPr>
          <w:rFonts w:ascii="Times New Roman" w:hAnsi="Times New Roman" w:cs="Times New Roman"/>
        </w:rPr>
        <w:t> ;</w:t>
      </w:r>
      <w:r w:rsidRPr="008457EF">
        <w:rPr>
          <w:rFonts w:ascii="Times New Roman" w:hAnsi="Times New Roman" w:cs="Times New Roman"/>
        </w:rPr>
        <w:t xml:space="preserve"> et alors </w:t>
      </w:r>
      <w:r w:rsidRPr="008457EF">
        <w:rPr>
          <w:rFonts w:ascii="Times New Roman" w:hAnsi="Times New Roman" w:cs="Times New Roman"/>
          <w:i/>
        </w:rPr>
        <w:t>Scaramouche ermite</w:t>
      </w:r>
      <w:r w:rsidRPr="008457EF">
        <w:rPr>
          <w:rFonts w:ascii="Times New Roman" w:hAnsi="Times New Roman" w:cs="Times New Roman"/>
        </w:rPr>
        <w:t xml:space="preserve"> aurait été joué à Fontainebleau, où les relations du temps font connaître que Condé se trouvait pendant le séjour du Roi en 1664. Cependant de Léris, dans son </w:t>
      </w:r>
      <w:r w:rsidR="00F77DC6">
        <w:rPr>
          <w:rFonts w:ascii="Times New Roman" w:hAnsi="Times New Roman" w:cs="Times New Roman"/>
          <w:i/>
        </w:rPr>
        <w:t>Dictionnaire portatif…</w:t>
      </w:r>
      <w:r w:rsidR="00B607C0" w:rsidRPr="008457EF">
        <w:rPr>
          <w:rFonts w:ascii="Times New Roman" w:hAnsi="Times New Roman" w:cs="Times New Roman"/>
          <w:i/>
        </w:rPr>
        <w:t xml:space="preserve"> </w:t>
      </w:r>
      <w:r w:rsidRPr="008457EF">
        <w:rPr>
          <w:rFonts w:ascii="Times New Roman" w:hAnsi="Times New Roman" w:cs="Times New Roman"/>
          <w:i/>
        </w:rPr>
        <w:t>des théâtres</w:t>
      </w:r>
      <w:r w:rsidR="005B1AAA" w:rsidRPr="005A4B37">
        <w:rPr>
          <w:rStyle w:val="Appelnotedebasdep"/>
        </w:rPr>
        <w:footnoteReference w:id="126"/>
      </w:r>
      <w:r w:rsidRPr="00AE6174">
        <w:rPr>
          <w:rFonts w:ascii="Times New Roman" w:hAnsi="Times New Roman" w:cs="Times New Roman"/>
        </w:rPr>
        <w:t>,</w:t>
      </w:r>
      <w:r w:rsidRPr="008457EF">
        <w:rPr>
          <w:rFonts w:ascii="Times New Roman" w:hAnsi="Times New Roman" w:cs="Times New Roman"/>
        </w:rPr>
        <w:t xml:space="preserve"> dit que cette farce italienne fut représentée à Paris en mai 166</w:t>
      </w:r>
      <w:r w:rsidR="00B607C0" w:rsidRPr="008457EF">
        <w:rPr>
          <w:rFonts w:ascii="Times New Roman" w:hAnsi="Times New Roman" w:cs="Times New Roman"/>
        </w:rPr>
        <w:t>7 ;</w:t>
      </w:r>
      <w:r w:rsidRPr="008457EF">
        <w:rPr>
          <w:rFonts w:ascii="Times New Roman" w:hAnsi="Times New Roman" w:cs="Times New Roman"/>
        </w:rPr>
        <w:t xml:space="preserve"> il entend donc qu’elle le fut à la cour au mois d’août suivant. Mais, lorsque </w:t>
      </w:r>
      <w:r w:rsidRPr="008457EF">
        <w:rPr>
          <w:rFonts w:ascii="Times New Roman" w:hAnsi="Times New Roman" w:cs="Times New Roman"/>
          <w:i/>
        </w:rPr>
        <w:t>Tartuffe</w:t>
      </w:r>
      <w:r w:rsidRPr="008457EF">
        <w:rPr>
          <w:rFonts w:ascii="Times New Roman" w:hAnsi="Times New Roman" w:cs="Times New Roman"/>
        </w:rPr>
        <w:t xml:space="preserve"> fut défendu en 1667, Louis XIV se trouvait, comme nous le verrons, à l’armée de Flandre, et il y resta tout le mois.</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Le même prince, qui, par une saillie très-significative, avait plaidé la cause de Molière, était digne, entre tous, d’assister à la première représentation qui ait été donnée de la comédie du </w:t>
      </w:r>
      <w:r w:rsidRPr="008457EF">
        <w:rPr>
          <w:rFonts w:ascii="Times New Roman" w:hAnsi="Times New Roman" w:cs="Times New Roman"/>
          <w:i/>
        </w:rPr>
        <w:t>Tartuffe</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parfaite, entière et achevée en cinq actes,</w:t>
      </w:r>
      <w:r w:rsidR="00B607C0" w:rsidRPr="008457EF">
        <w:rPr>
          <w:rStyle w:val="quotec"/>
          <w:rFonts w:ascii="Times New Roman" w:hAnsi="Times New Roman" w:cs="Times New Roman"/>
        </w:rPr>
        <w:t> »</w:t>
      </w:r>
      <w:r w:rsidR="00B607C0" w:rsidRPr="008457EF">
        <w:rPr>
          <w:rFonts w:ascii="Times New Roman" w:hAnsi="Times New Roman" w:cs="Times New Roman"/>
        </w:rPr>
        <w:t xml:space="preserve"> </w:t>
      </w:r>
      <w:r w:rsidR="00B607C0" w:rsidRPr="00AE6174">
        <w:rPr>
          <w:rStyle w:val="pb"/>
        </w:rPr>
        <w:t>$</w:t>
      </w:r>
      <w:r w:rsidRPr="00AE6174">
        <w:rPr>
          <w:rStyle w:val="pb"/>
        </w:rPr>
        <w:t>29</w:t>
      </w:r>
      <w:r w:rsidR="005B1AAA" w:rsidRPr="00AE6174">
        <w:rPr>
          <w:rStyle w:val="pb"/>
        </w:rPr>
        <w:t>3$</w:t>
      </w:r>
      <w:r w:rsidR="005B1AAA" w:rsidRPr="008457EF">
        <w:rPr>
          <w:rFonts w:ascii="Times New Roman" w:hAnsi="Times New Roman" w:cs="Times New Roman"/>
        </w:rPr>
        <w:t xml:space="preserve"> comme dit l’édition de 1682</w:t>
      </w:r>
      <w:r w:rsidR="005B1AAA" w:rsidRPr="005A4B37">
        <w:rPr>
          <w:rStyle w:val="Appelnotedebasdep"/>
        </w:rPr>
        <w:footnoteReference w:id="127"/>
      </w:r>
      <w:r w:rsidRPr="008457EF">
        <w:rPr>
          <w:rFonts w:ascii="Times New Roman" w:hAnsi="Times New Roman" w:cs="Times New Roman"/>
        </w:rPr>
        <w:t>. Il était en ce temps-là au Raincy, près de Livry. Ce château, bâti par Levau, appartenait alors à la princesse Palatine, dont, l’année précédente (11 décembre 1663), la fille avait été mariée à Monsieur le Duc, fils du grand Condé. C’était pour Monsieur le Prince, comme l’édition de 1682 le constate, que la grande et mémorable fête littéraire avait été préparée. Elle eut lieu le 29 novembre 1664</w:t>
      </w:r>
      <w:r w:rsidR="005B1AAA" w:rsidRPr="005A4B37">
        <w:rPr>
          <w:rStyle w:val="Appelnotedebasdep"/>
        </w:rPr>
        <w:footnoteReference w:id="128"/>
      </w:r>
      <w:r w:rsidRPr="008457EF">
        <w:rPr>
          <w:rFonts w:ascii="Times New Roman" w:hAnsi="Times New Roman" w:cs="Times New Roman"/>
        </w:rPr>
        <w:t xml:space="preserve">. La Palatine, encore mondaine, encore ennemie de la dévotion outrée, pour ne pas dire plus, et toute brillante d’esprit, ne pouvait manquer d’être tout aussi favorable que Condé à Molière et à sa comédie. Le poète eut là des auditeurs tels qu’il n’eût pu les mieux choisir. Ils eurent la permission de se donner, au même lieu, le même délicat plaisir l’année suivante (1665), le 8 novembre. Anticipons sur les dates pour tout dire en même temps sur le grand prince protecteur du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Le titre de l’édition de 1682 mentionne une représentation de la pièce au château de Chantilly, le 20 septembre 166</w:t>
      </w:r>
      <w:r w:rsidR="00B607C0" w:rsidRPr="008457EF">
        <w:rPr>
          <w:rFonts w:ascii="Times New Roman" w:hAnsi="Times New Roman" w:cs="Times New Roman"/>
        </w:rPr>
        <w:t>8 ;</w:t>
      </w:r>
      <w:r w:rsidRPr="008457EF">
        <w:rPr>
          <w:rFonts w:ascii="Times New Roman" w:hAnsi="Times New Roman" w:cs="Times New Roman"/>
        </w:rPr>
        <w:t xml:space="preserve"> mais une autre avait été donnée pour le Prince à Paris même, le 4 mars de la même année. La note suivante du </w:t>
      </w:r>
      <w:r w:rsidRPr="008457EF">
        <w:rPr>
          <w:rFonts w:ascii="Times New Roman" w:hAnsi="Times New Roman" w:cs="Times New Roman"/>
          <w:i/>
        </w:rPr>
        <w:t>Registre de la Grange</w:t>
      </w:r>
      <w:r w:rsidRPr="008457EF">
        <w:rPr>
          <w:rFonts w:ascii="Times New Roman" w:hAnsi="Times New Roman" w:cs="Times New Roman"/>
        </w:rPr>
        <w:t xml:space="preserve"> pour 1668 ne paraît pas d’un sens douteux, malgré la rédaction embarrassée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Le jeudi 20</w:t>
      </w:r>
      <w:r w:rsidRPr="008457EF">
        <w:rPr>
          <w:rStyle w:val="quotec"/>
          <w:rFonts w:ascii="Times New Roman" w:hAnsi="Times New Roman" w:cs="Times New Roman"/>
          <w:vertAlign w:val="superscript"/>
        </w:rPr>
        <w:t>e</w:t>
      </w:r>
      <w:r w:rsidRPr="008457EF">
        <w:rPr>
          <w:rStyle w:val="quotec"/>
          <w:rFonts w:ascii="Times New Roman" w:hAnsi="Times New Roman" w:cs="Times New Roman"/>
        </w:rPr>
        <w:t xml:space="preserve"> (</w:t>
      </w:r>
      <w:r w:rsidRPr="008457EF">
        <w:rPr>
          <w:rStyle w:val="quotec"/>
          <w:rFonts w:ascii="Times New Roman" w:hAnsi="Times New Roman" w:cs="Times New Roman"/>
          <w:i/>
        </w:rPr>
        <w:t>septembre</w:t>
      </w:r>
      <w:r w:rsidRPr="008457EF">
        <w:rPr>
          <w:rStyle w:val="quotec"/>
          <w:rFonts w:ascii="Times New Roman" w:hAnsi="Times New Roman" w:cs="Times New Roman"/>
        </w:rPr>
        <w:t>), une visite à Chantilly, et pour une à Paris, qui a été jouée le 4</w:t>
      </w:r>
      <w:r w:rsidRPr="008457EF">
        <w:rPr>
          <w:rStyle w:val="quotec"/>
          <w:rFonts w:ascii="Times New Roman" w:hAnsi="Times New Roman" w:cs="Times New Roman"/>
          <w:vertAlign w:val="superscript"/>
        </w:rPr>
        <w:t>e</w:t>
      </w:r>
      <w:r w:rsidRPr="008457EF">
        <w:rPr>
          <w:rStyle w:val="quotec"/>
          <w:rFonts w:ascii="Times New Roman" w:hAnsi="Times New Roman" w:cs="Times New Roman"/>
        </w:rPr>
        <w:t xml:space="preserve"> mars, du </w:t>
      </w:r>
      <w:r w:rsidRPr="008457EF">
        <w:rPr>
          <w:rStyle w:val="quotec"/>
          <w:rFonts w:ascii="Times New Roman" w:hAnsi="Times New Roman" w:cs="Times New Roman"/>
          <w:i/>
        </w:rPr>
        <w:t>Tartuffe</w:t>
      </w:r>
      <w:r w:rsidRPr="008457EF">
        <w:rPr>
          <w:rStyle w:val="quotec"/>
          <w:rFonts w:ascii="Times New Roman" w:hAnsi="Times New Roman" w:cs="Times New Roman"/>
        </w:rPr>
        <w:t>, pour Monseigneur le Prince, reçu 1100 livres</w:t>
      </w:r>
      <w:r w:rsidR="00B607C0" w:rsidRPr="008457EF">
        <w:rPr>
          <w:rStyle w:val="quotec"/>
          <w:rFonts w:ascii="Times New Roman" w:hAnsi="Times New Roman" w:cs="Times New Roman"/>
        </w:rPr>
        <w:t>. »</w:t>
      </w:r>
      <w:r w:rsidRPr="008457EF">
        <w:rPr>
          <w:rFonts w:ascii="Times New Roman" w:hAnsi="Times New Roman" w:cs="Times New Roman"/>
        </w:rPr>
        <w:t xml:space="preserve"> Peut-être ailleurs, sur le feuillet de titre de son édition, la Grange n’a-t-il osé rappeler que la représentation de Chantilly, qui était du diocèse de Senlis, représentation à laquelle avaient assisté le duc d’Orléans et Madame, omettant celle de Paris, parce qu’elle ne put être donnée qu’en contrevenant à l’ordonnance, dont nous aurons à parler, de l’archevêque Hardouin de Péréfixe, laquelle, en date du 11 août 1667, défendait, sous peine d’excommunication dans son diocèse, de représenter, lire ou entendre</w:t>
      </w:r>
      <w:r w:rsidR="00AE6174">
        <w:rPr>
          <w:rFonts w:ascii="Times New Roman" w:hAnsi="Times New Roman" w:cs="Times New Roman"/>
        </w:rPr>
        <w:t xml:space="preserve"> </w:t>
      </w:r>
      <w:r w:rsidRPr="00AE6174">
        <w:rPr>
          <w:rStyle w:val="pb"/>
        </w:rPr>
        <w:t>$294$</w:t>
      </w:r>
      <w:r w:rsidRPr="008457EF">
        <w:rPr>
          <w:rFonts w:ascii="Times New Roman" w:hAnsi="Times New Roman" w:cs="Times New Roman"/>
        </w:rPr>
        <w:t xml:space="preserve"> réciter la dangereuse comédie, soit publiquement, soit en particulier</w:t>
      </w:r>
      <w:r w:rsidR="00D95B7D" w:rsidRPr="005A4B37">
        <w:rPr>
          <w:rStyle w:val="Appelnotedebasdep"/>
        </w:rPr>
        <w:footnoteReference w:id="129"/>
      </w:r>
      <w:r w:rsidRPr="008457EF">
        <w:rPr>
          <w:rFonts w:ascii="Times New Roman" w:hAnsi="Times New Roman" w:cs="Times New Roman"/>
        </w:rPr>
        <w:t>.</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Toutes ces circonstances, les lectures tolérées un peu partout et les représentations permises chez les princes dès les premiers temps, prouvent que le placet présenté au Roi (probablement en août 1664) et dont la hardiesse dans l’apologie suffirait pour attester les favorables dispositions de Louis XIV, avait trouvé une oreille assez complaisante. En 1665, même après le </w:t>
      </w:r>
      <w:r w:rsidRPr="008457EF">
        <w:rPr>
          <w:rFonts w:ascii="Times New Roman" w:hAnsi="Times New Roman" w:cs="Times New Roman"/>
          <w:i/>
        </w:rPr>
        <w:t>Dom Juan</w:t>
      </w:r>
      <w:r w:rsidRPr="00F77DC6">
        <w:rPr>
          <w:rFonts w:ascii="Times New Roman" w:hAnsi="Times New Roman" w:cs="Times New Roman"/>
        </w:rPr>
        <w:t>,</w:t>
      </w:r>
      <w:r w:rsidRPr="008457EF">
        <w:rPr>
          <w:rFonts w:ascii="Times New Roman" w:hAnsi="Times New Roman" w:cs="Times New Roman"/>
        </w:rPr>
        <w:t xml:space="preserve"> joué le 15 février, et qui certes n’atténuait </w:t>
      </w:r>
      <w:r w:rsidRPr="004754DD">
        <w:rPr>
          <w:rFonts w:ascii="Times New Roman" w:hAnsi="Times New Roman" w:cs="Times New Roman"/>
        </w:rPr>
        <w:t xml:space="preserve">pas le </w:t>
      </w:r>
      <w:r w:rsidRPr="008457EF">
        <w:rPr>
          <w:rFonts w:ascii="Times New Roman" w:hAnsi="Times New Roman" w:cs="Times New Roman"/>
          <w:i/>
        </w:rPr>
        <w:t>Tartuffe</w:t>
      </w:r>
      <w:r w:rsidRPr="008457EF">
        <w:rPr>
          <w:rFonts w:ascii="Times New Roman" w:hAnsi="Times New Roman" w:cs="Times New Roman"/>
        </w:rPr>
        <w:t xml:space="preserve">, une marque éclatante de la faveur royale encouragea l’auteur et entretint son espérance de voir cesser la proscription de sa pièce. </w:t>
      </w:r>
      <w:r w:rsidR="00B607C0" w:rsidRPr="008457EF">
        <w:rPr>
          <w:rStyle w:val="quotec"/>
          <w:rFonts w:ascii="Times New Roman" w:hAnsi="Times New Roman" w:cs="Times New Roman"/>
        </w:rPr>
        <w:t>« </w:t>
      </w:r>
      <w:r w:rsidRPr="008457EF">
        <w:rPr>
          <w:rStyle w:val="quotec"/>
          <w:rFonts w:ascii="Times New Roman" w:hAnsi="Times New Roman" w:cs="Times New Roman"/>
        </w:rPr>
        <w:t>Vendredi, 14</w:t>
      </w:r>
      <w:r w:rsidRPr="008457EF">
        <w:rPr>
          <w:rStyle w:val="quotec"/>
          <w:rFonts w:ascii="Times New Roman" w:hAnsi="Times New Roman" w:cs="Times New Roman"/>
          <w:vertAlign w:val="superscript"/>
        </w:rPr>
        <w:t>e</w:t>
      </w:r>
      <w:r w:rsidRPr="008457EF">
        <w:rPr>
          <w:rStyle w:val="quotec"/>
          <w:rFonts w:ascii="Times New Roman" w:hAnsi="Times New Roman" w:cs="Times New Roman"/>
        </w:rPr>
        <w:t xml:space="preserve"> août, dit la Grange dans son registre, la Troupe alla à Saint-Germain en Laye. Le Roi dit au Sr de Molière qu’il voulait que la Troupe </w:t>
      </w:r>
      <w:r w:rsidRPr="008457EF">
        <w:rPr>
          <w:rStyle w:val="quotec"/>
          <w:rFonts w:ascii="Times New Roman" w:hAnsi="Times New Roman" w:cs="Times New Roman"/>
        </w:rPr>
        <w:lastRenderedPageBreak/>
        <w:t>dorénavant lui appartînt, et la demanda à Monsieur. Sa Majesté donna</w:t>
      </w:r>
      <w:r w:rsidR="00D95B7D" w:rsidRPr="008457EF">
        <w:rPr>
          <w:rStyle w:val="quotec"/>
          <w:rFonts w:ascii="Times New Roman" w:hAnsi="Times New Roman" w:cs="Times New Roman"/>
        </w:rPr>
        <w:t xml:space="preserve"> en même temps six mille livres</w:t>
      </w:r>
      <w:r w:rsidR="00D95B7D" w:rsidRPr="008457EF">
        <w:rPr>
          <w:rStyle w:val="quotec"/>
          <w:rFonts w:ascii="Times New Roman" w:hAnsi="Times New Roman" w:cs="Times New Roman"/>
        </w:rPr>
        <w:footnoteReference w:id="130"/>
      </w:r>
      <w:r w:rsidRPr="008457EF">
        <w:rPr>
          <w:rStyle w:val="quotec"/>
          <w:rFonts w:ascii="Times New Roman" w:hAnsi="Times New Roman" w:cs="Times New Roman"/>
        </w:rPr>
        <w:t xml:space="preserve"> de pension à la Troupe, qui prit congé de</w:t>
      </w:r>
      <w:r w:rsidR="00ED1115" w:rsidRPr="008457EF">
        <w:rPr>
          <w:rStyle w:val="quotec"/>
          <w:rFonts w:ascii="Times New Roman" w:hAnsi="Times New Roman" w:cs="Times New Roman"/>
        </w:rPr>
        <w:t xml:space="preserve"> Monsieur, </w:t>
      </w:r>
      <w:r w:rsidRPr="008457EF">
        <w:rPr>
          <w:rStyle w:val="quotec"/>
          <w:rFonts w:ascii="Times New Roman" w:hAnsi="Times New Roman" w:cs="Times New Roman"/>
        </w:rPr>
        <w:t>lui demanda la continuation de sa protection, et prit ce titre</w:t>
      </w:r>
      <w:r w:rsidR="00B607C0" w:rsidRPr="008457EF">
        <w:rPr>
          <w:rStyle w:val="quotec"/>
          <w:rFonts w:ascii="Times New Roman" w:hAnsi="Times New Roman" w:cs="Times New Roman"/>
        </w:rPr>
        <w:t> :</w:t>
      </w:r>
      <w:r w:rsidR="00ED1115" w:rsidRPr="008457EF">
        <w:rPr>
          <w:rStyle w:val="quotec"/>
          <w:rFonts w:ascii="Times New Roman" w:hAnsi="Times New Roman" w:cs="Times New Roman"/>
        </w:rPr>
        <w:t xml:space="preserve"> La Troupe du Roi</w:t>
      </w:r>
      <w:r w:rsidRPr="008457EF">
        <w:rPr>
          <w:rStyle w:val="quotec"/>
          <w:rFonts w:ascii="Times New Roman" w:hAnsi="Times New Roman" w:cs="Times New Roman"/>
        </w:rPr>
        <w:t>, au Palais-Royal.</w:t>
      </w:r>
      <w:r w:rsidR="00B607C0" w:rsidRPr="008457EF">
        <w:rPr>
          <w:rStyle w:val="quotec"/>
          <w:rFonts w:ascii="Times New Roman" w:hAnsi="Times New Roman" w:cs="Times New Roman"/>
        </w:rPr>
        <w:t> »</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N’oublions pas qu’en cette même année 1665, Boileau, esprit sage dans son indépendance, et qui savait ce qu’on pouvait dire à Louis XIV sans inconvenance et sans heurter ses sentiments, osa lui parler ainsi du </w:t>
      </w:r>
      <w:r w:rsidRPr="008457EF">
        <w:rPr>
          <w:rFonts w:ascii="Times New Roman" w:hAnsi="Times New Roman" w:cs="Times New Roman"/>
          <w:i/>
        </w:rPr>
        <w:t>Tartuffe</w:t>
      </w:r>
      <w:r w:rsidRPr="008457EF">
        <w:rPr>
          <w:rFonts w:ascii="Times New Roman" w:hAnsi="Times New Roman" w:cs="Times New Roman"/>
        </w:rPr>
        <w:t xml:space="preserve"> dans son </w:t>
      </w:r>
      <w:r w:rsidRPr="008457EF">
        <w:rPr>
          <w:rFonts w:ascii="Times New Roman" w:hAnsi="Times New Roman" w:cs="Times New Roman"/>
          <w:i/>
        </w:rPr>
        <w:t>Discours au Roi</w:t>
      </w:r>
      <w:r w:rsidRPr="00F77DC6">
        <w:rPr>
          <w:rFonts w:ascii="Times New Roman" w:hAnsi="Times New Roman" w:cs="Times New Roman"/>
        </w:rPr>
        <w:t>,</w:t>
      </w:r>
      <w:r w:rsidRPr="008457EF">
        <w:rPr>
          <w:rFonts w:ascii="Times New Roman" w:hAnsi="Times New Roman" w:cs="Times New Roman"/>
        </w:rPr>
        <w:t xml:space="preserve"> où il se plaint de ceux qui </w:t>
      </w:r>
      <w:r w:rsidRPr="008457EF">
        <w:rPr>
          <w:rFonts w:ascii="Times New Roman" w:hAnsi="Times New Roman" w:cs="Times New Roman"/>
          <w:i/>
        </w:rPr>
        <w:t>font le procès à quiconque ose rire</w:t>
      </w:r>
      <w:r w:rsidR="00B607C0" w:rsidRPr="005A4B37">
        <w:rPr>
          <w:rStyle w:val="Appelnotedebasdep"/>
        </w:rPr>
        <w:footnoteReference w:id="131"/>
      </w:r>
      <w:r w:rsidR="00B607C0" w:rsidRPr="005A4B37">
        <w:rPr>
          <w:rStyle w:val="Appelnotedebasdep"/>
        </w:rPr>
        <w:t> </w:t>
      </w:r>
      <w:r w:rsidR="00B607C0" w:rsidRPr="00AE6174">
        <w:rPr>
          <w:rFonts w:ascii="Times New Roman" w:hAnsi="Times New Roman" w:cs="Times New Roman"/>
        </w:rPr>
        <w:t>:</w:t>
      </w:r>
    </w:p>
    <w:p w:rsidR="00B607C0" w:rsidRPr="008457EF" w:rsidRDefault="00BA4EC5" w:rsidP="00AE6174">
      <w:pPr>
        <w:pStyle w:val="quotel"/>
      </w:pPr>
      <w:r w:rsidRPr="008457EF">
        <w:t>Ce sont eux que l’on voit, d’un discours insensé,</w:t>
      </w:r>
    </w:p>
    <w:p w:rsidR="00B607C0" w:rsidRPr="008457EF" w:rsidRDefault="00BA4EC5" w:rsidP="00AE6174">
      <w:pPr>
        <w:pStyle w:val="quotel"/>
      </w:pPr>
      <w:r w:rsidRPr="008457EF">
        <w:t>Publier dans Paris que tout est renversé,</w:t>
      </w:r>
    </w:p>
    <w:p w:rsidR="00B607C0" w:rsidRPr="008457EF" w:rsidRDefault="00BA4EC5" w:rsidP="00AE6174">
      <w:pPr>
        <w:pStyle w:val="quotel"/>
      </w:pPr>
      <w:r w:rsidRPr="008457EF">
        <w:t>Au moindre bruit qui court qu’un auteur les menace</w:t>
      </w:r>
    </w:p>
    <w:p w:rsidR="00B607C0" w:rsidRPr="008457EF" w:rsidRDefault="00BA4EC5" w:rsidP="00AE6174">
      <w:pPr>
        <w:pStyle w:val="quotel"/>
      </w:pPr>
      <w:r w:rsidRPr="008457EF">
        <w:t>De jouer des bigots la trompeuse grimace.</w:t>
      </w:r>
    </w:p>
    <w:p w:rsidR="00B607C0" w:rsidRPr="008457EF" w:rsidRDefault="00BA4EC5" w:rsidP="00AE6174">
      <w:pPr>
        <w:pStyle w:val="quotel"/>
      </w:pPr>
      <w:r w:rsidRPr="008457EF">
        <w:t>Pour eux un tel ouvrage est un monstre odieux</w:t>
      </w:r>
      <w:r w:rsidR="00B607C0" w:rsidRPr="008457EF">
        <w:t> :</w:t>
      </w:r>
    </w:p>
    <w:p w:rsidR="00B607C0" w:rsidRPr="008457EF" w:rsidRDefault="00BA4EC5" w:rsidP="00AE6174">
      <w:pPr>
        <w:pStyle w:val="quotel"/>
      </w:pPr>
      <w:r w:rsidRPr="008457EF">
        <w:t>C’est offenser les lois, c’est s’attaquer aux Cieux.</w:t>
      </w:r>
    </w:p>
    <w:p w:rsidR="00ED1115" w:rsidRPr="008457EF" w:rsidRDefault="00BA4EC5" w:rsidP="00AE6174">
      <w:pPr>
        <w:pStyle w:val="quotel"/>
      </w:pPr>
      <w:r w:rsidRPr="008457EF">
        <w:t>Mais bien que d’un faux zèle ils masquent leur faiblesse,</w:t>
      </w:r>
    </w:p>
    <w:p w:rsidR="00B607C0" w:rsidRPr="008457EF" w:rsidRDefault="00B607C0" w:rsidP="00AE6174">
      <w:pPr>
        <w:pStyle w:val="quotel"/>
      </w:pPr>
      <w:r w:rsidRPr="00AE6174">
        <w:rPr>
          <w:rStyle w:val="pb"/>
        </w:rPr>
        <w:t>$</w:t>
      </w:r>
      <w:r w:rsidR="00BA4EC5" w:rsidRPr="00AE6174">
        <w:rPr>
          <w:rStyle w:val="pb"/>
        </w:rPr>
        <w:t>295$</w:t>
      </w:r>
      <w:r w:rsidR="00BA4EC5" w:rsidRPr="008457EF">
        <w:t xml:space="preserve"> Chacun voit qu’en effet la vérité les blesse.</w:t>
      </w:r>
    </w:p>
    <w:p w:rsidR="00B607C0" w:rsidRPr="008457EF" w:rsidRDefault="00BA4EC5" w:rsidP="00AE6174">
      <w:pPr>
        <w:pStyle w:val="quotel"/>
      </w:pPr>
      <w:r w:rsidRPr="008457EF">
        <w:t>En vain d’un lâche orgueil leur esprit revêtu</w:t>
      </w:r>
    </w:p>
    <w:p w:rsidR="00B607C0" w:rsidRPr="008457EF" w:rsidRDefault="00BA4EC5" w:rsidP="00AE6174">
      <w:pPr>
        <w:pStyle w:val="quotel"/>
      </w:pPr>
      <w:r w:rsidRPr="008457EF">
        <w:t>Se couvre du manteau d’une austère vert</w:t>
      </w:r>
      <w:r w:rsidR="00B607C0" w:rsidRPr="008457EF">
        <w:t>u :</w:t>
      </w:r>
    </w:p>
    <w:p w:rsidR="00B607C0" w:rsidRPr="008457EF" w:rsidRDefault="00BA4EC5" w:rsidP="00AE6174">
      <w:pPr>
        <w:pStyle w:val="quotel"/>
      </w:pPr>
      <w:r w:rsidRPr="008457EF">
        <w:t>Leur cœur qui se connaît et qui fuit la lumière,</w:t>
      </w:r>
    </w:p>
    <w:p w:rsidR="00B607C0" w:rsidRPr="008457EF" w:rsidRDefault="00BA4EC5" w:rsidP="00AE6174">
      <w:pPr>
        <w:pStyle w:val="quotel"/>
      </w:pPr>
      <w:r w:rsidRPr="008457EF">
        <w:t xml:space="preserve">S’il se moque de Dieu, craint </w:t>
      </w:r>
      <w:r w:rsidRPr="008457EF">
        <w:rPr>
          <w:i/>
        </w:rPr>
        <w:t>Tartuffe</w:t>
      </w:r>
      <w:r w:rsidRPr="008457EF">
        <w:t xml:space="preserve"> et Molière.</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Apparemment la guerre déclarée en termes aussi forts que ceux mêmes du placet de Molière, aux hommes </w:t>
      </w:r>
      <w:r w:rsidRPr="008457EF">
        <w:rPr>
          <w:rFonts w:ascii="Times New Roman" w:hAnsi="Times New Roman" w:cs="Times New Roman"/>
          <w:i/>
        </w:rPr>
        <w:t>tout blancs au dehors</w:t>
      </w:r>
      <w:r w:rsidRPr="008457EF">
        <w:rPr>
          <w:rFonts w:ascii="Times New Roman" w:hAnsi="Times New Roman" w:cs="Times New Roman"/>
        </w:rPr>
        <w:t xml:space="preserve"> et </w:t>
      </w:r>
      <w:r w:rsidRPr="008457EF">
        <w:rPr>
          <w:rFonts w:ascii="Times New Roman" w:hAnsi="Times New Roman" w:cs="Times New Roman"/>
          <w:i/>
        </w:rPr>
        <w:t>tout noirs an dedans</w:t>
      </w:r>
      <w:r w:rsidR="0012347E" w:rsidRPr="005A4B37">
        <w:rPr>
          <w:rStyle w:val="Appelnotedebasdep"/>
        </w:rPr>
        <w:footnoteReference w:id="132"/>
      </w:r>
      <w:r w:rsidRPr="008457EF">
        <w:rPr>
          <w:rFonts w:ascii="Times New Roman" w:hAnsi="Times New Roman" w:cs="Times New Roman"/>
        </w:rPr>
        <w:t xml:space="preserve"> que </w:t>
      </w:r>
      <w:r w:rsidRPr="008457EF">
        <w:rPr>
          <w:rFonts w:ascii="Times New Roman" w:hAnsi="Times New Roman" w:cs="Times New Roman"/>
          <w:i/>
        </w:rPr>
        <w:t>Tartuffe</w:t>
      </w:r>
      <w:r w:rsidRPr="008457EF">
        <w:rPr>
          <w:rFonts w:ascii="Times New Roman" w:hAnsi="Times New Roman" w:cs="Times New Roman"/>
        </w:rPr>
        <w:t xml:space="preserve"> remplissait de crainte, cette guerre passait pour ne pas trop déplaire à Louis XIV. C’est ce qu’on a expliqué de plusieurs manières.</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Nous avons déjà dit que le Roi était, en ce temps-là, fort irrité con</w:t>
      </w:r>
      <w:r w:rsidR="0012347E" w:rsidRPr="008457EF">
        <w:rPr>
          <w:rFonts w:ascii="Times New Roman" w:hAnsi="Times New Roman" w:cs="Times New Roman"/>
        </w:rPr>
        <w:t>tre les personnes dévotes qui s’</w:t>
      </w:r>
      <w:r w:rsidRPr="008457EF">
        <w:rPr>
          <w:rFonts w:ascii="Times New Roman" w:hAnsi="Times New Roman" w:cs="Times New Roman"/>
        </w:rPr>
        <w:t>étaient voulu mêler de ses amours</w:t>
      </w:r>
      <w:r w:rsidR="00B607C0" w:rsidRPr="008457EF">
        <w:rPr>
          <w:rFonts w:ascii="Times New Roman" w:hAnsi="Times New Roman" w:cs="Times New Roman"/>
        </w:rPr>
        <w:t> :</w:t>
      </w:r>
      <w:r w:rsidRPr="008457EF">
        <w:rPr>
          <w:rFonts w:ascii="Times New Roman" w:hAnsi="Times New Roman" w:cs="Times New Roman"/>
        </w:rPr>
        <w:t xml:space="preserve"> il n’avait pu pardonner les grilles placées aux fenêtres des filles d’honneur. Les Navailles furent chassés en 1664. Il est difficile d’éclaircir si ce fut réellement le chagrin de Louis XIV contre une juste et honorable intolérance qui lui fit regarder </w:t>
      </w:r>
      <w:r w:rsidRPr="008457EF">
        <w:rPr>
          <w:rFonts w:ascii="Times New Roman" w:hAnsi="Times New Roman" w:cs="Times New Roman"/>
          <w:i/>
        </w:rPr>
        <w:t>Tartuffe</w:t>
      </w:r>
      <w:r w:rsidRPr="008457EF">
        <w:rPr>
          <w:rFonts w:ascii="Times New Roman" w:hAnsi="Times New Roman" w:cs="Times New Roman"/>
        </w:rPr>
        <w:t xml:space="preserve"> avec quelque indulgenc</w:t>
      </w:r>
      <w:r w:rsidR="00B607C0" w:rsidRPr="008457EF">
        <w:rPr>
          <w:rFonts w:ascii="Times New Roman" w:hAnsi="Times New Roman" w:cs="Times New Roman"/>
        </w:rPr>
        <w:t>e ;</w:t>
      </w:r>
      <w:r w:rsidRPr="008457EF">
        <w:rPr>
          <w:rFonts w:ascii="Times New Roman" w:hAnsi="Times New Roman" w:cs="Times New Roman"/>
        </w:rPr>
        <w:t xml:space="preserve"> mais, s’il est permis de croire que la colère du Roi contre d’incommodes résistances à ses passions fut utile à Molière, il y aurait injustice à supposer chez celui-ci un calcul fondé d’avance sur d’aussi tristes ressentiments, et de  lui imputer ainsi la moins honnête de toutes les flatteries. Il faut laisser ses ennemis lui prêter de telles charités.</w:t>
      </w:r>
    </w:p>
    <w:p w:rsidR="00B607C0"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D’autres ont cru que le Roi n’avait pas vu sans plaisir dans </w:t>
      </w:r>
      <w:r w:rsidRPr="008457EF">
        <w:rPr>
          <w:rFonts w:ascii="Times New Roman" w:hAnsi="Times New Roman" w:cs="Times New Roman"/>
          <w:i/>
        </w:rPr>
        <w:t>Tartuffe</w:t>
      </w:r>
      <w:r w:rsidRPr="008457EF">
        <w:rPr>
          <w:rFonts w:ascii="Times New Roman" w:hAnsi="Times New Roman" w:cs="Times New Roman"/>
        </w:rPr>
        <w:t xml:space="preserve"> un coup bien assené sur les jansénistes. C’est d’abord Brossette qui le dit</w:t>
      </w:r>
      <w:r w:rsidR="0012347E" w:rsidRPr="005A4B37">
        <w:rPr>
          <w:rStyle w:val="Appelnotedebasdep"/>
        </w:rPr>
        <w:footnoteReference w:id="133"/>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Le Roi haïssait les jansénistes, qu’il regardait la plupart comme les vrais objets de la comédie de Molière</w:t>
      </w:r>
      <w:r w:rsidR="00B607C0" w:rsidRPr="008457EF">
        <w:rPr>
          <w:rStyle w:val="quotec"/>
          <w:rFonts w:ascii="Times New Roman" w:hAnsi="Times New Roman" w:cs="Times New Roman"/>
        </w:rPr>
        <w:t>. »</w:t>
      </w:r>
      <w:r w:rsidRPr="008457EF">
        <w:rPr>
          <w:rFonts w:ascii="Times New Roman" w:hAnsi="Times New Roman" w:cs="Times New Roman"/>
        </w:rPr>
        <w:t xml:space="preserve"> S’il est vrai que Louis XIV eut cette pensée, il paraîtrait ne pas l’avoir eue seul.</w:t>
      </w:r>
    </w:p>
    <w:p w:rsidR="00F72BF9" w:rsidRPr="008457EF" w:rsidRDefault="00BA4EC5" w:rsidP="00ED1115">
      <w:pPr>
        <w:pStyle w:val="Corpsdetexte"/>
        <w:ind w:firstLine="709"/>
        <w:rPr>
          <w:rFonts w:ascii="Times New Roman" w:hAnsi="Times New Roman" w:cs="Times New Roman"/>
        </w:rPr>
      </w:pPr>
      <w:r w:rsidRPr="008457EF">
        <w:rPr>
          <w:rFonts w:ascii="Times New Roman" w:hAnsi="Times New Roman" w:cs="Times New Roman"/>
        </w:rPr>
        <w:t xml:space="preserve">Joly, dans ses </w:t>
      </w:r>
      <w:r w:rsidRPr="008457EF">
        <w:rPr>
          <w:rFonts w:ascii="Times New Roman" w:hAnsi="Times New Roman" w:cs="Times New Roman"/>
          <w:i/>
        </w:rPr>
        <w:t>Remarques critiques sur le Dictionnaire de Bayle</w:t>
      </w:r>
      <w:r w:rsidR="000E449C" w:rsidRPr="005A4B37">
        <w:rPr>
          <w:rStyle w:val="Appelnotedebasdep"/>
        </w:rPr>
        <w:footnoteReference w:id="134"/>
      </w:r>
      <w:r w:rsidRPr="008457EF">
        <w:rPr>
          <w:rFonts w:ascii="Times New Roman" w:hAnsi="Times New Roman" w:cs="Times New Roman"/>
        </w:rPr>
        <w:t>, parle ainsi</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Quelques personnes ont prétendu que Molière, dans son </w:t>
      </w:r>
      <w:r w:rsidRPr="008457EF">
        <w:rPr>
          <w:rStyle w:val="quotec"/>
          <w:rFonts w:ascii="Times New Roman" w:hAnsi="Times New Roman" w:cs="Times New Roman"/>
          <w:i/>
        </w:rPr>
        <w:t>Tartuffe</w:t>
      </w:r>
      <w:r w:rsidRPr="008457EF">
        <w:rPr>
          <w:rStyle w:val="quotec"/>
          <w:rFonts w:ascii="Times New Roman" w:hAnsi="Times New Roman" w:cs="Times New Roman"/>
        </w:rPr>
        <w:t xml:space="preserve">, avait eu en vue Port-Royal et en particulier M. Arnauld d’Andilly, qui, dit-on, est joué dans la scène où il est dit que Tartuffe </w:t>
      </w:r>
      <w:r w:rsidRPr="008457EF">
        <w:rPr>
          <w:rStyle w:val="quotec"/>
          <w:rFonts w:ascii="Times New Roman" w:hAnsi="Times New Roman" w:cs="Times New Roman"/>
          <w:i/>
        </w:rPr>
        <w:t>mangea fort dévotement deux perdrix avec une moitié de gigot en hachis</w:t>
      </w:r>
      <w:r w:rsidRPr="008457EF">
        <w:rPr>
          <w:rStyle w:val="quotec"/>
          <w:rFonts w:ascii="Times New Roman" w:hAnsi="Times New Roman" w:cs="Times New Roman"/>
        </w:rPr>
        <w:t xml:space="preserve">. On ajoute que ce </w:t>
      </w:r>
      <w:r w:rsidRPr="00FC3AAD">
        <w:rPr>
          <w:rStyle w:val="pb"/>
        </w:rPr>
        <w:t>$296$</w:t>
      </w:r>
      <w:r w:rsidRPr="008457EF">
        <w:rPr>
          <w:rStyle w:val="quotec"/>
          <w:rFonts w:ascii="Times New Roman" w:hAnsi="Times New Roman" w:cs="Times New Roman"/>
        </w:rPr>
        <w:t xml:space="preserve"> fut Port-Royal qui engagea M. le premier président de Lamoignon à défendre la représentation de cette pièce.</w:t>
      </w:r>
      <w:r w:rsidR="00B607C0" w:rsidRPr="008457EF">
        <w:rPr>
          <w:rStyle w:val="quotec"/>
          <w:rFonts w:ascii="Times New Roman" w:hAnsi="Times New Roman" w:cs="Times New Roman"/>
        </w:rPr>
        <w:t> »</w:t>
      </w:r>
      <w:r w:rsidRPr="008457EF">
        <w:rPr>
          <w:rFonts w:ascii="Times New Roman" w:hAnsi="Times New Roman" w:cs="Times New Roman"/>
        </w:rPr>
        <w:t xml:space="preserve"> On connaît les poiriers d’Arnauld d’Andilly et le cas qu’il faisait de ses excellents pavies. Sainte-Beuve, après avoir cité une lettre où le pieux solitaire les vante en connaisseur, presque en gourmet, fait cette remarque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N’est-il pas vrai que, sur de telles pièces, il ne tiendrait qu’à un malin de dénoncer M. d’Andilly comme le </w:t>
      </w:r>
      <w:r w:rsidRPr="008457EF">
        <w:rPr>
          <w:rStyle w:val="quotec"/>
          <w:rFonts w:ascii="Times New Roman" w:hAnsi="Times New Roman" w:cs="Times New Roman"/>
        </w:rPr>
        <w:lastRenderedPageBreak/>
        <w:t>Lucullus de Port-Royal des Champs</w:t>
      </w:r>
      <w:r w:rsidR="00B607C0" w:rsidRPr="008457EF">
        <w:rPr>
          <w:rStyle w:val="quotec"/>
          <w:rFonts w:ascii="Times New Roman" w:hAnsi="Times New Roman" w:cs="Times New Roman"/>
        </w:rPr>
        <w:footnoteReference w:id="135"/>
      </w:r>
      <w:r w:rsidR="00B607C0" w:rsidRPr="008457EF">
        <w:rPr>
          <w:rStyle w:val="quotec"/>
          <w:rFonts w:ascii="Times New Roman" w:hAnsi="Times New Roman" w:cs="Times New Roman"/>
        </w:rPr>
        <w:t> ? »</w:t>
      </w:r>
      <w:r w:rsidRPr="008457EF">
        <w:rPr>
          <w:rFonts w:ascii="Times New Roman" w:hAnsi="Times New Roman" w:cs="Times New Roman"/>
        </w:rPr>
        <w:t xml:space="preserve"> Mais qui a pu jamais le dénoncer comme un glouto</w:t>
      </w:r>
      <w:r w:rsidR="00B607C0" w:rsidRPr="008457EF">
        <w:rPr>
          <w:rFonts w:ascii="Times New Roman" w:hAnsi="Times New Roman" w:cs="Times New Roman"/>
        </w:rPr>
        <w:t>n ?</w:t>
      </w:r>
      <w:r w:rsidRPr="008457EF">
        <w:rPr>
          <w:rFonts w:ascii="Times New Roman" w:hAnsi="Times New Roman" w:cs="Times New Roman"/>
        </w:rPr>
        <w:t xml:space="preserve"> Autant aurait valu le reconnaître dans les scènes de Tartuffe et d’Elmire, parce que M</w:t>
      </w:r>
      <w:r w:rsidRPr="00BD388D">
        <w:rPr>
          <w:rFonts w:ascii="Times New Roman" w:hAnsi="Times New Roman" w:cs="Times New Roman"/>
          <w:vertAlign w:val="superscript"/>
        </w:rPr>
        <w:t>me</w:t>
      </w:r>
      <w:r w:rsidRPr="008457EF">
        <w:rPr>
          <w:rFonts w:ascii="Times New Roman" w:hAnsi="Times New Roman" w:cs="Times New Roman"/>
        </w:rPr>
        <w:t xml:space="preserve"> de Sévigné a dit de lui </w:t>
      </w:r>
      <w:r w:rsidR="00B607C0" w:rsidRPr="008457EF">
        <w:rPr>
          <w:rStyle w:val="quotec"/>
          <w:rFonts w:ascii="Times New Roman" w:hAnsi="Times New Roman" w:cs="Times New Roman"/>
        </w:rPr>
        <w:t>« </w:t>
      </w:r>
      <w:r w:rsidRPr="008457EF">
        <w:rPr>
          <w:rStyle w:val="quotec"/>
          <w:rFonts w:ascii="Times New Roman" w:hAnsi="Times New Roman" w:cs="Times New Roman"/>
        </w:rPr>
        <w:t>qu’il avait plus d’envie de sauver une âme qui était dans un beau corps qu’une autre</w:t>
      </w:r>
      <w:r w:rsidR="000E449C" w:rsidRPr="008457EF">
        <w:rPr>
          <w:rStyle w:val="quotec"/>
          <w:rFonts w:ascii="Times New Roman" w:hAnsi="Times New Roman" w:cs="Times New Roman"/>
        </w:rPr>
        <w:footnoteReference w:id="136"/>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et parce que Retz a prétendu qu’il était </w:t>
      </w:r>
      <w:r w:rsidR="00B607C0" w:rsidRPr="008457EF">
        <w:rPr>
          <w:rStyle w:val="quotec"/>
          <w:rFonts w:ascii="Times New Roman" w:hAnsi="Times New Roman" w:cs="Times New Roman"/>
        </w:rPr>
        <w:t>« e</w:t>
      </w:r>
      <w:r w:rsidRPr="008457EF">
        <w:rPr>
          <w:rStyle w:val="quotec"/>
          <w:rFonts w:ascii="Times New Roman" w:hAnsi="Times New Roman" w:cs="Times New Roman"/>
        </w:rPr>
        <w:t>ncore plus amoureux</w:t>
      </w:r>
      <w:r w:rsidR="00B607C0" w:rsidRPr="008457EF">
        <w:rPr>
          <w:rStyle w:val="quotec"/>
          <w:rFonts w:ascii="Times New Roman" w:hAnsi="Times New Roman" w:cs="Times New Roman"/>
        </w:rPr>
        <w:t> »</w:t>
      </w:r>
      <w:r w:rsidRPr="008457EF">
        <w:rPr>
          <w:rFonts w:ascii="Times New Roman" w:hAnsi="Times New Roman" w:cs="Times New Roman"/>
        </w:rPr>
        <w:t xml:space="preserve"> que lui-même de la princesse de Guémené, </w:t>
      </w:r>
      <w:r w:rsidR="00B607C0" w:rsidRPr="008457EF">
        <w:rPr>
          <w:rStyle w:val="quotec"/>
          <w:rFonts w:ascii="Times New Roman" w:hAnsi="Times New Roman" w:cs="Times New Roman"/>
        </w:rPr>
        <w:t>« </w:t>
      </w:r>
      <w:r w:rsidRPr="008457EF">
        <w:rPr>
          <w:rStyle w:val="quotec"/>
          <w:rFonts w:ascii="Times New Roman" w:hAnsi="Times New Roman" w:cs="Times New Roman"/>
        </w:rPr>
        <w:t>mais en Di</w:t>
      </w:r>
      <w:r w:rsidR="000E449C" w:rsidRPr="008457EF">
        <w:rPr>
          <w:rStyle w:val="quotec"/>
          <w:rFonts w:ascii="Times New Roman" w:hAnsi="Times New Roman" w:cs="Times New Roman"/>
        </w:rPr>
        <w:t>eu et purement spirituellement</w:t>
      </w:r>
      <w:r w:rsidR="000E449C" w:rsidRPr="008457EF">
        <w:rPr>
          <w:rStyle w:val="quotec"/>
          <w:rFonts w:ascii="Times New Roman" w:hAnsi="Times New Roman" w:cs="Times New Roman"/>
        </w:rPr>
        <w:footnoteReference w:id="137"/>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Ce seraient, en vérité, de belles raisons de voir en cet homme respecté le modèle de l’hypocrite de Molière</w:t>
      </w:r>
      <w:r w:rsidR="000E449C" w:rsidRPr="005A4B37">
        <w:rPr>
          <w:rStyle w:val="Appelnotedebasdep"/>
        </w:rPr>
        <w:footnoteReference w:id="138"/>
      </w:r>
      <w:r w:rsidR="00B607C0" w:rsidRPr="008457EF">
        <w:rPr>
          <w:rFonts w:ascii="Times New Roman" w:hAnsi="Times New Roman" w:cs="Times New Roman"/>
        </w:rPr>
        <w:t> !</w:t>
      </w:r>
      <w:r w:rsidRPr="008457EF">
        <w:rPr>
          <w:rFonts w:ascii="Times New Roman" w:hAnsi="Times New Roman" w:cs="Times New Roman"/>
        </w:rPr>
        <w:t xml:space="preserve"> Joly sentait bien l’absurdité de toutes ces conjectures. </w:t>
      </w:r>
      <w:r w:rsidR="00B607C0" w:rsidRPr="008457EF">
        <w:rPr>
          <w:rStyle w:val="quotec"/>
          <w:rFonts w:ascii="Times New Roman" w:hAnsi="Times New Roman" w:cs="Times New Roman"/>
        </w:rPr>
        <w:t>« </w:t>
      </w:r>
      <w:r w:rsidRPr="008457EF">
        <w:rPr>
          <w:rStyle w:val="quotec"/>
          <w:rFonts w:ascii="Times New Roman" w:hAnsi="Times New Roman" w:cs="Times New Roman"/>
        </w:rPr>
        <w:t>Si ces faits étaient véritables, dit-il, ils détruiraient un autre bruit, aussi peu prouvé, qui a couru</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savoir que Port-Royal, et surtout M. Nicole, revoyait et corrigeait les comédies de Molière.</w:t>
      </w:r>
      <w:r w:rsidR="00B607C0" w:rsidRPr="008457EF">
        <w:rPr>
          <w:rStyle w:val="quotec"/>
          <w:rFonts w:ascii="Times New Roman" w:hAnsi="Times New Roman" w:cs="Times New Roman"/>
        </w:rPr>
        <w:t> »</w:t>
      </w:r>
      <w:r w:rsidRPr="008457EF">
        <w:rPr>
          <w:rFonts w:ascii="Times New Roman" w:hAnsi="Times New Roman" w:cs="Times New Roman"/>
        </w:rPr>
        <w:t xml:space="preserve"> C’est en effet ainsi que les sottises se donnent un démenti les unes aux autres.</w:t>
      </w:r>
    </w:p>
    <w:p w:rsidR="00B607C0" w:rsidRPr="008457EF" w:rsidRDefault="00B607C0" w:rsidP="00ED1115">
      <w:pPr>
        <w:pStyle w:val="Corpsdetexte"/>
        <w:ind w:firstLine="709"/>
        <w:rPr>
          <w:rFonts w:ascii="Times New Roman" w:hAnsi="Times New Roman" w:cs="Times New Roman"/>
        </w:rPr>
      </w:pPr>
      <w:r w:rsidRPr="004754DD">
        <w:rPr>
          <w:rStyle w:val="pb"/>
        </w:rPr>
        <w:t>$</w:t>
      </w:r>
      <w:r w:rsidR="00BA4EC5" w:rsidRPr="004754DD">
        <w:rPr>
          <w:rStyle w:val="pb"/>
        </w:rPr>
        <w:t>297$</w:t>
      </w:r>
      <w:r w:rsidR="00BA4EC5" w:rsidRPr="008457EF">
        <w:rPr>
          <w:rFonts w:ascii="Times New Roman" w:hAnsi="Times New Roman" w:cs="Times New Roman"/>
        </w:rPr>
        <w:t xml:space="preserve"> M. Bazin est de ceux qui pensent que Louis XIV se plut à voir </w:t>
      </w:r>
      <w:r w:rsidR="00BA4EC5" w:rsidRPr="004754DD">
        <w:rPr>
          <w:rFonts w:ascii="Times New Roman" w:hAnsi="Times New Roman" w:cs="Times New Roman"/>
        </w:rPr>
        <w:t xml:space="preserve">dans le </w:t>
      </w:r>
      <w:r w:rsidR="00BA4EC5" w:rsidRPr="008457EF">
        <w:rPr>
          <w:rFonts w:ascii="Times New Roman" w:hAnsi="Times New Roman" w:cs="Times New Roman"/>
          <w:i/>
        </w:rPr>
        <w:t>Tartuffe</w:t>
      </w:r>
      <w:r w:rsidR="00BA4EC5" w:rsidRPr="008457EF">
        <w:rPr>
          <w:rFonts w:ascii="Times New Roman" w:hAnsi="Times New Roman" w:cs="Times New Roman"/>
        </w:rPr>
        <w:t xml:space="preserve"> une raillerie à l’adresse de la cabale austère. Il dit</w:t>
      </w:r>
      <w:r w:rsidR="007D52F6" w:rsidRPr="005A4B37">
        <w:rPr>
          <w:rStyle w:val="Appelnotedebasdep"/>
        </w:rPr>
        <w:footnoteReference w:id="139"/>
      </w:r>
      <w:r w:rsidR="00BA4EC5" w:rsidRPr="008457EF">
        <w:rPr>
          <w:rFonts w:ascii="Times New Roman" w:hAnsi="Times New Roman" w:cs="Times New Roman"/>
        </w:rPr>
        <w:t xml:space="preserve"> que la cour fut de ce sentiment, qui la mit en belle humeu</w:t>
      </w:r>
      <w:r w:rsidRPr="008457EF">
        <w:rPr>
          <w:rFonts w:ascii="Times New Roman" w:hAnsi="Times New Roman" w:cs="Times New Roman"/>
        </w:rPr>
        <w:t>r ;</w:t>
      </w:r>
      <w:r w:rsidR="00BA4EC5" w:rsidRPr="008457EF">
        <w:rPr>
          <w:rFonts w:ascii="Times New Roman" w:hAnsi="Times New Roman" w:cs="Times New Roman"/>
        </w:rPr>
        <w:t xml:space="preserve"> la ville aussi, mais moins gaiement, car elle était en général janséniste dans la bonne bourgeoisie et dans la magistrature. Il ne faudrait peut-être pas attribuer à toute la cour ni à toute la ville une interprétation si singulière du </w:t>
      </w:r>
      <w:r w:rsidR="00BA4EC5" w:rsidRPr="008457EF">
        <w:rPr>
          <w:rFonts w:ascii="Times New Roman" w:hAnsi="Times New Roman" w:cs="Times New Roman"/>
          <w:i/>
        </w:rPr>
        <w:t>Tartuffe</w:t>
      </w:r>
      <w:r w:rsidR="00BA4EC5" w:rsidRPr="0015328B">
        <w:rPr>
          <w:rFonts w:ascii="Times New Roman" w:hAnsi="Times New Roman" w:cs="Times New Roman"/>
        </w:rPr>
        <w:t>.</w:t>
      </w:r>
      <w:r w:rsidR="00BA4EC5" w:rsidRPr="008457EF">
        <w:rPr>
          <w:rFonts w:ascii="Times New Roman" w:hAnsi="Times New Roman" w:cs="Times New Roman"/>
          <w:i/>
        </w:rPr>
        <w:t xml:space="preserve"> </w:t>
      </w:r>
      <w:r w:rsidR="00BA4EC5" w:rsidRPr="008457EF">
        <w:rPr>
          <w:rFonts w:ascii="Times New Roman" w:hAnsi="Times New Roman" w:cs="Times New Roman"/>
        </w:rPr>
        <w:t xml:space="preserve">On pouvait tout aussi bien prendre pour une personnification des doctrines jésuitiques l’homme aux accommodements avec le Ciel, que Sainte-Beuve a nommé </w:t>
      </w:r>
      <w:r w:rsidRPr="008457EF">
        <w:rPr>
          <w:rStyle w:val="quotec"/>
          <w:rFonts w:ascii="Times New Roman" w:hAnsi="Times New Roman" w:cs="Times New Roman"/>
        </w:rPr>
        <w:t>« </w:t>
      </w:r>
      <w:r w:rsidR="00BA4EC5" w:rsidRPr="008457EF">
        <w:rPr>
          <w:rStyle w:val="quotec"/>
          <w:rFonts w:ascii="Times New Roman" w:hAnsi="Times New Roman" w:cs="Times New Roman"/>
        </w:rPr>
        <w:t>Escobar traduit sur le théâtre</w:t>
      </w:r>
      <w:r w:rsidR="007D52F6" w:rsidRPr="008457EF">
        <w:rPr>
          <w:rStyle w:val="quotec"/>
          <w:rFonts w:ascii="Times New Roman" w:hAnsi="Times New Roman" w:cs="Times New Roman"/>
        </w:rPr>
        <w:footnoteReference w:id="140"/>
      </w:r>
      <w:r w:rsidR="00BA4EC5" w:rsidRPr="008457EF">
        <w:rPr>
          <w:rStyle w:val="quotec"/>
          <w:rFonts w:ascii="Times New Roman" w:hAnsi="Times New Roman" w:cs="Times New Roman"/>
        </w:rPr>
        <w:t>.</w:t>
      </w:r>
      <w:r w:rsidRPr="008457EF">
        <w:rPr>
          <w:rStyle w:val="quotec"/>
          <w:rFonts w:ascii="Times New Roman" w:hAnsi="Times New Roman" w:cs="Times New Roman"/>
        </w:rPr>
        <w:t> »</w:t>
      </w:r>
      <w:r w:rsidR="00BA4EC5" w:rsidRPr="008457EF">
        <w:rPr>
          <w:rFonts w:ascii="Times New Roman" w:hAnsi="Times New Roman" w:cs="Times New Roman"/>
        </w:rPr>
        <w:t xml:space="preserve"> C’est ce qui arriv</w:t>
      </w:r>
      <w:r w:rsidRPr="008457EF">
        <w:rPr>
          <w:rFonts w:ascii="Times New Roman" w:hAnsi="Times New Roman" w:cs="Times New Roman"/>
        </w:rPr>
        <w:t>a ;</w:t>
      </w:r>
      <w:r w:rsidR="00BA4EC5" w:rsidRPr="008457EF">
        <w:rPr>
          <w:rFonts w:ascii="Times New Roman" w:hAnsi="Times New Roman" w:cs="Times New Roman"/>
        </w:rPr>
        <w:t xml:space="preserve"> et il paraît que beaucoup de jansénistes eurent l</w:t>
      </w:r>
      <w:r w:rsidRPr="008457EF">
        <w:rPr>
          <w:rFonts w:ascii="Times New Roman" w:hAnsi="Times New Roman" w:cs="Times New Roman"/>
        </w:rPr>
        <w:t>’</w:t>
      </w:r>
      <w:r w:rsidR="00BA4EC5" w:rsidRPr="008457EF">
        <w:rPr>
          <w:rFonts w:ascii="Times New Roman" w:hAnsi="Times New Roman" w:cs="Times New Roman"/>
        </w:rPr>
        <w:t xml:space="preserve">esprit d’appliquer la satire sanglante de Molière à leurs ennemis plutôt qu’à eux-mêmes. Comment expliquer autrement cette histoire que nous avons déjà rappelée, d’après Racine, d’une récitation projetée de </w:t>
      </w:r>
      <w:r w:rsidR="00BA4EC5" w:rsidRPr="008457EF">
        <w:rPr>
          <w:rFonts w:ascii="Times New Roman" w:hAnsi="Times New Roman" w:cs="Times New Roman"/>
          <w:i/>
        </w:rPr>
        <w:t>Tartuffe</w:t>
      </w:r>
      <w:r w:rsidR="00BA4EC5" w:rsidRPr="008457EF">
        <w:rPr>
          <w:rFonts w:ascii="Times New Roman" w:hAnsi="Times New Roman" w:cs="Times New Roman"/>
        </w:rPr>
        <w:t>, chez une dame de leurs amies, en 1664</w:t>
      </w:r>
      <w:r w:rsidR="007D52F6" w:rsidRPr="005A4B37">
        <w:rPr>
          <w:rStyle w:val="Appelnotedebasdep"/>
        </w:rPr>
        <w:footnoteReference w:id="141"/>
      </w:r>
      <w:r w:rsidR="007D52F6" w:rsidRPr="008457EF">
        <w:rPr>
          <w:rFonts w:ascii="Times New Roman" w:hAnsi="Times New Roman" w:cs="Times New Roman"/>
        </w:rPr>
        <w:t xml:space="preserve"> </w:t>
      </w:r>
      <w:r w:rsidRPr="008457EF">
        <w:rPr>
          <w:rFonts w:ascii="Times New Roman" w:hAnsi="Times New Roman" w:cs="Times New Roman"/>
        </w:rPr>
        <w:t>?</w:t>
      </w:r>
      <w:r w:rsidR="00BA4EC5" w:rsidRPr="008457EF">
        <w:rPr>
          <w:rFonts w:ascii="Times New Roman" w:hAnsi="Times New Roman" w:cs="Times New Roman"/>
        </w:rPr>
        <w:t xml:space="preserve"> On avait dit à ces Messieurs, comme la malicieuse lettre de Racine le raconte, </w:t>
      </w:r>
      <w:r w:rsidRPr="008457EF">
        <w:rPr>
          <w:rStyle w:val="quotec"/>
          <w:rFonts w:ascii="Times New Roman" w:hAnsi="Times New Roman" w:cs="Times New Roman"/>
        </w:rPr>
        <w:t>« q</w:t>
      </w:r>
      <w:r w:rsidR="00BA4EC5" w:rsidRPr="008457EF">
        <w:rPr>
          <w:rStyle w:val="quotec"/>
          <w:rFonts w:ascii="Times New Roman" w:hAnsi="Times New Roman" w:cs="Times New Roman"/>
        </w:rPr>
        <w:t>ue les jésuites étaient joués dans cette comédie.</w:t>
      </w:r>
      <w:r w:rsidRPr="008457EF">
        <w:rPr>
          <w:rStyle w:val="quotec"/>
          <w:rFonts w:ascii="Times New Roman" w:hAnsi="Times New Roman" w:cs="Times New Roman"/>
        </w:rPr>
        <w:t> »</w:t>
      </w:r>
      <w:r w:rsidR="00BA4EC5" w:rsidRPr="008457EF">
        <w:rPr>
          <w:rFonts w:ascii="Times New Roman" w:hAnsi="Times New Roman" w:cs="Times New Roman"/>
        </w:rPr>
        <w:t xml:space="preserve"> Il ajout</w:t>
      </w:r>
      <w:r w:rsidRPr="008457EF">
        <w:rPr>
          <w:rFonts w:ascii="Times New Roman" w:hAnsi="Times New Roman" w:cs="Times New Roman"/>
        </w:rPr>
        <w:t>e :</w:t>
      </w:r>
      <w:r w:rsidR="00BA4EC5" w:rsidRPr="008457EF">
        <w:rPr>
          <w:rFonts w:ascii="Times New Roman" w:hAnsi="Times New Roman" w:cs="Times New Roman"/>
        </w:rPr>
        <w:t xml:space="preserve"> </w:t>
      </w:r>
      <w:r w:rsidRPr="008457EF">
        <w:rPr>
          <w:rStyle w:val="quotec"/>
          <w:rFonts w:ascii="Times New Roman" w:hAnsi="Times New Roman" w:cs="Times New Roman"/>
        </w:rPr>
        <w:t>« </w:t>
      </w:r>
      <w:r w:rsidR="00BA4EC5" w:rsidRPr="008457EF">
        <w:rPr>
          <w:rStyle w:val="quotec"/>
          <w:rFonts w:ascii="Times New Roman" w:hAnsi="Times New Roman" w:cs="Times New Roman"/>
        </w:rPr>
        <w:t>Les jésuites, au contraire, se flattaient qu’on en voulait aux jansénistes.</w:t>
      </w:r>
      <w:r w:rsidRPr="008457EF">
        <w:rPr>
          <w:rStyle w:val="quotec"/>
          <w:rFonts w:ascii="Times New Roman" w:hAnsi="Times New Roman" w:cs="Times New Roman"/>
        </w:rPr>
        <w:t> »</w:t>
      </w:r>
      <w:r w:rsidR="00BA4EC5" w:rsidRPr="008457EF">
        <w:rPr>
          <w:rFonts w:ascii="Times New Roman" w:hAnsi="Times New Roman" w:cs="Times New Roman"/>
        </w:rPr>
        <w:t xml:space="preserve"> De part et d’autre, il y avait sans doute une illusion</w:t>
      </w:r>
      <w:r w:rsidRPr="008457EF">
        <w:rPr>
          <w:rFonts w:ascii="Times New Roman" w:hAnsi="Times New Roman" w:cs="Times New Roman"/>
        </w:rPr>
        <w:t> ;</w:t>
      </w:r>
      <w:r w:rsidR="00BA4EC5" w:rsidRPr="008457EF">
        <w:rPr>
          <w:rFonts w:ascii="Times New Roman" w:hAnsi="Times New Roman" w:cs="Times New Roman"/>
        </w:rPr>
        <w:t xml:space="preserve"> mais elle était naturelle</w:t>
      </w:r>
      <w:r w:rsidRPr="008457EF">
        <w:rPr>
          <w:rFonts w:ascii="Times New Roman" w:hAnsi="Times New Roman" w:cs="Times New Roman"/>
        </w:rPr>
        <w:t> :</w:t>
      </w:r>
      <w:r w:rsidR="00BA4EC5" w:rsidRPr="008457EF">
        <w:rPr>
          <w:rFonts w:ascii="Times New Roman" w:hAnsi="Times New Roman" w:cs="Times New Roman"/>
        </w:rPr>
        <w:t xml:space="preserve"> dans le miroir satirique, volontiers on n’aperçoit que son voisin.</w:t>
      </w:r>
    </w:p>
    <w:p w:rsidR="00B607C0" w:rsidRPr="008457EF" w:rsidRDefault="00BA4EC5" w:rsidP="007D52F6">
      <w:pPr>
        <w:pStyle w:val="Corpsdetexte"/>
        <w:ind w:firstLine="709"/>
        <w:rPr>
          <w:rFonts w:ascii="Times New Roman" w:hAnsi="Times New Roman" w:cs="Times New Roman"/>
        </w:rPr>
      </w:pPr>
      <w:r w:rsidRPr="008457EF">
        <w:rPr>
          <w:rFonts w:ascii="Times New Roman" w:hAnsi="Times New Roman" w:cs="Times New Roman"/>
        </w:rPr>
        <w:t>Le trait plaisant et d’un fin observateur, venu sous la plume de Racine, nous semble avoir été changé à tort</w:t>
      </w:r>
      <w:r w:rsidR="007D52F6" w:rsidRPr="005A4B37">
        <w:rPr>
          <w:rStyle w:val="Appelnotedebasdep"/>
        </w:rPr>
        <w:footnoteReference w:id="142"/>
      </w:r>
      <w:r w:rsidRPr="008457EF">
        <w:rPr>
          <w:rFonts w:ascii="Times New Roman" w:hAnsi="Times New Roman" w:cs="Times New Roman"/>
        </w:rPr>
        <w:t xml:space="preserve"> en une tactique de Molière lui-même, assez adroit pour avoir fait remarquer aux uns qu’il attaquait le molinisme, aux autres que son hypocrite affectait cette</w:t>
      </w:r>
      <w:r w:rsidR="00DD78C7">
        <w:rPr>
          <w:rFonts w:ascii="Times New Roman" w:hAnsi="Times New Roman" w:cs="Times New Roman"/>
        </w:rPr>
        <w:t xml:space="preserve"> </w:t>
      </w:r>
      <w:r w:rsidRPr="008457EF">
        <w:rPr>
          <w:rFonts w:ascii="Times New Roman" w:hAnsi="Times New Roman" w:cs="Times New Roman"/>
        </w:rPr>
        <w:t xml:space="preserve">religion de leurs adversaires qui ne savait être </w:t>
      </w:r>
      <w:r w:rsidRPr="008457EF">
        <w:rPr>
          <w:rFonts w:ascii="Times New Roman" w:hAnsi="Times New Roman" w:cs="Times New Roman"/>
          <w:i/>
        </w:rPr>
        <w:t>ni humaine ni traitable</w:t>
      </w:r>
      <w:r w:rsidRPr="0015328B">
        <w:rPr>
          <w:rFonts w:ascii="Times New Roman" w:hAnsi="Times New Roman" w:cs="Times New Roman"/>
        </w:rPr>
        <w:t>.</w:t>
      </w:r>
      <w:r w:rsidRPr="008457EF">
        <w:rPr>
          <w:rFonts w:ascii="Times New Roman" w:hAnsi="Times New Roman" w:cs="Times New Roman"/>
        </w:rPr>
        <w:t xml:space="preserve"> Rien n’autorise à penser qu’il n’ait pas laissé aux deux partis le soin de se tromper eux-mêmes et de dire comme les deux marquis de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Impromptu de</w:t>
      </w:r>
      <w:r w:rsidR="007D52F6" w:rsidRPr="008457EF">
        <w:rPr>
          <w:rFonts w:ascii="Times New Roman" w:hAnsi="Times New Roman" w:cs="Times New Roman"/>
        </w:rPr>
        <w:t xml:space="preserve"> </w:t>
      </w:r>
      <w:r w:rsidR="00B607C0" w:rsidRPr="005948E2">
        <w:rPr>
          <w:rStyle w:val="pb"/>
        </w:rPr>
        <w:t>$</w:t>
      </w:r>
      <w:r w:rsidRPr="005948E2">
        <w:rPr>
          <w:rStyle w:val="pb"/>
        </w:rPr>
        <w:t>298$</w:t>
      </w:r>
      <w:r w:rsidRPr="008457EF">
        <w:rPr>
          <w:rFonts w:ascii="Times New Roman" w:hAnsi="Times New Roman" w:cs="Times New Roman"/>
          <w:i/>
        </w:rPr>
        <w:t xml:space="preserve"> Versailles</w:t>
      </w:r>
      <w:r w:rsidR="00B607C0" w:rsidRPr="004754DD">
        <w:rPr>
          <w:rFonts w:ascii="Times New Roman" w:hAnsi="Times New Roman" w:cs="Times New Roman"/>
        </w:rPr>
        <w:t> :</w:t>
      </w:r>
      <w:r w:rsidRPr="004754DD">
        <w:rPr>
          <w:rFonts w:ascii="Times New Roman" w:hAnsi="Times New Roman" w:cs="Times New Roman"/>
        </w:rPr>
        <w:t xml:space="preserve"> </w:t>
      </w:r>
      <w:r w:rsidR="00B607C0" w:rsidRPr="008457EF">
        <w:rPr>
          <w:rStyle w:val="quotec"/>
          <w:rFonts w:ascii="Times New Roman" w:hAnsi="Times New Roman" w:cs="Times New Roman"/>
        </w:rPr>
        <w:t>« J</w:t>
      </w:r>
      <w:r w:rsidRPr="008457EF">
        <w:rPr>
          <w:rStyle w:val="quotec"/>
          <w:rFonts w:ascii="Times New Roman" w:hAnsi="Times New Roman" w:cs="Times New Roman"/>
        </w:rPr>
        <w:t>e pense.</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que c’est toi qu’il joue.</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 Mo</w:t>
      </w:r>
      <w:r w:rsidR="00B607C0" w:rsidRPr="008457EF">
        <w:rPr>
          <w:rStyle w:val="quotec"/>
          <w:rFonts w:ascii="Times New Roman" w:hAnsi="Times New Roman" w:cs="Times New Roman"/>
        </w:rPr>
        <w:t>i ?</w:t>
      </w:r>
      <w:r w:rsidRPr="008457EF">
        <w:rPr>
          <w:rStyle w:val="quotec"/>
          <w:rFonts w:ascii="Times New Roman" w:hAnsi="Times New Roman" w:cs="Times New Roman"/>
        </w:rPr>
        <w:t xml:space="preserve"> Je suis ton valet, c’est toi-même en propre personne.</w:t>
      </w:r>
      <w:r w:rsidR="00B607C0" w:rsidRPr="008457EF">
        <w:rPr>
          <w:rStyle w:val="quotec"/>
          <w:rFonts w:ascii="Times New Roman" w:hAnsi="Times New Roman" w:cs="Times New Roman"/>
        </w:rPr>
        <w:t> »</w:t>
      </w:r>
    </w:p>
    <w:p w:rsidR="00B607C0" w:rsidRPr="008457EF" w:rsidRDefault="00BA4EC5" w:rsidP="00AC5AAB">
      <w:pPr>
        <w:pStyle w:val="Corpsdetexte"/>
        <w:ind w:firstLine="709"/>
        <w:rPr>
          <w:rFonts w:ascii="Times New Roman" w:hAnsi="Times New Roman" w:cs="Times New Roman"/>
        </w:rPr>
      </w:pPr>
      <w:r w:rsidRPr="008457EF">
        <w:rPr>
          <w:rFonts w:ascii="Times New Roman" w:hAnsi="Times New Roman" w:cs="Times New Roman"/>
        </w:rPr>
        <w:t xml:space="preserve">Quelle qu’ait pu être l’opinion de Louis XIV, que nous ne sommes pas sûrs de bien connaître, nous n’admettons pas celle qui voudrait faire de </w:t>
      </w:r>
      <w:r w:rsidRPr="008457EF">
        <w:rPr>
          <w:rFonts w:ascii="Times New Roman" w:hAnsi="Times New Roman" w:cs="Times New Roman"/>
          <w:i/>
        </w:rPr>
        <w:t>Tartuffe</w:t>
      </w:r>
      <w:r w:rsidRPr="008457EF">
        <w:rPr>
          <w:rFonts w:ascii="Times New Roman" w:hAnsi="Times New Roman" w:cs="Times New Roman"/>
        </w:rPr>
        <w:t xml:space="preserve"> une machine dressée contre les murs de Port-Royal. Cette invraisemblable idée a reçu beaucoup de développements dans le livre qui a pour titre</w:t>
      </w:r>
      <w:r w:rsidR="00B607C0" w:rsidRPr="008457EF">
        <w:rPr>
          <w:rFonts w:ascii="Times New Roman" w:hAnsi="Times New Roman" w:cs="Times New Roman"/>
        </w:rPr>
        <w:t> :</w:t>
      </w:r>
      <w:r w:rsidRPr="008457EF">
        <w:rPr>
          <w:rFonts w:ascii="Times New Roman" w:hAnsi="Times New Roman" w:cs="Times New Roman"/>
        </w:rPr>
        <w:t xml:space="preserve"> </w:t>
      </w:r>
      <w:r w:rsidRPr="008457EF">
        <w:rPr>
          <w:rFonts w:ascii="Times New Roman" w:hAnsi="Times New Roman" w:cs="Times New Roman"/>
          <w:i/>
        </w:rPr>
        <w:t>Le Tartuffe par ordre de Louis XIV</w:t>
      </w:r>
      <w:r w:rsidR="00AC5AAB" w:rsidRPr="005A4B37">
        <w:rPr>
          <w:rStyle w:val="Appelnotedebasdep"/>
        </w:rPr>
        <w:footnoteReference w:id="143"/>
      </w:r>
      <w:r w:rsidRPr="008457EF">
        <w:rPr>
          <w:rFonts w:ascii="Times New Roman" w:hAnsi="Times New Roman" w:cs="Times New Roman"/>
        </w:rPr>
        <w:t xml:space="preserve">. L’auteur n’est pas loin de penser que le Roi non-seulement approuva, mais avait commandé cette comédie contre les dévots, c’est-à-dire contre la nouvelle secte, la </w:t>
      </w:r>
      <w:r w:rsidRPr="008457EF">
        <w:rPr>
          <w:rFonts w:ascii="Times New Roman" w:hAnsi="Times New Roman" w:cs="Times New Roman"/>
          <w:i/>
        </w:rPr>
        <w:t>dévotion</w:t>
      </w:r>
      <w:r w:rsidRPr="008457EF">
        <w:rPr>
          <w:rFonts w:ascii="Times New Roman" w:hAnsi="Times New Roman" w:cs="Times New Roman"/>
        </w:rPr>
        <w:t xml:space="preserve"> ne signifiant al</w:t>
      </w:r>
      <w:r w:rsidR="00AC5AAB" w:rsidRPr="008457EF">
        <w:rPr>
          <w:rFonts w:ascii="Times New Roman" w:hAnsi="Times New Roman" w:cs="Times New Roman"/>
        </w:rPr>
        <w:t>ors que l’hypocrisie janséniste</w:t>
      </w:r>
      <w:r w:rsidR="00AC5AAB" w:rsidRPr="005A4B37">
        <w:rPr>
          <w:rStyle w:val="Appelnotedebasdep"/>
        </w:rPr>
        <w:footnoteReference w:id="144"/>
      </w:r>
      <w:r w:rsidRPr="008457EF">
        <w:rPr>
          <w:rFonts w:ascii="Times New Roman" w:hAnsi="Times New Roman" w:cs="Times New Roman"/>
        </w:rPr>
        <w:t xml:space="preserve">. Molière, nous dit-on, se prêta d’autant plus volontiers à ses </w:t>
      </w:r>
      <w:r w:rsidRPr="008457EF">
        <w:rPr>
          <w:rFonts w:ascii="Times New Roman" w:hAnsi="Times New Roman" w:cs="Times New Roman"/>
        </w:rPr>
        <w:lastRenderedPageBreak/>
        <w:t>vues, que ses ennemis personnels, le prince de Conty, son ancien protecteur maintenant déclaré contre lui, et les familiers de la cour de ce</w:t>
      </w:r>
      <w:r w:rsidR="00AC5AAB" w:rsidRPr="008457EF">
        <w:rPr>
          <w:rFonts w:ascii="Times New Roman" w:hAnsi="Times New Roman" w:cs="Times New Roman"/>
        </w:rPr>
        <w:t xml:space="preserve"> prince, appartenaient au parti</w:t>
      </w:r>
      <w:r w:rsidR="00AC5AAB" w:rsidRPr="005A4B37">
        <w:rPr>
          <w:rStyle w:val="Appelnotedebasdep"/>
        </w:rPr>
        <w:footnoteReference w:id="145"/>
      </w:r>
      <w:r w:rsidRPr="008457EF">
        <w:rPr>
          <w:rFonts w:ascii="Times New Roman" w:hAnsi="Times New Roman" w:cs="Times New Roman"/>
        </w:rPr>
        <w:t xml:space="preserve">. Le curé de Saint-Barthélemy lui-même </w:t>
      </w:r>
      <w:r w:rsidR="00B607C0" w:rsidRPr="008457EF">
        <w:rPr>
          <w:rStyle w:val="quotec"/>
          <w:rFonts w:ascii="Times New Roman" w:hAnsi="Times New Roman" w:cs="Times New Roman"/>
        </w:rPr>
        <w:t>« </w:t>
      </w:r>
      <w:r w:rsidRPr="008457EF">
        <w:rPr>
          <w:rStyle w:val="quotec"/>
          <w:rFonts w:ascii="Times New Roman" w:hAnsi="Times New Roman" w:cs="Times New Roman"/>
        </w:rPr>
        <w:t>était sans doute l’un des agents du prince de Conty</w:t>
      </w:r>
      <w:r w:rsidR="00AC5AAB" w:rsidRPr="008457EF">
        <w:rPr>
          <w:rStyle w:val="quotec"/>
          <w:rFonts w:ascii="Times New Roman" w:hAnsi="Times New Roman" w:cs="Times New Roman"/>
        </w:rPr>
        <w:footnoteReference w:id="146"/>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Mmes de Conty et de Longueville, jansénistes, dirigeaient les intrigues contre </w:t>
      </w:r>
      <w:r w:rsidRPr="008457EF">
        <w:rPr>
          <w:rFonts w:ascii="Times New Roman" w:hAnsi="Times New Roman" w:cs="Times New Roman"/>
          <w:i/>
        </w:rPr>
        <w:t>Tartuffe</w:t>
      </w:r>
      <w:r w:rsidR="00AC5AAB" w:rsidRPr="005A4B37">
        <w:rPr>
          <w:rStyle w:val="Appelnotedebasdep"/>
        </w:rPr>
        <w:footnoteReference w:id="147"/>
      </w:r>
      <w:r w:rsidRPr="008457EF">
        <w:rPr>
          <w:rFonts w:ascii="Times New Roman" w:hAnsi="Times New Roman" w:cs="Times New Roman"/>
        </w:rPr>
        <w:t xml:space="preserve">. Les jésuites, au contraire, qui sont évidemment les gens de bien dont Molière parle dans sa </w:t>
      </w:r>
      <w:r w:rsidRPr="008457EF">
        <w:rPr>
          <w:rFonts w:ascii="Times New Roman" w:hAnsi="Times New Roman" w:cs="Times New Roman"/>
          <w:i/>
        </w:rPr>
        <w:t>Préface</w:t>
      </w:r>
      <w:r w:rsidRPr="008457EF">
        <w:rPr>
          <w:rFonts w:ascii="Times New Roman" w:hAnsi="Times New Roman" w:cs="Times New Roman"/>
        </w:rPr>
        <w:t>, ne lui ont pas marchandé les éloges</w:t>
      </w:r>
      <w:r w:rsidR="00AC5AAB" w:rsidRPr="005A4B37">
        <w:rPr>
          <w:rStyle w:val="Appelnotedebasdep"/>
        </w:rPr>
        <w:footnoteReference w:id="148"/>
      </w:r>
      <w:r w:rsidRPr="008457EF">
        <w:rPr>
          <w:rFonts w:ascii="Times New Roman" w:hAnsi="Times New Roman" w:cs="Times New Roman"/>
        </w:rPr>
        <w:t>. Enfin Molière avait dû donner à son héros un costume noir ou marron, mais laïqu</w:t>
      </w:r>
      <w:r w:rsidR="00B607C0" w:rsidRPr="008457EF">
        <w:rPr>
          <w:rFonts w:ascii="Times New Roman" w:hAnsi="Times New Roman" w:cs="Times New Roman"/>
        </w:rPr>
        <w:t>e ;</w:t>
      </w:r>
      <w:r w:rsidRPr="008457EF">
        <w:rPr>
          <w:rFonts w:ascii="Times New Roman" w:hAnsi="Times New Roman" w:cs="Times New Roman"/>
        </w:rPr>
        <w:t xml:space="preserve"> il n’en faut pas plus pour conjecturer que Tartuffe </w:t>
      </w:r>
      <w:r w:rsidR="00B607C0" w:rsidRPr="008457EF">
        <w:rPr>
          <w:rStyle w:val="quotec"/>
          <w:rFonts w:ascii="Times New Roman" w:hAnsi="Times New Roman" w:cs="Times New Roman"/>
        </w:rPr>
        <w:t>« </w:t>
      </w:r>
      <w:r w:rsidRPr="008457EF">
        <w:rPr>
          <w:rStyle w:val="quotec"/>
          <w:rFonts w:ascii="Times New Roman" w:hAnsi="Times New Roman" w:cs="Times New Roman"/>
        </w:rPr>
        <w:t>portait le pourpoint prétentieusement sombre que les partisans de Port-Royal avaient adopté</w:t>
      </w:r>
      <w:r w:rsidR="00AC5AAB" w:rsidRPr="008457EF">
        <w:rPr>
          <w:rStyle w:val="quotec"/>
          <w:rFonts w:ascii="Times New Roman" w:hAnsi="Times New Roman" w:cs="Times New Roman"/>
        </w:rPr>
        <w:footnoteReference w:id="149"/>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Ces excès d’argumentation suffiraient à rendre la thèse suspecte.</w:t>
      </w:r>
    </w:p>
    <w:p w:rsidR="00C93F26" w:rsidRPr="008457EF" w:rsidRDefault="00BA4EC5" w:rsidP="008457EF">
      <w:pPr>
        <w:pStyle w:val="Corpsdetexte"/>
        <w:rPr>
          <w:rFonts w:ascii="Times New Roman" w:hAnsi="Times New Roman" w:cs="Times New Roman"/>
        </w:rPr>
      </w:pPr>
      <w:r w:rsidRPr="008457EF">
        <w:rPr>
          <w:rFonts w:ascii="Times New Roman" w:hAnsi="Times New Roman" w:cs="Times New Roman"/>
        </w:rPr>
        <w:t>Elle s</w:t>
      </w:r>
      <w:r w:rsidR="00B607C0" w:rsidRPr="008457EF">
        <w:rPr>
          <w:rFonts w:ascii="Times New Roman" w:hAnsi="Times New Roman" w:cs="Times New Roman"/>
        </w:rPr>
        <w:t>’</w:t>
      </w:r>
      <w:r w:rsidRPr="008457EF">
        <w:rPr>
          <w:rFonts w:ascii="Times New Roman" w:hAnsi="Times New Roman" w:cs="Times New Roman"/>
        </w:rPr>
        <w:t>appuierait même à tort sur le témoignage de Boileau, tel que Brossette nous le rapport</w:t>
      </w:r>
      <w:r w:rsidR="00B607C0" w:rsidRPr="008457EF">
        <w:rPr>
          <w:rFonts w:ascii="Times New Roman" w:hAnsi="Times New Roman" w:cs="Times New Roman"/>
        </w:rPr>
        <w:t>e ;</w:t>
      </w:r>
      <w:r w:rsidRPr="008457EF">
        <w:rPr>
          <w:rFonts w:ascii="Times New Roman" w:hAnsi="Times New Roman" w:cs="Times New Roman"/>
        </w:rPr>
        <w:t xml:space="preserve"> car il porte plutôt sur l’impression personnelle du Roi, plus ou moins exactement reproduite, que sur la véritable intention de l’auteur, dont il ne s’occupe pas.</w:t>
      </w:r>
    </w:p>
    <w:p w:rsidR="00B607C0" w:rsidRPr="008457EF" w:rsidRDefault="00B607C0" w:rsidP="00AC5AAB">
      <w:pPr>
        <w:pStyle w:val="Corpsdetexte"/>
        <w:ind w:firstLine="709"/>
        <w:rPr>
          <w:rFonts w:ascii="Times New Roman" w:hAnsi="Times New Roman" w:cs="Times New Roman"/>
        </w:rPr>
      </w:pPr>
      <w:r w:rsidRPr="00AE6174">
        <w:rPr>
          <w:rStyle w:val="pb"/>
        </w:rPr>
        <w:t>$</w:t>
      </w:r>
      <w:r w:rsidR="00BA4EC5" w:rsidRPr="00AE6174">
        <w:rPr>
          <w:rStyle w:val="pb"/>
        </w:rPr>
        <w:t>299$</w:t>
      </w:r>
      <w:r w:rsidR="00BA4EC5" w:rsidRPr="008457EF">
        <w:rPr>
          <w:rFonts w:ascii="Times New Roman" w:hAnsi="Times New Roman" w:cs="Times New Roman"/>
        </w:rPr>
        <w:t xml:space="preserve"> Au </w:t>
      </w:r>
      <w:r w:rsidR="00BA4EC5" w:rsidRPr="008457EF">
        <w:rPr>
          <w:rFonts w:ascii="Times New Roman" w:hAnsi="Times New Roman" w:cs="Times New Roman"/>
          <w:i/>
        </w:rPr>
        <w:t>Tartuffe par ordre de Louis XIV</w:t>
      </w:r>
      <w:r w:rsidR="00BA4EC5" w:rsidRPr="008457EF">
        <w:rPr>
          <w:rFonts w:ascii="Times New Roman" w:hAnsi="Times New Roman" w:cs="Times New Roman"/>
        </w:rPr>
        <w:t xml:space="preserve"> il y aurait autant à peu près d’objections à faire qu’on y propose d’arguments. Le pourpoint janséniste est tout imaginaire</w:t>
      </w:r>
      <w:r w:rsidRPr="008457EF">
        <w:rPr>
          <w:rFonts w:ascii="Times New Roman" w:hAnsi="Times New Roman" w:cs="Times New Roman"/>
        </w:rPr>
        <w:t> :</w:t>
      </w:r>
      <w:r w:rsidR="00BA4EC5" w:rsidRPr="008457EF">
        <w:rPr>
          <w:rFonts w:ascii="Times New Roman" w:hAnsi="Times New Roman" w:cs="Times New Roman"/>
        </w:rPr>
        <w:t xml:space="preserve"> où sont les renseignements sur le costume de Tartuffe en 166</w:t>
      </w:r>
      <w:r w:rsidRPr="008457EF">
        <w:rPr>
          <w:rFonts w:ascii="Times New Roman" w:hAnsi="Times New Roman" w:cs="Times New Roman"/>
        </w:rPr>
        <w:t>4 ?</w:t>
      </w:r>
      <w:r w:rsidR="00BA4EC5" w:rsidRPr="008457EF">
        <w:rPr>
          <w:rFonts w:ascii="Times New Roman" w:hAnsi="Times New Roman" w:cs="Times New Roman"/>
        </w:rPr>
        <w:t xml:space="preserve"> Il eût été difficile d’établir sérieusement qu’au dix-septième siècle, dans on ne sait quelle langue de convention, l’expression </w:t>
      </w:r>
      <w:r w:rsidR="00BA4EC5" w:rsidRPr="008457EF">
        <w:rPr>
          <w:rFonts w:ascii="Times New Roman" w:hAnsi="Times New Roman" w:cs="Times New Roman"/>
          <w:i/>
        </w:rPr>
        <w:t>dévot</w:t>
      </w:r>
      <w:r w:rsidR="00BA4EC5" w:rsidRPr="005948E2">
        <w:rPr>
          <w:rFonts w:ascii="Times New Roman" w:hAnsi="Times New Roman" w:cs="Times New Roman"/>
        </w:rPr>
        <w:t xml:space="preserve"> </w:t>
      </w:r>
      <w:r w:rsidR="00BA4EC5" w:rsidRPr="008457EF">
        <w:rPr>
          <w:rFonts w:ascii="Times New Roman" w:hAnsi="Times New Roman" w:cs="Times New Roman"/>
        </w:rPr>
        <w:t xml:space="preserve">ait eu le sens très-particulier qu’on lui prête. Nous ne nierons pas que le prince de Conty, sous la direction de l’abbé de Giron, ne se fût livré aux influences jansénistes. Supposons même, à la rigueur, une dévotion de couleur à peu près pareille chez celui qui, dans la petite cour de Languedoc, a laissé le souvenir le plus inséparable de l’histoire de </w:t>
      </w:r>
      <w:r w:rsidR="00BA4EC5" w:rsidRPr="008457EF">
        <w:rPr>
          <w:rFonts w:ascii="Times New Roman" w:hAnsi="Times New Roman" w:cs="Times New Roman"/>
          <w:i/>
        </w:rPr>
        <w:t>Tartuffe</w:t>
      </w:r>
      <w:r w:rsidR="00BA4EC5" w:rsidRPr="008457EF">
        <w:rPr>
          <w:rFonts w:ascii="Times New Roman" w:hAnsi="Times New Roman" w:cs="Times New Roman"/>
        </w:rPr>
        <w:t>, chez l’abbé Roquett</w:t>
      </w:r>
      <w:r w:rsidRPr="008457EF">
        <w:rPr>
          <w:rFonts w:ascii="Times New Roman" w:hAnsi="Times New Roman" w:cs="Times New Roman"/>
        </w:rPr>
        <w:t>e ;</w:t>
      </w:r>
      <w:r w:rsidR="00BA4EC5" w:rsidRPr="008457EF">
        <w:rPr>
          <w:rFonts w:ascii="Times New Roman" w:hAnsi="Times New Roman" w:cs="Times New Roman"/>
        </w:rPr>
        <w:t xml:space="preserve"> supposons-le, quoique Saint-Simon nous avertisse</w:t>
      </w:r>
      <w:r w:rsidR="00C93F26" w:rsidRPr="005A4B37">
        <w:rPr>
          <w:rStyle w:val="Appelnotedebasdep"/>
        </w:rPr>
        <w:footnoteReference w:id="150"/>
      </w:r>
      <w:r w:rsidR="00BA4EC5" w:rsidRPr="008457EF">
        <w:rPr>
          <w:rFonts w:ascii="Times New Roman" w:hAnsi="Times New Roman" w:cs="Times New Roman"/>
        </w:rPr>
        <w:t xml:space="preserve"> que tour à tour cet abbé </w:t>
      </w:r>
      <w:r w:rsidRPr="008457EF">
        <w:rPr>
          <w:rStyle w:val="quotec"/>
          <w:rFonts w:ascii="Times New Roman" w:hAnsi="Times New Roman" w:cs="Times New Roman"/>
        </w:rPr>
        <w:t>« </w:t>
      </w:r>
      <w:r w:rsidR="00BA4EC5" w:rsidRPr="008457EF">
        <w:rPr>
          <w:rStyle w:val="quotec"/>
          <w:rFonts w:ascii="Times New Roman" w:hAnsi="Times New Roman" w:cs="Times New Roman"/>
        </w:rPr>
        <w:t>avait été de toutes les couleurs,</w:t>
      </w:r>
      <w:r w:rsidRPr="008457EF">
        <w:rPr>
          <w:rStyle w:val="quotec"/>
          <w:rFonts w:ascii="Times New Roman" w:hAnsi="Times New Roman" w:cs="Times New Roman"/>
        </w:rPr>
        <w:t xml:space="preserve">… </w:t>
      </w:r>
      <w:r w:rsidR="00BA4EC5" w:rsidRPr="008457EF">
        <w:rPr>
          <w:rStyle w:val="quotec"/>
          <w:rFonts w:ascii="Times New Roman" w:hAnsi="Times New Roman" w:cs="Times New Roman"/>
        </w:rPr>
        <w:t>surtout abandonné aux jésuites</w:t>
      </w:r>
      <w:r w:rsidRPr="008457EF">
        <w:rPr>
          <w:rStyle w:val="quotec"/>
          <w:rFonts w:ascii="Times New Roman" w:hAnsi="Times New Roman" w:cs="Times New Roman"/>
        </w:rPr>
        <w:t> : »</w:t>
      </w:r>
      <w:r w:rsidR="00BA4EC5" w:rsidRPr="008457EF">
        <w:rPr>
          <w:rFonts w:ascii="Times New Roman" w:hAnsi="Times New Roman" w:cs="Times New Roman"/>
        </w:rPr>
        <w:t xml:space="preserve"> à quoi l’on objecte que, s’il se mit de ce dernier côté au temps de son épiscopat d’Autun, il était de l’autre en 1664, et cela se peut. Il resterait toujours à montrer que, pour se venger de l’abbé Roquette et de Conty, Molière a marqué son Tartuffe du caractère particulier de leur secte</w:t>
      </w:r>
      <w:r w:rsidRPr="008457EF">
        <w:rPr>
          <w:rFonts w:ascii="Times New Roman" w:hAnsi="Times New Roman" w:cs="Times New Roman"/>
        </w:rPr>
        <w:t> :</w:t>
      </w:r>
      <w:r w:rsidR="00BA4EC5" w:rsidRPr="008457EF">
        <w:rPr>
          <w:rFonts w:ascii="Times New Roman" w:hAnsi="Times New Roman" w:cs="Times New Roman"/>
        </w:rPr>
        <w:t xml:space="preserve"> cela nous échappe. Quant à Pierre Roullé, qui n’aurait été qu’un instrument dans les mains du prince de Conty, insinuer son jansénisme paraît extraordinaire. Il faut avoir oublié que, dans son pamphlet, le curé de Saint-Barthélemy tonne contre l’erreur janséniste, loue le Roi d’avoir fait exécuter avec énergie contre elle les constitutions des papes</w:t>
      </w:r>
      <w:r w:rsidR="00275BD3" w:rsidRPr="005A4B37">
        <w:rPr>
          <w:rStyle w:val="Appelnotedebasdep"/>
        </w:rPr>
        <w:footnoteReference w:id="151"/>
      </w:r>
      <w:r w:rsidR="00BA4EC5" w:rsidRPr="008457EF">
        <w:rPr>
          <w:rFonts w:ascii="Times New Roman" w:hAnsi="Times New Roman" w:cs="Times New Roman"/>
        </w:rPr>
        <w:t xml:space="preserve">, et comble d’éloges le jésuite Annat, ce </w:t>
      </w:r>
      <w:r w:rsidRPr="008457EF">
        <w:rPr>
          <w:rStyle w:val="quotec"/>
          <w:rFonts w:ascii="Times New Roman" w:hAnsi="Times New Roman" w:cs="Times New Roman"/>
        </w:rPr>
        <w:t>« </w:t>
      </w:r>
      <w:r w:rsidR="00BA4EC5" w:rsidRPr="008457EF">
        <w:rPr>
          <w:rStyle w:val="quotec"/>
          <w:rFonts w:ascii="Times New Roman" w:hAnsi="Times New Roman" w:cs="Times New Roman"/>
        </w:rPr>
        <w:t>rare homme</w:t>
      </w:r>
      <w:r w:rsidR="00275BD3" w:rsidRPr="008457EF">
        <w:rPr>
          <w:rStyle w:val="quotec"/>
          <w:rFonts w:ascii="Times New Roman" w:hAnsi="Times New Roman" w:cs="Times New Roman"/>
        </w:rPr>
        <w:footnoteReference w:id="152"/>
      </w:r>
      <w:r w:rsidR="00BA4EC5" w:rsidRPr="008457EF">
        <w:rPr>
          <w:rStyle w:val="quotec"/>
          <w:rFonts w:ascii="Times New Roman" w:hAnsi="Times New Roman" w:cs="Times New Roman"/>
        </w:rPr>
        <w:t>,</w:t>
      </w:r>
      <w:r w:rsidRPr="008457EF">
        <w:rPr>
          <w:rStyle w:val="quotec"/>
          <w:rFonts w:ascii="Times New Roman" w:hAnsi="Times New Roman" w:cs="Times New Roman"/>
        </w:rPr>
        <w:t> »</w:t>
      </w:r>
      <w:r w:rsidR="00BA4EC5" w:rsidRPr="008457EF">
        <w:rPr>
          <w:rFonts w:ascii="Times New Roman" w:hAnsi="Times New Roman" w:cs="Times New Roman"/>
        </w:rPr>
        <w:t xml:space="preserve"> qui avait été surnommé le marteau de la nouvelle hérésie.</w:t>
      </w:r>
    </w:p>
    <w:p w:rsidR="00B607C0" w:rsidRPr="008457EF" w:rsidRDefault="00BA4EC5" w:rsidP="00C93F26">
      <w:pPr>
        <w:pStyle w:val="Corpsdetexte"/>
        <w:ind w:firstLine="709"/>
        <w:rPr>
          <w:rFonts w:ascii="Times New Roman" w:hAnsi="Times New Roman" w:cs="Times New Roman"/>
        </w:rPr>
      </w:pPr>
      <w:r w:rsidRPr="008457EF">
        <w:rPr>
          <w:rFonts w:ascii="Times New Roman" w:hAnsi="Times New Roman" w:cs="Times New Roman"/>
        </w:rPr>
        <w:t xml:space="preserve">Faisons attention que Molière et sa comédie ont rencontré, dans le camp de la dévotion, des ennemis sous les deux drapeaux contraires, et que, pour combattre l’auteur du </w:t>
      </w:r>
      <w:r w:rsidRPr="008457EF">
        <w:rPr>
          <w:rFonts w:ascii="Times New Roman" w:hAnsi="Times New Roman" w:cs="Times New Roman"/>
          <w:i/>
        </w:rPr>
        <w:t>Tartuffe</w:t>
      </w:r>
      <w:r w:rsidRPr="008457EF">
        <w:rPr>
          <w:rFonts w:ascii="Times New Roman" w:hAnsi="Times New Roman" w:cs="Times New Roman"/>
        </w:rPr>
        <w:t>, M. de Péréfixe a été d’accord avec M. de Lamoignon, plus tard Baillet avec Bourdaloue, ajoutons avec Bossuet, qui n’était ni janséniste ni moliniste. Sans être toujours consolées par les coups portés à des adversaires, toutes les dévotions, en définitive, se sentirent atteintes.</w:t>
      </w:r>
    </w:p>
    <w:p w:rsidR="00B607C0" w:rsidRPr="008457EF" w:rsidRDefault="00B607C0" w:rsidP="00275BD3">
      <w:pPr>
        <w:pStyle w:val="Corpsdetexte"/>
        <w:ind w:firstLine="709"/>
        <w:rPr>
          <w:rFonts w:ascii="Times New Roman" w:hAnsi="Times New Roman" w:cs="Times New Roman"/>
        </w:rPr>
      </w:pPr>
      <w:r w:rsidRPr="00AE6174">
        <w:rPr>
          <w:rStyle w:val="pb"/>
        </w:rPr>
        <w:t>$</w:t>
      </w:r>
      <w:r w:rsidR="00BA4EC5" w:rsidRPr="00AE6174">
        <w:rPr>
          <w:rStyle w:val="pb"/>
        </w:rPr>
        <w:t>300$</w:t>
      </w:r>
      <w:r w:rsidR="00BA4EC5" w:rsidRPr="008457EF">
        <w:rPr>
          <w:rFonts w:ascii="Times New Roman" w:hAnsi="Times New Roman" w:cs="Times New Roman"/>
        </w:rPr>
        <w:t xml:space="preserve"> Etait-ce à tort</w:t>
      </w:r>
      <w:r w:rsidRPr="008457EF">
        <w:rPr>
          <w:rFonts w:ascii="Times New Roman" w:hAnsi="Times New Roman" w:cs="Times New Roman"/>
        </w:rPr>
        <w:t> ?</w:t>
      </w:r>
      <w:r w:rsidR="00BA4EC5" w:rsidRPr="008457EF">
        <w:rPr>
          <w:rFonts w:ascii="Times New Roman" w:hAnsi="Times New Roman" w:cs="Times New Roman"/>
        </w:rPr>
        <w:t xml:space="preserve"> </w:t>
      </w:r>
      <w:r w:rsidRPr="008457EF">
        <w:rPr>
          <w:rStyle w:val="quotec"/>
          <w:rFonts w:ascii="Times New Roman" w:hAnsi="Times New Roman" w:cs="Times New Roman"/>
        </w:rPr>
        <w:t>« </w:t>
      </w:r>
      <w:r w:rsidR="00BA4EC5" w:rsidRPr="008457EF">
        <w:rPr>
          <w:rStyle w:val="quotec"/>
          <w:rFonts w:ascii="Times New Roman" w:hAnsi="Times New Roman" w:cs="Times New Roman"/>
        </w:rPr>
        <w:t>On conçoit, a dit Sainte-Beuve</w:t>
      </w:r>
      <w:r w:rsidR="00F557CB" w:rsidRPr="008457EF">
        <w:rPr>
          <w:rStyle w:val="quotec"/>
          <w:rFonts w:ascii="Times New Roman" w:hAnsi="Times New Roman" w:cs="Times New Roman"/>
        </w:rPr>
        <w:footnoteReference w:id="153"/>
      </w:r>
      <w:r w:rsidR="00BA4EC5" w:rsidRPr="008457EF">
        <w:rPr>
          <w:rStyle w:val="quotec"/>
          <w:rFonts w:ascii="Times New Roman" w:hAnsi="Times New Roman" w:cs="Times New Roman"/>
        </w:rPr>
        <w:t>, le cri d’alarme des chrétiens vigilants.</w:t>
      </w:r>
      <w:r w:rsidRPr="008457EF">
        <w:rPr>
          <w:rStyle w:val="quotec"/>
          <w:rFonts w:ascii="Times New Roman" w:hAnsi="Times New Roman" w:cs="Times New Roman"/>
        </w:rPr>
        <w:t> »</w:t>
      </w:r>
      <w:r w:rsidR="00BA4EC5" w:rsidRPr="008457EF">
        <w:rPr>
          <w:rFonts w:ascii="Times New Roman" w:hAnsi="Times New Roman" w:cs="Times New Roman"/>
        </w:rPr>
        <w:t xml:space="preserve"> Nous avons sous les yeux quelques notes du regrettable M. Despois, qui préparait avant nous la présente </w:t>
      </w:r>
      <w:r w:rsidR="00BA4EC5" w:rsidRPr="008457EF">
        <w:rPr>
          <w:rFonts w:ascii="Times New Roman" w:hAnsi="Times New Roman" w:cs="Times New Roman"/>
          <w:i/>
        </w:rPr>
        <w:t>Notice</w:t>
      </w:r>
      <w:r w:rsidR="00BA4EC5" w:rsidRPr="0015328B">
        <w:rPr>
          <w:rFonts w:ascii="Times New Roman" w:hAnsi="Times New Roman" w:cs="Times New Roman"/>
        </w:rPr>
        <w:t>.</w:t>
      </w:r>
      <w:r w:rsidR="00BA4EC5" w:rsidRPr="008457EF">
        <w:rPr>
          <w:rFonts w:ascii="Times New Roman" w:hAnsi="Times New Roman" w:cs="Times New Roman"/>
        </w:rPr>
        <w:t xml:space="preserve"> Il allait loin dans les concessions que son impartialité voulait faire à des scrupules jugés très-naturels par lui aussi</w:t>
      </w:r>
      <w:r w:rsidRPr="008457EF">
        <w:rPr>
          <w:rFonts w:ascii="Times New Roman" w:hAnsi="Times New Roman" w:cs="Times New Roman"/>
        </w:rPr>
        <w:t> :</w:t>
      </w:r>
      <w:r w:rsidR="00BA4EC5" w:rsidRPr="008457EF">
        <w:rPr>
          <w:rFonts w:ascii="Times New Roman" w:hAnsi="Times New Roman" w:cs="Times New Roman"/>
        </w:rPr>
        <w:t xml:space="preserve"> </w:t>
      </w:r>
      <w:r w:rsidRPr="008457EF">
        <w:rPr>
          <w:rStyle w:val="quotec"/>
          <w:rFonts w:ascii="Times New Roman" w:hAnsi="Times New Roman" w:cs="Times New Roman"/>
        </w:rPr>
        <w:t>« </w:t>
      </w:r>
      <w:r w:rsidR="00BA4EC5" w:rsidRPr="008457EF">
        <w:rPr>
          <w:rStyle w:val="quotec"/>
          <w:rFonts w:ascii="Times New Roman" w:hAnsi="Times New Roman" w:cs="Times New Roman"/>
        </w:rPr>
        <w:t>Libertins et dévots, écrivait-il, savent fort bien que rien n’est plus aisé, quoi qu’en dise Molière, que de confondre le masque et la personne. La malignité n’y regardera jamais de bien près, et il est assez naturel que les dévots ne se soucient pas de lui</w:t>
      </w:r>
      <w:r w:rsidRPr="008457EF">
        <w:rPr>
          <w:rStyle w:val="quotec"/>
          <w:rFonts w:ascii="Times New Roman" w:hAnsi="Times New Roman" w:cs="Times New Roman"/>
        </w:rPr>
        <w:t xml:space="preserve"> f</w:t>
      </w:r>
      <w:r w:rsidR="00BA4EC5" w:rsidRPr="008457EF">
        <w:rPr>
          <w:rStyle w:val="quotec"/>
          <w:rFonts w:ascii="Times New Roman" w:hAnsi="Times New Roman" w:cs="Times New Roman"/>
        </w:rPr>
        <w:t>ournir des armes.</w:t>
      </w:r>
      <w:r w:rsidRPr="008457EF">
        <w:rPr>
          <w:rStyle w:val="quotec"/>
          <w:rFonts w:ascii="Times New Roman" w:hAnsi="Times New Roman" w:cs="Times New Roman"/>
        </w:rPr>
        <w:t xml:space="preserve">… </w:t>
      </w:r>
      <w:r w:rsidR="00BA4EC5" w:rsidRPr="008457EF">
        <w:rPr>
          <w:rStyle w:val="quotec"/>
          <w:rFonts w:ascii="Times New Roman" w:hAnsi="Times New Roman" w:cs="Times New Roman"/>
        </w:rPr>
        <w:t>Peut-être Louis XIV a-t-il manqué de clairvoyance en n’apercevant pas la portée de cette pièce et ses dangers réel</w:t>
      </w:r>
      <w:r w:rsidRPr="008457EF">
        <w:rPr>
          <w:rStyle w:val="quotec"/>
          <w:rFonts w:ascii="Times New Roman" w:hAnsi="Times New Roman" w:cs="Times New Roman"/>
        </w:rPr>
        <w:t>s ;</w:t>
      </w:r>
      <w:r w:rsidR="00BA4EC5" w:rsidRPr="008457EF">
        <w:rPr>
          <w:rStyle w:val="quotec"/>
          <w:rFonts w:ascii="Times New Roman" w:hAnsi="Times New Roman" w:cs="Times New Roman"/>
        </w:rPr>
        <w:t xml:space="preserve"> car il n’est pas contestable, quelles que fussent les intentions de Molière (et je doute qu’elles soient à l’abri de tout soupçon), qu’en raillant la fausse dévotion il ne fournît des armes contre la dévotion véritable. A d’autres époques, les patriotes ou les philosophes sincères n’ont jamais trouvé, et avec raison, que la </w:t>
      </w:r>
      <w:r w:rsidR="00BA4EC5" w:rsidRPr="008457EF">
        <w:rPr>
          <w:rStyle w:val="quotec"/>
          <w:rFonts w:ascii="Times New Roman" w:hAnsi="Times New Roman" w:cs="Times New Roman"/>
        </w:rPr>
        <w:lastRenderedPageBreak/>
        <w:t>peinture de l’hypocrisie patriotique ou philosophique fût sans inconvénient pour le crédit</w:t>
      </w:r>
      <w:r w:rsidRPr="008457EF">
        <w:rPr>
          <w:rStyle w:val="quotec"/>
          <w:rFonts w:ascii="Times New Roman" w:hAnsi="Times New Roman" w:cs="Times New Roman"/>
        </w:rPr>
        <w:t> »</w:t>
      </w:r>
      <w:r w:rsidR="00BA4EC5" w:rsidRPr="008457EF">
        <w:rPr>
          <w:rStyle w:val="quotec"/>
          <w:rFonts w:ascii="Times New Roman" w:hAnsi="Times New Roman" w:cs="Times New Roman"/>
        </w:rPr>
        <w:t xml:space="preserve"> </w:t>
      </w:r>
      <w:r w:rsidR="00BA4EC5" w:rsidRPr="008457EF">
        <w:rPr>
          <w:rFonts w:ascii="Times New Roman" w:hAnsi="Times New Roman" w:cs="Times New Roman"/>
        </w:rPr>
        <w:t xml:space="preserve">des principes qu’ils défendaient. Ici M. Despois se proposait de tirer un exemple des </w:t>
      </w:r>
      <w:r w:rsidR="00BA4EC5" w:rsidRPr="008457EF">
        <w:rPr>
          <w:rFonts w:ascii="Times New Roman" w:hAnsi="Times New Roman" w:cs="Times New Roman"/>
          <w:i/>
        </w:rPr>
        <w:t>Philosophes</w:t>
      </w:r>
      <w:r w:rsidR="00BA4EC5" w:rsidRPr="008457EF">
        <w:rPr>
          <w:rFonts w:ascii="Times New Roman" w:hAnsi="Times New Roman" w:cs="Times New Roman"/>
        </w:rPr>
        <w:t xml:space="preserve"> de Palissot, tout en faisant remarquer que cette comédie est d’ailleurs odieuse par ses personnalités et ses calomnies, tandis que celle de </w:t>
      </w:r>
      <w:r w:rsidR="00BA4EC5" w:rsidRPr="008457EF">
        <w:rPr>
          <w:rFonts w:ascii="Times New Roman" w:hAnsi="Times New Roman" w:cs="Times New Roman"/>
          <w:i/>
        </w:rPr>
        <w:t>Tartuffe</w:t>
      </w:r>
      <w:r w:rsidR="00BA4EC5" w:rsidRPr="008457EF">
        <w:rPr>
          <w:rFonts w:ascii="Times New Roman" w:hAnsi="Times New Roman" w:cs="Times New Roman"/>
        </w:rPr>
        <w:t xml:space="preserve"> ne l’est pas</w:t>
      </w:r>
      <w:r w:rsidRPr="008457EF">
        <w:rPr>
          <w:rFonts w:ascii="Times New Roman" w:hAnsi="Times New Roman" w:cs="Times New Roman"/>
        </w:rPr>
        <w:t> ;</w:t>
      </w:r>
      <w:r w:rsidR="00BA4EC5" w:rsidRPr="008457EF">
        <w:rPr>
          <w:rFonts w:ascii="Times New Roman" w:hAnsi="Times New Roman" w:cs="Times New Roman"/>
        </w:rPr>
        <w:t xml:space="preserve"> mais, pensait-il, n’eût-elle attaqué que l’exploitation abusive du titre de philosophe, sans toucher aux personnes, on n’aurait pu exiger que les philosophes du temps fussent très-satisfaits d’une telle satire, qui aurait rendu suspects les plus sincères d’entre eux.</w:t>
      </w:r>
    </w:p>
    <w:p w:rsidR="00B607C0" w:rsidRPr="008457EF" w:rsidRDefault="00BA4EC5" w:rsidP="00F557CB">
      <w:pPr>
        <w:pStyle w:val="Corpsdetexte"/>
        <w:ind w:firstLine="709"/>
        <w:rPr>
          <w:rFonts w:ascii="Times New Roman" w:hAnsi="Times New Roman" w:cs="Times New Roman"/>
        </w:rPr>
      </w:pPr>
      <w:r w:rsidRPr="008457EF">
        <w:rPr>
          <w:rFonts w:ascii="Times New Roman" w:hAnsi="Times New Roman" w:cs="Times New Roman"/>
        </w:rPr>
        <w:t>La liberté d’esprit, qu’on ne pouvait refuser à M. Despois, aurait donné beaucoup d’autorité à un tel jugemen</w:t>
      </w:r>
      <w:r w:rsidR="00F557CB" w:rsidRPr="008457EF">
        <w:rPr>
          <w:rFonts w:ascii="Times New Roman" w:hAnsi="Times New Roman" w:cs="Times New Roman"/>
        </w:rPr>
        <w:t>t</w:t>
      </w:r>
      <w:r w:rsidR="00F557CB" w:rsidRPr="005A4B37">
        <w:rPr>
          <w:rStyle w:val="Appelnotedebasdep"/>
        </w:rPr>
        <w:footnoteReference w:id="154"/>
      </w:r>
      <w:r w:rsidRPr="008457EF">
        <w:rPr>
          <w:rFonts w:ascii="Times New Roman" w:hAnsi="Times New Roman" w:cs="Times New Roman"/>
        </w:rPr>
        <w:t xml:space="preserve">. Il est </w:t>
      </w:r>
      <w:r w:rsidRPr="00AE6174">
        <w:rPr>
          <w:rStyle w:val="pb"/>
        </w:rPr>
        <w:t>$301$</w:t>
      </w:r>
      <w:r w:rsidRPr="008457EF">
        <w:rPr>
          <w:rFonts w:ascii="Times New Roman" w:hAnsi="Times New Roman" w:cs="Times New Roman"/>
        </w:rPr>
        <w:t xml:space="preserve"> probable qu’il l’eût complété, et qu’à ces considérations équitables il en eût voulu, pour conclure, ajouter quelques autres où l’on aurait bien vu qu’il n’entendait pas sacrifier Molière. Celui-ci a peut-être trop nié le mal que sa comédie pouvait faire à la vraie piété</w:t>
      </w:r>
      <w:r w:rsidR="00B607C0" w:rsidRPr="008457EF">
        <w:rPr>
          <w:rFonts w:ascii="Times New Roman" w:hAnsi="Times New Roman" w:cs="Times New Roman"/>
        </w:rPr>
        <w:t> ;</w:t>
      </w:r>
      <w:r w:rsidRPr="008457EF">
        <w:rPr>
          <w:rFonts w:ascii="Times New Roman" w:hAnsi="Times New Roman" w:cs="Times New Roman"/>
        </w:rPr>
        <w:t xml:space="preserve"> et aussi peut-être, se l’avouant à lui-même un peu plus qu’il ne disait, en a-t-il trop facilement pris son parti. Nous ne le soupçonnerions point toutefois d’avoir en aucune façon prémédité une mauvaise guerre contre la religion, mais seulement de s’être dit que, malgré tout le regret qu’il en avait pour elle, il fallait bien, l’hypocrisie s’en couvrant, aller à cet ennemi sans trop regarder à quelques brèches faites au rempart. Après tout, il lui était permis de se rassurer, parce que ce rempart est solide, et sait réparer ses brèches. La crainte de quelques interprétations plus inévitables que vraies put lui paraître par trop gênante, si elle ôtait le droit de combattre un vice aussi justiciable qu’un autre de la Némésis comique, et devenu alors très-puissant et très-incommode, particulièrement pour le théâtre, qu’il poursuivait de ses anathèmes. Ce n’était sans doute pas toujours l’hypocrisie et la fausse dévotion qui fulminaient ces condamnation</w:t>
      </w:r>
      <w:r w:rsidR="00B607C0" w:rsidRPr="008457EF">
        <w:rPr>
          <w:rFonts w:ascii="Times New Roman" w:hAnsi="Times New Roman" w:cs="Times New Roman"/>
        </w:rPr>
        <w:t>s ;</w:t>
      </w:r>
      <w:r w:rsidRPr="008457EF">
        <w:rPr>
          <w:rFonts w:ascii="Times New Roman" w:hAnsi="Times New Roman" w:cs="Times New Roman"/>
        </w:rPr>
        <w:t xml:space="preserve"> c’était aussi la dévotion véritable, mais poussant bien loin la sévérité. Que cet excès de rigueur se trouvât en même temps atteint, Molière probablement n’en était pas trop fâché</w:t>
      </w:r>
      <w:r w:rsidR="00B607C0" w:rsidRPr="008457EF">
        <w:rPr>
          <w:rFonts w:ascii="Times New Roman" w:hAnsi="Times New Roman" w:cs="Times New Roman"/>
        </w:rPr>
        <w:t> ;</w:t>
      </w:r>
      <w:r w:rsidRPr="008457EF">
        <w:rPr>
          <w:rFonts w:ascii="Times New Roman" w:hAnsi="Times New Roman" w:cs="Times New Roman"/>
        </w:rPr>
        <w:t xml:space="preserve"> il ne voulait pas cependant aller </w:t>
      </w:r>
      <w:r w:rsidR="00DD78C7" w:rsidRPr="008457EF">
        <w:rPr>
          <w:rFonts w:ascii="Times New Roman" w:hAnsi="Times New Roman" w:cs="Times New Roman"/>
        </w:rPr>
        <w:t>au-delà</w:t>
      </w:r>
      <w:r w:rsidRPr="008457EF">
        <w:rPr>
          <w:rFonts w:ascii="Times New Roman" w:hAnsi="Times New Roman" w:cs="Times New Roman"/>
        </w:rPr>
        <w:t>, frapper plus haut encor</w:t>
      </w:r>
      <w:r w:rsidR="00B607C0" w:rsidRPr="008457EF">
        <w:rPr>
          <w:rFonts w:ascii="Times New Roman" w:hAnsi="Times New Roman" w:cs="Times New Roman"/>
        </w:rPr>
        <w:t>e ;</w:t>
      </w:r>
      <w:r w:rsidRPr="008457EF">
        <w:rPr>
          <w:rFonts w:ascii="Times New Roman" w:hAnsi="Times New Roman" w:cs="Times New Roman"/>
        </w:rPr>
        <w:t xml:space="preserve"> car il était honnête homme, et fort éloigné d’être impie, quoique nous ne nous engagions pas dans le paradoxe de le faire passer pour dévot. La </w:t>
      </w:r>
      <w:r w:rsidRPr="008457EF">
        <w:rPr>
          <w:rFonts w:ascii="Times New Roman" w:hAnsi="Times New Roman" w:cs="Times New Roman"/>
          <w:i/>
        </w:rPr>
        <w:t>morale des honnêtes gens</w:t>
      </w:r>
      <w:r w:rsidRPr="00F77DC6">
        <w:rPr>
          <w:rFonts w:ascii="Times New Roman" w:hAnsi="Times New Roman" w:cs="Times New Roman"/>
        </w:rPr>
        <w:t>,</w:t>
      </w:r>
      <w:r w:rsidRPr="008457EF">
        <w:rPr>
          <w:rFonts w:ascii="Times New Roman" w:hAnsi="Times New Roman" w:cs="Times New Roman"/>
        </w:rPr>
        <w:t xml:space="preserve"> qu’à propos de lui Sainte-Beuve a très-bien caractérisée</w:t>
      </w:r>
      <w:r w:rsidR="001626FC" w:rsidRPr="005A4B37">
        <w:rPr>
          <w:rStyle w:val="Appelnotedebasdep"/>
        </w:rPr>
        <w:footnoteReference w:id="155"/>
      </w:r>
      <w:r w:rsidRPr="008457EF">
        <w:rPr>
          <w:rFonts w:ascii="Times New Roman" w:hAnsi="Times New Roman" w:cs="Times New Roman"/>
        </w:rPr>
        <w:t xml:space="preserve">, et dont il l’a dépeint fort pénétré sans la froideur d’âme qui souvent l’accompagne, était la règle la plus ordinaire, le fond même de sa pensée, et c’est elle, non la haine de la religion, qui règne </w:t>
      </w:r>
      <w:r w:rsidRPr="004754DD">
        <w:rPr>
          <w:rFonts w:ascii="Times New Roman" w:hAnsi="Times New Roman" w:cs="Times New Roman"/>
        </w:rPr>
        <w:t xml:space="preserve">dans le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Cléante, comme l’a non moins justement remarqué le même écrivain</w:t>
      </w:r>
      <w:r w:rsidR="00FB638C" w:rsidRPr="005A4B37">
        <w:rPr>
          <w:rStyle w:val="Appelnotedebasdep"/>
        </w:rPr>
        <w:footnoteReference w:id="156"/>
      </w:r>
      <w:r w:rsidRPr="008457EF">
        <w:rPr>
          <w:rFonts w:ascii="Times New Roman" w:hAnsi="Times New Roman" w:cs="Times New Roman"/>
        </w:rPr>
        <w:t>, est le représentant de cette morale. Ses sages discours ne sont pas, quoi qu’on en ait dit, une précaution du poète, un prudent artifice pour faire passer les hardiesses de l’ouvrag</w:t>
      </w:r>
      <w:r w:rsidR="00B607C0" w:rsidRPr="008457EF">
        <w:rPr>
          <w:rFonts w:ascii="Times New Roman" w:hAnsi="Times New Roman" w:cs="Times New Roman"/>
        </w:rPr>
        <w:t>e ;</w:t>
      </w:r>
      <w:r w:rsidRPr="008457EF">
        <w:rPr>
          <w:rFonts w:ascii="Times New Roman" w:hAnsi="Times New Roman" w:cs="Times New Roman"/>
        </w:rPr>
        <w:t xml:space="preserve"> c’est le parfait diapason </w:t>
      </w:r>
      <w:r w:rsidRPr="00AE6174">
        <w:rPr>
          <w:rStyle w:val="pb"/>
        </w:rPr>
        <w:t>$302$</w:t>
      </w:r>
      <w:r w:rsidRPr="008457EF">
        <w:rPr>
          <w:rFonts w:ascii="Times New Roman" w:hAnsi="Times New Roman" w:cs="Times New Roman"/>
        </w:rPr>
        <w:t xml:space="preserve"> qui en donne la vraie note, telle que Molière lui-même l’entendait dans sa conscience. Cette note, le public l’a souvent forcée et faussée</w:t>
      </w:r>
      <w:r w:rsidR="00B607C0" w:rsidRPr="008457EF">
        <w:rPr>
          <w:rFonts w:ascii="Times New Roman" w:hAnsi="Times New Roman" w:cs="Times New Roman"/>
        </w:rPr>
        <w:t> :</w:t>
      </w:r>
      <w:r w:rsidRPr="008457EF">
        <w:rPr>
          <w:rFonts w:ascii="Times New Roman" w:hAnsi="Times New Roman" w:cs="Times New Roman"/>
        </w:rPr>
        <w:t xml:space="preserve"> la vivacité de la terrible satire en donnait nécessairement la tentation. Là était le dange</w:t>
      </w:r>
      <w:r w:rsidR="00B607C0" w:rsidRPr="008457EF">
        <w:rPr>
          <w:rFonts w:ascii="Times New Roman" w:hAnsi="Times New Roman" w:cs="Times New Roman"/>
        </w:rPr>
        <w:t>r ;</w:t>
      </w:r>
      <w:r w:rsidRPr="008457EF">
        <w:rPr>
          <w:rFonts w:ascii="Times New Roman" w:hAnsi="Times New Roman" w:cs="Times New Roman"/>
        </w:rPr>
        <w:t xml:space="preserve"> et nous comprenons le reproche de n’avoir pas tenu de ce danger assez de compte, de l’avoir bravé avec trop d’indifférence, non pas celui de l’avoir cherché.</w:t>
      </w:r>
    </w:p>
    <w:p w:rsidR="00B607C0" w:rsidRPr="008457EF" w:rsidRDefault="00BA4EC5" w:rsidP="00FD5B74">
      <w:pPr>
        <w:pStyle w:val="Corpsdetexte"/>
        <w:ind w:firstLine="709"/>
        <w:rPr>
          <w:rFonts w:ascii="Times New Roman" w:hAnsi="Times New Roman" w:cs="Times New Roman"/>
        </w:rPr>
      </w:pPr>
      <w:r w:rsidRPr="008457EF">
        <w:rPr>
          <w:rFonts w:ascii="Times New Roman" w:hAnsi="Times New Roman" w:cs="Times New Roman"/>
        </w:rPr>
        <w:t xml:space="preserve">Nous avons indiqué déjà que le théâtre avait alors beaucoup à se plaindre du rigorisme parfois hypocrite, parfois sincère, de la dévotion. Il fut, dans ses œuvres de tout genre, attaqué par Nicole au mois de janvier 1666. </w:t>
      </w:r>
      <w:r w:rsidRPr="008457EF">
        <w:rPr>
          <w:rFonts w:ascii="Times New Roman" w:hAnsi="Times New Roman" w:cs="Times New Roman"/>
          <w:i/>
        </w:rPr>
        <w:t>Tartuffe</w:t>
      </w:r>
      <w:r w:rsidRPr="008457EF">
        <w:rPr>
          <w:rFonts w:ascii="Times New Roman" w:hAnsi="Times New Roman" w:cs="Times New Roman"/>
        </w:rPr>
        <w:t>, il est vrai, composé depuis deux ans déjà, n’avait pu être une représaill</w:t>
      </w:r>
      <w:r w:rsidR="00B607C0" w:rsidRPr="008457EF">
        <w:rPr>
          <w:rFonts w:ascii="Times New Roman" w:hAnsi="Times New Roman" w:cs="Times New Roman"/>
        </w:rPr>
        <w:t>e ;</w:t>
      </w:r>
      <w:r w:rsidRPr="008457EF">
        <w:rPr>
          <w:rFonts w:ascii="Times New Roman" w:hAnsi="Times New Roman" w:cs="Times New Roman"/>
        </w:rPr>
        <w:t xml:space="preserve"> mais il y avait longtemps que ces excommunications étaient familières à Port-Royal. Le </w:t>
      </w:r>
      <w:r w:rsidRPr="008457EF">
        <w:rPr>
          <w:rFonts w:ascii="Times New Roman" w:hAnsi="Times New Roman" w:cs="Times New Roman"/>
          <w:i/>
        </w:rPr>
        <w:t>Traité de la comédie et des spectacles</w:t>
      </w:r>
      <w:r w:rsidRPr="008457EF">
        <w:rPr>
          <w:rFonts w:ascii="Times New Roman" w:hAnsi="Times New Roman" w:cs="Times New Roman"/>
        </w:rPr>
        <w:t xml:space="preserve"> du prince de Conty ne fu</w:t>
      </w:r>
      <w:r w:rsidR="00FD5B74" w:rsidRPr="008457EF">
        <w:rPr>
          <w:rFonts w:ascii="Times New Roman" w:hAnsi="Times New Roman" w:cs="Times New Roman"/>
        </w:rPr>
        <w:t>t également imprimé qu’en 1666</w:t>
      </w:r>
      <w:r w:rsidR="00FD5B74" w:rsidRPr="005A4B37">
        <w:rPr>
          <w:rStyle w:val="Appelnotedebasdep"/>
        </w:rPr>
        <w:footnoteReference w:id="157"/>
      </w:r>
      <w:r w:rsidRPr="008457EF">
        <w:rPr>
          <w:rFonts w:ascii="Times New Roman" w:hAnsi="Times New Roman" w:cs="Times New Roman"/>
        </w:rPr>
        <w:t>, mais comme œuvre posthume, l’auteur étant mort au commencement de cette année-là même. La composition du livre remonte donc plus haut, et l’on a pu dire sans invraisemblance que Molière avait dû en avoir connaissance bien avant cette époque, attendu qu’il avait circulé en manuscrit</w:t>
      </w:r>
      <w:r w:rsidR="00FD5B74" w:rsidRPr="005A4B37">
        <w:rPr>
          <w:rStyle w:val="Appelnotedebasdep"/>
        </w:rPr>
        <w:footnoteReference w:id="158"/>
      </w:r>
      <w:r w:rsidRPr="008457EF">
        <w:rPr>
          <w:rFonts w:ascii="Times New Roman" w:hAnsi="Times New Roman" w:cs="Times New Roman"/>
        </w:rPr>
        <w:t xml:space="preserve">. Il fallait faire attention toutefois que le </w:t>
      </w:r>
      <w:r w:rsidRPr="008457EF">
        <w:rPr>
          <w:rFonts w:ascii="Times New Roman" w:hAnsi="Times New Roman" w:cs="Times New Roman"/>
          <w:i/>
        </w:rPr>
        <w:t>Traité</w:t>
      </w:r>
      <w:r w:rsidRPr="008457EF">
        <w:rPr>
          <w:rFonts w:ascii="Times New Roman" w:hAnsi="Times New Roman" w:cs="Times New Roman"/>
        </w:rPr>
        <w:t xml:space="preserve"> proprement dit condamne le théâtre en général, sans attaquer particulièrement ni les pièces comiques ni </w:t>
      </w:r>
      <w:r w:rsidRPr="008457EF">
        <w:rPr>
          <w:rFonts w:ascii="Times New Roman" w:hAnsi="Times New Roman" w:cs="Times New Roman"/>
        </w:rPr>
        <w:lastRenderedPageBreak/>
        <w:t>Molière, et qu’il ne devait guère paraître à celui-ci crier vengeance. Il n’est maltraité que dans une des pièces annexées à l’imprimé, dans l</w:t>
      </w:r>
      <w:r w:rsidR="00B607C0" w:rsidRPr="008457EF">
        <w:rPr>
          <w:rFonts w:ascii="Times New Roman" w:hAnsi="Times New Roman" w:cs="Times New Roman"/>
        </w:rPr>
        <w:t>’</w:t>
      </w:r>
      <w:r w:rsidRPr="008457EF">
        <w:rPr>
          <w:rFonts w:ascii="Times New Roman" w:hAnsi="Times New Roman" w:cs="Times New Roman"/>
          <w:i/>
        </w:rPr>
        <w:t>Avertissement</w:t>
      </w:r>
      <w:r w:rsidRPr="008457EF">
        <w:rPr>
          <w:rFonts w:ascii="Times New Roman" w:hAnsi="Times New Roman" w:cs="Times New Roman"/>
        </w:rPr>
        <w:t xml:space="preserve"> qui précède les </w:t>
      </w:r>
      <w:r w:rsidRPr="008457EF">
        <w:rPr>
          <w:rFonts w:ascii="Times New Roman" w:hAnsi="Times New Roman" w:cs="Times New Roman"/>
          <w:i/>
        </w:rPr>
        <w:t>Sentiments des Pères de l</w:t>
      </w:r>
      <w:r w:rsidR="00B607C0" w:rsidRPr="008457EF">
        <w:rPr>
          <w:rFonts w:ascii="Times New Roman" w:hAnsi="Times New Roman" w:cs="Times New Roman"/>
          <w:i/>
        </w:rPr>
        <w:t>’</w:t>
      </w:r>
      <w:r w:rsidRPr="008457EF">
        <w:rPr>
          <w:rFonts w:ascii="Times New Roman" w:hAnsi="Times New Roman" w:cs="Times New Roman"/>
          <w:i/>
        </w:rPr>
        <w:t>Église</w:t>
      </w:r>
      <w:r w:rsidRPr="008457EF">
        <w:rPr>
          <w:rFonts w:ascii="Times New Roman" w:hAnsi="Times New Roman" w:cs="Times New Roman"/>
        </w:rPr>
        <w:t xml:space="preserve">, où (p. 24) la cinquième scène du second acte de </w:t>
      </w:r>
      <w:r w:rsidRPr="008457EF">
        <w:rPr>
          <w:rFonts w:ascii="Times New Roman" w:hAnsi="Times New Roman" w:cs="Times New Roman"/>
          <w:i/>
        </w:rPr>
        <w:t>L’École des femmes</w:t>
      </w:r>
      <w:r w:rsidRPr="008457EF">
        <w:rPr>
          <w:rFonts w:ascii="Times New Roman" w:hAnsi="Times New Roman" w:cs="Times New Roman"/>
        </w:rPr>
        <w:t xml:space="preserve"> (fin de 1662) est donnée pour très-scandaleuse, et </w:t>
      </w:r>
      <w:r w:rsidR="004754DD">
        <w:rPr>
          <w:rFonts w:ascii="Times New Roman" w:hAnsi="Times New Roman" w:cs="Times New Roman"/>
          <w:i/>
        </w:rPr>
        <w:t>L</w:t>
      </w:r>
      <w:r w:rsidRPr="008457EF">
        <w:rPr>
          <w:rFonts w:ascii="Times New Roman" w:hAnsi="Times New Roman" w:cs="Times New Roman"/>
          <w:i/>
        </w:rPr>
        <w:t>e Festin de Pierre</w:t>
      </w:r>
      <w:r w:rsidRPr="008457EF">
        <w:rPr>
          <w:rFonts w:ascii="Times New Roman" w:hAnsi="Times New Roman" w:cs="Times New Roman"/>
        </w:rPr>
        <w:t xml:space="preserve"> (1665) dénoncé comme une école d’athéisme. C’est, on le voit, une page écrite après la composition de </w:t>
      </w:r>
      <w:r w:rsidRPr="008457EF">
        <w:rPr>
          <w:rFonts w:ascii="Times New Roman" w:hAnsi="Times New Roman" w:cs="Times New Roman"/>
          <w:i/>
        </w:rPr>
        <w:t>Tartuffe</w:t>
      </w:r>
      <w:r w:rsidRPr="008457EF">
        <w:rPr>
          <w:rFonts w:ascii="Times New Roman" w:hAnsi="Times New Roman" w:cs="Times New Roman"/>
        </w:rPr>
        <w:t xml:space="preserve">, </w:t>
      </w:r>
      <w:r w:rsidRPr="00FC3AAD">
        <w:rPr>
          <w:rStyle w:val="pb"/>
        </w:rPr>
        <w:t>$303$</w:t>
      </w:r>
      <w:r w:rsidRPr="008457EF">
        <w:rPr>
          <w:rFonts w:ascii="Times New Roman" w:hAnsi="Times New Roman" w:cs="Times New Roman"/>
        </w:rPr>
        <w:t xml:space="preserve"> dont elle n’a pu contribuer à faire naître la pensée. On a seulement ceci à dire sur les griefs possibles de Molière contre Conty avant 1664, que ce prince, dès 1654, avait fait la guerre aux gens de théâtre. Dans une lettre écrite alors de Lyon à son confesseur, l’abbé de Ciron, et datée du 15 mai 1657</w:t>
      </w:r>
      <w:r w:rsidR="00FD5B74" w:rsidRPr="005A4B37">
        <w:rPr>
          <w:rStyle w:val="Appelnotedebasdep"/>
        </w:rPr>
        <w:footnoteReference w:id="159"/>
      </w:r>
      <w:r w:rsidR="00FD5B74" w:rsidRPr="008457EF">
        <w:rPr>
          <w:rFonts w:ascii="Times New Roman" w:hAnsi="Times New Roman" w:cs="Times New Roman"/>
        </w:rPr>
        <w:t>,</w:t>
      </w:r>
      <w:r w:rsidRPr="008457EF">
        <w:rPr>
          <w:rFonts w:ascii="Times New Roman" w:hAnsi="Times New Roman" w:cs="Times New Roman"/>
        </w:rPr>
        <w:t xml:space="preserve"> il disait</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Il y a des comédiens ici qui portaient mon nom autrefoi</w:t>
      </w:r>
      <w:r w:rsidR="00B607C0" w:rsidRPr="008457EF">
        <w:rPr>
          <w:rStyle w:val="quotec"/>
          <w:rFonts w:ascii="Times New Roman" w:hAnsi="Times New Roman" w:cs="Times New Roman"/>
        </w:rPr>
        <w:t>s ;</w:t>
      </w:r>
      <w:r w:rsidRPr="008457EF">
        <w:rPr>
          <w:rStyle w:val="quotec"/>
          <w:rFonts w:ascii="Times New Roman" w:hAnsi="Times New Roman" w:cs="Times New Roman"/>
        </w:rPr>
        <w:t xml:space="preserve"> je leur ai fait dire de le quitter, et vous croyez bien que je n’ai eu garde de les aller voir.</w:t>
      </w:r>
      <w:r w:rsidR="00B607C0" w:rsidRPr="008457EF">
        <w:rPr>
          <w:rStyle w:val="quotec"/>
          <w:rFonts w:ascii="Times New Roman" w:hAnsi="Times New Roman" w:cs="Times New Roman"/>
        </w:rPr>
        <w:t> »</w:t>
      </w:r>
      <w:r w:rsidRPr="008457EF">
        <w:rPr>
          <w:rFonts w:ascii="Times New Roman" w:hAnsi="Times New Roman" w:cs="Times New Roman"/>
        </w:rPr>
        <w:t xml:space="preserve"> En 1662, il chassait une troupe com</w:t>
      </w:r>
      <w:r w:rsidR="00021F4D" w:rsidRPr="008457EF">
        <w:rPr>
          <w:rFonts w:ascii="Times New Roman" w:hAnsi="Times New Roman" w:cs="Times New Roman"/>
        </w:rPr>
        <w:t>ique d’une ville de sa province</w:t>
      </w:r>
      <w:r w:rsidR="00021F4D" w:rsidRPr="005A4B37">
        <w:rPr>
          <w:rStyle w:val="Appelnotedebasdep"/>
        </w:rPr>
        <w:footnoteReference w:id="160"/>
      </w:r>
      <w:r w:rsidRPr="008457EF">
        <w:rPr>
          <w:rFonts w:ascii="Times New Roman" w:hAnsi="Times New Roman" w:cs="Times New Roman"/>
        </w:rPr>
        <w:t>. Le souvenir de l’ancienne protection devait rendre Molière plus attentif et plus sensible aux injures de ce zèle de converti.</w:t>
      </w:r>
    </w:p>
    <w:p w:rsidR="00B607C0" w:rsidRPr="008457EF" w:rsidRDefault="00BA4EC5" w:rsidP="00FD5B74">
      <w:pPr>
        <w:pStyle w:val="Corpsdetexte"/>
        <w:ind w:firstLine="709"/>
        <w:rPr>
          <w:rFonts w:ascii="Times New Roman" w:hAnsi="Times New Roman" w:cs="Times New Roman"/>
        </w:rPr>
      </w:pPr>
      <w:r w:rsidRPr="008457EF">
        <w:rPr>
          <w:rFonts w:ascii="Times New Roman" w:hAnsi="Times New Roman" w:cs="Times New Roman"/>
        </w:rPr>
        <w:t xml:space="preserve">On douterait encore moins que ce ressentiment ait été pour quelque chose dans l’inspiration de </w:t>
      </w:r>
      <w:r w:rsidRPr="008457EF">
        <w:rPr>
          <w:rFonts w:ascii="Times New Roman" w:hAnsi="Times New Roman" w:cs="Times New Roman"/>
          <w:i/>
        </w:rPr>
        <w:t>Tartuffe</w:t>
      </w:r>
      <w:r w:rsidRPr="00F77DC6">
        <w:rPr>
          <w:rFonts w:ascii="Times New Roman" w:hAnsi="Times New Roman" w:cs="Times New Roman"/>
        </w:rPr>
        <w:t>,</w:t>
      </w:r>
      <w:r w:rsidRPr="008457EF">
        <w:rPr>
          <w:rFonts w:ascii="Times New Roman" w:hAnsi="Times New Roman" w:cs="Times New Roman"/>
        </w:rPr>
        <w:t xml:space="preserve"> s’il était prouvé que Molière eût cherché son type d’hypocrite parmi les hommes en faveur dans la maison de Conty. C’était une opinion répandue au dix-septième siècle qu’en écrivant sa comédie, il avait voulu mettre sur le théâtre non un caractère général, mais une personn</w:t>
      </w:r>
      <w:r w:rsidR="00B607C0" w:rsidRPr="008457EF">
        <w:rPr>
          <w:rFonts w:ascii="Times New Roman" w:hAnsi="Times New Roman" w:cs="Times New Roman"/>
        </w:rPr>
        <w:t>e ;</w:t>
      </w:r>
      <w:r w:rsidRPr="008457EF">
        <w:rPr>
          <w:rFonts w:ascii="Times New Roman" w:hAnsi="Times New Roman" w:cs="Times New Roman"/>
        </w:rPr>
        <w:t xml:space="preserve"> et celle qu’on désignait le plus communément était l’abbé Roquette. A toutes les époques, la malice des contemporains s’amuse, en face d’une création satirique, à des suppositions qui lui donnent en pâture, au lieu d’une abstraction, moins récréative, quelqu’un de vivant. En vain Molière avait-il dit que </w:t>
      </w:r>
      <w:r w:rsidR="00B607C0" w:rsidRPr="008457EF">
        <w:rPr>
          <w:rStyle w:val="quotec"/>
          <w:rFonts w:ascii="Times New Roman" w:hAnsi="Times New Roman" w:cs="Times New Roman"/>
        </w:rPr>
        <w:t>« </w:t>
      </w:r>
      <w:r w:rsidRPr="008457EF">
        <w:rPr>
          <w:rStyle w:val="quotec"/>
          <w:rFonts w:ascii="Times New Roman" w:hAnsi="Times New Roman" w:cs="Times New Roman"/>
        </w:rPr>
        <w:t>si quelque chose était capable de le dégoûter de faire des comédies, c’était les ressemblances qu’on y voulait toujours trouver</w:t>
      </w:r>
      <w:r w:rsidR="00B607C0" w:rsidRPr="008457EF">
        <w:rPr>
          <w:rStyle w:val="quotec"/>
          <w:rFonts w:ascii="Times New Roman" w:hAnsi="Times New Roman" w:cs="Times New Roman"/>
        </w:rPr>
        <w:t> ; »</w:t>
      </w:r>
      <w:r w:rsidRPr="008457EF">
        <w:rPr>
          <w:rFonts w:ascii="Times New Roman" w:hAnsi="Times New Roman" w:cs="Times New Roman"/>
        </w:rPr>
        <w:t xml:space="preserve"> que </w:t>
      </w:r>
      <w:r w:rsidR="00B607C0" w:rsidRPr="008457EF">
        <w:rPr>
          <w:rStyle w:val="quotec"/>
          <w:rFonts w:ascii="Times New Roman" w:hAnsi="Times New Roman" w:cs="Times New Roman"/>
        </w:rPr>
        <w:t>« </w:t>
      </w:r>
      <w:r w:rsidRPr="008457EF">
        <w:rPr>
          <w:rStyle w:val="quotec"/>
          <w:rFonts w:ascii="Times New Roman" w:hAnsi="Times New Roman" w:cs="Times New Roman"/>
        </w:rPr>
        <w:t>rien ne lui donnait du déplaisir comme d’être accusé de regarder quelqu’un dans les portraits qu’il faisait</w:t>
      </w:r>
      <w:r w:rsidR="00B607C0" w:rsidRPr="008457EF">
        <w:rPr>
          <w:rStyle w:val="quotec"/>
          <w:rFonts w:ascii="Times New Roman" w:hAnsi="Times New Roman" w:cs="Times New Roman"/>
        </w:rPr>
        <w:t> ; »</w:t>
      </w:r>
      <w:r w:rsidRPr="008457EF">
        <w:rPr>
          <w:rFonts w:ascii="Times New Roman" w:hAnsi="Times New Roman" w:cs="Times New Roman"/>
        </w:rPr>
        <w:t xml:space="preserve"> que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son dessein </w:t>
      </w:r>
      <w:r w:rsidRPr="008457EF">
        <w:rPr>
          <w:rStyle w:val="quotec"/>
          <w:rFonts w:ascii="Times New Roman" w:hAnsi="Times New Roman" w:cs="Times New Roman"/>
          <w:i/>
        </w:rPr>
        <w:t>était</w:t>
      </w:r>
      <w:r w:rsidRPr="008457EF">
        <w:rPr>
          <w:rStyle w:val="quotec"/>
          <w:rFonts w:ascii="Times New Roman" w:hAnsi="Times New Roman" w:cs="Times New Roman"/>
        </w:rPr>
        <w:t xml:space="preserve"> de peindre les mœurs sans vouloir toucher aux personnes</w:t>
      </w:r>
      <w:r w:rsidR="00F97F49" w:rsidRPr="008457EF">
        <w:rPr>
          <w:rStyle w:val="quotec"/>
          <w:rFonts w:ascii="Times New Roman" w:hAnsi="Times New Roman" w:cs="Times New Roman"/>
        </w:rPr>
        <w:footnoteReference w:id="161"/>
      </w:r>
      <w:r w:rsidR="00B607C0" w:rsidRPr="008457EF">
        <w:rPr>
          <w:rStyle w:val="quotec"/>
          <w:rFonts w:ascii="Times New Roman" w:hAnsi="Times New Roman" w:cs="Times New Roman"/>
        </w:rPr>
        <w:t> »</w:t>
      </w:r>
      <w:r w:rsidR="00A8759A" w:rsidRPr="008457EF">
        <w:rPr>
          <w:rFonts w:ascii="Times New Roman" w:hAnsi="Times New Roman" w:cs="Times New Roman"/>
        </w:rPr>
        <w:t>.</w:t>
      </w:r>
      <w:r w:rsidRPr="008457EF">
        <w:rPr>
          <w:rFonts w:ascii="Times New Roman" w:hAnsi="Times New Roman" w:cs="Times New Roman"/>
        </w:rPr>
        <w:t xml:space="preserve"> Tartuffe devint l’abbé Roquette, comme bientôt après, et cette fois avec moins de malignité, Alceste M. de Montausier. On voit par des lettres de M</w:t>
      </w:r>
      <w:r w:rsidRPr="00BD388D">
        <w:rPr>
          <w:rFonts w:ascii="Times New Roman" w:hAnsi="Times New Roman" w:cs="Times New Roman"/>
          <w:vertAlign w:val="superscript"/>
        </w:rPr>
        <w:t>me</w:t>
      </w:r>
      <w:r w:rsidRPr="008457EF">
        <w:rPr>
          <w:rFonts w:ascii="Times New Roman" w:hAnsi="Times New Roman" w:cs="Times New Roman"/>
        </w:rPr>
        <w:t xml:space="preserve"> de Sévigné, très-postérieures aux premiers temps de </w:t>
      </w:r>
      <w:r w:rsidRPr="008457EF">
        <w:rPr>
          <w:rFonts w:ascii="Times New Roman" w:hAnsi="Times New Roman" w:cs="Times New Roman"/>
          <w:i/>
        </w:rPr>
        <w:t>Tartuffe</w:t>
      </w:r>
      <w:r w:rsidRPr="008457EF">
        <w:rPr>
          <w:rFonts w:ascii="Times New Roman" w:hAnsi="Times New Roman" w:cs="Times New Roman"/>
        </w:rPr>
        <w:t>, que l’évêque d’Autun (Roquette l’était devenu en 1667) demeura toute sa vie affublé du personnage de comédie auquel on avait attaché sa ressemblance.</w:t>
      </w:r>
      <w:r w:rsidR="00B607C0" w:rsidRPr="008457EF">
        <w:rPr>
          <w:rFonts w:ascii="Times New Roman" w:hAnsi="Times New Roman" w:cs="Times New Roman"/>
        </w:rPr>
        <w:t xml:space="preserve"> </w:t>
      </w:r>
      <w:r w:rsidR="00B607C0" w:rsidRPr="005948E2">
        <w:rPr>
          <w:rStyle w:val="pb"/>
        </w:rPr>
        <w:t>$</w:t>
      </w:r>
      <w:r w:rsidRPr="005948E2">
        <w:rPr>
          <w:rStyle w:val="pb"/>
        </w:rPr>
        <w:t>304$</w:t>
      </w:r>
      <w:r w:rsidRPr="008457EF">
        <w:rPr>
          <w:rFonts w:ascii="Times New Roman" w:hAnsi="Times New Roman" w:cs="Times New Roman"/>
        </w:rPr>
        <w:t xml:space="preserve"> Quand elle parle de lui, le </w:t>
      </w:r>
      <w:r w:rsidRPr="008457EF">
        <w:rPr>
          <w:rFonts w:ascii="Times New Roman" w:hAnsi="Times New Roman" w:cs="Times New Roman"/>
          <w:i/>
        </w:rPr>
        <w:t>pauvre homme</w:t>
      </w:r>
      <w:r w:rsidR="00F97F49" w:rsidRPr="008457EF">
        <w:rPr>
          <w:rFonts w:ascii="Times New Roman" w:hAnsi="Times New Roman" w:cs="Times New Roman"/>
        </w:rPr>
        <w:t xml:space="preserve"> vient sous sa plume</w:t>
      </w:r>
      <w:r w:rsidR="00F97F49" w:rsidRPr="005A4B37">
        <w:rPr>
          <w:rStyle w:val="Appelnotedebasdep"/>
        </w:rPr>
        <w:footnoteReference w:id="162"/>
      </w:r>
      <w:r w:rsidRPr="0015328B">
        <w:rPr>
          <w:rFonts w:ascii="Times New Roman" w:hAnsi="Times New Roman" w:cs="Times New Roman"/>
        </w:rPr>
        <w:t>.</w:t>
      </w:r>
      <w:r w:rsidRPr="004754DD">
        <w:rPr>
          <w:rFonts w:ascii="Times New Roman" w:hAnsi="Times New Roman" w:cs="Times New Roman"/>
        </w:rPr>
        <w:t xml:space="preserve"> </w:t>
      </w:r>
      <w:r w:rsidRPr="008457EF">
        <w:rPr>
          <w:rFonts w:ascii="Times New Roman" w:hAnsi="Times New Roman" w:cs="Times New Roman"/>
        </w:rPr>
        <w:t xml:space="preserve">Saint-Simon dit dans ses </w:t>
      </w:r>
      <w:r w:rsidRPr="008457EF">
        <w:rPr>
          <w:rFonts w:ascii="Times New Roman" w:hAnsi="Times New Roman" w:cs="Times New Roman"/>
          <w:i/>
        </w:rPr>
        <w:t>Mémoires</w:t>
      </w:r>
      <w:r w:rsidR="00D01D9B" w:rsidRPr="005A4B37">
        <w:rPr>
          <w:rStyle w:val="Appelnotedebasdep"/>
        </w:rPr>
        <w:footnoteReference w:id="163"/>
      </w:r>
      <w:r w:rsidRPr="008457EF">
        <w:rPr>
          <w:rFonts w:ascii="Times New Roman" w:hAnsi="Times New Roman" w:cs="Times New Roman"/>
        </w:rPr>
        <w:t xml:space="preserve">, où il l’appelle </w:t>
      </w:r>
      <w:r w:rsidRPr="008457EF">
        <w:rPr>
          <w:rFonts w:ascii="Times New Roman" w:hAnsi="Times New Roman" w:cs="Times New Roman"/>
          <w:i/>
        </w:rPr>
        <w:t>grand béat</w:t>
      </w:r>
      <w:r w:rsidR="00B607C0" w:rsidRPr="004754DD">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C’est sur lui que Molière prit son Tartuffe, et personne ne s’y méprit.</w:t>
      </w:r>
      <w:r w:rsidR="00B607C0" w:rsidRPr="008457EF">
        <w:rPr>
          <w:rStyle w:val="quotec"/>
          <w:rFonts w:ascii="Times New Roman" w:hAnsi="Times New Roman" w:cs="Times New Roman"/>
        </w:rPr>
        <w:t> »</w:t>
      </w:r>
    </w:p>
    <w:p w:rsidR="00B607C0" w:rsidRPr="008457EF" w:rsidRDefault="00BA4EC5" w:rsidP="00F97F49">
      <w:pPr>
        <w:pStyle w:val="Corpsdetexte"/>
        <w:ind w:firstLine="709"/>
        <w:rPr>
          <w:rFonts w:ascii="Times New Roman" w:hAnsi="Times New Roman" w:cs="Times New Roman"/>
        </w:rPr>
      </w:pPr>
      <w:r w:rsidRPr="008457EF">
        <w:rPr>
          <w:rFonts w:ascii="Times New Roman" w:hAnsi="Times New Roman" w:cs="Times New Roman"/>
        </w:rPr>
        <w:t>Il n’est pas question de porter ici sur l’abbé Roquette un jugement qu’il ne nous conviendrait point de hasarder, et où l’erreur et l’injustice pourraient aisément se glisser. M. Pignot a écrit, pour réhabiliter sa mémoire, deux volumes</w:t>
      </w:r>
      <w:r w:rsidR="00D01D9B" w:rsidRPr="005A4B37">
        <w:rPr>
          <w:rStyle w:val="Appelnotedebasdep"/>
        </w:rPr>
        <w:footnoteReference w:id="164"/>
      </w:r>
      <w:r w:rsidRPr="008457EF">
        <w:rPr>
          <w:rFonts w:ascii="Times New Roman" w:hAnsi="Times New Roman" w:cs="Times New Roman"/>
        </w:rPr>
        <w:t xml:space="preserve"> auxquels on nous paraît en droit de reprocher des préventions trop favorables, mais qui peuvent contenir une bonne part de vérité. Il semble difficile de nier que dans son diocèse l’évêque d’Autun ait fait beaucoup de bien. M</w:t>
      </w:r>
      <w:r w:rsidRPr="00BD388D">
        <w:rPr>
          <w:rFonts w:ascii="Times New Roman" w:hAnsi="Times New Roman" w:cs="Times New Roman"/>
          <w:vertAlign w:val="superscript"/>
        </w:rPr>
        <w:t>me</w:t>
      </w:r>
      <w:r w:rsidRPr="008457EF">
        <w:rPr>
          <w:rFonts w:ascii="Times New Roman" w:hAnsi="Times New Roman" w:cs="Times New Roman"/>
        </w:rPr>
        <w:t xml:space="preserve"> de Sévigné lui compte, comme un beau titre à l’estime, d’avoir eu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des amis d’une si grande conséquence, et qui l’ont si </w:t>
      </w:r>
      <w:r w:rsidR="00A8759A" w:rsidRPr="008457EF">
        <w:rPr>
          <w:rStyle w:val="quotec"/>
          <w:rFonts w:ascii="Times New Roman" w:hAnsi="Times New Roman" w:cs="Times New Roman"/>
        </w:rPr>
        <w:t>longtemps et si chèrement aimé. »</w:t>
      </w:r>
      <w:r w:rsidRPr="008457EF">
        <w:rPr>
          <w:rFonts w:ascii="Times New Roman" w:hAnsi="Times New Roman" w:cs="Times New Roman"/>
        </w:rPr>
        <w:t xml:space="preserve"> Elle le trouvait </w:t>
      </w:r>
      <w:r w:rsidR="00B607C0" w:rsidRPr="008457EF">
        <w:rPr>
          <w:rStyle w:val="quotec"/>
          <w:rFonts w:ascii="Times New Roman" w:hAnsi="Times New Roman" w:cs="Times New Roman"/>
        </w:rPr>
        <w:t>« </w:t>
      </w:r>
      <w:r w:rsidRPr="008457EF">
        <w:rPr>
          <w:rStyle w:val="quotec"/>
          <w:rFonts w:ascii="Times New Roman" w:hAnsi="Times New Roman" w:cs="Times New Roman"/>
        </w:rPr>
        <w:t>très-agréable, et son esprit d’une douceur et d’une facilité qui  fait comprendre l’attachement qu’on a pour lui quand on est dans son commerce</w:t>
      </w:r>
      <w:r w:rsidR="00D01D9B" w:rsidRPr="008457EF">
        <w:rPr>
          <w:rStyle w:val="quotec"/>
          <w:rFonts w:ascii="Times New Roman" w:hAnsi="Times New Roman" w:cs="Times New Roman"/>
        </w:rPr>
        <w:footnoteReference w:id="165"/>
      </w:r>
      <w:r w:rsidR="00D01D9B" w:rsidRPr="008457EF">
        <w:rPr>
          <w:rStyle w:val="quotec"/>
          <w:rFonts w:ascii="Times New Roman" w:hAnsi="Times New Roman" w:cs="Times New Roman"/>
        </w:rPr>
        <w:t>. »</w:t>
      </w:r>
      <w:r w:rsidRPr="008457EF">
        <w:rPr>
          <w:rFonts w:ascii="Times New Roman" w:hAnsi="Times New Roman" w:cs="Times New Roman"/>
        </w:rPr>
        <w:t xml:space="preserve"> Elle-même cependant, nous l’avons dit, s’amusait du bruit public qui l’avait tartuffié</w:t>
      </w:r>
      <w:r w:rsidR="00B607C0" w:rsidRPr="008457EF">
        <w:rPr>
          <w:rFonts w:ascii="Times New Roman" w:hAnsi="Times New Roman" w:cs="Times New Roman"/>
        </w:rPr>
        <w:t> ;</w:t>
      </w:r>
      <w:r w:rsidRPr="008457EF">
        <w:rPr>
          <w:rFonts w:ascii="Times New Roman" w:hAnsi="Times New Roman" w:cs="Times New Roman"/>
        </w:rPr>
        <w:t xml:space="preserve"> et quant à ceux qui étant dans son commerce, comme le cousin de M</w:t>
      </w:r>
      <w:r w:rsidRPr="00BD388D">
        <w:rPr>
          <w:rFonts w:ascii="Times New Roman" w:hAnsi="Times New Roman" w:cs="Times New Roman"/>
          <w:vertAlign w:val="superscript"/>
        </w:rPr>
        <w:t>me</w:t>
      </w:r>
      <w:r w:rsidRPr="008457EF">
        <w:rPr>
          <w:rFonts w:ascii="Times New Roman" w:hAnsi="Times New Roman" w:cs="Times New Roman"/>
        </w:rPr>
        <w:t xml:space="preserve"> de Sévigné, lui étaient fort attachés, l’appelaient leur voisin et leur pasteur, ils le louaient souvent dans leurs lettres, mais quelquefois aussi écrivaient</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Il faut dire la vérité, Monsieur d’Autun a bien conduit sa fortune, et la fortune l’a bien conduit aussi</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il a eu l’amitié et la confiance de beaucoup de gens illustres</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il a grand honneur à la réforme de son diocès</w:t>
      </w:r>
      <w:r w:rsidR="00B607C0" w:rsidRPr="008457EF">
        <w:rPr>
          <w:rStyle w:val="quotec"/>
          <w:rFonts w:ascii="Times New Roman" w:hAnsi="Times New Roman" w:cs="Times New Roman"/>
        </w:rPr>
        <w:t>e ;</w:t>
      </w:r>
      <w:r w:rsidRPr="008457EF">
        <w:rPr>
          <w:rStyle w:val="quotec"/>
          <w:rFonts w:ascii="Times New Roman" w:hAnsi="Times New Roman" w:cs="Times New Roman"/>
        </w:rPr>
        <w:t xml:space="preserve"> il conte agréablement, il fait bonne chèr</w:t>
      </w:r>
      <w:r w:rsidR="00B607C0" w:rsidRPr="008457EF">
        <w:rPr>
          <w:rStyle w:val="quotec"/>
          <w:rFonts w:ascii="Times New Roman" w:hAnsi="Times New Roman" w:cs="Times New Roman"/>
        </w:rPr>
        <w:t>e ;</w:t>
      </w:r>
      <w:r w:rsidRPr="008457EF">
        <w:rPr>
          <w:rStyle w:val="quotec"/>
          <w:rFonts w:ascii="Times New Roman" w:hAnsi="Times New Roman" w:cs="Times New Roman"/>
        </w:rPr>
        <w:t xml:space="preserve"> mais il n’est point naturel, il est faux presque partout</w:t>
      </w:r>
      <w:r w:rsidR="0066070C" w:rsidRPr="008457EF">
        <w:rPr>
          <w:rStyle w:val="quotec"/>
          <w:rFonts w:ascii="Times New Roman" w:hAnsi="Times New Roman" w:cs="Times New Roman"/>
        </w:rPr>
        <w:footnoteReference w:id="166"/>
      </w:r>
      <w:r w:rsidR="00D01D9B" w:rsidRPr="008457EF">
        <w:rPr>
          <w:rStyle w:val="quotec"/>
          <w:rFonts w:ascii="Times New Roman" w:hAnsi="Times New Roman" w:cs="Times New Roman"/>
        </w:rPr>
        <w:t>. »</w:t>
      </w:r>
      <w:r w:rsidRPr="008457EF">
        <w:rPr>
          <w:rFonts w:ascii="Times New Roman" w:hAnsi="Times New Roman" w:cs="Times New Roman"/>
        </w:rPr>
        <w:t xml:space="preserve"> C’est bien là un Tartuffe, qui n’est pas sans grand mérite, qui a beaucoup de monde et d’agrément, mais enfin, par un certain côté, un Tartuffe. Il </w:t>
      </w:r>
      <w:r w:rsidRPr="005948E2">
        <w:rPr>
          <w:rStyle w:val="pb"/>
        </w:rPr>
        <w:t>$305$</w:t>
      </w:r>
      <w:r w:rsidRPr="008457EF">
        <w:rPr>
          <w:rFonts w:ascii="Times New Roman" w:hAnsi="Times New Roman" w:cs="Times New Roman"/>
        </w:rPr>
        <w:t xml:space="preserve"> ressemble beaucoup à ce </w:t>
      </w:r>
      <w:r w:rsidRPr="008457EF">
        <w:rPr>
          <w:rFonts w:ascii="Times New Roman" w:hAnsi="Times New Roman" w:cs="Times New Roman"/>
          <w:i/>
        </w:rPr>
        <w:t>Théophile</w:t>
      </w:r>
      <w:r w:rsidRPr="008457EF">
        <w:rPr>
          <w:rFonts w:ascii="Times New Roman" w:hAnsi="Times New Roman" w:cs="Times New Roman"/>
        </w:rPr>
        <w:t xml:space="preserve"> de la Bruyère qui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a voulu, veut et voudra gouverner </w:t>
      </w:r>
      <w:r w:rsidRPr="008457EF">
        <w:rPr>
          <w:rStyle w:val="quotec"/>
          <w:rFonts w:ascii="Times New Roman" w:hAnsi="Times New Roman" w:cs="Times New Roman"/>
        </w:rPr>
        <w:lastRenderedPageBreak/>
        <w:t xml:space="preserve">les grands..., </w:t>
      </w:r>
      <w:r w:rsidRPr="008457EF">
        <w:rPr>
          <w:rStyle w:val="quotec"/>
          <w:rFonts w:ascii="Times New Roman" w:hAnsi="Times New Roman" w:cs="Times New Roman"/>
          <w:i/>
        </w:rPr>
        <w:t>qui</w:t>
      </w:r>
      <w:r w:rsidRPr="008457EF">
        <w:rPr>
          <w:rStyle w:val="quotec"/>
          <w:rFonts w:ascii="Times New Roman" w:hAnsi="Times New Roman" w:cs="Times New Roman"/>
        </w:rPr>
        <w:t xml:space="preserve"> entre dans le secret des familles</w:t>
      </w:r>
      <w:r w:rsidR="00343DEC" w:rsidRPr="008457EF">
        <w:rPr>
          <w:rStyle w:val="quotec"/>
          <w:rFonts w:ascii="Times New Roman" w:hAnsi="Times New Roman" w:cs="Times New Roman"/>
        </w:rPr>
        <w:footnoteReference w:id="167"/>
      </w:r>
      <w:r w:rsidR="00343DEC" w:rsidRPr="008457EF">
        <w:rPr>
          <w:rStyle w:val="quotec"/>
          <w:rFonts w:ascii="Times New Roman" w:hAnsi="Times New Roman" w:cs="Times New Roman"/>
        </w:rPr>
        <w:t>. »</w:t>
      </w:r>
      <w:r w:rsidRPr="008457EF">
        <w:rPr>
          <w:rFonts w:ascii="Times New Roman" w:hAnsi="Times New Roman" w:cs="Times New Roman"/>
        </w:rPr>
        <w:t xml:space="preserve"> Aussi toutes les clefs du livre des </w:t>
      </w:r>
      <w:r w:rsidRPr="008457EF">
        <w:rPr>
          <w:rFonts w:ascii="Times New Roman" w:hAnsi="Times New Roman" w:cs="Times New Roman"/>
          <w:i/>
        </w:rPr>
        <w:t>Caractères</w:t>
      </w:r>
      <w:r w:rsidRPr="008457EF">
        <w:rPr>
          <w:rFonts w:ascii="Times New Roman" w:hAnsi="Times New Roman" w:cs="Times New Roman"/>
        </w:rPr>
        <w:t xml:space="preserve"> nomment-elles l’abbé Roquette.</w:t>
      </w:r>
    </w:p>
    <w:p w:rsidR="00B607C0" w:rsidRPr="008457EF" w:rsidRDefault="00BA4EC5" w:rsidP="00343DEC">
      <w:pPr>
        <w:pStyle w:val="Corpsdetexte"/>
        <w:ind w:firstLine="709"/>
        <w:rPr>
          <w:rFonts w:ascii="Times New Roman" w:hAnsi="Times New Roman" w:cs="Times New Roman"/>
        </w:rPr>
      </w:pPr>
      <w:r w:rsidRPr="008457EF">
        <w:rPr>
          <w:rFonts w:ascii="Times New Roman" w:hAnsi="Times New Roman" w:cs="Times New Roman"/>
        </w:rPr>
        <w:t xml:space="preserve">Les </w:t>
      </w:r>
      <w:r w:rsidRPr="008457EF">
        <w:rPr>
          <w:rFonts w:ascii="Times New Roman" w:hAnsi="Times New Roman" w:cs="Times New Roman"/>
          <w:i/>
        </w:rPr>
        <w:t>Mémoires de Lenet</w:t>
      </w:r>
      <w:r w:rsidRPr="008457EF">
        <w:rPr>
          <w:rFonts w:ascii="Times New Roman" w:hAnsi="Times New Roman" w:cs="Times New Roman"/>
        </w:rPr>
        <w:t xml:space="preserve"> et ceux </w:t>
      </w:r>
      <w:r w:rsidRPr="008457EF">
        <w:rPr>
          <w:rFonts w:ascii="Times New Roman" w:hAnsi="Times New Roman" w:cs="Times New Roman"/>
          <w:i/>
        </w:rPr>
        <w:t>de l</w:t>
      </w:r>
      <w:r w:rsidR="00B607C0" w:rsidRPr="008457EF">
        <w:rPr>
          <w:rFonts w:ascii="Times New Roman" w:hAnsi="Times New Roman" w:cs="Times New Roman"/>
          <w:i/>
        </w:rPr>
        <w:t>’</w:t>
      </w:r>
      <w:r w:rsidRPr="008457EF">
        <w:rPr>
          <w:rFonts w:ascii="Times New Roman" w:hAnsi="Times New Roman" w:cs="Times New Roman"/>
          <w:i/>
        </w:rPr>
        <w:t>abbé de Choisy</w:t>
      </w:r>
      <w:r w:rsidRPr="008457EF">
        <w:rPr>
          <w:rFonts w:ascii="Times New Roman" w:hAnsi="Times New Roman" w:cs="Times New Roman"/>
        </w:rPr>
        <w:t xml:space="preserve"> font de lui un portrait qui expliquerait encore mieux qu’on ait prête</w:t>
      </w:r>
      <w:r w:rsidR="00B607C0" w:rsidRPr="008457EF">
        <w:rPr>
          <w:rFonts w:ascii="Times New Roman" w:hAnsi="Times New Roman" w:cs="Times New Roman"/>
        </w:rPr>
        <w:t>’</w:t>
      </w:r>
      <w:r w:rsidRPr="008457EF">
        <w:rPr>
          <w:rFonts w:ascii="Times New Roman" w:hAnsi="Times New Roman" w:cs="Times New Roman"/>
        </w:rPr>
        <w:t xml:space="preserve"> à Molière l’intention de l’avoir voulu peindre. Lenet, qui le représente avec </w:t>
      </w:r>
      <w:r w:rsidR="00B607C0" w:rsidRPr="008457EF">
        <w:rPr>
          <w:rStyle w:val="quotec"/>
          <w:rFonts w:ascii="Times New Roman" w:hAnsi="Times New Roman" w:cs="Times New Roman"/>
        </w:rPr>
        <w:t>« </w:t>
      </w:r>
      <w:r w:rsidRPr="008457EF">
        <w:rPr>
          <w:rStyle w:val="quotec"/>
          <w:rFonts w:ascii="Times New Roman" w:hAnsi="Times New Roman" w:cs="Times New Roman"/>
        </w:rPr>
        <w:t>une petite mine douce et dévote,</w:t>
      </w:r>
      <w:r w:rsidR="00B607C0" w:rsidRPr="008457EF">
        <w:rPr>
          <w:rStyle w:val="quotec"/>
          <w:rFonts w:ascii="Times New Roman" w:hAnsi="Times New Roman" w:cs="Times New Roman"/>
        </w:rPr>
        <w:t> »</w:t>
      </w:r>
      <w:r w:rsidR="00A8759A" w:rsidRPr="008457EF">
        <w:rPr>
          <w:rFonts w:ascii="Times New Roman" w:hAnsi="Times New Roman" w:cs="Times New Roman"/>
        </w:rPr>
        <w:t xml:space="preserve"> dit qu’</w:t>
      </w:r>
      <w:r w:rsidR="00B607C0" w:rsidRPr="008457EF">
        <w:rPr>
          <w:rStyle w:val="quotec"/>
          <w:rFonts w:ascii="Times New Roman" w:hAnsi="Times New Roman" w:cs="Times New Roman"/>
        </w:rPr>
        <w:t>« </w:t>
      </w:r>
      <w:r w:rsidRPr="008457EF">
        <w:rPr>
          <w:rStyle w:val="quotec"/>
          <w:rFonts w:ascii="Times New Roman" w:hAnsi="Times New Roman" w:cs="Times New Roman"/>
        </w:rPr>
        <w:t>’il s’était introduit dans les bonnes grâces de la princesse (</w:t>
      </w:r>
      <w:r w:rsidRPr="008457EF">
        <w:rPr>
          <w:rStyle w:val="quotec"/>
          <w:rFonts w:ascii="Times New Roman" w:hAnsi="Times New Roman" w:cs="Times New Roman"/>
          <w:i/>
        </w:rPr>
        <w:t>douairière de Condé</w:t>
      </w:r>
      <w:r w:rsidRPr="008457EF">
        <w:rPr>
          <w:rStyle w:val="quotec"/>
          <w:rFonts w:ascii="Times New Roman" w:hAnsi="Times New Roman" w:cs="Times New Roman"/>
        </w:rPr>
        <w:t>) par une dévotion affectée, de laquelle il masquait les desseins que son ambition lui faisait naître. Il couvrait du même masque les intentions que la tendresse qu’il avait pour quelques-unes de sa cour lui faisait concevoir, et qu’on a vue depuis éclater avec scandale</w:t>
      </w:r>
      <w:r w:rsidR="00343DEC" w:rsidRPr="008457EF">
        <w:rPr>
          <w:rStyle w:val="quotec"/>
          <w:rFonts w:ascii="Times New Roman" w:hAnsi="Times New Roman" w:cs="Times New Roman"/>
        </w:rPr>
        <w:footnoteReference w:id="168"/>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Nous apercevons là plus d’une Elmire, et Tartuffe amoureux. Choisy, plus directement encore, témoigne en faveur de l’opinion si fort accréditée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L’abbé Roquette, dit-il</w:t>
      </w:r>
      <w:r w:rsidR="00343DEC" w:rsidRPr="008457EF">
        <w:rPr>
          <w:rStyle w:val="quotec"/>
          <w:rFonts w:ascii="Times New Roman" w:hAnsi="Times New Roman" w:cs="Times New Roman"/>
        </w:rPr>
        <w:footnoteReference w:id="169"/>
      </w:r>
      <w:r w:rsidRPr="008457EF">
        <w:rPr>
          <w:rStyle w:val="quotec"/>
          <w:rFonts w:ascii="Times New Roman" w:hAnsi="Times New Roman" w:cs="Times New Roman"/>
        </w:rPr>
        <w:t xml:space="preserve">, avait tous les caractères que l’auteur du </w:t>
      </w:r>
      <w:r w:rsidRPr="008457EF">
        <w:rPr>
          <w:rStyle w:val="quotec"/>
          <w:rFonts w:ascii="Times New Roman" w:hAnsi="Times New Roman" w:cs="Times New Roman"/>
          <w:i/>
        </w:rPr>
        <w:t>Tartuffe</w:t>
      </w:r>
      <w:r w:rsidRPr="008457EF">
        <w:rPr>
          <w:rStyle w:val="quotec"/>
          <w:rFonts w:ascii="Times New Roman" w:hAnsi="Times New Roman" w:cs="Times New Roman"/>
        </w:rPr>
        <w:t xml:space="preserve"> a si parfaitement représentés sur le modèle d’un homme faux.</w:t>
      </w:r>
      <w:r w:rsidR="00B607C0" w:rsidRPr="008457EF">
        <w:rPr>
          <w:rStyle w:val="quotec"/>
          <w:rFonts w:ascii="Times New Roman" w:hAnsi="Times New Roman" w:cs="Times New Roman"/>
        </w:rPr>
        <w:t> »</w:t>
      </w:r>
      <w:r w:rsidRPr="008457EF">
        <w:rPr>
          <w:rFonts w:ascii="Times New Roman" w:hAnsi="Times New Roman" w:cs="Times New Roman"/>
        </w:rPr>
        <w:t xml:space="preserve"> Puis, après avoir conté la plaisante histoire d’une mascarade du prince de Conty, qui donna l’occasion à l’abbé de Cosnac de faire honte à Roquette de sa basse flatterie, il ajoute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Ce fut la source de la haine que Monsieur d’Autun et lui (</w:t>
      </w:r>
      <w:r w:rsidRPr="008457EF">
        <w:rPr>
          <w:rStyle w:val="quotec"/>
          <w:rFonts w:ascii="Times New Roman" w:hAnsi="Times New Roman" w:cs="Times New Roman"/>
          <w:i/>
        </w:rPr>
        <w:t>Cosnac</w:t>
      </w:r>
      <w:r w:rsidRPr="008457EF">
        <w:rPr>
          <w:rStyle w:val="quotec"/>
          <w:rFonts w:ascii="Times New Roman" w:hAnsi="Times New Roman" w:cs="Times New Roman"/>
        </w:rPr>
        <w:t>) ont depuis conservée l’un pour l’autre, et qui fit faire à Guilleragues, ami de l’abbé de Cosnac, des mémoires sur lesquels Molière a fait depuis la comédie du faux dévot</w:t>
      </w:r>
      <w:r w:rsidR="00343DEC" w:rsidRPr="008457EF">
        <w:rPr>
          <w:rStyle w:val="quotec"/>
          <w:rFonts w:ascii="Times New Roman" w:hAnsi="Times New Roman" w:cs="Times New Roman"/>
        </w:rPr>
        <w:footnoteReference w:id="170"/>
      </w:r>
      <w:r w:rsidR="00B607C0" w:rsidRPr="008457EF">
        <w:rPr>
          <w:rStyle w:val="quotec"/>
          <w:rFonts w:ascii="Times New Roman" w:hAnsi="Times New Roman" w:cs="Times New Roman"/>
        </w:rPr>
        <w:t>. »</w:t>
      </w:r>
      <w:r w:rsidRPr="008457EF">
        <w:rPr>
          <w:rFonts w:ascii="Times New Roman" w:hAnsi="Times New Roman" w:cs="Times New Roman"/>
        </w:rPr>
        <w:t xml:space="preserve"> Ce détail de notes fournies par Guilleragues à Molière est curieux. On n’a rien dit sur ce sujet d aussi positif. Mais les contes souvent affectent de préciser ainsi.</w:t>
      </w:r>
    </w:p>
    <w:p w:rsidR="00B607C0" w:rsidRPr="008457EF" w:rsidRDefault="00BA4EC5" w:rsidP="00C31ED5">
      <w:pPr>
        <w:pStyle w:val="Corpsdetexte"/>
        <w:ind w:firstLine="709"/>
        <w:rPr>
          <w:rFonts w:ascii="Times New Roman" w:hAnsi="Times New Roman" w:cs="Times New Roman"/>
        </w:rPr>
      </w:pPr>
      <w:r w:rsidRPr="008457EF">
        <w:rPr>
          <w:rFonts w:ascii="Times New Roman" w:hAnsi="Times New Roman" w:cs="Times New Roman"/>
        </w:rPr>
        <w:t xml:space="preserve">M. Pignot a inséré dans son tome II, p. 610 et suivantes, </w:t>
      </w:r>
      <w:r w:rsidRPr="005948E2">
        <w:rPr>
          <w:rStyle w:val="pb"/>
        </w:rPr>
        <w:t>$306$</w:t>
      </w:r>
      <w:r w:rsidRPr="008457EF">
        <w:rPr>
          <w:rFonts w:ascii="Times New Roman" w:hAnsi="Times New Roman" w:cs="Times New Roman"/>
        </w:rPr>
        <w:t xml:space="preserve"> une petite pièce trouvée dans les manuscrits de la Bibliothèque nationale et qui est évidemment du temps même. C’est une </w:t>
      </w:r>
      <w:r w:rsidRPr="008457EF">
        <w:rPr>
          <w:rFonts w:ascii="Times New Roman" w:hAnsi="Times New Roman" w:cs="Times New Roman"/>
          <w:i/>
        </w:rPr>
        <w:t>Plainte de la ville d</w:t>
      </w:r>
      <w:r w:rsidR="00B607C0" w:rsidRPr="008457EF">
        <w:rPr>
          <w:rFonts w:ascii="Times New Roman" w:hAnsi="Times New Roman" w:cs="Times New Roman"/>
          <w:i/>
        </w:rPr>
        <w:t>’</w:t>
      </w:r>
      <w:r w:rsidRPr="008457EF">
        <w:rPr>
          <w:rFonts w:ascii="Times New Roman" w:hAnsi="Times New Roman" w:cs="Times New Roman"/>
          <w:i/>
        </w:rPr>
        <w:t>Autun au Roi</w:t>
      </w:r>
      <w:r w:rsidRPr="008457EF">
        <w:rPr>
          <w:rFonts w:ascii="Times New Roman" w:hAnsi="Times New Roman" w:cs="Times New Roman"/>
        </w:rPr>
        <w:t xml:space="preserve"> contre son évêque. On y lit ce passage (p. 611)</w:t>
      </w:r>
      <w:r w:rsidR="00B607C0" w:rsidRPr="008457EF">
        <w:rPr>
          <w:rFonts w:ascii="Times New Roman" w:hAnsi="Times New Roman" w:cs="Times New Roman"/>
        </w:rPr>
        <w:t> :</w:t>
      </w:r>
    </w:p>
    <w:p w:rsidR="00B607C0" w:rsidRPr="008457EF" w:rsidRDefault="00BA4EC5" w:rsidP="00AE6174">
      <w:pPr>
        <w:pStyle w:val="quotel"/>
      </w:pPr>
      <w:r w:rsidRPr="008457EF">
        <w:t>C’est lui qui depuis peu aux dames de la cour</w:t>
      </w:r>
    </w:p>
    <w:p w:rsidR="00B607C0" w:rsidRPr="008457EF" w:rsidRDefault="00BA4EC5" w:rsidP="00AE6174">
      <w:pPr>
        <w:pStyle w:val="quotel"/>
      </w:pPr>
      <w:r w:rsidRPr="008457EF">
        <w:t>Osait impunément parler de son amou</w:t>
      </w:r>
      <w:r w:rsidR="00B607C0" w:rsidRPr="008457EF">
        <w:t>r ;</w:t>
      </w:r>
    </w:p>
    <w:p w:rsidR="00B607C0" w:rsidRPr="008457EF" w:rsidRDefault="00BA4EC5" w:rsidP="00AE6174">
      <w:pPr>
        <w:pStyle w:val="quotel"/>
      </w:pPr>
      <w:r w:rsidRPr="008457EF">
        <w:t>C’est lui qui dans Paris a servi de matière</w:t>
      </w:r>
    </w:p>
    <w:p w:rsidR="00B607C0" w:rsidRPr="008457EF" w:rsidRDefault="00BA4EC5" w:rsidP="00AE6174">
      <w:pPr>
        <w:pStyle w:val="quotel"/>
      </w:pPr>
      <w:r w:rsidRPr="008457EF">
        <w:t>Et qui fut le sujet des scènes de Molièr</w:t>
      </w:r>
      <w:r w:rsidR="00B607C0" w:rsidRPr="008457EF">
        <w:t>e ;</w:t>
      </w:r>
    </w:p>
    <w:p w:rsidR="00B607C0" w:rsidRPr="008457EF" w:rsidRDefault="00BA4EC5" w:rsidP="00AE6174">
      <w:pPr>
        <w:pStyle w:val="quotel"/>
      </w:pPr>
      <w:r w:rsidRPr="008457EF">
        <w:t>C’est lui que, d’un faux nom, cet admirable auteur</w:t>
      </w:r>
    </w:p>
    <w:p w:rsidR="00B607C0" w:rsidRPr="008457EF" w:rsidRDefault="00BA4EC5" w:rsidP="00AE6174">
      <w:pPr>
        <w:pStyle w:val="quotel"/>
      </w:pPr>
      <w:r w:rsidRPr="008457EF">
        <w:t>Appelle dans ses vers Tartuffe ou l’Imposteur</w:t>
      </w:r>
      <w:r w:rsidR="00B607C0" w:rsidRPr="008457EF">
        <w:t> ;</w:t>
      </w:r>
    </w:p>
    <w:p w:rsidR="00B607C0" w:rsidRPr="008457EF" w:rsidRDefault="00BA4EC5" w:rsidP="00AE6174">
      <w:pPr>
        <w:pStyle w:val="quotel"/>
      </w:pPr>
      <w:r w:rsidRPr="008457EF">
        <w:t>C’est lui qui transporté d’une flamme amoureuse,</w:t>
      </w:r>
    </w:p>
    <w:p w:rsidR="00B607C0" w:rsidRPr="008457EF" w:rsidRDefault="00BA4EC5" w:rsidP="00AE6174">
      <w:pPr>
        <w:pStyle w:val="quotel"/>
      </w:pPr>
      <w:r w:rsidRPr="008457EF">
        <w:t>Reconnut si l’étoffe était fine ou moelleuse.</w:t>
      </w:r>
    </w:p>
    <w:p w:rsidR="00B607C0" w:rsidRPr="008457EF" w:rsidRDefault="00BA4EC5" w:rsidP="00C31ED5">
      <w:pPr>
        <w:pStyle w:val="Corpsdetexte"/>
        <w:ind w:firstLine="709"/>
        <w:rPr>
          <w:rFonts w:ascii="Times New Roman" w:hAnsi="Times New Roman" w:cs="Times New Roman"/>
        </w:rPr>
      </w:pPr>
      <w:r w:rsidRPr="008457EF">
        <w:rPr>
          <w:rFonts w:ascii="Times New Roman" w:hAnsi="Times New Roman" w:cs="Times New Roman"/>
        </w:rPr>
        <w:t xml:space="preserve">Il serait puéril de chercher dans les derniers de ces mauvais vers, au lieu d’un assez plat écho de la fameuse scène de la déclaration de Tartuffe, une preuve que l’on connaissait quelque scandaleuse anecdote toute semblable dans la vie de l’abbé Roquette. Nous devons faire remarquer à cette occasion qu’on a mal interprété quelques lignes d’une lettre de J.-B. Rousseau à Brossette. Rousseau, s’y souvenant d’avoir entendu dire que l’aventure du </w:t>
      </w:r>
      <w:r w:rsidRPr="008457EF">
        <w:rPr>
          <w:rFonts w:ascii="Times New Roman" w:hAnsi="Times New Roman" w:cs="Times New Roman"/>
          <w:i/>
        </w:rPr>
        <w:t>Tartuffe</w:t>
      </w:r>
      <w:r w:rsidRPr="008457EF">
        <w:rPr>
          <w:rFonts w:ascii="Times New Roman" w:hAnsi="Times New Roman" w:cs="Times New Roman"/>
        </w:rPr>
        <w:t xml:space="preserve"> s’était passée chez la duchesse de Longueville, on en a conclu que l’abbé Roquette, qui </w:t>
      </w:r>
      <w:r w:rsidR="00B607C0" w:rsidRPr="008457EF">
        <w:rPr>
          <w:rStyle w:val="quotec"/>
          <w:rFonts w:ascii="Times New Roman" w:hAnsi="Times New Roman" w:cs="Times New Roman"/>
        </w:rPr>
        <w:t>« </w:t>
      </w:r>
      <w:r w:rsidRPr="008457EF">
        <w:rPr>
          <w:rStyle w:val="quotec"/>
          <w:rFonts w:ascii="Times New Roman" w:hAnsi="Times New Roman" w:cs="Times New Roman"/>
        </w:rPr>
        <w:t>fréquentait beaucoup cette belle et galante princesse,</w:t>
      </w:r>
      <w:r w:rsidR="00B607C0" w:rsidRPr="008457EF">
        <w:rPr>
          <w:rStyle w:val="quotec"/>
          <w:rFonts w:ascii="Times New Roman" w:hAnsi="Times New Roman" w:cs="Times New Roman"/>
        </w:rPr>
        <w:t> »</w:t>
      </w:r>
      <w:r w:rsidRPr="008457EF">
        <w:rPr>
          <w:rFonts w:ascii="Times New Roman" w:hAnsi="Times New Roman" w:cs="Times New Roman"/>
        </w:rPr>
        <w:t xml:space="preserve"> pouvait avoir été le héros de l’aventur</w:t>
      </w:r>
      <w:r w:rsidR="00B607C0" w:rsidRPr="008457EF">
        <w:rPr>
          <w:rFonts w:ascii="Times New Roman" w:hAnsi="Times New Roman" w:cs="Times New Roman"/>
        </w:rPr>
        <w:t>e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et alors la duchesse y aurait joué le rôle d’</w:t>
      </w:r>
      <w:r w:rsidR="00DD78C7" w:rsidRPr="008457EF">
        <w:rPr>
          <w:rStyle w:val="quotec"/>
          <w:rFonts w:ascii="Times New Roman" w:hAnsi="Times New Roman" w:cs="Times New Roman"/>
        </w:rPr>
        <w:t>Elmire</w:t>
      </w:r>
      <w:r w:rsidR="00C31ED5" w:rsidRPr="008457EF">
        <w:rPr>
          <w:rStyle w:val="quotec"/>
          <w:rFonts w:ascii="Times New Roman" w:hAnsi="Times New Roman" w:cs="Times New Roman"/>
        </w:rPr>
        <w:footnoteReference w:id="171"/>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La lettre de Rousseau, écrite devienne le 24 décembre 1718</w:t>
      </w:r>
      <w:r w:rsidR="00C31ED5" w:rsidRPr="005A4B37">
        <w:rPr>
          <w:rStyle w:val="Appelnotedebasdep"/>
        </w:rPr>
        <w:footnoteReference w:id="172"/>
      </w:r>
      <w:r w:rsidRPr="008457EF">
        <w:rPr>
          <w:rFonts w:ascii="Times New Roman" w:hAnsi="Times New Roman" w:cs="Times New Roman"/>
        </w:rPr>
        <w:t>, a le plus clairement du monde un tout autre sens. Il y est question de la seconde lettre polémique de Racine dans sa querelle avec Nicole. Inédite encore, Rousseau l’avait depuis dix ans entre les mains, et la tenait d’un vieux Port-Royaliste, M. de Junquière</w:t>
      </w:r>
      <w:r w:rsidR="00C31ED5" w:rsidRPr="005A4B37">
        <w:rPr>
          <w:rStyle w:val="Appelnotedebasdep"/>
        </w:rPr>
        <w:footnoteReference w:id="173"/>
      </w:r>
      <w:r w:rsidRPr="008457EF">
        <w:rPr>
          <w:rFonts w:ascii="Times New Roman" w:hAnsi="Times New Roman" w:cs="Times New Roman"/>
        </w:rPr>
        <w:t xml:space="preserve">. </w:t>
      </w:r>
      <w:r w:rsidRPr="008457EF">
        <w:rPr>
          <w:rFonts w:ascii="Times New Roman" w:hAnsi="Times New Roman" w:cs="Times New Roman"/>
        </w:rPr>
        <w:lastRenderedPageBreak/>
        <w:t>Voici les propres termes de la lettre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Je crois avoir ouï dire à M. de Junquière que l’aventure du </w:t>
      </w:r>
      <w:r w:rsidRPr="008457EF">
        <w:rPr>
          <w:rStyle w:val="quotec"/>
          <w:rFonts w:ascii="Times New Roman" w:hAnsi="Times New Roman" w:cs="Times New Roman"/>
          <w:i/>
        </w:rPr>
        <w:t>Tartuffe</w:t>
      </w:r>
      <w:r w:rsidRPr="008457EF">
        <w:rPr>
          <w:rStyle w:val="quotec"/>
          <w:rFonts w:ascii="Times New Roman" w:hAnsi="Times New Roman" w:cs="Times New Roman"/>
        </w:rPr>
        <w:t xml:space="preserve"> se passa chez la duchesse </w:t>
      </w:r>
      <w:r w:rsidRPr="00AE6174">
        <w:rPr>
          <w:rStyle w:val="pb"/>
        </w:rPr>
        <w:t>$307$</w:t>
      </w:r>
      <w:r w:rsidRPr="008457EF">
        <w:rPr>
          <w:rStyle w:val="quotec"/>
          <w:rFonts w:ascii="Times New Roman" w:hAnsi="Times New Roman" w:cs="Times New Roman"/>
        </w:rPr>
        <w:t xml:space="preserve"> de Longueville, mais je n’oserais vous l’assurer positivement.</w:t>
      </w:r>
      <w:r w:rsidR="00B607C0" w:rsidRPr="008457EF">
        <w:rPr>
          <w:rStyle w:val="quotec"/>
          <w:rFonts w:ascii="Times New Roman" w:hAnsi="Times New Roman" w:cs="Times New Roman"/>
        </w:rPr>
        <w:t> »</w:t>
      </w:r>
      <w:r w:rsidRPr="008457EF">
        <w:rPr>
          <w:rFonts w:ascii="Times New Roman" w:hAnsi="Times New Roman" w:cs="Times New Roman"/>
        </w:rPr>
        <w:t xml:space="preserve"> Sans hésitation possible, qui n’entend que l’aventure du </w:t>
      </w:r>
      <w:r w:rsidRPr="008457EF">
        <w:rPr>
          <w:rFonts w:ascii="Times New Roman" w:hAnsi="Times New Roman" w:cs="Times New Roman"/>
          <w:i/>
        </w:rPr>
        <w:t>Tartuffe</w:t>
      </w:r>
      <w:r w:rsidRPr="008457EF">
        <w:rPr>
          <w:rFonts w:ascii="Times New Roman" w:hAnsi="Times New Roman" w:cs="Times New Roman"/>
        </w:rPr>
        <w:t xml:space="preserve"> est celle de la lecture interrompue de la comédie, telle que Racine l’a racontée</w:t>
      </w:r>
      <w:r w:rsidR="00C31ED5" w:rsidRPr="005A4B37">
        <w:rPr>
          <w:rStyle w:val="Appelnotedebasdep"/>
        </w:rPr>
        <w:footnoteReference w:id="174"/>
      </w:r>
      <w:r w:rsidR="00B607C0" w:rsidRPr="008457EF">
        <w:rPr>
          <w:rFonts w:ascii="Times New Roman" w:hAnsi="Times New Roman" w:cs="Times New Roman"/>
        </w:rPr>
        <w:t> ?</w:t>
      </w:r>
      <w:r w:rsidRPr="008457EF">
        <w:rPr>
          <w:rFonts w:ascii="Times New Roman" w:hAnsi="Times New Roman" w:cs="Times New Roman"/>
        </w:rPr>
        <w:t xml:space="preserve"> N’accusons donc pas l’abbé Roquette d’avoir porté la main sur l’habit moelleux d’une grande princesse. Ce n’est pas en si haut lieu qu’un homme sachant comme lui son monde se serait permis cette petite familiarité. Non, Elmire n’est pas M</w:t>
      </w:r>
      <w:r w:rsidRPr="006E2EC8">
        <w:rPr>
          <w:rFonts w:ascii="Times New Roman" w:hAnsi="Times New Roman" w:cs="Times New Roman"/>
          <w:vertAlign w:val="superscript"/>
        </w:rPr>
        <w:t>me</w:t>
      </w:r>
      <w:r w:rsidRPr="008457EF">
        <w:rPr>
          <w:rFonts w:ascii="Times New Roman" w:hAnsi="Times New Roman" w:cs="Times New Roman"/>
        </w:rPr>
        <w:t xml:space="preserve"> de Longueville, pas plus qu’Orgon n’est le prince de Conty, M</w:t>
      </w:r>
      <w:r w:rsidRPr="006E2EC8">
        <w:rPr>
          <w:rFonts w:ascii="Times New Roman" w:hAnsi="Times New Roman" w:cs="Times New Roman"/>
          <w:vertAlign w:val="superscript"/>
        </w:rPr>
        <w:t>me</w:t>
      </w:r>
      <w:r w:rsidRPr="008457EF">
        <w:rPr>
          <w:rFonts w:ascii="Times New Roman" w:hAnsi="Times New Roman" w:cs="Times New Roman"/>
        </w:rPr>
        <w:t xml:space="preserve"> Pernelle la princesse douairière de Condé, quoi qu’on en ait voulu dire. Ajoutons que Tartuffe n’est pas l’abbé Roquette. Il est seulement très-possible que celui-ci ait fourni quelques trait</w:t>
      </w:r>
      <w:r w:rsidR="00B607C0" w:rsidRPr="008457EF">
        <w:rPr>
          <w:rFonts w:ascii="Times New Roman" w:hAnsi="Times New Roman" w:cs="Times New Roman"/>
        </w:rPr>
        <w:t>s ;</w:t>
      </w:r>
      <w:r w:rsidRPr="008457EF">
        <w:rPr>
          <w:rFonts w:ascii="Times New Roman" w:hAnsi="Times New Roman" w:cs="Times New Roman"/>
        </w:rPr>
        <w:t xml:space="preserve"> mais il n’en fournit pas tout seul. Molière en avait pris à droite et à gauche.</w:t>
      </w:r>
    </w:p>
    <w:p w:rsidR="00B607C0" w:rsidRPr="008457EF" w:rsidRDefault="00BA4EC5" w:rsidP="00C31ED5">
      <w:pPr>
        <w:pStyle w:val="Corpsdetexte"/>
        <w:ind w:firstLine="709"/>
        <w:rPr>
          <w:rFonts w:ascii="Times New Roman" w:hAnsi="Times New Roman" w:cs="Times New Roman"/>
        </w:rPr>
      </w:pPr>
      <w:r w:rsidRPr="008457EF">
        <w:rPr>
          <w:rFonts w:ascii="Times New Roman" w:hAnsi="Times New Roman" w:cs="Times New Roman"/>
        </w:rPr>
        <w:t xml:space="preserve">On devait donc s’attendre qu’il y aurait plus d’une clef du </w:t>
      </w:r>
      <w:r w:rsidRPr="008457EF">
        <w:rPr>
          <w:rFonts w:ascii="Times New Roman" w:hAnsi="Times New Roman" w:cs="Times New Roman"/>
          <w:i/>
        </w:rPr>
        <w:t>Tartuffe</w:t>
      </w:r>
      <w:r w:rsidRPr="008457EF">
        <w:rPr>
          <w:rFonts w:ascii="Times New Roman" w:hAnsi="Times New Roman" w:cs="Times New Roman"/>
        </w:rPr>
        <w:t xml:space="preserve"> et qu’on nommerait, comme modèles de l’hypocrite de cette comédie, d’autres encore que l’abbé Roquette. Tallemant des Réaux, racontant la déclaration d’un certain abbé de Pons à Ninon de Lenclos, où semblerait développé ce vers</w:t>
      </w:r>
      <w:r w:rsidR="00B607C0" w:rsidRPr="008457EF">
        <w:rPr>
          <w:rFonts w:ascii="Times New Roman" w:hAnsi="Times New Roman" w:cs="Times New Roman"/>
        </w:rPr>
        <w:t> :</w:t>
      </w:r>
    </w:p>
    <w:p w:rsidR="00C31ED5" w:rsidRPr="008457EF" w:rsidRDefault="00BA4EC5" w:rsidP="00AE6174">
      <w:pPr>
        <w:pStyle w:val="quotel"/>
      </w:pPr>
      <w:r w:rsidRPr="008457EF">
        <w:t>Ah</w:t>
      </w:r>
      <w:r w:rsidR="00B607C0" w:rsidRPr="008457EF">
        <w:t> !</w:t>
      </w:r>
      <w:r w:rsidRPr="008457EF">
        <w:t xml:space="preserve"> pour être dévot, je n’en suis pas moins homme,</w:t>
      </w:r>
    </w:p>
    <w:p w:rsidR="00B607C0" w:rsidRPr="008457EF" w:rsidRDefault="00B607C0" w:rsidP="00B607C0">
      <w:pPr>
        <w:pStyle w:val="Corpsdetexte"/>
        <w:rPr>
          <w:rFonts w:ascii="Times New Roman" w:hAnsi="Times New Roman" w:cs="Times New Roman"/>
        </w:rPr>
      </w:pPr>
      <w:r w:rsidRPr="008457EF">
        <w:rPr>
          <w:rFonts w:ascii="Times New Roman" w:hAnsi="Times New Roman" w:cs="Times New Roman"/>
        </w:rPr>
        <w:t>d</w:t>
      </w:r>
      <w:r w:rsidR="00BA4EC5" w:rsidRPr="008457EF">
        <w:rPr>
          <w:rFonts w:ascii="Times New Roman" w:hAnsi="Times New Roman" w:cs="Times New Roman"/>
        </w:rPr>
        <w:t>it de cet abbé, qu’il appelle un grand hypocrite</w:t>
      </w:r>
      <w:r w:rsidRPr="008457EF">
        <w:rPr>
          <w:rFonts w:ascii="Times New Roman" w:hAnsi="Times New Roman" w:cs="Times New Roman"/>
        </w:rPr>
        <w:t> :</w:t>
      </w:r>
      <w:r w:rsidR="00BA4EC5" w:rsidRPr="008457EF">
        <w:rPr>
          <w:rFonts w:ascii="Times New Roman" w:hAnsi="Times New Roman" w:cs="Times New Roman"/>
        </w:rPr>
        <w:t xml:space="preserve"> </w:t>
      </w:r>
      <w:r w:rsidRPr="008457EF">
        <w:rPr>
          <w:rStyle w:val="quotec"/>
          <w:rFonts w:ascii="Times New Roman" w:hAnsi="Times New Roman" w:cs="Times New Roman"/>
        </w:rPr>
        <w:t>« </w:t>
      </w:r>
      <w:r w:rsidR="00BA4EC5" w:rsidRPr="008457EF">
        <w:rPr>
          <w:rStyle w:val="quotec"/>
          <w:rFonts w:ascii="Times New Roman" w:hAnsi="Times New Roman" w:cs="Times New Roman"/>
        </w:rPr>
        <w:t>C’est l’original de Tartuffe</w:t>
      </w:r>
      <w:r w:rsidR="00C31ED5" w:rsidRPr="008457EF">
        <w:rPr>
          <w:rStyle w:val="quotec"/>
          <w:rFonts w:ascii="Times New Roman" w:hAnsi="Times New Roman" w:cs="Times New Roman"/>
        </w:rPr>
        <w:footnoteReference w:id="175"/>
      </w:r>
      <w:r w:rsidR="00BA4EC5" w:rsidRPr="008457EF">
        <w:rPr>
          <w:rStyle w:val="quotec"/>
          <w:rFonts w:ascii="Times New Roman" w:hAnsi="Times New Roman" w:cs="Times New Roman"/>
        </w:rPr>
        <w:t>.</w:t>
      </w:r>
      <w:r w:rsidRPr="008457EF">
        <w:rPr>
          <w:rStyle w:val="quotec"/>
          <w:rFonts w:ascii="Times New Roman" w:hAnsi="Times New Roman" w:cs="Times New Roman"/>
        </w:rPr>
        <w:t> »</w:t>
      </w:r>
      <w:r w:rsidR="00BA4EC5" w:rsidRPr="002E6BF9">
        <w:rPr>
          <w:rFonts w:ascii="Times New Roman" w:hAnsi="Times New Roman" w:cs="Times New Roman"/>
        </w:rPr>
        <w:t xml:space="preserve"> </w:t>
      </w:r>
      <w:r w:rsidR="00BA4EC5" w:rsidRPr="008457EF">
        <w:rPr>
          <w:rFonts w:ascii="Times New Roman" w:hAnsi="Times New Roman" w:cs="Times New Roman"/>
        </w:rPr>
        <w:t xml:space="preserve">On trouve chez le même chroniqueur une autre </w:t>
      </w:r>
      <w:r w:rsidR="00BA4EC5" w:rsidRPr="008457EF">
        <w:rPr>
          <w:rFonts w:ascii="Times New Roman" w:hAnsi="Times New Roman" w:cs="Times New Roman"/>
          <w:i/>
        </w:rPr>
        <w:t>historiette</w:t>
      </w:r>
      <w:r w:rsidR="00BA4EC5" w:rsidRPr="008457EF">
        <w:rPr>
          <w:rFonts w:ascii="Times New Roman" w:hAnsi="Times New Roman" w:cs="Times New Roman"/>
        </w:rPr>
        <w:t>, écrite avant la pièce de Molière (probablement en 1657), et qui remet tellement en mémoire le caractère de Tartuffe, la manière dont il s’était insinué dans la maison de gens crédules, et l’aveuglement d’Orgon, qu’on se demande si Molière n’avait pas connu les hauts faits de l’homme si habile à se mettre bien dans l’esprit du mari et de la femme, et à s</w:t>
      </w:r>
      <w:r w:rsidRPr="008457EF">
        <w:rPr>
          <w:rFonts w:ascii="Times New Roman" w:hAnsi="Times New Roman" w:cs="Times New Roman"/>
        </w:rPr>
        <w:t>’</w:t>
      </w:r>
      <w:r w:rsidR="00BA4EC5" w:rsidRPr="008457EF">
        <w:rPr>
          <w:rFonts w:ascii="Times New Roman" w:hAnsi="Times New Roman" w:cs="Times New Roman"/>
          <w:i/>
        </w:rPr>
        <w:t>impatroniser</w:t>
      </w:r>
      <w:r w:rsidR="00BA4EC5" w:rsidRPr="008457EF">
        <w:rPr>
          <w:rFonts w:ascii="Times New Roman" w:hAnsi="Times New Roman" w:cs="Times New Roman"/>
        </w:rPr>
        <w:t xml:space="preserve"> de l’un et de l’autre. Cette </w:t>
      </w:r>
      <w:r w:rsidR="00BA4EC5" w:rsidRPr="008457EF">
        <w:rPr>
          <w:rFonts w:ascii="Times New Roman" w:hAnsi="Times New Roman" w:cs="Times New Roman"/>
          <w:i/>
        </w:rPr>
        <w:t>historiette</w:t>
      </w:r>
      <w:r w:rsidR="00BA4EC5" w:rsidRPr="008457EF">
        <w:rPr>
          <w:rFonts w:ascii="Times New Roman" w:hAnsi="Times New Roman" w:cs="Times New Roman"/>
        </w:rPr>
        <w:t xml:space="preserve"> est celle de Charpy</w:t>
      </w:r>
      <w:r w:rsidR="00C31ED5" w:rsidRPr="005A4B37">
        <w:rPr>
          <w:rStyle w:val="Appelnotedebasdep"/>
        </w:rPr>
        <w:footnoteReference w:id="176"/>
      </w:r>
      <w:r w:rsidR="00BA4EC5" w:rsidRPr="008457EF">
        <w:rPr>
          <w:rFonts w:ascii="Times New Roman" w:hAnsi="Times New Roman" w:cs="Times New Roman"/>
        </w:rPr>
        <w:t>, sieur de Sainte-Croix, lequel finit par obtenir un prieuré. Ce dévot personnage circonvient M</w:t>
      </w:r>
      <w:r w:rsidR="00BA4EC5" w:rsidRPr="006E2EC8">
        <w:rPr>
          <w:rFonts w:ascii="Times New Roman" w:hAnsi="Times New Roman" w:cs="Times New Roman"/>
          <w:vertAlign w:val="superscript"/>
        </w:rPr>
        <w:t>me</w:t>
      </w:r>
      <w:r w:rsidR="00BA4EC5" w:rsidRPr="008457EF">
        <w:rPr>
          <w:rFonts w:ascii="Times New Roman" w:hAnsi="Times New Roman" w:cs="Times New Roman"/>
        </w:rPr>
        <w:t xml:space="preserve"> Hansse, ancienne femme de chambre d’Anne d’Autriche, et veuve d’un apothicaire de cette reine. C’était, on le </w:t>
      </w:r>
      <w:r w:rsidR="00BA4EC5" w:rsidRPr="00602EC5">
        <w:rPr>
          <w:rStyle w:val="pb"/>
        </w:rPr>
        <w:t>$308$</w:t>
      </w:r>
      <w:r w:rsidR="00BA4EC5" w:rsidRPr="008457EF">
        <w:rPr>
          <w:rFonts w:ascii="Times New Roman" w:hAnsi="Times New Roman" w:cs="Times New Roman"/>
        </w:rPr>
        <w:t xml:space="preserve"> devine, une dévote elle-même comme M</w:t>
      </w:r>
      <w:r w:rsidR="00BA4EC5" w:rsidRPr="006E2EC8">
        <w:rPr>
          <w:rFonts w:ascii="Times New Roman" w:hAnsi="Times New Roman" w:cs="Times New Roman"/>
          <w:vertAlign w:val="superscript"/>
        </w:rPr>
        <w:t>me</w:t>
      </w:r>
      <w:r w:rsidR="00BA4EC5" w:rsidRPr="008457EF">
        <w:rPr>
          <w:rFonts w:ascii="Times New Roman" w:hAnsi="Times New Roman" w:cs="Times New Roman"/>
        </w:rPr>
        <w:t xml:space="preserve"> Pernelle. Mais, dupe moins obstinément, elle finit par ouvrir les yeux sur la cour que faisait à sa fille l’hypocrite Charpy. Elle avertit son gendre, François Patrocle, écuyer ordinaire de la Reine mèr</w:t>
      </w:r>
      <w:r w:rsidRPr="008457EF">
        <w:rPr>
          <w:rFonts w:ascii="Times New Roman" w:hAnsi="Times New Roman" w:cs="Times New Roman"/>
        </w:rPr>
        <w:t>e ;</w:t>
      </w:r>
      <w:r w:rsidR="00BA4EC5" w:rsidRPr="008457EF">
        <w:rPr>
          <w:rFonts w:ascii="Times New Roman" w:hAnsi="Times New Roman" w:cs="Times New Roman"/>
        </w:rPr>
        <w:t xml:space="preserve"> mais celui-ci répond </w:t>
      </w:r>
      <w:r w:rsidRPr="008457EF">
        <w:rPr>
          <w:rStyle w:val="quotec"/>
          <w:rFonts w:ascii="Times New Roman" w:hAnsi="Times New Roman" w:cs="Times New Roman"/>
        </w:rPr>
        <w:t>« </w:t>
      </w:r>
      <w:r w:rsidR="00BA4EC5" w:rsidRPr="008457EF">
        <w:rPr>
          <w:rStyle w:val="quotec"/>
          <w:rFonts w:ascii="Times New Roman" w:hAnsi="Times New Roman" w:cs="Times New Roman"/>
        </w:rPr>
        <w:t>que c’étaient des railleries, et prend Charpy pour le meilleur ami qu’il ait au monde.</w:t>
      </w:r>
      <w:r w:rsidRPr="008457EF">
        <w:rPr>
          <w:rStyle w:val="quotec"/>
          <w:rFonts w:ascii="Times New Roman" w:hAnsi="Times New Roman" w:cs="Times New Roman"/>
        </w:rPr>
        <w:t> »</w:t>
      </w:r>
      <w:r w:rsidR="00BA4EC5" w:rsidRPr="008457EF">
        <w:rPr>
          <w:rFonts w:ascii="Times New Roman" w:hAnsi="Times New Roman" w:cs="Times New Roman"/>
        </w:rPr>
        <w:t xml:space="preserve"> Molière peut bien avoir noté ce trai</w:t>
      </w:r>
      <w:r w:rsidRPr="008457EF">
        <w:rPr>
          <w:rFonts w:ascii="Times New Roman" w:hAnsi="Times New Roman" w:cs="Times New Roman"/>
        </w:rPr>
        <w:t>t ;</w:t>
      </w:r>
      <w:r w:rsidR="00BA4EC5" w:rsidRPr="008457EF">
        <w:rPr>
          <w:rFonts w:ascii="Times New Roman" w:hAnsi="Times New Roman" w:cs="Times New Roman"/>
        </w:rPr>
        <w:t xml:space="preserve"> et il n’est pas improbable qu</w:t>
      </w:r>
      <w:r w:rsidRPr="008457EF">
        <w:rPr>
          <w:rFonts w:ascii="Times New Roman" w:hAnsi="Times New Roman" w:cs="Times New Roman"/>
        </w:rPr>
        <w:t>’</w:t>
      </w:r>
      <w:r w:rsidR="00BA4EC5" w:rsidRPr="008457EF">
        <w:rPr>
          <w:rFonts w:ascii="Times New Roman" w:hAnsi="Times New Roman" w:cs="Times New Roman"/>
        </w:rPr>
        <w:t>Anne d’Autriche</w:t>
      </w:r>
      <w:r w:rsidRPr="008457EF">
        <w:rPr>
          <w:rFonts w:ascii="Times New Roman" w:hAnsi="Times New Roman" w:cs="Times New Roman"/>
        </w:rPr>
        <w:t>,</w:t>
      </w:r>
      <w:r w:rsidR="00BA4EC5" w:rsidRPr="008457EF">
        <w:rPr>
          <w:rFonts w:ascii="Times New Roman" w:hAnsi="Times New Roman" w:cs="Times New Roman"/>
        </w:rPr>
        <w:t xml:space="preserve"> informée de la chronique qui courait sur des gens de sa maison, en ait reconnu les principaux incidents, sans avoir envie d’en rire, à la représentation de Versailles.</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Nous ne voulons pas épuiser la liste des contemporains qui ont été cités comme ayant posé devant le peintre de Tartuffe. On a dû souvent s’y tromper. On ne peut guère douter cependant que plus d’un trait n’ait été copié, de mémoire et d’après nature, sur de vivants modèles.</w:t>
      </w:r>
    </w:p>
    <w:p w:rsidR="00B607C0" w:rsidRPr="008457EF" w:rsidRDefault="00BA4EC5" w:rsidP="00C31ED5">
      <w:pPr>
        <w:pStyle w:val="Corpsdetexte"/>
        <w:ind w:firstLine="709"/>
        <w:rPr>
          <w:rFonts w:ascii="Times New Roman" w:hAnsi="Times New Roman" w:cs="Times New Roman"/>
        </w:rPr>
      </w:pPr>
      <w:r w:rsidRPr="008457EF">
        <w:rPr>
          <w:rFonts w:ascii="Times New Roman" w:hAnsi="Times New Roman" w:cs="Times New Roman"/>
        </w:rPr>
        <w:t xml:space="preserve">Si Molière s’était plaint, un peu avant, dans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impromptu de Versailles</w:t>
      </w:r>
      <w:r w:rsidRPr="008457EF">
        <w:rPr>
          <w:rFonts w:ascii="Times New Roman" w:hAnsi="Times New Roman" w:cs="Times New Roman"/>
        </w:rPr>
        <w:t>, qu’on lui rendît de mauvais offices en appliquant tous ses gestes et toutes ses paroles, il dut alors trouver de plus grands inconvénients encore à ces malices du public, justifiées ou non. Les clameurs contre lui en devinrent certainement plus vives, les obstacles, qu’on lui suscitait, plus difficiles à surmonter</w:t>
      </w:r>
      <w:r w:rsidR="00B607C0" w:rsidRPr="008457EF">
        <w:rPr>
          <w:rFonts w:ascii="Times New Roman" w:hAnsi="Times New Roman" w:cs="Times New Roman"/>
        </w:rPr>
        <w:t> ;</w:t>
      </w:r>
      <w:r w:rsidRPr="008457EF">
        <w:rPr>
          <w:rFonts w:ascii="Times New Roman" w:hAnsi="Times New Roman" w:cs="Times New Roman"/>
        </w:rPr>
        <w:t xml:space="preserve"> et nous ne pouvons savoir jusqu’où allèrent les suppositions de personnalités, qui soulevaient contre lui de puissants ennemis. Charles Perrault peut-être ne pensait pas seulement à l’abbé Roquette, lorsqu’il écrivait</w:t>
      </w:r>
      <w:r w:rsidR="00121053" w:rsidRPr="005A4B37">
        <w:rPr>
          <w:rStyle w:val="Appelnotedebasdep"/>
        </w:rPr>
        <w:footnoteReference w:id="177"/>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C</w:t>
      </w:r>
      <w:r w:rsidRPr="008457EF">
        <w:rPr>
          <w:rStyle w:val="quotec"/>
          <w:rFonts w:ascii="Times New Roman" w:hAnsi="Times New Roman" w:cs="Times New Roman"/>
        </w:rPr>
        <w:t>ette pièce (Tartuffe) lui fit des affaires, parce qu’on en faisait des applications à des personnes de grande considération.</w:t>
      </w:r>
      <w:r w:rsidR="00B607C0" w:rsidRPr="008457EF">
        <w:rPr>
          <w:rStyle w:val="quotec"/>
          <w:rFonts w:ascii="Times New Roman" w:hAnsi="Times New Roman" w:cs="Times New Roman"/>
        </w:rPr>
        <w:t> »</w:t>
      </w:r>
      <w:r w:rsidRPr="008457EF">
        <w:rPr>
          <w:rFonts w:ascii="Times New Roman" w:hAnsi="Times New Roman" w:cs="Times New Roman"/>
        </w:rPr>
        <w:t xml:space="preserve"> Il est vrai que., n’oubliant pas le plus sérieux des griefs allégués, il ajoute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et aussi parce qu’on prétendit que la vertu et le vice en cette matière se prenant aisément l’un pour l’autre, le ridicule tombait presque également sur tous les deux, et donnait lieu de se moquer des personnes de piété et de leurs remontrances.</w:t>
      </w:r>
      <w:r w:rsidR="00B607C0" w:rsidRPr="008457EF">
        <w:rPr>
          <w:rStyle w:val="quotec"/>
          <w:rFonts w:ascii="Times New Roman" w:hAnsi="Times New Roman" w:cs="Times New Roman"/>
        </w:rPr>
        <w:t> »</w:t>
      </w:r>
    </w:p>
    <w:p w:rsidR="00B607C0" w:rsidRPr="008457EF" w:rsidRDefault="00BA4EC5" w:rsidP="00C31ED5">
      <w:pPr>
        <w:pStyle w:val="Corpsdetexte"/>
        <w:ind w:firstLine="709"/>
        <w:rPr>
          <w:rFonts w:ascii="Times New Roman" w:hAnsi="Times New Roman" w:cs="Times New Roman"/>
        </w:rPr>
      </w:pPr>
      <w:r w:rsidRPr="008457EF">
        <w:rPr>
          <w:rFonts w:ascii="Times New Roman" w:hAnsi="Times New Roman" w:cs="Times New Roman"/>
        </w:rPr>
        <w:t xml:space="preserve">Dans le récit que nous avons un moment interrompu de la lutte de Molière contre ces colères ou </w:t>
      </w:r>
      <w:r w:rsidRPr="008457EF">
        <w:rPr>
          <w:rFonts w:ascii="Times New Roman" w:hAnsi="Times New Roman" w:cs="Times New Roman"/>
        </w:rPr>
        <w:lastRenderedPageBreak/>
        <w:t xml:space="preserve">ces scrupules, nous ne l’avons pas laissé tout à fait au bout de ses peines. A côté de </w:t>
      </w:r>
      <w:r w:rsidRPr="00602EC5">
        <w:rPr>
          <w:rStyle w:val="pb"/>
        </w:rPr>
        <w:t>$309$</w:t>
      </w:r>
      <w:r w:rsidRPr="008457EF">
        <w:rPr>
          <w:rFonts w:ascii="Times New Roman" w:hAnsi="Times New Roman" w:cs="Times New Roman"/>
        </w:rPr>
        <w:t xml:space="preserve"> l’interdiction des représentations publiques (c’est ce qu’on appelait la </w:t>
      </w:r>
      <w:r w:rsidRPr="008457EF">
        <w:rPr>
          <w:rFonts w:ascii="Times New Roman" w:hAnsi="Times New Roman" w:cs="Times New Roman"/>
          <w:i/>
        </w:rPr>
        <w:t>suppression</w:t>
      </w:r>
      <w:r w:rsidRPr="008457EF">
        <w:rPr>
          <w:rFonts w:ascii="Times New Roman" w:hAnsi="Times New Roman" w:cs="Times New Roman"/>
        </w:rPr>
        <w:t xml:space="preserve"> de la pièce), prononcée aussitô</w:t>
      </w:r>
      <w:r w:rsidR="00B607C0" w:rsidRPr="008457EF">
        <w:rPr>
          <w:rFonts w:ascii="Times New Roman" w:hAnsi="Times New Roman" w:cs="Times New Roman"/>
        </w:rPr>
        <w:t>t ;</w:t>
      </w:r>
      <w:r w:rsidRPr="008457EF">
        <w:rPr>
          <w:rFonts w:ascii="Times New Roman" w:hAnsi="Times New Roman" w:cs="Times New Roman"/>
        </w:rPr>
        <w:t xml:space="preserve"> après les fêtes de Versailles, et depuis lors</w:t>
      </w:r>
      <w:r w:rsidR="00C001EC" w:rsidRPr="008457EF">
        <w:rPr>
          <w:rFonts w:ascii="Times New Roman" w:hAnsi="Times New Roman" w:cs="Times New Roman"/>
        </w:rPr>
        <w:t xml:space="preserve"> maintenue, les années 1664 et 1</w:t>
      </w:r>
      <w:r w:rsidRPr="008457EF">
        <w:rPr>
          <w:rFonts w:ascii="Times New Roman" w:hAnsi="Times New Roman" w:cs="Times New Roman"/>
        </w:rPr>
        <w:t xml:space="preserve">665 nous ont montré Louis XIV connivant à des lectures faites de tous côtés, même à des représentations particulières chez les princes, et donnant d’autres marques peu équivoques de sa bienveillance. La main de l’autorité cependant continuait de peser sur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La reine Christine de Suède, qui voulut le faire jouer chez elle, à Rome, en 1666, ne put obtenir l’agrément ou le concours du gouvernement français. Cet incident assez curieux dans l’histoire des tribulations de cette comédie nous a été signalé par M. de Chantelauze. On y voit un pouvoir quelque peu irrésolu</w:t>
      </w:r>
      <w:r w:rsidR="00B607C0" w:rsidRPr="008457EF">
        <w:rPr>
          <w:rFonts w:ascii="Times New Roman" w:hAnsi="Times New Roman" w:cs="Times New Roman"/>
        </w:rPr>
        <w:t>,</w:t>
      </w:r>
      <w:r w:rsidRPr="008457EF">
        <w:rPr>
          <w:rFonts w:ascii="Times New Roman" w:hAnsi="Times New Roman" w:cs="Times New Roman"/>
        </w:rPr>
        <w:t xml:space="preserve"> refuser tout au moins de s’entremettre pour contenter à Rome une fantaisie qu’on avait permise à Villers-Cotterets, au Raincy, sans qu’on puisse bien saisir les raisons de ces conduites différentes, à moins qu’il n’ait paru plus grave de favoriser en pays étranger ce qui devait sembler une contravention aux ordres du Roi, ou que les folies de Christine aya</w:t>
      </w:r>
      <w:r w:rsidR="00C001EC" w:rsidRPr="008457EF">
        <w:rPr>
          <w:rFonts w:ascii="Times New Roman" w:hAnsi="Times New Roman" w:cs="Times New Roman"/>
        </w:rPr>
        <w:t>nt beaucoup déplu en France, on</w:t>
      </w:r>
      <w:r w:rsidRPr="008457EF">
        <w:rPr>
          <w:rFonts w:ascii="Times New Roman" w:hAnsi="Times New Roman" w:cs="Times New Roman"/>
        </w:rPr>
        <w:t xml:space="preserve"> ne se souciât d’avoir aucune complaisance pour elle.</w:t>
      </w:r>
    </w:p>
    <w:p w:rsidR="00B607C0" w:rsidRPr="008457EF" w:rsidRDefault="00BA4EC5" w:rsidP="00C001EC">
      <w:pPr>
        <w:pStyle w:val="Corpsdetexte"/>
        <w:ind w:firstLine="709"/>
        <w:rPr>
          <w:rFonts w:ascii="Times New Roman" w:hAnsi="Times New Roman" w:cs="Times New Roman"/>
        </w:rPr>
      </w:pPr>
      <w:r w:rsidRPr="008457EF">
        <w:rPr>
          <w:rFonts w:ascii="Times New Roman" w:hAnsi="Times New Roman" w:cs="Times New Roman"/>
        </w:rPr>
        <w:t xml:space="preserve">La reine de Suède établie à Rome, en 1666, dans un palais qu’Alexandre VII lui avait offert pour sa résidence, avait voulu y avoir un petit théâtre, où, devant une assemblée de grands seigneurs, de dames romaines, de prélats, et même de cardinaux, on représentait les meilleures pièces nouvelles de France ou d’Italie. Elle souhaita vivement d’y voir paraître </w:t>
      </w:r>
      <w:r w:rsidRPr="008457EF">
        <w:rPr>
          <w:rFonts w:ascii="Times New Roman" w:hAnsi="Times New Roman" w:cs="Times New Roman"/>
          <w:i/>
        </w:rPr>
        <w:t>Tartuffe</w:t>
      </w:r>
      <w:r w:rsidRPr="008457EF">
        <w:rPr>
          <w:rFonts w:ascii="Times New Roman" w:hAnsi="Times New Roman" w:cs="Times New Roman"/>
        </w:rPr>
        <w:t>, d’autant plus à la mode que tous ne pouvaient se donner, en France, le régal de sa représentation, mais seulement de rares privilégiés, des altesses. Ce n’était pas sa dévotion, plus que douteuse, de convertie au catholicisme qui pouvait s’effaroucher de la hardiesse de la pièce. Elle fit donc écrire par son bibliothécaire, d’Alibert, à M. de Lionne, secrétaire d’État des affaires étrangères en France, pour qu’il l’aidât à satisfaire sa curiosité. S’agissait-il d’une autorisation du Roi, dont il semble quelle se serait bien passée, ou d’un mot à dire à Molière, pour qu’il envoyât une copie de sa pièce</w:t>
      </w:r>
      <w:r w:rsidR="00B607C0" w:rsidRPr="008457EF">
        <w:rPr>
          <w:rFonts w:ascii="Times New Roman" w:hAnsi="Times New Roman" w:cs="Times New Roman"/>
        </w:rPr>
        <w:t> ?</w:t>
      </w:r>
      <w:r w:rsidRPr="008457EF">
        <w:rPr>
          <w:rFonts w:ascii="Times New Roman" w:hAnsi="Times New Roman" w:cs="Times New Roman"/>
        </w:rPr>
        <w:t xml:space="preserve"> Quoi qu’il en soit, M. de Lionne adressa cette réponse à d’Alibert</w:t>
      </w:r>
      <w:r w:rsidR="00C001EC" w:rsidRPr="005A4B37">
        <w:rPr>
          <w:rStyle w:val="Appelnotedebasdep"/>
        </w:rPr>
        <w:footnoteReference w:id="178"/>
      </w:r>
      <w:r w:rsidR="00B607C0" w:rsidRPr="008457EF">
        <w:rPr>
          <w:rFonts w:ascii="Times New Roman" w:hAnsi="Times New Roman" w:cs="Times New Roman"/>
        </w:rPr>
        <w:t xml:space="preserve"> : </w:t>
      </w:r>
    </w:p>
    <w:p w:rsidR="00B607C0" w:rsidRPr="008457EF" w:rsidRDefault="00602EC5" w:rsidP="00AE6174">
      <w:pPr>
        <w:pStyle w:val="dateline"/>
      </w:pPr>
      <w:r w:rsidRPr="00602EC5">
        <w:rPr>
          <w:rStyle w:val="pb"/>
        </w:rPr>
        <w:t>$310$</w:t>
      </w:r>
      <w:r>
        <w:rPr>
          <w:rStyle w:val="pb"/>
        </w:rPr>
        <w:t xml:space="preserve"> </w:t>
      </w:r>
      <w:r w:rsidR="00BA4EC5" w:rsidRPr="008457EF">
        <w:t>Du 26</w:t>
      </w:r>
      <w:r w:rsidR="003B6CBD" w:rsidRPr="008457EF">
        <w:rPr>
          <w:vertAlign w:val="superscript"/>
        </w:rPr>
        <w:t>e</w:t>
      </w:r>
      <w:r w:rsidR="00BA4EC5" w:rsidRPr="008457EF">
        <w:t xml:space="preserve"> février 1666.</w:t>
      </w:r>
    </w:p>
    <w:p w:rsidR="003B6CBD" w:rsidRPr="008457EF" w:rsidRDefault="003B6CBD" w:rsidP="00B607C0">
      <w:pPr>
        <w:pStyle w:val="Corpsdetexte"/>
        <w:rPr>
          <w:rFonts w:ascii="Times New Roman" w:hAnsi="Times New Roman" w:cs="Times New Roman"/>
        </w:rPr>
      </w:pPr>
      <w:r w:rsidRPr="008457EF">
        <w:rPr>
          <w:rFonts w:ascii="Times New Roman" w:hAnsi="Times New Roman" w:cs="Times New Roman"/>
        </w:rPr>
        <w:t>Monsieur,</w:t>
      </w:r>
    </w:p>
    <w:p w:rsidR="00B607C0" w:rsidRPr="008457EF" w:rsidRDefault="00BA4EC5" w:rsidP="003B6CBD">
      <w:pPr>
        <w:pStyle w:val="Corpsdetexte"/>
        <w:ind w:firstLine="709"/>
        <w:rPr>
          <w:rFonts w:ascii="Times New Roman" w:hAnsi="Times New Roman" w:cs="Times New Roman"/>
        </w:rPr>
      </w:pPr>
      <w:r w:rsidRPr="008457EF">
        <w:rPr>
          <w:rFonts w:ascii="Times New Roman" w:hAnsi="Times New Roman" w:cs="Times New Roman"/>
        </w:rPr>
        <w:t xml:space="preserve">Ce que vous me mandez de la part de la Reine de Suède touchant la comédie de </w:t>
      </w:r>
      <w:r w:rsidRPr="008457EF">
        <w:rPr>
          <w:rFonts w:ascii="Times New Roman" w:hAnsi="Times New Roman" w:cs="Times New Roman"/>
          <w:i/>
        </w:rPr>
        <w:t>Tartuf</w:t>
      </w:r>
      <w:r w:rsidR="003B6CBD" w:rsidRPr="005A4B37">
        <w:rPr>
          <w:rStyle w:val="Appelnotedebasdep"/>
        </w:rPr>
        <w:footnoteReference w:id="179"/>
      </w:r>
      <w:r w:rsidRPr="008457EF">
        <w:rPr>
          <w:rFonts w:ascii="Times New Roman" w:hAnsi="Times New Roman" w:cs="Times New Roman"/>
        </w:rPr>
        <w:t>, que Molière avait commencée et n’a jamais achevée</w:t>
      </w:r>
      <w:r w:rsidR="003B6CBD" w:rsidRPr="005A4B37">
        <w:rPr>
          <w:rStyle w:val="Appelnotedebasdep"/>
        </w:rPr>
        <w:footnoteReference w:id="180"/>
      </w:r>
      <w:r w:rsidRPr="008457EF">
        <w:rPr>
          <w:rFonts w:ascii="Times New Roman" w:hAnsi="Times New Roman" w:cs="Times New Roman"/>
        </w:rPr>
        <w:t>, est absolument impossible, et non-seulement hors de mon pouvoir, mais de celui du Roi même, à moins qu’il usât de grande violence. Car Molière ne voudrait pas hasarder de laisser rendre sa pièce publique, pour ne se pas priver de l’avantage qu’il se peut promettre et qui n’irait pas à moins de vingt mille écus pour toute sa troupe, si jamais il obtenait la permission de la représenter. D’un autre côté, le Roi ne peut pas employer son autorité à faire voir cette pièce, après en avoir lui-même ordonné la suppression avec grand éclat. Je m’estime cependant bien malheureux de n’avoir pas pu procurer cette petite satisfaction à la Reine, et j’espère que Sa Majesté me fera la grâce d’être persuadée que tout ce qu’elle m’ordonnera, quand il sera en mon pouvoir, elle sera obéie avec ponctualité et chaleur, etc.</w:t>
      </w:r>
    </w:p>
    <w:p w:rsidR="00B607C0" w:rsidRPr="008457EF" w:rsidRDefault="00BA4EC5" w:rsidP="003B6CBD">
      <w:pPr>
        <w:pStyle w:val="Corpsdetexte"/>
        <w:ind w:firstLine="709"/>
        <w:rPr>
          <w:rFonts w:ascii="Times New Roman" w:hAnsi="Times New Roman" w:cs="Times New Roman"/>
        </w:rPr>
      </w:pPr>
      <w:r w:rsidRPr="008457EF">
        <w:rPr>
          <w:rFonts w:ascii="Times New Roman" w:hAnsi="Times New Roman" w:cs="Times New Roman"/>
        </w:rPr>
        <w:t>Sincères ou seulement polis, les motifs allégués pour le refus sont remarquables</w:t>
      </w:r>
      <w:r w:rsidR="00B607C0" w:rsidRPr="008457EF">
        <w:rPr>
          <w:rFonts w:ascii="Times New Roman" w:hAnsi="Times New Roman" w:cs="Times New Roman"/>
        </w:rPr>
        <w:t> :</w:t>
      </w:r>
      <w:r w:rsidRPr="008457EF">
        <w:rPr>
          <w:rFonts w:ascii="Times New Roman" w:hAnsi="Times New Roman" w:cs="Times New Roman"/>
        </w:rPr>
        <w:t xml:space="preserve"> d’abord celui du grand éclat donné à une défense que le ministre tenait à représenter comme n’ayant pas encore fléch</w:t>
      </w:r>
      <w:r w:rsidR="00B607C0" w:rsidRPr="008457EF">
        <w:rPr>
          <w:rFonts w:ascii="Times New Roman" w:hAnsi="Times New Roman" w:cs="Times New Roman"/>
        </w:rPr>
        <w:t>i ;</w:t>
      </w:r>
      <w:r w:rsidRPr="008457EF">
        <w:rPr>
          <w:rFonts w:ascii="Times New Roman" w:hAnsi="Times New Roman" w:cs="Times New Roman"/>
        </w:rPr>
        <w:t xml:space="preserve"> puis l’intérêt même de Molière, dont apparemment la pièce, jouée à l’étranger, risquait dès lors d’y être aussi imprimé</w:t>
      </w:r>
      <w:r w:rsidR="00B607C0" w:rsidRPr="008457EF">
        <w:rPr>
          <w:rFonts w:ascii="Times New Roman" w:hAnsi="Times New Roman" w:cs="Times New Roman"/>
        </w:rPr>
        <w:t>e :</w:t>
      </w:r>
      <w:r w:rsidRPr="008457EF">
        <w:rPr>
          <w:rFonts w:ascii="Times New Roman" w:hAnsi="Times New Roman" w:cs="Times New Roman"/>
        </w:rPr>
        <w:t xml:space="preserve"> de telle sorte qu’un jour toutes les troupes en France auraient pu la représenter. Nous sommes frappé surtout de ceci</w:t>
      </w:r>
      <w:r w:rsidR="00B607C0" w:rsidRPr="008457EF">
        <w:rPr>
          <w:rFonts w:ascii="Times New Roman" w:hAnsi="Times New Roman" w:cs="Times New Roman"/>
        </w:rPr>
        <w:t> :</w:t>
      </w:r>
      <w:r w:rsidRPr="008457EF">
        <w:rPr>
          <w:rFonts w:ascii="Times New Roman" w:hAnsi="Times New Roman" w:cs="Times New Roman"/>
        </w:rPr>
        <w:t xml:space="preserve"> laisser en perspective, comme possible plus tard, un ordre du Roi qui lèverait l’interdiction, c’était, dans une pièce officielle, la preuve que le Roi ne se souciait pas de passer pour inébranlable dans sa sévérité. En même temps, on se montrait bien gracieux pour Molière en déclarant tant de crainte de lui causer un dommage. Il était clair que jamais </w:t>
      </w:r>
      <w:r w:rsidRPr="008457EF">
        <w:rPr>
          <w:rFonts w:ascii="Times New Roman" w:hAnsi="Times New Roman" w:cs="Times New Roman"/>
          <w:i/>
        </w:rPr>
        <w:t>Tartuffe</w:t>
      </w:r>
      <w:r w:rsidRPr="004754DD">
        <w:rPr>
          <w:rFonts w:ascii="Times New Roman" w:hAnsi="Times New Roman" w:cs="Times New Roman"/>
        </w:rPr>
        <w:t xml:space="preserve"> </w:t>
      </w:r>
      <w:r w:rsidRPr="008457EF">
        <w:rPr>
          <w:rFonts w:ascii="Times New Roman" w:hAnsi="Times New Roman" w:cs="Times New Roman"/>
        </w:rPr>
        <w:t>n’avait été dans l’esprit du Roi condamné sans appel.</w:t>
      </w:r>
    </w:p>
    <w:p w:rsidR="00B607C0" w:rsidRPr="008457EF" w:rsidRDefault="00BA4EC5" w:rsidP="003B6CBD">
      <w:pPr>
        <w:pStyle w:val="Corpsdetexte"/>
        <w:ind w:firstLine="709"/>
        <w:rPr>
          <w:rFonts w:ascii="Times New Roman" w:hAnsi="Times New Roman" w:cs="Times New Roman"/>
        </w:rPr>
      </w:pPr>
      <w:r w:rsidRPr="008457EF">
        <w:rPr>
          <w:rFonts w:ascii="Times New Roman" w:hAnsi="Times New Roman" w:cs="Times New Roman"/>
        </w:rPr>
        <w:t>L’année suivante (1667), la cause de cette comédie parut un moment gagnée.</w:t>
      </w:r>
      <w:r w:rsidR="00B607C0" w:rsidRPr="008457EF">
        <w:rPr>
          <w:rFonts w:ascii="Times New Roman" w:hAnsi="Times New Roman" w:cs="Times New Roman"/>
        </w:rPr>
        <w:t xml:space="preserve"> e</w:t>
      </w:r>
      <w:r w:rsidRPr="008457EF">
        <w:rPr>
          <w:rFonts w:ascii="Times New Roman" w:hAnsi="Times New Roman" w:cs="Times New Roman"/>
        </w:rPr>
        <w:t>t Collection Chantelauze</w:t>
      </w:r>
      <w:r w:rsidR="00B607C0" w:rsidRPr="008457EF">
        <w:rPr>
          <w:rFonts w:ascii="Times New Roman" w:hAnsi="Times New Roman" w:cs="Times New Roman"/>
        </w:rPr>
        <w:t> :</w:t>
      </w:r>
      <w:r w:rsidRPr="008457EF">
        <w:rPr>
          <w:rFonts w:ascii="Times New Roman" w:hAnsi="Times New Roman" w:cs="Times New Roman"/>
        </w:rPr>
        <w:t xml:space="preserve"> </w:t>
      </w:r>
      <w:r w:rsidRPr="008457EF">
        <w:rPr>
          <w:rFonts w:ascii="Times New Roman" w:hAnsi="Times New Roman" w:cs="Times New Roman"/>
          <w:i/>
        </w:rPr>
        <w:t>Documents inédits sur le cardinal de Retz</w:t>
      </w:r>
      <w:r w:rsidRPr="008457EF">
        <w:rPr>
          <w:rFonts w:ascii="Times New Roman" w:hAnsi="Times New Roman" w:cs="Times New Roman"/>
        </w:rPr>
        <w:t>, tome XII.</w:t>
      </w:r>
    </w:p>
    <w:p w:rsidR="00B607C0" w:rsidRPr="00AE6174" w:rsidRDefault="00B607C0" w:rsidP="00AE6174">
      <w:pPr>
        <w:pStyle w:val="quote"/>
      </w:pPr>
      <w:r w:rsidRPr="00AE6174">
        <w:rPr>
          <w:rStyle w:val="pb"/>
        </w:rPr>
        <w:lastRenderedPageBreak/>
        <w:t>$</w:t>
      </w:r>
      <w:r w:rsidR="00BA4EC5" w:rsidRPr="00AE6174">
        <w:rPr>
          <w:rStyle w:val="pb"/>
        </w:rPr>
        <w:t>311$</w:t>
      </w:r>
      <w:r w:rsidR="00AE6174">
        <w:t xml:space="preserve"> </w:t>
      </w:r>
      <w:r w:rsidR="00BA4EC5" w:rsidRPr="00AE6174">
        <w:rPr>
          <w:rStyle w:val="quotec"/>
        </w:rPr>
        <w:t>Le Roi, dit Brossette</w:t>
      </w:r>
      <w:r w:rsidR="00A034ED" w:rsidRPr="00AE6174">
        <w:rPr>
          <w:rStyle w:val="quotec"/>
        </w:rPr>
        <w:footnoteReference w:id="181"/>
      </w:r>
      <w:r w:rsidR="00BA4EC5" w:rsidRPr="00AE6174">
        <w:rPr>
          <w:rStyle w:val="quotec"/>
        </w:rPr>
        <w:t>, était à la veille de partir pou</w:t>
      </w:r>
      <w:r w:rsidR="00A034ED" w:rsidRPr="00AE6174">
        <w:rPr>
          <w:rStyle w:val="quotec"/>
        </w:rPr>
        <w:t>r la campagne de Flandres en 166</w:t>
      </w:r>
      <w:r w:rsidR="00BA4EC5" w:rsidRPr="00AE6174">
        <w:rPr>
          <w:rStyle w:val="quotec"/>
        </w:rPr>
        <w:t>7. Avant ce voyage, Sa Majesté chargea M. de Lamoignon, premier président, de l’administration et de la police de Paris en son absence. Le Roi étant parti, Molière, en suite de la permission du Roi, fit représenter son Tartuffe le 5e</w:t>
      </w:r>
      <w:r w:rsidR="00943E8C" w:rsidRPr="00AE6174">
        <w:rPr>
          <w:rStyle w:val="quotec"/>
        </w:rPr>
        <w:t xml:space="preserve"> </w:t>
      </w:r>
      <w:r w:rsidR="00A034ED" w:rsidRPr="00AE6174">
        <w:rPr>
          <w:rStyle w:val="quotec"/>
        </w:rPr>
        <w:t>août 16</w:t>
      </w:r>
      <w:r w:rsidR="00BA4EC5" w:rsidRPr="00AE6174">
        <w:rPr>
          <w:rStyle w:val="quotec"/>
        </w:rPr>
        <w:t>67, et le promit encore pour le lendemain</w:t>
      </w:r>
      <w:r w:rsidR="00A034ED" w:rsidRPr="00AE6174">
        <w:t>.</w:t>
      </w:r>
    </w:p>
    <w:p w:rsidR="00B607C0" w:rsidRPr="008457EF" w:rsidRDefault="00BA4EC5" w:rsidP="00A034ED">
      <w:pPr>
        <w:pStyle w:val="Corpsdetexte"/>
        <w:ind w:firstLine="709"/>
        <w:rPr>
          <w:rFonts w:ascii="Times New Roman" w:hAnsi="Times New Roman" w:cs="Times New Roman"/>
        </w:rPr>
      </w:pPr>
      <w:r w:rsidRPr="008457EF">
        <w:rPr>
          <w:rFonts w:ascii="Times New Roman" w:hAnsi="Times New Roman" w:cs="Times New Roman"/>
        </w:rPr>
        <w:t xml:space="preserve">M. Bazin n’a pas supposé une délégation spéciale de l’administration de la police faite par Louis XIV à Guillaume de Lamoignon. </w:t>
      </w:r>
      <w:r w:rsidR="00B607C0" w:rsidRPr="008457EF">
        <w:rPr>
          <w:rStyle w:val="quotec"/>
          <w:rFonts w:ascii="Times New Roman" w:hAnsi="Times New Roman" w:cs="Times New Roman"/>
        </w:rPr>
        <w:t>« L</w:t>
      </w:r>
      <w:r w:rsidRPr="008457EF">
        <w:rPr>
          <w:rStyle w:val="quotec"/>
          <w:rFonts w:ascii="Times New Roman" w:hAnsi="Times New Roman" w:cs="Times New Roman"/>
        </w:rPr>
        <w:t>e Roi, dit-il</w:t>
      </w:r>
      <w:bookmarkStart w:id="20" w:name="footnote82"/>
      <w:bookmarkEnd w:id="20"/>
      <w:r w:rsidR="00A034ED" w:rsidRPr="008457EF">
        <w:rPr>
          <w:rStyle w:val="quotec"/>
          <w:rFonts w:ascii="Times New Roman" w:hAnsi="Times New Roman" w:cs="Times New Roman"/>
        </w:rPr>
        <w:footnoteReference w:id="182"/>
      </w:r>
      <w:r w:rsidRPr="008457EF">
        <w:rPr>
          <w:rStyle w:val="quotec"/>
          <w:rFonts w:ascii="Times New Roman" w:hAnsi="Times New Roman" w:cs="Times New Roman"/>
        </w:rPr>
        <w:t>, étant à l’armée, le Chancelier avec le Conseil à Compiègne, la police de Paris appartenait sans conteste au Parlement.</w:t>
      </w:r>
      <w:r w:rsidR="00B607C0" w:rsidRPr="008457EF">
        <w:rPr>
          <w:rStyle w:val="quotec"/>
          <w:rFonts w:ascii="Times New Roman" w:hAnsi="Times New Roman" w:cs="Times New Roman"/>
        </w:rPr>
        <w:t> »</w:t>
      </w:r>
      <w:r w:rsidRPr="008457EF">
        <w:rPr>
          <w:rFonts w:ascii="Times New Roman" w:hAnsi="Times New Roman" w:cs="Times New Roman"/>
        </w:rPr>
        <w:t xml:space="preserve"> En tout cas, les pouvoirs ni du Parlement, ni de son chef ne pouvaient aller jusqu’à méconnaître un ordre formel du souverain, jusqu’à révoquer une permission accordée par lui, si elle était authentique et bien en règle. Cette permission cependant est attestée par Molière, dans son </w:t>
      </w:r>
      <w:r w:rsidRPr="008457EF">
        <w:rPr>
          <w:rFonts w:ascii="Times New Roman" w:hAnsi="Times New Roman" w:cs="Times New Roman"/>
          <w:i/>
        </w:rPr>
        <w:t>second Placet au Roi</w:t>
      </w:r>
      <w:r w:rsidRPr="00F77DC6">
        <w:rPr>
          <w:rFonts w:ascii="Times New Roman" w:hAnsi="Times New Roman" w:cs="Times New Roman"/>
        </w:rPr>
        <w:t>,</w:t>
      </w:r>
      <w:r w:rsidRPr="008457EF">
        <w:rPr>
          <w:rFonts w:ascii="Times New Roman" w:hAnsi="Times New Roman" w:cs="Times New Roman"/>
        </w:rPr>
        <w:t xml:space="preserve"> écrit après la nouvelle tempête qui tomba sur sa comédie. Il y dit</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Votre Majesté avait eu la bonté de m’en permettre la représentation, et  je n’avais pas cru qu’il fût besoin de demander cette permission à d’autres, puisqu’il n’y avait qu’Elle seule qui me l’eût défendue</w:t>
      </w:r>
      <w:bookmarkStart w:id="21" w:name="footnote83"/>
      <w:bookmarkEnd w:id="21"/>
      <w:r w:rsidR="00A034ED" w:rsidRPr="008457EF">
        <w:rPr>
          <w:rStyle w:val="quotec"/>
          <w:rFonts w:ascii="Times New Roman" w:hAnsi="Times New Roman" w:cs="Times New Roman"/>
        </w:rPr>
        <w:footnoteReference w:id="183"/>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Sous quelle forme, en quels termes, à quel moment l’autorisation avait-elle été donné</w:t>
      </w:r>
      <w:r w:rsidR="00B607C0" w:rsidRPr="008457EF">
        <w:rPr>
          <w:rFonts w:ascii="Times New Roman" w:hAnsi="Times New Roman" w:cs="Times New Roman"/>
        </w:rPr>
        <w:t>e ?</w:t>
      </w:r>
      <w:r w:rsidRPr="008457EF">
        <w:rPr>
          <w:rFonts w:ascii="Times New Roman" w:hAnsi="Times New Roman" w:cs="Times New Roman"/>
        </w:rPr>
        <w:t xml:space="preserve"> Le Roi avait quitté Saint-Germain, pour aller se mettre à la tête de l’armée, le 16 mai de cette année. Comme une permission écrite, qui serait venue de Flandre est trop invraisemblable, il ne faut plus songer qu’à des paroles encourageantes dites avant son départ, et qui ne durent pas être un engagement aussi positif que Molière veut paraître l’avoir compris. L’auteur de </w:t>
      </w:r>
      <w:r w:rsidRPr="008457EF">
        <w:rPr>
          <w:rFonts w:ascii="Times New Roman" w:hAnsi="Times New Roman" w:cs="Times New Roman"/>
          <w:i/>
        </w:rPr>
        <w:t>Tartuffe</w:t>
      </w:r>
      <w:r w:rsidRPr="008457EF">
        <w:rPr>
          <w:rFonts w:ascii="Times New Roman" w:hAnsi="Times New Roman" w:cs="Times New Roman"/>
        </w:rPr>
        <w:t xml:space="preserve"> était fort malade quand le Roi alla en Flandre. On le voit, dans les mois qui précédèrent, éloigné de la scène, et Robinet disait à la date du 17 avril</w:t>
      </w:r>
      <w:r w:rsidR="00B607C0" w:rsidRPr="008457EF">
        <w:rPr>
          <w:rFonts w:ascii="Times New Roman" w:hAnsi="Times New Roman" w:cs="Times New Roman"/>
        </w:rPr>
        <w:t> :</w:t>
      </w:r>
    </w:p>
    <w:p w:rsidR="00B607C0" w:rsidRPr="008457EF" w:rsidRDefault="00BA4EC5" w:rsidP="00D02C44">
      <w:pPr>
        <w:pStyle w:val="quotel"/>
      </w:pPr>
      <w:r w:rsidRPr="008457EF">
        <w:t>Le bruit a couru que Molière</w:t>
      </w:r>
    </w:p>
    <w:p w:rsidR="00B607C0" w:rsidRPr="008457EF" w:rsidRDefault="00BA4EC5" w:rsidP="00D02C44">
      <w:pPr>
        <w:pStyle w:val="quotel"/>
        <w:rPr>
          <w:i/>
        </w:rPr>
      </w:pPr>
      <w:r w:rsidRPr="008457EF">
        <w:t>Se trouvoit à l</w:t>
      </w:r>
      <w:r w:rsidR="00B607C0" w:rsidRPr="008457EF">
        <w:t>’</w:t>
      </w:r>
      <w:r w:rsidRPr="008457EF">
        <w:rPr>
          <w:i/>
        </w:rPr>
        <w:t>extrémité</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Et proche d’entrer dans la bière.</w:t>
      </w:r>
      <w:r w:rsidR="00B607C0" w:rsidRPr="008457EF">
        <w:rPr>
          <w:rFonts w:ascii="Times New Roman" w:hAnsi="Times New Roman" w:cs="Times New Roman"/>
        </w:rPr>
        <w:t xml:space="preserve"> </w:t>
      </w:r>
      <w:r w:rsidR="00B607C0" w:rsidRPr="00D02C44">
        <w:rPr>
          <w:rStyle w:val="pb"/>
        </w:rPr>
        <w:t>$</w:t>
      </w:r>
      <w:r w:rsidRPr="00D02C44">
        <w:rPr>
          <w:rStyle w:val="pb"/>
        </w:rPr>
        <w:t>312$</w:t>
      </w:r>
      <w:r w:rsidRPr="008457EF">
        <w:rPr>
          <w:rFonts w:ascii="Times New Roman" w:hAnsi="Times New Roman" w:cs="Times New Roman"/>
        </w:rPr>
        <w:t xml:space="preserve"> Il se peut que Louis XIV lui ait fait parvenir, dans le temps de cette maladie, quelque promesse consolante, à moins que l’assurance verbale de plus favorables dispositions ne lui ait été donnée plus tôt et lorsqu’il pouvait encore se présenter à la cour. Molière ne put r</w:t>
      </w:r>
      <w:r w:rsidR="00A034ED" w:rsidRPr="008457EF">
        <w:rPr>
          <w:rFonts w:ascii="Times New Roman" w:hAnsi="Times New Roman" w:cs="Times New Roman"/>
        </w:rPr>
        <w:t>emonter sur le théâtre que le 10</w:t>
      </w:r>
      <w:r w:rsidRPr="008457EF">
        <w:rPr>
          <w:rFonts w:ascii="Times New Roman" w:hAnsi="Times New Roman" w:cs="Times New Roman"/>
        </w:rPr>
        <w:t xml:space="preserve"> juin</w:t>
      </w:r>
      <w:r w:rsidR="00A034ED" w:rsidRPr="005A4B37">
        <w:rPr>
          <w:rStyle w:val="Appelnotedebasdep"/>
        </w:rPr>
        <w:footnoteReference w:id="184"/>
      </w:r>
      <w:r w:rsidRPr="008457EF">
        <w:rPr>
          <w:rFonts w:ascii="Times New Roman" w:hAnsi="Times New Roman" w:cs="Times New Roman"/>
        </w:rPr>
        <w:t xml:space="preserve">, et cela suffit à expliquer qu’il n’ait pas été plus prompt à profiter du bon vent qui avait soufflé. Les soins à donner aux répétitions de la pièce ne lui auront pas permis d’être prêt avant les premiers jours du mois d’août. Ce fut trop tard ou trop tôt. Le Roi n’était plus là. Il fut regrettable de n’avoir pas attendu jusqu’à son retour de l’armée. Le premier président ou crut pouvoir ignorer une permission qu’il est difficile de supposer avoir été expresse, ou pensa qu’il aurait fallu savoir si les conditions de changements, d’adoucissements, sans doute exigés et promis, avaient été fidèlement remplies. On comprend si peu un simple pouvoir de police, même lorsque de si puissantes influences le soutenaient, faisant échec à la volonté du prince absolu, qu’il faut bien tâcher de se rendre compte d’un fait très-étrange. Il est manifeste que le Roi avait demandé qu’on ne jouât pas la pièce tout à fait telle qu’elle avait été défendue. Faire disparaître le nom de </w:t>
      </w:r>
      <w:r w:rsidRPr="008457EF">
        <w:rPr>
          <w:rFonts w:ascii="Times New Roman" w:hAnsi="Times New Roman" w:cs="Times New Roman"/>
          <w:i/>
        </w:rPr>
        <w:t>Tartuffe</w:t>
      </w:r>
      <w:r w:rsidRPr="008457EF">
        <w:rPr>
          <w:rFonts w:ascii="Times New Roman" w:hAnsi="Times New Roman" w:cs="Times New Roman"/>
        </w:rPr>
        <w:t xml:space="preserve">, qui avait fait tant de bruit, et sous lequel s’était répandu le scandale, c’était déjà avoir l’air de donner une comédie différente de la comédie supprimée. Le titre devint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Imposteur</w:t>
      </w:r>
      <w:r w:rsidRPr="008457EF">
        <w:rPr>
          <w:rFonts w:ascii="Times New Roman" w:hAnsi="Times New Roman" w:cs="Times New Roman"/>
        </w:rPr>
        <w:t xml:space="preserve">, et cet imposteur s’appela </w:t>
      </w:r>
      <w:r w:rsidRPr="008457EF">
        <w:rPr>
          <w:rFonts w:ascii="Times New Roman" w:hAnsi="Times New Roman" w:cs="Times New Roman"/>
          <w:i/>
        </w:rPr>
        <w:t>M. Panulphe</w:t>
      </w:r>
      <w:r w:rsidRPr="0015328B">
        <w:rPr>
          <w:rFonts w:ascii="Times New Roman" w:hAnsi="Times New Roman" w:cs="Times New Roman"/>
        </w:rPr>
        <w:t>.</w:t>
      </w:r>
      <w:r w:rsidRPr="008457EF">
        <w:rPr>
          <w:rFonts w:ascii="Times New Roman" w:hAnsi="Times New Roman" w:cs="Times New Roman"/>
        </w:rPr>
        <w:t xml:space="preserve"> Nous avouons que la concession pourrait paraître peu sérieuse</w:t>
      </w:r>
      <w:r w:rsidR="00B607C0" w:rsidRPr="008457EF">
        <w:rPr>
          <w:rFonts w:ascii="Times New Roman" w:hAnsi="Times New Roman" w:cs="Times New Roman"/>
        </w:rPr>
        <w:t> ;</w:t>
      </w:r>
      <w:r w:rsidRPr="008457EF">
        <w:rPr>
          <w:rFonts w:ascii="Times New Roman" w:hAnsi="Times New Roman" w:cs="Times New Roman"/>
        </w:rPr>
        <w:t xml:space="preserve"> elle dut pourtant coûter à l’auteur. Ce nom de </w:t>
      </w:r>
      <w:r w:rsidRPr="008457EF">
        <w:rPr>
          <w:rFonts w:ascii="Times New Roman" w:hAnsi="Times New Roman" w:cs="Times New Roman"/>
          <w:i/>
        </w:rPr>
        <w:t>Tartuffe</w:t>
      </w:r>
      <w:r w:rsidRPr="008457EF">
        <w:rPr>
          <w:rFonts w:ascii="Times New Roman" w:hAnsi="Times New Roman" w:cs="Times New Roman"/>
        </w:rPr>
        <w:t>, bien trouvé et expressif</w:t>
      </w:r>
      <w:r w:rsidR="00A034ED" w:rsidRPr="005A4B37">
        <w:rPr>
          <w:rStyle w:val="Appelnotedebasdep"/>
        </w:rPr>
        <w:footnoteReference w:id="185"/>
      </w:r>
      <w:r w:rsidRPr="008457EF">
        <w:rPr>
          <w:rFonts w:ascii="Times New Roman" w:hAnsi="Times New Roman" w:cs="Times New Roman"/>
        </w:rPr>
        <w:t xml:space="preserve">, avait fait fortune, et lorsqu’une création a pris, depuis trois ans, dans l’imagination des hommes une existence si bien distinguée par son </w:t>
      </w:r>
      <w:r w:rsidRPr="009504AF">
        <w:rPr>
          <w:rStyle w:val="pb"/>
        </w:rPr>
        <w:t>$313$</w:t>
      </w:r>
      <w:r w:rsidRPr="008457EF">
        <w:rPr>
          <w:rFonts w:ascii="Times New Roman" w:hAnsi="Times New Roman" w:cs="Times New Roman"/>
        </w:rPr>
        <w:t xml:space="preserve"> appellation, il semble que lu débaptiser, ce soit lui ôter quelque chose de sa vie. Il y eut cependant des corrections plus essentielles. Molière nous appren</w:t>
      </w:r>
      <w:r w:rsidR="00A034ED" w:rsidRPr="008457EF">
        <w:rPr>
          <w:rFonts w:ascii="Times New Roman" w:hAnsi="Times New Roman" w:cs="Times New Roman"/>
        </w:rPr>
        <w:t>d</w:t>
      </w:r>
      <w:r w:rsidR="00A034ED" w:rsidRPr="005A4B37">
        <w:rPr>
          <w:rStyle w:val="Appelnotedebasdep"/>
        </w:rPr>
        <w:footnoteReference w:id="186"/>
      </w:r>
      <w:r w:rsidRPr="008457EF">
        <w:rPr>
          <w:rFonts w:ascii="Times New Roman" w:hAnsi="Times New Roman" w:cs="Times New Roman"/>
        </w:rPr>
        <w:t xml:space="preserve"> qu’il avait mis </w:t>
      </w:r>
      <w:r w:rsidR="00B607C0" w:rsidRPr="008457EF">
        <w:rPr>
          <w:rStyle w:val="quotec"/>
          <w:rFonts w:ascii="Times New Roman" w:hAnsi="Times New Roman" w:cs="Times New Roman"/>
        </w:rPr>
        <w:t>« </w:t>
      </w:r>
      <w:r w:rsidRPr="008457EF">
        <w:rPr>
          <w:rStyle w:val="quotec"/>
          <w:rFonts w:ascii="Times New Roman" w:hAnsi="Times New Roman" w:cs="Times New Roman"/>
        </w:rPr>
        <w:t>en plusieurs endroits des adoucissements,</w:t>
      </w:r>
      <w:r w:rsidR="00B607C0" w:rsidRPr="008457EF">
        <w:rPr>
          <w:rStyle w:val="quotec"/>
          <w:rFonts w:ascii="Times New Roman" w:hAnsi="Times New Roman" w:cs="Times New Roman"/>
        </w:rPr>
        <w:t> »</w:t>
      </w:r>
      <w:r w:rsidRPr="008457EF">
        <w:rPr>
          <w:rFonts w:ascii="Times New Roman" w:hAnsi="Times New Roman" w:cs="Times New Roman"/>
        </w:rPr>
        <w:t xml:space="preserve"> et retranché avec soin tout ce </w:t>
      </w:r>
      <w:r w:rsidRPr="008457EF">
        <w:rPr>
          <w:rFonts w:ascii="Times New Roman" w:hAnsi="Times New Roman" w:cs="Times New Roman"/>
        </w:rPr>
        <w:lastRenderedPageBreak/>
        <w:t xml:space="preserve">qu’il avait jugé </w:t>
      </w:r>
      <w:r w:rsidR="00B607C0" w:rsidRPr="008457EF">
        <w:rPr>
          <w:rStyle w:val="quotec"/>
          <w:rFonts w:ascii="Times New Roman" w:hAnsi="Times New Roman" w:cs="Times New Roman"/>
        </w:rPr>
        <w:t>« </w:t>
      </w:r>
      <w:r w:rsidRPr="008457EF">
        <w:rPr>
          <w:rStyle w:val="quotec"/>
          <w:rFonts w:ascii="Times New Roman" w:hAnsi="Times New Roman" w:cs="Times New Roman"/>
        </w:rPr>
        <w:t>capable de fournir l’ombre d’un prétexte aux célèbres originaux du portrait</w:t>
      </w:r>
      <w:r w:rsidR="00B607C0" w:rsidRPr="008457EF">
        <w:rPr>
          <w:rStyle w:val="quotec"/>
          <w:rFonts w:ascii="Times New Roman" w:hAnsi="Times New Roman" w:cs="Times New Roman"/>
        </w:rPr>
        <w:t> ;</w:t>
      </w:r>
      <w:r w:rsidR="00C90DE0" w:rsidRPr="008457EF">
        <w:rPr>
          <w:rStyle w:val="quotec"/>
          <w:rFonts w:ascii="Times New Roman" w:hAnsi="Times New Roman" w:cs="Times New Roman"/>
        </w:rPr>
        <w:t> »</w:t>
      </w:r>
      <w:r w:rsidRPr="008457EF">
        <w:rPr>
          <w:rFonts w:ascii="Times New Roman" w:hAnsi="Times New Roman" w:cs="Times New Roman"/>
        </w:rPr>
        <w:t xml:space="preserve"> et aussi qu’il avait déguisé le personnage sous l’ajustement, qu’il décrit, d’un homme du monde. En quoi les autres </w:t>
      </w:r>
      <w:r w:rsidRPr="008457EF">
        <w:rPr>
          <w:rFonts w:ascii="Times New Roman" w:hAnsi="Times New Roman" w:cs="Times New Roman"/>
          <w:i/>
        </w:rPr>
        <w:t>adoucissements</w:t>
      </w:r>
      <w:r w:rsidRPr="008457EF">
        <w:rPr>
          <w:rFonts w:ascii="Times New Roman" w:hAnsi="Times New Roman" w:cs="Times New Roman"/>
        </w:rPr>
        <w:t xml:space="preserve"> consistaient-ils</w:t>
      </w:r>
      <w:r w:rsidR="00B607C0" w:rsidRPr="008457EF">
        <w:rPr>
          <w:rFonts w:ascii="Times New Roman" w:hAnsi="Times New Roman" w:cs="Times New Roman"/>
        </w:rPr>
        <w:t> ?</w:t>
      </w:r>
      <w:r w:rsidRPr="008457EF">
        <w:rPr>
          <w:rFonts w:ascii="Times New Roman" w:hAnsi="Times New Roman" w:cs="Times New Roman"/>
        </w:rPr>
        <w:t xml:space="preserve"> C’est ce qui nous échappe, toute comparaison nous manquant malheureusement entre le texte de 1664, sur lequel on n’a pas de renseignements, et celui de 1667, dont nous pouvons, on le verra bientôt, nous faire quelque idée. Si les modifications telles quelles faites à l’œuvre primitive étaient de nature à contenter le Roi, le magistrat chargé pour le moment de la censure du théâtre, le pouvait-il savoi</w:t>
      </w:r>
      <w:r w:rsidR="00B607C0" w:rsidRPr="008457EF">
        <w:rPr>
          <w:rFonts w:ascii="Times New Roman" w:hAnsi="Times New Roman" w:cs="Times New Roman"/>
        </w:rPr>
        <w:t>r ?</w:t>
      </w:r>
      <w:r w:rsidRPr="008457EF">
        <w:rPr>
          <w:rFonts w:ascii="Times New Roman" w:hAnsi="Times New Roman" w:cs="Times New Roman"/>
        </w:rPr>
        <w:t xml:space="preserve"> Nous n’avons sur la représentation du 5 août 1667 que peu de témoignages</w:t>
      </w:r>
      <w:r w:rsidR="00B607C0" w:rsidRPr="008457EF">
        <w:rPr>
          <w:rFonts w:ascii="Times New Roman" w:hAnsi="Times New Roman" w:cs="Times New Roman"/>
        </w:rPr>
        <w:t> :</w:t>
      </w:r>
      <w:r w:rsidRPr="008457EF">
        <w:rPr>
          <w:rFonts w:ascii="Times New Roman" w:hAnsi="Times New Roman" w:cs="Times New Roman"/>
        </w:rPr>
        <w:t xml:space="preserve"> celui de la Grange, qui a seulement consigné dans son registre le fait et le chiffre de la recette</w:t>
      </w:r>
      <w:r w:rsidR="00B607C0" w:rsidRPr="008457EF">
        <w:rPr>
          <w:rFonts w:ascii="Times New Roman" w:hAnsi="Times New Roman" w:cs="Times New Roman"/>
        </w:rPr>
        <w:t> ;</w:t>
      </w:r>
      <w:r w:rsidRPr="008457EF">
        <w:rPr>
          <w:rFonts w:ascii="Times New Roman" w:hAnsi="Times New Roman" w:cs="Times New Roman"/>
        </w:rPr>
        <w:t xml:space="preserve"> celui de la gazette rimée de Robinet, qui, dans ses mauvais vers, n’est nullement circonstancié</w:t>
      </w:r>
      <w:r w:rsidR="00B607C0" w:rsidRPr="008457EF">
        <w:rPr>
          <w:rFonts w:ascii="Times New Roman" w:hAnsi="Times New Roman" w:cs="Times New Roman"/>
        </w:rPr>
        <w:t> ;</w:t>
      </w:r>
      <w:r w:rsidRPr="008457EF">
        <w:rPr>
          <w:rFonts w:ascii="Times New Roman" w:hAnsi="Times New Roman" w:cs="Times New Roman"/>
        </w:rPr>
        <w:t xml:space="preserve"> celui enfin de l’auteur inconnu de la </w:t>
      </w:r>
      <w:r w:rsidRPr="008457EF">
        <w:rPr>
          <w:rFonts w:ascii="Times New Roman" w:hAnsi="Times New Roman" w:cs="Times New Roman"/>
          <w:i/>
        </w:rPr>
        <w:t>Lettre sur la comédie de l</w:t>
      </w:r>
      <w:r w:rsidR="00B607C0" w:rsidRPr="008457EF">
        <w:rPr>
          <w:rFonts w:ascii="Times New Roman" w:hAnsi="Times New Roman" w:cs="Times New Roman"/>
          <w:i/>
        </w:rPr>
        <w:t>’</w:t>
      </w:r>
      <w:r w:rsidRPr="008457EF">
        <w:rPr>
          <w:rFonts w:ascii="Times New Roman" w:hAnsi="Times New Roman" w:cs="Times New Roman"/>
          <w:i/>
        </w:rPr>
        <w:t>Imposteur</w:t>
      </w:r>
      <w:r w:rsidRPr="008457EF">
        <w:rPr>
          <w:rFonts w:ascii="Times New Roman" w:hAnsi="Times New Roman" w:cs="Times New Roman"/>
        </w:rPr>
        <w:t>, écrite le 20 août, quinze jours après qu’il avait assisté à ce fameux spectacle. C’est de celui-ci que nous devons surtout nous applaudir de n’avoir pas été privés</w:t>
      </w:r>
      <w:r w:rsidR="00B607C0" w:rsidRPr="008457EF">
        <w:rPr>
          <w:rFonts w:ascii="Times New Roman" w:hAnsi="Times New Roman" w:cs="Times New Roman"/>
        </w:rPr>
        <w:t> :</w:t>
      </w:r>
      <w:r w:rsidRPr="008457EF">
        <w:rPr>
          <w:rFonts w:ascii="Times New Roman" w:hAnsi="Times New Roman" w:cs="Times New Roman"/>
        </w:rPr>
        <w:t xml:space="preserve"> non qu’il nous apprenne rien sur la physionomie de la représentation, le jeu des comédiens, l’impression des spectateurs</w:t>
      </w:r>
      <w:r w:rsidR="00B607C0" w:rsidRPr="008457EF">
        <w:rPr>
          <w:rFonts w:ascii="Times New Roman" w:hAnsi="Times New Roman" w:cs="Times New Roman"/>
        </w:rPr>
        <w:t> ;</w:t>
      </w:r>
      <w:r w:rsidRPr="008457EF">
        <w:rPr>
          <w:rFonts w:ascii="Times New Roman" w:hAnsi="Times New Roman" w:cs="Times New Roman"/>
        </w:rPr>
        <w:t xml:space="preserve"> mais, par une analyse détaillée de la comédie, il nous permet d’entrevoir en quoi elle différait de celle que nous avons sous sa forme définitive.</w:t>
      </w:r>
    </w:p>
    <w:p w:rsidR="00B607C0" w:rsidRDefault="00BA4EC5" w:rsidP="00A034ED">
      <w:pPr>
        <w:pStyle w:val="Corpsdetexte"/>
        <w:ind w:firstLine="709"/>
        <w:rPr>
          <w:rFonts w:ascii="Times New Roman" w:hAnsi="Times New Roman" w:cs="Times New Roman"/>
        </w:rPr>
      </w:pPr>
      <w:r w:rsidRPr="008457EF">
        <w:rPr>
          <w:rFonts w:ascii="Times New Roman" w:hAnsi="Times New Roman" w:cs="Times New Roman"/>
        </w:rPr>
        <w:t xml:space="preserve">Voici la courte mention du </w:t>
      </w:r>
      <w:r w:rsidRPr="008457EF">
        <w:rPr>
          <w:rFonts w:ascii="Times New Roman" w:hAnsi="Times New Roman" w:cs="Times New Roman"/>
          <w:i/>
        </w:rPr>
        <w:t>Registre de la Grange</w:t>
      </w:r>
      <w:r w:rsidR="00B607C0" w:rsidRPr="007704CA">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9504AF" w:rsidTr="009504AF">
        <w:tc>
          <w:tcPr>
            <w:tcW w:w="5172" w:type="dxa"/>
          </w:tcPr>
          <w:p w:rsidR="009504AF" w:rsidRDefault="009504AF" w:rsidP="005C2C39">
            <w:pPr>
              <w:pStyle w:val="Contenudetableau"/>
            </w:pPr>
            <w:r w:rsidRPr="008457EF">
              <w:t>Vendredi 5</w:t>
            </w:r>
            <w:r>
              <w:rPr>
                <w:vertAlign w:val="superscript"/>
              </w:rPr>
              <w:t>e</w:t>
            </w:r>
            <w:r w:rsidRPr="008457EF">
              <w:t xml:space="preserve"> [août 1667]. — </w:t>
            </w:r>
            <w:r w:rsidRPr="009504AF">
              <w:rPr>
                <w:i/>
              </w:rPr>
              <w:t>Tartuffe</w:t>
            </w:r>
            <w:r w:rsidRPr="008457EF">
              <w:t>.</w:t>
            </w:r>
          </w:p>
        </w:tc>
        <w:tc>
          <w:tcPr>
            <w:tcW w:w="5173" w:type="dxa"/>
          </w:tcPr>
          <w:p w:rsidR="009504AF" w:rsidRDefault="009504AF" w:rsidP="005C2C39">
            <w:pPr>
              <w:pStyle w:val="Contenudetableau"/>
            </w:pPr>
            <w:r w:rsidRPr="008457EF">
              <w:t>1890</w:t>
            </w:r>
            <w:r>
              <w:rPr>
                <w:vertAlign w:val="superscript"/>
              </w:rPr>
              <w:t>t</w:t>
            </w:r>
            <w:r w:rsidRPr="007944F0">
              <w:rPr>
                <w:vertAlign w:val="superscript"/>
              </w:rPr>
              <w:t>t</w:t>
            </w:r>
            <w:r>
              <w:t>.</w:t>
            </w:r>
          </w:p>
        </w:tc>
      </w:tr>
      <w:tr w:rsidR="009504AF" w:rsidTr="009504AF">
        <w:tc>
          <w:tcPr>
            <w:tcW w:w="5172" w:type="dxa"/>
          </w:tcPr>
          <w:p w:rsidR="009504AF" w:rsidRDefault="009504AF" w:rsidP="005C2C39">
            <w:pPr>
              <w:pStyle w:val="Contenudetableau"/>
            </w:pPr>
            <w:r w:rsidRPr="008457EF">
              <w:t>Part</w:t>
            </w:r>
          </w:p>
        </w:tc>
        <w:tc>
          <w:tcPr>
            <w:tcW w:w="5173" w:type="dxa"/>
          </w:tcPr>
          <w:p w:rsidR="009504AF" w:rsidRDefault="009504AF" w:rsidP="005C2C39">
            <w:pPr>
              <w:pStyle w:val="Contenudetableau"/>
            </w:pPr>
            <w:r>
              <w:t>138</w:t>
            </w:r>
            <w:r>
              <w:rPr>
                <w:vertAlign w:val="superscript"/>
              </w:rPr>
              <w:t>tt</w:t>
            </w:r>
            <w:r w:rsidRPr="008457EF">
              <w:t xml:space="preserve"> 10</w:t>
            </w:r>
            <w:r>
              <w:rPr>
                <w:vertAlign w:val="superscript"/>
              </w:rPr>
              <w:t>s</w:t>
            </w:r>
            <w:r w:rsidRPr="008457EF">
              <w:t>.</w:t>
            </w:r>
          </w:p>
        </w:tc>
      </w:tr>
    </w:tbl>
    <w:p w:rsidR="009504AF" w:rsidRPr="008457EF" w:rsidRDefault="009504AF" w:rsidP="00DD78C7">
      <w:pPr>
        <w:pStyle w:val="Corpsdetexte"/>
        <w:ind w:firstLine="709"/>
        <w:rPr>
          <w:rFonts w:ascii="Times New Roman" w:hAnsi="Times New Roman" w:cs="Times New Roman"/>
        </w:rPr>
      </w:pPr>
    </w:p>
    <w:p w:rsidR="00B607C0" w:rsidRPr="008457EF" w:rsidRDefault="00BA4EC5" w:rsidP="008C7E2F">
      <w:pPr>
        <w:pStyle w:val="Corpsdetexte"/>
        <w:ind w:firstLine="709"/>
        <w:rPr>
          <w:rFonts w:ascii="Times New Roman" w:hAnsi="Times New Roman" w:cs="Times New Roman"/>
        </w:rPr>
      </w:pPr>
      <w:r w:rsidRPr="008457EF">
        <w:rPr>
          <w:rFonts w:ascii="Times New Roman" w:hAnsi="Times New Roman" w:cs="Times New Roman"/>
        </w:rPr>
        <w:t>Robinet, écrivant le 5 même au soir, ou le lendemain</w:t>
      </w:r>
      <w:r w:rsidR="008C7E2F" w:rsidRPr="005A4B37">
        <w:rPr>
          <w:rStyle w:val="Appelnotedebasdep"/>
        </w:rPr>
        <w:footnoteReference w:id="187"/>
      </w:r>
      <w:r w:rsidRPr="008457EF">
        <w:rPr>
          <w:rFonts w:ascii="Times New Roman" w:hAnsi="Times New Roman" w:cs="Times New Roman"/>
        </w:rPr>
        <w:t xml:space="preserve"> samedi 6, la lettre en vers dont nous avons eu déjà l’occasion</w:t>
      </w:r>
      <w:r w:rsidR="00B607C0" w:rsidRPr="008457EF">
        <w:rPr>
          <w:rFonts w:ascii="Times New Roman" w:hAnsi="Times New Roman" w:cs="Times New Roman"/>
        </w:rPr>
        <w:t xml:space="preserve"> </w:t>
      </w:r>
      <w:r w:rsidR="00B607C0" w:rsidRPr="005C2C39">
        <w:rPr>
          <w:rStyle w:val="pb"/>
        </w:rPr>
        <w:t>$</w:t>
      </w:r>
      <w:r w:rsidRPr="005C2C39">
        <w:rPr>
          <w:rStyle w:val="pb"/>
        </w:rPr>
        <w:t>314$</w:t>
      </w:r>
      <w:r w:rsidRPr="008457EF">
        <w:rPr>
          <w:rFonts w:ascii="Times New Roman" w:hAnsi="Times New Roman" w:cs="Times New Roman"/>
        </w:rPr>
        <w:t xml:space="preserve"> de parler, rappelle d’abord à Madame le souvenir de la dernière fois qu’elle avait entendu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Imposteur</w:t>
      </w:r>
      <w:r w:rsidRPr="00F77DC6">
        <w:rPr>
          <w:rFonts w:ascii="Times New Roman" w:hAnsi="Times New Roman" w:cs="Times New Roman"/>
        </w:rPr>
        <w:t>,</w:t>
      </w:r>
      <w:r w:rsidRPr="008457EF">
        <w:rPr>
          <w:rFonts w:ascii="Times New Roman" w:hAnsi="Times New Roman" w:cs="Times New Roman"/>
        </w:rPr>
        <w:t xml:space="preserve"> puis, charme</w:t>
      </w:r>
      <w:r w:rsidR="00B607C0" w:rsidRPr="008457EF">
        <w:rPr>
          <w:rFonts w:ascii="Times New Roman" w:hAnsi="Times New Roman" w:cs="Times New Roman"/>
        </w:rPr>
        <w:t>’</w:t>
      </w:r>
      <w:r w:rsidRPr="008457EF">
        <w:rPr>
          <w:rFonts w:ascii="Times New Roman" w:hAnsi="Times New Roman" w:cs="Times New Roman"/>
        </w:rPr>
        <w:t xml:space="preserve"> de la représentation publique à laquelle il vient d’assister, il dit</w:t>
      </w:r>
      <w:r w:rsidR="00B607C0" w:rsidRPr="008457EF">
        <w:rPr>
          <w:rFonts w:ascii="Times New Roman" w:hAnsi="Times New Roman" w:cs="Times New Roman"/>
        </w:rPr>
        <w:t> :</w:t>
      </w:r>
    </w:p>
    <w:p w:rsidR="00B607C0" w:rsidRPr="008457EF" w:rsidRDefault="00A034ED" w:rsidP="005C2C39">
      <w:pPr>
        <w:pStyle w:val="quotel"/>
      </w:pPr>
      <w:r w:rsidRPr="008457EF">
        <w:t>.........Tout viendra l</w:t>
      </w:r>
      <w:r w:rsidR="00BA4EC5" w:rsidRPr="008457EF">
        <w:t>’écouter.</w:t>
      </w:r>
    </w:p>
    <w:p w:rsidR="00B607C0" w:rsidRPr="008457EF" w:rsidRDefault="00BA4EC5" w:rsidP="005C2C39">
      <w:pPr>
        <w:pStyle w:val="quotel"/>
      </w:pPr>
      <w:r w:rsidRPr="008457EF">
        <w:t>Dès hier, en foule on le vit,</w:t>
      </w:r>
    </w:p>
    <w:p w:rsidR="00B607C0" w:rsidRPr="008457EF" w:rsidRDefault="00BA4EC5" w:rsidP="005C2C39">
      <w:pPr>
        <w:pStyle w:val="quotel"/>
      </w:pPr>
      <w:r w:rsidRPr="008457EF">
        <w:t>Et je crois que longtemps on le verra de même-,</w:t>
      </w:r>
    </w:p>
    <w:p w:rsidR="00B607C0" w:rsidRPr="008457EF" w:rsidRDefault="00BA4EC5" w:rsidP="005C2C39">
      <w:pPr>
        <w:pStyle w:val="quotel"/>
      </w:pPr>
      <w:r w:rsidRPr="008457EF">
        <w:t>On se fait étouffer pour ouïr ce qu’il dit,</w:t>
      </w:r>
    </w:p>
    <w:p w:rsidR="00B607C0" w:rsidRPr="008457EF" w:rsidRDefault="00BA4EC5" w:rsidP="005C2C39">
      <w:pPr>
        <w:pStyle w:val="quotel"/>
      </w:pPr>
      <w:r w:rsidRPr="008457EF">
        <w:t>Et l’on le paye mieux qu’un prêcheur de carême.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Il avait tort de croire que la pièce ressuscitée allait fournir une longue carrière. L’encre de sa lettre n’était peut-être pas encore séchée, qu’il pouvait apprendre l’ordre donné, au nom du Parlement, de faire rentrer Panulphe, tout comme feu Tartuffe, dans le silence. Le premier président aimait beaucoup les lettres et les gens de lettre</w:t>
      </w:r>
      <w:r w:rsidR="00B607C0" w:rsidRPr="008457EF">
        <w:rPr>
          <w:rFonts w:ascii="Times New Roman" w:hAnsi="Times New Roman" w:cs="Times New Roman"/>
        </w:rPr>
        <w:t>s ;</w:t>
      </w:r>
      <w:r w:rsidRPr="008457EF">
        <w:rPr>
          <w:rFonts w:ascii="Times New Roman" w:hAnsi="Times New Roman" w:cs="Times New Roman"/>
        </w:rPr>
        <w:t xml:space="preserve"> mais ayant toute l’austérité du jansénisme parlementaire, et quoique un jour, sans songer à mal, il ait donné à Boileau le sujet du </w:t>
      </w:r>
      <w:r w:rsidRPr="008457EF">
        <w:rPr>
          <w:rFonts w:ascii="Times New Roman" w:hAnsi="Times New Roman" w:cs="Times New Roman"/>
          <w:i/>
        </w:rPr>
        <w:t>Lutrin</w:t>
      </w:r>
      <w:r w:rsidRPr="008457EF">
        <w:rPr>
          <w:rFonts w:ascii="Times New Roman" w:hAnsi="Times New Roman" w:cs="Times New Roman"/>
        </w:rPr>
        <w:t>, il n’entendait pas raillerie sur ce qui touchait à la religion. Il vit un scandale où le Roi avait espéré qu’il n’y en aurait pas</w:t>
      </w:r>
      <w:r w:rsidR="00B607C0" w:rsidRPr="008457EF">
        <w:rPr>
          <w:rFonts w:ascii="Times New Roman" w:hAnsi="Times New Roman" w:cs="Times New Roman"/>
        </w:rPr>
        <w:t> ;</w:t>
      </w:r>
      <w:r w:rsidRPr="008457EF">
        <w:rPr>
          <w:rFonts w:ascii="Times New Roman" w:hAnsi="Times New Roman" w:cs="Times New Roman"/>
        </w:rPr>
        <w:t xml:space="preserve"> et sa sévérité, qui ne fut pas désavouée, l’arrêta sur-le-champ. </w:t>
      </w:r>
      <w:r w:rsidR="00B607C0" w:rsidRPr="008457EF">
        <w:rPr>
          <w:rStyle w:val="quotec"/>
          <w:rFonts w:ascii="Times New Roman" w:hAnsi="Times New Roman" w:cs="Times New Roman"/>
        </w:rPr>
        <w:t>« </w:t>
      </w:r>
      <w:r w:rsidRPr="008457EF">
        <w:rPr>
          <w:rStyle w:val="quotec"/>
          <w:rFonts w:ascii="Times New Roman" w:hAnsi="Times New Roman" w:cs="Times New Roman"/>
        </w:rPr>
        <w:t>Le lendemain 6</w:t>
      </w:r>
      <w:r w:rsidR="00C90DE0" w:rsidRPr="008457EF">
        <w:rPr>
          <w:rStyle w:val="quotec"/>
          <w:rFonts w:ascii="Times New Roman" w:hAnsi="Times New Roman" w:cs="Times New Roman"/>
          <w:vertAlign w:val="superscript"/>
        </w:rPr>
        <w:t>e</w:t>
      </w:r>
      <w:r w:rsidRPr="008457EF">
        <w:rPr>
          <w:rStyle w:val="quotec"/>
          <w:rFonts w:ascii="Times New Roman" w:hAnsi="Times New Roman" w:cs="Times New Roman"/>
        </w:rPr>
        <w:t>, dit la Grange dans son registre, un huissier de la cour du Parlement est venu, de la part du premier président, M. de Lamoignon, défendre la pièce.</w:t>
      </w:r>
      <w:r w:rsidR="00B607C0" w:rsidRPr="008457EF">
        <w:rPr>
          <w:rStyle w:val="quotec"/>
          <w:rFonts w:ascii="Times New Roman" w:hAnsi="Times New Roman" w:cs="Times New Roman"/>
        </w:rPr>
        <w:t> »</w:t>
      </w:r>
      <w:r w:rsidRPr="008457EF">
        <w:rPr>
          <w:rFonts w:ascii="Times New Roman" w:hAnsi="Times New Roman" w:cs="Times New Roman"/>
        </w:rPr>
        <w:t xml:space="preserve"> Brossette donne des détails un peu différents</w:t>
      </w:r>
      <w:r w:rsidR="008C7E2F" w:rsidRPr="005A4B37">
        <w:rPr>
          <w:rStyle w:val="Appelnotedebasdep"/>
        </w:rPr>
        <w:footnoteReference w:id="188"/>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Le Roi étant parti, Molière, en suite de la permission du Roi, fit représenter son </w:t>
      </w:r>
      <w:r w:rsidRPr="008457EF">
        <w:rPr>
          <w:rStyle w:val="quotec"/>
          <w:rFonts w:ascii="Times New Roman" w:hAnsi="Times New Roman" w:cs="Times New Roman"/>
          <w:i/>
        </w:rPr>
        <w:t>Tartuffe</w:t>
      </w:r>
      <w:r w:rsidRPr="008457EF">
        <w:rPr>
          <w:rStyle w:val="quotec"/>
          <w:rFonts w:ascii="Times New Roman" w:hAnsi="Times New Roman" w:cs="Times New Roman"/>
        </w:rPr>
        <w:t xml:space="preserve"> le 5</w:t>
      </w:r>
      <w:r w:rsidRPr="008457EF">
        <w:rPr>
          <w:rStyle w:val="quotec"/>
          <w:rFonts w:ascii="Times New Roman" w:hAnsi="Times New Roman" w:cs="Times New Roman"/>
          <w:vertAlign w:val="superscript"/>
        </w:rPr>
        <w:t>e</w:t>
      </w:r>
      <w:r w:rsidRPr="008457EF">
        <w:rPr>
          <w:rStyle w:val="quotec"/>
          <w:rFonts w:ascii="Times New Roman" w:hAnsi="Times New Roman" w:cs="Times New Roman"/>
        </w:rPr>
        <w:t xml:space="preserve"> août 1667, et le promit encore pour le lendemain</w:t>
      </w:r>
      <w:r w:rsidR="008C7E2F" w:rsidRPr="008457EF">
        <w:rPr>
          <w:rStyle w:val="quotec"/>
          <w:rFonts w:ascii="Times New Roman" w:hAnsi="Times New Roman" w:cs="Times New Roman"/>
        </w:rPr>
        <w:footnoteReference w:id="189"/>
      </w:r>
      <w:r w:rsidRPr="008457EF">
        <w:rPr>
          <w:rStyle w:val="quotec"/>
          <w:rFonts w:ascii="Times New Roman" w:hAnsi="Times New Roman" w:cs="Times New Roman"/>
        </w:rPr>
        <w:t>. Mais Monsieur le premier président la (</w:t>
      </w:r>
      <w:r w:rsidRPr="008457EF">
        <w:rPr>
          <w:rStyle w:val="quotec"/>
          <w:rFonts w:ascii="Times New Roman" w:hAnsi="Times New Roman" w:cs="Times New Roman"/>
          <w:i/>
        </w:rPr>
        <w:t>sic</w:t>
      </w:r>
      <w:r w:rsidRPr="008457EF">
        <w:rPr>
          <w:rStyle w:val="quotec"/>
          <w:rFonts w:ascii="Times New Roman" w:hAnsi="Times New Roman" w:cs="Times New Roman"/>
        </w:rPr>
        <w:t>) défendit le même jour. Il fit même fermer et garder la porte de la Comédie, quoique la salle fût dans le Palais-Royal</w:t>
      </w:r>
      <w:r w:rsidR="00196DF9" w:rsidRPr="008457EF">
        <w:rPr>
          <w:rStyle w:val="quotec"/>
          <w:rFonts w:ascii="Times New Roman" w:hAnsi="Times New Roman" w:cs="Times New Roman"/>
        </w:rPr>
        <w:footnoteReference w:id="190"/>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Le </w:t>
      </w:r>
      <w:r w:rsidRPr="008457EF">
        <w:rPr>
          <w:rFonts w:ascii="Times New Roman" w:hAnsi="Times New Roman" w:cs="Times New Roman"/>
          <w:i/>
        </w:rPr>
        <w:t>même jour</w:t>
      </w:r>
      <w:r w:rsidRPr="008457EF">
        <w:rPr>
          <w:rFonts w:ascii="Times New Roman" w:hAnsi="Times New Roman" w:cs="Times New Roman"/>
        </w:rPr>
        <w:t xml:space="preserve"> semble bien </w:t>
      </w:r>
      <w:r w:rsidRPr="00602EC5">
        <w:rPr>
          <w:rStyle w:val="pb"/>
        </w:rPr>
        <w:t>$315$</w:t>
      </w:r>
      <w:r w:rsidRPr="008457EF">
        <w:rPr>
          <w:rFonts w:ascii="Times New Roman" w:hAnsi="Times New Roman" w:cs="Times New Roman"/>
        </w:rPr>
        <w:t xml:space="preserve"> signifier celui de la </w:t>
      </w:r>
      <w:r w:rsidRPr="008457EF">
        <w:rPr>
          <w:rFonts w:ascii="Times New Roman" w:hAnsi="Times New Roman" w:cs="Times New Roman"/>
        </w:rPr>
        <w:lastRenderedPageBreak/>
        <w:t>représentation</w:t>
      </w:r>
      <w:r w:rsidR="00B607C0" w:rsidRPr="008457EF">
        <w:rPr>
          <w:rFonts w:ascii="Times New Roman" w:hAnsi="Times New Roman" w:cs="Times New Roman"/>
        </w:rPr>
        <w:t> ;</w:t>
      </w:r>
      <w:r w:rsidRPr="008457EF">
        <w:rPr>
          <w:rFonts w:ascii="Times New Roman" w:hAnsi="Times New Roman" w:cs="Times New Roman"/>
        </w:rPr>
        <w:t xml:space="preserve"> mais il ne pourrait y avoir exactitude que s’il fallait rapporter ces mots au lendemain. La Grange ne laisse aucun doute à ce sujet. La défense ne fut signifiée que le samedi 6, jour pour lequel on n’avait pu faire l’annonce dont parle Brossette, puisqu’on n’avait pas coutume de jouer le samedi. La seconde représentation devait avoir lieu le dimanch</w:t>
      </w:r>
      <w:r w:rsidR="00B607C0" w:rsidRPr="008457EF">
        <w:rPr>
          <w:rFonts w:ascii="Times New Roman" w:hAnsi="Times New Roman" w:cs="Times New Roman"/>
        </w:rPr>
        <w:t>e ;</w:t>
      </w:r>
      <w:r w:rsidRPr="008457EF">
        <w:rPr>
          <w:rFonts w:ascii="Times New Roman" w:hAnsi="Times New Roman" w:cs="Times New Roman"/>
        </w:rPr>
        <w:t xml:space="preserve"> ce serait donc seulement le dimanche qu’on aurait fermé et fait garder la salle. Nous croirions plutôt que l’ordre apporté par l’huissier avait suffi. On dira que Molière put bien se préparer à passer outre, se croyant fort de la volonté du Roi. Le fait serait notabl</w:t>
      </w:r>
      <w:r w:rsidR="00B607C0" w:rsidRPr="008457EF">
        <w:rPr>
          <w:rFonts w:ascii="Times New Roman" w:hAnsi="Times New Roman" w:cs="Times New Roman"/>
        </w:rPr>
        <w:t>e ;</w:t>
      </w:r>
      <w:r w:rsidRPr="008457EF">
        <w:rPr>
          <w:rFonts w:ascii="Times New Roman" w:hAnsi="Times New Roman" w:cs="Times New Roman"/>
        </w:rPr>
        <w:t xml:space="preserve"> mais nous craignons toujours chez Brossette quelque infidélité de mémoire lorsqu’il mit par écrit l’entretien de Boileau.</w:t>
      </w:r>
    </w:p>
    <w:p w:rsidR="00B607C0" w:rsidRPr="008457EF" w:rsidRDefault="00BA4EC5" w:rsidP="00196DF9">
      <w:pPr>
        <w:pStyle w:val="Corpsdetexte"/>
        <w:ind w:firstLine="709"/>
        <w:rPr>
          <w:rFonts w:ascii="Times New Roman" w:hAnsi="Times New Roman" w:cs="Times New Roman"/>
        </w:rPr>
      </w:pPr>
      <w:r w:rsidRPr="008457EF">
        <w:rPr>
          <w:rFonts w:ascii="Times New Roman" w:hAnsi="Times New Roman" w:cs="Times New Roman"/>
        </w:rPr>
        <w:t>La suite de sa note</w:t>
      </w:r>
      <w:r w:rsidR="00196DF9" w:rsidRPr="005A4B37">
        <w:rPr>
          <w:rStyle w:val="Appelnotedebasdep"/>
        </w:rPr>
        <w:footnoteReference w:id="191"/>
      </w:r>
      <w:r w:rsidRPr="008457EF">
        <w:rPr>
          <w:rFonts w:ascii="Times New Roman" w:hAnsi="Times New Roman" w:cs="Times New Roman"/>
        </w:rPr>
        <w:t xml:space="preserve"> a un caractère de vérité qui ne laisse pas les mêmes doutes et semble éloigner tout soupçon d’inexactitude, tant les souvenirs sont précisés</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Molière porta ses plaintes à Madame, qui voulut faire savoir à Monsieur le premier président les intentions du Roi. M. Delavau, l’un des officiers de Madame (il a été depuis abbé et l’un des quarante de l’Académie française</w:t>
      </w:r>
      <w:r w:rsidR="00196DF9" w:rsidRPr="008457EF">
        <w:rPr>
          <w:rStyle w:val="quotec"/>
          <w:rFonts w:ascii="Times New Roman" w:hAnsi="Times New Roman" w:cs="Times New Roman"/>
        </w:rPr>
        <w:footnoteReference w:id="192"/>
      </w:r>
      <w:r w:rsidRPr="008457EF">
        <w:rPr>
          <w:rStyle w:val="quotec"/>
          <w:rFonts w:ascii="Times New Roman" w:hAnsi="Times New Roman" w:cs="Times New Roman"/>
        </w:rPr>
        <w:t>), s’offrit d’aller parler à Monsieur le premier président de la part de Son Altesse Royale. Madame le chargea d’y aller</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mais il gâta tout, et compromit Madame avec M. de Lamoignon, qui se contenta de dire à M. Delavau qu’il savait bien ce qu’il avait à faire, et qu’il aurait l’honneur de voir Madame. Monsieur le premier président lui fit en effet une visite trois ou quatre jours après</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mais</w:t>
      </w:r>
      <w:r w:rsidR="00196DF9" w:rsidRPr="008457EF">
        <w:rPr>
          <w:rStyle w:val="quotec"/>
          <w:rFonts w:ascii="Times New Roman" w:hAnsi="Times New Roman" w:cs="Times New Roman"/>
        </w:rPr>
        <w:t xml:space="preserve"> </w:t>
      </w:r>
      <w:r w:rsidRPr="00602EC5">
        <w:rPr>
          <w:rStyle w:val="pb"/>
        </w:rPr>
        <w:t>$316$</w:t>
      </w:r>
      <w:r w:rsidRPr="008457EF">
        <w:rPr>
          <w:rStyle w:val="quotec"/>
          <w:rFonts w:ascii="Times New Roman" w:hAnsi="Times New Roman" w:cs="Times New Roman"/>
        </w:rPr>
        <w:t xml:space="preserve"> cette princesse ne trouva pas à propos de lui parler du </w:t>
      </w:r>
      <w:r w:rsidRPr="008457EF">
        <w:rPr>
          <w:rStyle w:val="quotec"/>
          <w:rFonts w:ascii="Times New Roman" w:hAnsi="Times New Roman" w:cs="Times New Roman"/>
          <w:i/>
        </w:rPr>
        <w:t>Tartuffe</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de sorte qu’il n’en fut fait aucune mention</w:t>
      </w:r>
      <w:r w:rsidR="00B607C0" w:rsidRPr="008457EF">
        <w:rPr>
          <w:rStyle w:val="quotec"/>
          <w:rFonts w:ascii="Times New Roman" w:hAnsi="Times New Roman" w:cs="Times New Roman"/>
        </w:rPr>
        <w:t>. »</w:t>
      </w:r>
    </w:p>
    <w:p w:rsidR="00B607C0" w:rsidRPr="008457EF" w:rsidRDefault="00BA4EC5" w:rsidP="00196DF9">
      <w:pPr>
        <w:pStyle w:val="Corpsdetexte"/>
        <w:ind w:firstLine="709"/>
        <w:rPr>
          <w:rFonts w:ascii="Times New Roman" w:hAnsi="Times New Roman" w:cs="Times New Roman"/>
        </w:rPr>
      </w:pPr>
      <w:r w:rsidRPr="008457EF">
        <w:rPr>
          <w:rFonts w:ascii="Times New Roman" w:hAnsi="Times New Roman" w:cs="Times New Roman"/>
        </w:rPr>
        <w:t>Quelque espérance que Molière ait mise dans l’intervention de Madame, depuis longtemps protectrice de sa pièce, il eût été étrange qu’il se fût borné à demander son appui</w:t>
      </w:r>
      <w:r w:rsidR="00B607C0" w:rsidRPr="008457EF">
        <w:rPr>
          <w:rFonts w:ascii="Times New Roman" w:hAnsi="Times New Roman" w:cs="Times New Roman"/>
        </w:rPr>
        <w:t> :</w:t>
      </w:r>
      <w:r w:rsidRPr="008457EF">
        <w:rPr>
          <w:rFonts w:ascii="Times New Roman" w:hAnsi="Times New Roman" w:cs="Times New Roman"/>
        </w:rPr>
        <w:t xml:space="preserve"> c’était devant le Roi même qu’il devait sans retard en appeler de la rigueur du premier président. Celui-ci n’avait à défendre les représentations que </w:t>
      </w:r>
      <w:r w:rsidR="00B607C0" w:rsidRPr="008457EF">
        <w:rPr>
          <w:rStyle w:val="quotec"/>
          <w:rFonts w:ascii="Times New Roman" w:hAnsi="Times New Roman" w:cs="Times New Roman"/>
        </w:rPr>
        <w:t>« </w:t>
      </w:r>
      <w:r w:rsidRPr="008457EF">
        <w:rPr>
          <w:rStyle w:val="quotec"/>
          <w:rFonts w:ascii="Times New Roman" w:hAnsi="Times New Roman" w:cs="Times New Roman"/>
        </w:rPr>
        <w:t>jusques à nouvel ordre de Sa Majesté,</w:t>
      </w:r>
      <w:r w:rsidR="00B607C0" w:rsidRPr="008457EF">
        <w:rPr>
          <w:rStyle w:val="quotec"/>
          <w:rFonts w:ascii="Times New Roman" w:hAnsi="Times New Roman" w:cs="Times New Roman"/>
        </w:rPr>
        <w:t> »</w:t>
      </w:r>
      <w:r w:rsidRPr="008457EF">
        <w:rPr>
          <w:rFonts w:ascii="Times New Roman" w:hAnsi="Times New Roman" w:cs="Times New Roman"/>
        </w:rPr>
        <w:t xml:space="preserve"> comme les éditeurs de 1682 ont évidemment eu raison de le dire</w:t>
      </w:r>
      <w:r w:rsidR="00196DF9" w:rsidRPr="005A4B37">
        <w:rPr>
          <w:rStyle w:val="Appelnotedebasdep"/>
        </w:rPr>
        <w:footnoteReference w:id="193"/>
      </w:r>
      <w:r w:rsidRPr="008457EF">
        <w:rPr>
          <w:rFonts w:ascii="Times New Roman" w:hAnsi="Times New Roman" w:cs="Times New Roman"/>
        </w:rPr>
        <w:t>. Molière se hâta donc d’envoyer en Flandre, ainsi que le titre de ce placet l’explique, deux des comédiens de sa troupe, porteurs de son second placet. Ils partirent dès le troisième jour après la suspension de la comédie, c’est-à-dire le lundi 8 août.</w:t>
      </w:r>
    </w:p>
    <w:p w:rsidR="00B607C0" w:rsidRPr="008457EF" w:rsidRDefault="00BA4EC5" w:rsidP="00196DF9">
      <w:pPr>
        <w:pStyle w:val="Corpsdetexte"/>
        <w:ind w:firstLine="709"/>
        <w:rPr>
          <w:rFonts w:ascii="Times New Roman" w:hAnsi="Times New Roman" w:cs="Times New Roman"/>
        </w:rPr>
      </w:pPr>
      <w:r w:rsidRPr="008457EF">
        <w:rPr>
          <w:rFonts w:ascii="Times New Roman" w:hAnsi="Times New Roman" w:cs="Times New Roman"/>
        </w:rPr>
        <w:t xml:space="preserve">Le fait est consigné dans le </w:t>
      </w:r>
      <w:r w:rsidRPr="008457EF">
        <w:rPr>
          <w:rFonts w:ascii="Times New Roman" w:hAnsi="Times New Roman" w:cs="Times New Roman"/>
          <w:i/>
        </w:rPr>
        <w:t>Registre de la Grange</w:t>
      </w:r>
      <w:r w:rsidR="00B607C0" w:rsidRPr="004754DD">
        <w:rPr>
          <w:rFonts w:ascii="Times New Roman" w:hAnsi="Times New Roman" w:cs="Times New Roman"/>
        </w:rPr>
        <w:t> :</w:t>
      </w:r>
      <w:r w:rsidRPr="004754DD">
        <w:rPr>
          <w:rStyle w:val="quotec"/>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Le 8</w:t>
      </w:r>
      <w:r w:rsidRPr="008457EF">
        <w:rPr>
          <w:rStyle w:val="quotec"/>
          <w:rFonts w:ascii="Times New Roman" w:hAnsi="Times New Roman" w:cs="Times New Roman"/>
          <w:vertAlign w:val="superscript"/>
        </w:rPr>
        <w:t>e</w:t>
      </w:r>
      <w:r w:rsidRPr="008457EF">
        <w:rPr>
          <w:rStyle w:val="quotec"/>
          <w:rFonts w:ascii="Times New Roman" w:hAnsi="Times New Roman" w:cs="Times New Roman"/>
        </w:rPr>
        <w:t>, le S</w:t>
      </w:r>
      <w:r w:rsidRPr="008457EF">
        <w:rPr>
          <w:rStyle w:val="quotec"/>
          <w:rFonts w:ascii="Times New Roman" w:hAnsi="Times New Roman" w:cs="Times New Roman"/>
          <w:vertAlign w:val="superscript"/>
        </w:rPr>
        <w:t>r</w:t>
      </w:r>
      <w:r w:rsidRPr="008457EF">
        <w:rPr>
          <w:rStyle w:val="quotec"/>
          <w:rFonts w:ascii="Times New Roman" w:hAnsi="Times New Roman" w:cs="Times New Roman"/>
        </w:rPr>
        <w:t xml:space="preserve"> de la Torillière et moi, de la Grange, sommes partis de Paris en poste, pour aller trouver le Roi au sujet de ladite défense. Sa Majesté était au siège de l</w:t>
      </w:r>
      <w:r w:rsidR="00B607C0" w:rsidRPr="008457EF">
        <w:rPr>
          <w:rStyle w:val="quotec"/>
          <w:rFonts w:ascii="Times New Roman" w:hAnsi="Times New Roman" w:cs="Times New Roman"/>
        </w:rPr>
        <w:t>’</w:t>
      </w:r>
      <w:r w:rsidRPr="008457EF">
        <w:rPr>
          <w:rStyle w:val="quotec"/>
          <w:rFonts w:ascii="Times New Roman" w:hAnsi="Times New Roman" w:cs="Times New Roman"/>
        </w:rPr>
        <w:t xml:space="preserve">Isle en Flandre, où nous fûmes très-bien reçus. Monsieur nous protégea à son ordinaire, et Sa Majesté nous fit dire qu’à son retour à Paris, il ferait examiner la pièce de </w:t>
      </w:r>
      <w:r w:rsidRPr="008457EF">
        <w:rPr>
          <w:rStyle w:val="quotec"/>
          <w:rFonts w:ascii="Times New Roman" w:hAnsi="Times New Roman" w:cs="Times New Roman"/>
          <w:i/>
        </w:rPr>
        <w:t>Tartuffe</w:t>
      </w:r>
      <w:r w:rsidRPr="008457EF">
        <w:rPr>
          <w:rStyle w:val="quotec"/>
          <w:rFonts w:ascii="Times New Roman" w:hAnsi="Times New Roman" w:cs="Times New Roman"/>
        </w:rPr>
        <w:t>, et que nous la jouerions. Après quoi, nous sommes revenus. Le voyage a coûté 1000 livres à la Troupe</w:t>
      </w:r>
      <w:r w:rsidR="00196DF9" w:rsidRPr="008457EF">
        <w:rPr>
          <w:rStyle w:val="quotec"/>
          <w:rFonts w:ascii="Times New Roman" w:hAnsi="Times New Roman" w:cs="Times New Roman"/>
        </w:rPr>
        <w:footnoteReference w:id="194"/>
      </w:r>
      <w:r w:rsidRPr="008457EF">
        <w:rPr>
          <w:rStyle w:val="quotec"/>
          <w:rFonts w:ascii="Times New Roman" w:hAnsi="Times New Roman" w:cs="Times New Roman"/>
        </w:rPr>
        <w:t>.</w:t>
      </w:r>
      <w:r w:rsidR="00B607C0" w:rsidRPr="008457EF">
        <w:rPr>
          <w:rStyle w:val="quotec"/>
          <w:rFonts w:ascii="Times New Roman" w:hAnsi="Times New Roman" w:cs="Times New Roman"/>
        </w:rPr>
        <w:t> »</w:t>
      </w:r>
    </w:p>
    <w:p w:rsidR="00B607C0" w:rsidRPr="008457EF" w:rsidRDefault="00BA4EC5" w:rsidP="00196DF9">
      <w:pPr>
        <w:pStyle w:val="Corpsdetexte"/>
        <w:ind w:firstLine="709"/>
        <w:rPr>
          <w:rFonts w:ascii="Times New Roman" w:hAnsi="Times New Roman" w:cs="Times New Roman"/>
        </w:rPr>
      </w:pPr>
      <w:r w:rsidRPr="008457EF">
        <w:rPr>
          <w:rFonts w:ascii="Times New Roman" w:hAnsi="Times New Roman" w:cs="Times New Roman"/>
        </w:rPr>
        <w:t>Le placet que ces deux envoyés présentèrent était fier dans ses plaintes respectueuses et ne cachait pas l’indignation d’un cœur ulcéré. Les intrigues des hypocrites y étaient dénoncées plus vivement que jamais. Molière osait beaucoup, en homme confiant dans la protection du Roi, lorsqu’il disait que tout Paris s’était scandalisé, non de la comédie, mais de la défense qu</w:t>
      </w:r>
      <w:r w:rsidR="00B607C0" w:rsidRPr="008457EF">
        <w:rPr>
          <w:rFonts w:ascii="Times New Roman" w:hAnsi="Times New Roman" w:cs="Times New Roman"/>
        </w:rPr>
        <w:t>’</w:t>
      </w:r>
      <w:r w:rsidRPr="008457EF">
        <w:rPr>
          <w:rFonts w:ascii="Times New Roman" w:hAnsi="Times New Roman" w:cs="Times New Roman"/>
        </w:rPr>
        <w:t>on en avait faite. Il ne craignait pas d’entrer par ces paroles et par les suivantes en lutte avec le premier président, tout en rendant hommage à son caractère et à sa véritable piété</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On s</w:t>
      </w:r>
      <w:r w:rsidR="00B607C0" w:rsidRPr="008457EF">
        <w:rPr>
          <w:rStyle w:val="quotec"/>
          <w:rFonts w:ascii="Times New Roman" w:hAnsi="Times New Roman" w:cs="Times New Roman"/>
        </w:rPr>
        <w:t>’</w:t>
      </w:r>
      <w:r w:rsidRPr="008457EF">
        <w:rPr>
          <w:rStyle w:val="quotec"/>
          <w:rFonts w:ascii="Times New Roman" w:hAnsi="Times New Roman" w:cs="Times New Roman"/>
        </w:rPr>
        <w:t xml:space="preserve">est étonné que des personnes d’une probité si connue aient eu une si grande déférence pour des gens qui </w:t>
      </w:r>
      <w:r w:rsidRPr="00602EC5">
        <w:rPr>
          <w:rStyle w:val="pb"/>
        </w:rPr>
        <w:t>$317$</w:t>
      </w:r>
      <w:r w:rsidRPr="008457EF">
        <w:rPr>
          <w:rStyle w:val="quotec"/>
          <w:rFonts w:ascii="Times New Roman" w:hAnsi="Times New Roman" w:cs="Times New Roman"/>
        </w:rPr>
        <w:t xml:space="preserve"> devraient être l’horreur de tout le monde.</w:t>
      </w:r>
      <w:r w:rsidR="00B607C0" w:rsidRPr="008457EF">
        <w:rPr>
          <w:rStyle w:val="quotec"/>
          <w:rFonts w:ascii="Times New Roman" w:hAnsi="Times New Roman" w:cs="Times New Roman"/>
        </w:rPr>
        <w:t> »</w:t>
      </w:r>
      <w:r w:rsidRPr="008457EF">
        <w:rPr>
          <w:rFonts w:ascii="Times New Roman" w:hAnsi="Times New Roman" w:cs="Times New Roman"/>
        </w:rPr>
        <w:t xml:space="preserve"> Persuadé qu’il fallait frapper un grand coup en inquiétant le Roi sur des plaisirs qu’il aimait beaucoup, il se déclarait prêt à briser sa plume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Il est très-assuré, Sire, qu’il ne faut plus que je songe à faire de comédie, si les tartuffes ont l’avantage.</w:t>
      </w:r>
      <w:r w:rsidR="00B607C0" w:rsidRPr="008457EF">
        <w:rPr>
          <w:rStyle w:val="quotec"/>
          <w:rFonts w:ascii="Times New Roman" w:hAnsi="Times New Roman" w:cs="Times New Roman"/>
        </w:rPr>
        <w:t> »</w:t>
      </w:r>
      <w:r w:rsidRPr="008457EF">
        <w:rPr>
          <w:rFonts w:ascii="Times New Roman" w:hAnsi="Times New Roman" w:cs="Times New Roman"/>
        </w:rPr>
        <w:t xml:space="preserve"> On voudrait connaître la réponse textuelle du Roi. La façon dont la Grange l’a résumée, en l’interprétant peut-être un peu librement dans le sens d’une entière satisfaction donnée à Molière, laisse voir que Louis XIV maintint provisoirement l’interdiction prononcée par Lamoignon, et promit, à son retour, un nouvel examen, devant porter, nous le présumons, sur les changements faits à la pièce. Ajouta-t-il expressément</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Vous la jouerez</w:t>
      </w:r>
      <w:r w:rsidR="00B607C0" w:rsidRPr="008457EF">
        <w:rPr>
          <w:rStyle w:val="quotec"/>
          <w:rFonts w:ascii="Times New Roman" w:hAnsi="Times New Roman" w:cs="Times New Roman"/>
        </w:rPr>
        <w:t> »</w:t>
      </w:r>
      <w:r w:rsidR="00B607C0" w:rsidRPr="008457EF">
        <w:rPr>
          <w:rFonts w:ascii="Times New Roman" w:hAnsi="Times New Roman" w:cs="Times New Roman"/>
        </w:rPr>
        <w:t> ?</w:t>
      </w:r>
      <w:r w:rsidRPr="008457EF">
        <w:rPr>
          <w:rFonts w:ascii="Times New Roman" w:hAnsi="Times New Roman" w:cs="Times New Roman"/>
        </w:rPr>
        <w:t xml:space="preserve"> Nous croyons qu’il ne put donner qu’une </w:t>
      </w:r>
      <w:r w:rsidRPr="008457EF">
        <w:rPr>
          <w:rFonts w:ascii="Times New Roman" w:hAnsi="Times New Roman" w:cs="Times New Roman"/>
        </w:rPr>
        <w:lastRenderedPageBreak/>
        <w:t>espérance</w:t>
      </w:r>
      <w:r w:rsidR="00B607C0" w:rsidRPr="008457EF">
        <w:rPr>
          <w:rFonts w:ascii="Times New Roman" w:hAnsi="Times New Roman" w:cs="Times New Roman"/>
        </w:rPr>
        <w:t> ;</w:t>
      </w:r>
      <w:r w:rsidRPr="008457EF">
        <w:rPr>
          <w:rFonts w:ascii="Times New Roman" w:hAnsi="Times New Roman" w:cs="Times New Roman"/>
        </w:rPr>
        <w:t xml:space="preserve"> car une promesse formelle eût été sans doute plus tôt réalisée.</w:t>
      </w:r>
    </w:p>
    <w:p w:rsidR="00B607C0" w:rsidRPr="008457EF" w:rsidRDefault="00BA4EC5" w:rsidP="004651B4">
      <w:pPr>
        <w:pStyle w:val="Corpsdetexte"/>
        <w:ind w:firstLine="709"/>
        <w:rPr>
          <w:rFonts w:ascii="Times New Roman" w:hAnsi="Times New Roman" w:cs="Times New Roman"/>
        </w:rPr>
      </w:pPr>
      <w:r w:rsidRPr="008457EF">
        <w:rPr>
          <w:rFonts w:ascii="Times New Roman" w:hAnsi="Times New Roman" w:cs="Times New Roman"/>
        </w:rPr>
        <w:t xml:space="preserve">Nous venons de voir que l’illustre comédien n’avait pas courbé la tête devant la puissance du premier président. Mais il est absurde de croire qu’il ait jamais pu l’insulter. On comprend à peine comment il a pu se former de bonne heure une ridicule légende, imaginée d’après l’anecdote de la comédie du </w:t>
      </w:r>
      <w:r w:rsidRPr="008457EF">
        <w:rPr>
          <w:rFonts w:ascii="Times New Roman" w:hAnsi="Times New Roman" w:cs="Times New Roman"/>
          <w:i/>
        </w:rPr>
        <w:t>Juge</w:t>
      </w:r>
      <w:r w:rsidRPr="008457EF">
        <w:rPr>
          <w:rFonts w:ascii="Times New Roman" w:hAnsi="Times New Roman" w:cs="Times New Roman"/>
        </w:rPr>
        <w:t>, jouée à Madrid, et défendue par l’alcade</w:t>
      </w:r>
      <w:r w:rsidR="004651B4" w:rsidRPr="005A4B37">
        <w:rPr>
          <w:rStyle w:val="Appelnotedebasdep"/>
        </w:rPr>
        <w:footnoteReference w:id="195"/>
      </w:r>
      <w:r w:rsidRPr="008457EF">
        <w:rPr>
          <w:rFonts w:ascii="Times New Roman" w:hAnsi="Times New Roman" w:cs="Times New Roman"/>
        </w:rPr>
        <w:t>. Molière avait trop de sagesse et trop de bon goût pour se permettre la bouffonnerie qu’on lui a imputé</w:t>
      </w:r>
      <w:r w:rsidR="00B607C0" w:rsidRPr="008457EF">
        <w:rPr>
          <w:rFonts w:ascii="Times New Roman" w:hAnsi="Times New Roman" w:cs="Times New Roman"/>
        </w:rPr>
        <w:t>e ;</w:t>
      </w:r>
      <w:r w:rsidRPr="008457EF">
        <w:rPr>
          <w:rFonts w:ascii="Times New Roman" w:hAnsi="Times New Roman" w:cs="Times New Roman"/>
        </w:rPr>
        <w:t xml:space="preserve"> et d’ailleurs la fausseté de l’imputation est démontrée, non-seulement par le témoignage formel de Boileau que cite Brossette, mais surtout par le récit que fait celui-ci de l’entretien de Molière avec Lamoignon, entretien qui serait devenu impossible après un tel outrage. Cette partie de la note de Brossette est une des plus intéressantes</w:t>
      </w:r>
      <w:r w:rsidR="00B607C0" w:rsidRPr="008457EF">
        <w:rPr>
          <w:rFonts w:ascii="Times New Roman" w:hAnsi="Times New Roman" w:cs="Times New Roman"/>
        </w:rPr>
        <w:t> ;</w:t>
      </w:r>
      <w:r w:rsidRPr="008457EF">
        <w:rPr>
          <w:rFonts w:ascii="Times New Roman" w:hAnsi="Times New Roman" w:cs="Times New Roman"/>
        </w:rPr>
        <w:t xml:space="preserve"> et, comme il y fait parler Boileau en langage direct, il paraît bien qu’il avait cette fois recueilli, sur le moment, ses paroles mêmes. Laissons parler Brossette</w:t>
      </w:r>
      <w:r w:rsidR="004651B4" w:rsidRPr="005A4B37">
        <w:rPr>
          <w:rStyle w:val="Appelnotedebasdep"/>
        </w:rPr>
        <w:footnoteReference w:id="196"/>
      </w:r>
      <w:r w:rsidRPr="008457EF">
        <w:rPr>
          <w:rFonts w:ascii="Times New Roman" w:hAnsi="Times New Roman" w:cs="Times New Roman"/>
        </w:rPr>
        <w:t xml:space="preserve"> </w:t>
      </w:r>
      <w:r w:rsidR="00B607C0" w:rsidRPr="008457EF">
        <w:rPr>
          <w:rFonts w:ascii="Times New Roman" w:hAnsi="Times New Roman" w:cs="Times New Roman"/>
        </w:rPr>
        <w:t> :</w:t>
      </w:r>
    </w:p>
    <w:p w:rsidR="00B607C0" w:rsidRPr="008457EF" w:rsidRDefault="00B607C0" w:rsidP="00024CF8">
      <w:pPr>
        <w:pStyle w:val="Corpsdetexte"/>
        <w:ind w:firstLine="709"/>
        <w:rPr>
          <w:rStyle w:val="quotec"/>
          <w:rFonts w:ascii="Times New Roman" w:hAnsi="Times New Roman" w:cs="Times New Roman"/>
        </w:rPr>
      </w:pPr>
      <w:r w:rsidRPr="008457EF">
        <w:rPr>
          <w:rStyle w:val="quotec"/>
          <w:rFonts w:ascii="Times New Roman" w:hAnsi="Times New Roman" w:cs="Times New Roman"/>
        </w:rPr>
        <w:t>« </w:t>
      </w:r>
      <w:r w:rsidR="00BA4EC5" w:rsidRPr="008457EF">
        <w:rPr>
          <w:rStyle w:val="quotec"/>
          <w:rFonts w:ascii="Times New Roman" w:hAnsi="Times New Roman" w:cs="Times New Roman"/>
        </w:rPr>
        <w:t xml:space="preserve">J’ai demandé à M. Despréaux s’il était vrai, comme on le </w:t>
      </w:r>
      <w:r w:rsidR="00024CF8" w:rsidRPr="008457EF">
        <w:rPr>
          <w:rStyle w:val="quotec"/>
          <w:rFonts w:ascii="Times New Roman" w:hAnsi="Times New Roman" w:cs="Times New Roman"/>
        </w:rPr>
        <w:t>disait</w:t>
      </w:r>
      <w:r w:rsidR="00BA4EC5" w:rsidRPr="008457EF">
        <w:rPr>
          <w:rStyle w:val="quotec"/>
          <w:rFonts w:ascii="Times New Roman" w:hAnsi="Times New Roman" w:cs="Times New Roman"/>
        </w:rPr>
        <w:t xml:space="preserve">, que Molière, voyant les défenses de Monsieur le </w:t>
      </w:r>
      <w:r w:rsidR="00BA4EC5" w:rsidRPr="00602EC5">
        <w:rPr>
          <w:rStyle w:val="pb"/>
        </w:rPr>
        <w:t>$318$</w:t>
      </w:r>
      <w:r w:rsidR="00BA4EC5" w:rsidRPr="008457EF">
        <w:rPr>
          <w:rStyle w:val="quotec"/>
          <w:rFonts w:ascii="Times New Roman" w:hAnsi="Times New Roman" w:cs="Times New Roman"/>
        </w:rPr>
        <w:t xml:space="preserve"> premier président, avait dit dans le compliment qu’il fit au public qui était venu pour voir sa pièce</w:t>
      </w:r>
      <w:r w:rsidRPr="008457EF">
        <w:rPr>
          <w:rStyle w:val="quotec"/>
          <w:rFonts w:ascii="Times New Roman" w:hAnsi="Times New Roman" w:cs="Times New Roman"/>
        </w:rPr>
        <w:t> :</w:t>
      </w:r>
      <w:r w:rsidR="00BA4EC5" w:rsidRPr="008457EF">
        <w:rPr>
          <w:rStyle w:val="quotec"/>
          <w:rFonts w:ascii="Times New Roman" w:hAnsi="Times New Roman" w:cs="Times New Roman"/>
        </w:rPr>
        <w:t xml:space="preserve"> </w:t>
      </w:r>
      <w:r w:rsidRPr="008457EF">
        <w:rPr>
          <w:rStyle w:val="quotec"/>
          <w:rFonts w:ascii="Times New Roman" w:hAnsi="Times New Roman" w:cs="Times New Roman"/>
        </w:rPr>
        <w:t>« </w:t>
      </w:r>
      <w:r w:rsidR="00BA4EC5" w:rsidRPr="008457EF">
        <w:rPr>
          <w:rStyle w:val="quotec"/>
          <w:rFonts w:ascii="Times New Roman" w:hAnsi="Times New Roman" w:cs="Times New Roman"/>
        </w:rPr>
        <w:t xml:space="preserve">Messieurs, nous aurions eu l’honneur de vous donner une représentation de la comédie du </w:t>
      </w:r>
      <w:r w:rsidR="00BA4EC5" w:rsidRPr="008457EF">
        <w:rPr>
          <w:rStyle w:val="quotec"/>
          <w:rFonts w:ascii="Times New Roman" w:hAnsi="Times New Roman" w:cs="Times New Roman"/>
          <w:i/>
        </w:rPr>
        <w:t>Tartuffe</w:t>
      </w:r>
      <w:r w:rsidR="00BA4EC5" w:rsidRPr="008457EF">
        <w:rPr>
          <w:rStyle w:val="quotec"/>
          <w:rFonts w:ascii="Times New Roman" w:hAnsi="Times New Roman" w:cs="Times New Roman"/>
        </w:rPr>
        <w:t xml:space="preserve"> sans les défenses qui nous ont été faite</w:t>
      </w:r>
      <w:r w:rsidRPr="008457EF">
        <w:rPr>
          <w:rStyle w:val="quotec"/>
          <w:rFonts w:ascii="Times New Roman" w:hAnsi="Times New Roman" w:cs="Times New Roman"/>
        </w:rPr>
        <w:t>s ;</w:t>
      </w:r>
      <w:r w:rsidR="00BA4EC5" w:rsidRPr="008457EF">
        <w:rPr>
          <w:rStyle w:val="quotec"/>
          <w:rFonts w:ascii="Times New Roman" w:hAnsi="Times New Roman" w:cs="Times New Roman"/>
        </w:rPr>
        <w:t xml:space="preserve"> mais Monsieur le premier président ne veut pas qu’on le joue.</w:t>
      </w:r>
      <w:r w:rsidRPr="008457EF">
        <w:rPr>
          <w:rStyle w:val="quotec"/>
          <w:rFonts w:ascii="Times New Roman" w:hAnsi="Times New Roman" w:cs="Times New Roman"/>
        </w:rPr>
        <w:t> »</w:t>
      </w:r>
      <w:r w:rsidR="00BA4EC5" w:rsidRPr="008457EF">
        <w:rPr>
          <w:rStyle w:val="quotec"/>
          <w:rFonts w:ascii="Times New Roman" w:hAnsi="Times New Roman" w:cs="Times New Roman"/>
        </w:rPr>
        <w:t xml:space="preserve"> (L’équivoque, </w:t>
      </w:r>
      <w:r w:rsidR="00BA4EC5" w:rsidRPr="008457EF">
        <w:rPr>
          <w:rStyle w:val="quotec"/>
          <w:rFonts w:ascii="Times New Roman" w:hAnsi="Times New Roman" w:cs="Times New Roman"/>
          <w:i/>
        </w:rPr>
        <w:t>dit Brossette dans une note marginale</w:t>
      </w:r>
      <w:r w:rsidR="00BA4EC5" w:rsidRPr="008457EF">
        <w:rPr>
          <w:rStyle w:val="quotec"/>
          <w:rFonts w:ascii="Times New Roman" w:hAnsi="Times New Roman" w:cs="Times New Roman"/>
        </w:rPr>
        <w:t xml:space="preserve">, est dans ce mot </w:t>
      </w:r>
      <w:r w:rsidR="00BA4EC5" w:rsidRPr="008457EF">
        <w:rPr>
          <w:rStyle w:val="quotec"/>
          <w:rFonts w:ascii="Times New Roman" w:hAnsi="Times New Roman" w:cs="Times New Roman"/>
          <w:i/>
        </w:rPr>
        <w:t>le</w:t>
      </w:r>
      <w:r w:rsidR="00BA4EC5" w:rsidRPr="008457EF">
        <w:rPr>
          <w:rStyle w:val="quotec"/>
          <w:rFonts w:ascii="Times New Roman" w:hAnsi="Times New Roman" w:cs="Times New Roman"/>
        </w:rPr>
        <w:t xml:space="preserve">, qui se peut rapporter à Monsieur le premier président aussi bien qu’au </w:t>
      </w:r>
      <w:r w:rsidR="00BA4EC5" w:rsidRPr="008457EF">
        <w:rPr>
          <w:rStyle w:val="quotec"/>
          <w:rFonts w:ascii="Times New Roman" w:hAnsi="Times New Roman" w:cs="Times New Roman"/>
          <w:i/>
        </w:rPr>
        <w:t>Tartuffe</w:t>
      </w:r>
      <w:r w:rsidR="00BA4EC5" w:rsidRPr="008457EF">
        <w:rPr>
          <w:rStyle w:val="quotec"/>
          <w:rFonts w:ascii="Times New Roman" w:hAnsi="Times New Roman" w:cs="Times New Roman"/>
        </w:rPr>
        <w:t>.)</w:t>
      </w:r>
      <w:r w:rsidR="00196DF9" w:rsidRPr="008457EF">
        <w:rPr>
          <w:rStyle w:val="quotec"/>
          <w:rFonts w:ascii="Times New Roman" w:hAnsi="Times New Roman" w:cs="Times New Roman"/>
        </w:rPr>
        <w:t>.</w:t>
      </w:r>
    </w:p>
    <w:p w:rsidR="00B607C0" w:rsidRPr="008457EF" w:rsidRDefault="00BA4EC5" w:rsidP="00024CF8">
      <w:pPr>
        <w:pStyle w:val="Corpsdetexte"/>
        <w:ind w:firstLine="709"/>
        <w:rPr>
          <w:rStyle w:val="quotec"/>
          <w:rFonts w:ascii="Times New Roman" w:hAnsi="Times New Roman" w:cs="Times New Roman"/>
        </w:rPr>
      </w:pPr>
      <w:r w:rsidRPr="008457EF">
        <w:rPr>
          <w:rStyle w:val="quotec"/>
          <w:rFonts w:ascii="Times New Roman" w:hAnsi="Times New Roman" w:cs="Times New Roman"/>
        </w:rPr>
        <w:t>M. Despréaux m’a dit que cela n’</w:t>
      </w:r>
      <w:r w:rsidR="00196DF9" w:rsidRPr="008457EF">
        <w:rPr>
          <w:rStyle w:val="quotec"/>
          <w:rFonts w:ascii="Times New Roman" w:hAnsi="Times New Roman" w:cs="Times New Roman"/>
        </w:rPr>
        <w:t>était</w:t>
      </w:r>
      <w:r w:rsidRPr="008457EF">
        <w:rPr>
          <w:rStyle w:val="quotec"/>
          <w:rFonts w:ascii="Times New Roman" w:hAnsi="Times New Roman" w:cs="Times New Roman"/>
        </w:rPr>
        <w:t xml:space="preserve"> point véritable, et qu’il savait le contraire par lui-même</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et voici ce qu’il m’a raconté</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Toutes choses seraient demeurées dans l’état que je viens de vous dire, si Molière n’avait pas eu une forte envie de jouer sa pièce. Il me pria, m’a dit M. Despréaux, d’en parler à Monsieur le premier président. Je lui conseillai de lui en parler lui-même, et je m’offris de le présenter. Un matin, nous allumes trouver M. de Lamoignon, à qui Molière expliqua le sujet de sa visite. Monsieur le premier président lui répondit en ces termes</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w:t>
      </w:r>
      <w:r w:rsidRPr="008457EF">
        <w:rPr>
          <w:rStyle w:val="quotec"/>
          <w:rFonts w:ascii="Times New Roman" w:hAnsi="Times New Roman" w:cs="Times New Roman"/>
          <w:i/>
        </w:rPr>
        <w:t>Monsieur, je fais beaucoup de cas de votre mérite</w:t>
      </w:r>
      <w:r w:rsidR="00B607C0" w:rsidRPr="008457EF">
        <w:rPr>
          <w:rStyle w:val="quotec"/>
          <w:rFonts w:ascii="Times New Roman" w:hAnsi="Times New Roman" w:cs="Times New Roman"/>
          <w:i/>
        </w:rPr>
        <w:t> :</w:t>
      </w:r>
      <w:r w:rsidRPr="008457EF">
        <w:rPr>
          <w:rStyle w:val="quotec"/>
          <w:rFonts w:ascii="Times New Roman" w:hAnsi="Times New Roman" w:cs="Times New Roman"/>
          <w:i/>
        </w:rPr>
        <w:t xml:space="preserve"> je sais que vous êtes non-seulement un acteur excellent, mais encore un très-habile homme qui faites honneur à votre profession et </w:t>
      </w:r>
      <w:r w:rsidR="00024CF8" w:rsidRPr="008457EF">
        <w:rPr>
          <w:rStyle w:val="quotec"/>
          <w:rFonts w:ascii="Times New Roman" w:hAnsi="Times New Roman" w:cs="Times New Roman"/>
          <w:i/>
        </w:rPr>
        <w:t>à</w:t>
      </w:r>
      <w:r w:rsidRPr="008457EF">
        <w:rPr>
          <w:rStyle w:val="quotec"/>
          <w:rFonts w:ascii="Times New Roman" w:hAnsi="Times New Roman" w:cs="Times New Roman"/>
          <w:i/>
        </w:rPr>
        <w:t xml:space="preserve"> la France</w:t>
      </w:r>
      <w:r w:rsidR="00024CF8" w:rsidRPr="008457EF">
        <w:rPr>
          <w:rStyle w:val="quotec"/>
          <w:rFonts w:ascii="Times New Roman" w:hAnsi="Times New Roman" w:cs="Times New Roman"/>
          <w:i/>
        </w:rPr>
        <w:footnoteReference w:id="197"/>
      </w:r>
      <w:r w:rsidRPr="008457EF">
        <w:rPr>
          <w:rStyle w:val="quotec"/>
          <w:rFonts w:ascii="Times New Roman" w:hAnsi="Times New Roman" w:cs="Times New Roman"/>
          <w:i/>
        </w:rPr>
        <w:t>. Cependant avec toute la bonne volonté que j’ai pour vous, je ne saurais vous permettre de jouer vot</w:t>
      </w:r>
      <w:r w:rsidR="00024CF8" w:rsidRPr="008457EF">
        <w:rPr>
          <w:rStyle w:val="quotec"/>
          <w:rFonts w:ascii="Times New Roman" w:hAnsi="Times New Roman" w:cs="Times New Roman"/>
          <w:i/>
        </w:rPr>
        <w:t>re comédie. Je suis persuadé qu’</w:t>
      </w:r>
      <w:r w:rsidRPr="008457EF">
        <w:rPr>
          <w:rStyle w:val="quotec"/>
          <w:rFonts w:ascii="Times New Roman" w:hAnsi="Times New Roman" w:cs="Times New Roman"/>
          <w:i/>
        </w:rPr>
        <w:t>elle est fort belle et fort instructive</w:t>
      </w:r>
      <w:r w:rsidR="00B607C0" w:rsidRPr="008457EF">
        <w:rPr>
          <w:rStyle w:val="quotec"/>
          <w:rFonts w:ascii="Times New Roman" w:hAnsi="Times New Roman" w:cs="Times New Roman"/>
          <w:i/>
        </w:rPr>
        <w:t> ;</w:t>
      </w:r>
      <w:r w:rsidRPr="008457EF">
        <w:rPr>
          <w:rStyle w:val="quotec"/>
          <w:rFonts w:ascii="Times New Roman" w:hAnsi="Times New Roman" w:cs="Times New Roman"/>
          <w:i/>
        </w:rPr>
        <w:t xml:space="preserve"> mais il ne convient pas à des comédiens d</w:t>
      </w:r>
      <w:r w:rsidR="00B607C0" w:rsidRPr="008457EF">
        <w:rPr>
          <w:rStyle w:val="quotec"/>
          <w:rFonts w:ascii="Times New Roman" w:hAnsi="Times New Roman" w:cs="Times New Roman"/>
          <w:i/>
        </w:rPr>
        <w:t>’</w:t>
      </w:r>
      <w:r w:rsidRPr="008457EF">
        <w:rPr>
          <w:rStyle w:val="quotec"/>
          <w:rFonts w:ascii="Times New Roman" w:hAnsi="Times New Roman" w:cs="Times New Roman"/>
          <w:i/>
        </w:rPr>
        <w:t>instruire les hommes sur les matières de la morale chrétienne et de la religion</w:t>
      </w:r>
      <w:r w:rsidR="00B607C0" w:rsidRPr="008457EF">
        <w:rPr>
          <w:rStyle w:val="quotec"/>
          <w:rFonts w:ascii="Times New Roman" w:hAnsi="Times New Roman" w:cs="Times New Roman"/>
          <w:i/>
        </w:rPr>
        <w:t> :</w:t>
      </w:r>
      <w:r w:rsidRPr="008457EF">
        <w:rPr>
          <w:rStyle w:val="quotec"/>
          <w:rFonts w:ascii="Times New Roman" w:hAnsi="Times New Roman" w:cs="Times New Roman"/>
          <w:i/>
        </w:rPr>
        <w:t xml:space="preserve"> ce n’est pas au théâtre h se mêler de prêcher l</w:t>
      </w:r>
      <w:r w:rsidR="00B607C0" w:rsidRPr="008457EF">
        <w:rPr>
          <w:rStyle w:val="quotec"/>
          <w:rFonts w:ascii="Times New Roman" w:hAnsi="Times New Roman" w:cs="Times New Roman"/>
          <w:i/>
        </w:rPr>
        <w:t>’</w:t>
      </w:r>
      <w:r w:rsidRPr="008457EF">
        <w:rPr>
          <w:rStyle w:val="quotec"/>
          <w:rFonts w:ascii="Times New Roman" w:hAnsi="Times New Roman" w:cs="Times New Roman"/>
          <w:i/>
        </w:rPr>
        <w:t xml:space="preserve">Evangile. Quand le Roi sera de retour, il vous permettra, s’il le trouve </w:t>
      </w:r>
      <w:r w:rsidR="00024CF8" w:rsidRPr="008457EF">
        <w:rPr>
          <w:rStyle w:val="quotec"/>
          <w:rFonts w:ascii="Times New Roman" w:hAnsi="Times New Roman" w:cs="Times New Roman"/>
          <w:i/>
        </w:rPr>
        <w:t>à</w:t>
      </w:r>
      <w:r w:rsidRPr="008457EF">
        <w:rPr>
          <w:rStyle w:val="quotec"/>
          <w:rFonts w:ascii="Times New Roman" w:hAnsi="Times New Roman" w:cs="Times New Roman"/>
          <w:i/>
        </w:rPr>
        <w:t xml:space="preserve"> propos, de représenter le Tartuff</w:t>
      </w:r>
      <w:r w:rsidR="00B607C0" w:rsidRPr="008457EF">
        <w:rPr>
          <w:rStyle w:val="quotec"/>
          <w:rFonts w:ascii="Times New Roman" w:hAnsi="Times New Roman" w:cs="Times New Roman"/>
          <w:i/>
        </w:rPr>
        <w:t>e ;</w:t>
      </w:r>
      <w:r w:rsidRPr="008457EF">
        <w:rPr>
          <w:rStyle w:val="quotec"/>
          <w:rFonts w:ascii="Times New Roman" w:hAnsi="Times New Roman" w:cs="Times New Roman"/>
          <w:i/>
        </w:rPr>
        <w:t xml:space="preserve"> mais pour moi, je croirais abuser de l</w:t>
      </w:r>
      <w:r w:rsidR="00B607C0" w:rsidRPr="008457EF">
        <w:rPr>
          <w:rStyle w:val="quotec"/>
          <w:rFonts w:ascii="Times New Roman" w:hAnsi="Times New Roman" w:cs="Times New Roman"/>
          <w:i/>
        </w:rPr>
        <w:t>’</w:t>
      </w:r>
      <w:r w:rsidRPr="008457EF">
        <w:rPr>
          <w:rStyle w:val="quotec"/>
          <w:rFonts w:ascii="Times New Roman" w:hAnsi="Times New Roman" w:cs="Times New Roman"/>
          <w:i/>
        </w:rPr>
        <w:t xml:space="preserve">autorité que </w:t>
      </w:r>
      <w:r w:rsidR="00024CF8" w:rsidRPr="008457EF">
        <w:rPr>
          <w:rStyle w:val="quotec"/>
          <w:rFonts w:ascii="Times New Roman" w:hAnsi="Times New Roman" w:cs="Times New Roman"/>
          <w:i/>
        </w:rPr>
        <w:t>le Roi m’a fait l’honneur de me</w:t>
      </w:r>
      <w:r w:rsidRPr="008457EF">
        <w:rPr>
          <w:rStyle w:val="quotec"/>
          <w:rFonts w:ascii="Times New Roman" w:hAnsi="Times New Roman" w:cs="Times New Roman"/>
          <w:i/>
        </w:rPr>
        <w:t xml:space="preserve"> confier pendant son absence, si je vous accordais la permission que vous me demandez</w:t>
      </w:r>
      <w:r w:rsidRPr="008457EF">
        <w:rPr>
          <w:rStyle w:val="quotec"/>
          <w:rFonts w:ascii="Times New Roman" w:hAnsi="Times New Roman" w:cs="Times New Roman"/>
        </w:rPr>
        <w:t>.</w:t>
      </w:r>
      <w:r w:rsidR="008F52B1">
        <w:rPr>
          <w:rStyle w:val="quotec"/>
          <w:rFonts w:ascii="Times New Roman" w:hAnsi="Times New Roman" w:cs="Times New Roman"/>
        </w:rPr>
        <w:t> »</w:t>
      </w:r>
    </w:p>
    <w:p w:rsidR="00B607C0" w:rsidRPr="008457EF" w:rsidRDefault="00BA4EC5" w:rsidP="00024CF8">
      <w:pPr>
        <w:pStyle w:val="Corpsdetexte"/>
        <w:ind w:firstLine="709"/>
        <w:rPr>
          <w:rFonts w:ascii="Times New Roman" w:hAnsi="Times New Roman" w:cs="Times New Roman"/>
        </w:rPr>
      </w:pPr>
      <w:r w:rsidRPr="008457EF">
        <w:rPr>
          <w:rStyle w:val="quotec"/>
          <w:rFonts w:ascii="Times New Roman" w:hAnsi="Times New Roman" w:cs="Times New Roman"/>
        </w:rPr>
        <w:t>Molière, qui ne s</w:t>
      </w:r>
      <w:r w:rsidR="00B607C0" w:rsidRPr="008457EF">
        <w:rPr>
          <w:rStyle w:val="quotec"/>
          <w:rFonts w:ascii="Times New Roman" w:hAnsi="Times New Roman" w:cs="Times New Roman"/>
        </w:rPr>
        <w:t>’</w:t>
      </w:r>
      <w:r w:rsidRPr="008457EF">
        <w:rPr>
          <w:rStyle w:val="quotec"/>
          <w:rFonts w:ascii="Times New Roman" w:hAnsi="Times New Roman" w:cs="Times New Roman"/>
        </w:rPr>
        <w:t>attendait pas à ce discours, demeura entièrement déconcerté, de sorte qu’il lui fut impossible de répondre à Monsieur le premier président. Il essaya pourtant de prouver à ce magistrat que sa comédie était très-innocente, et qu’il l’avait traitée avec toutes les précautions que</w:t>
      </w:r>
      <w:r w:rsidR="00B607C0" w:rsidRPr="008457EF">
        <w:rPr>
          <w:rStyle w:val="quotec"/>
          <w:rFonts w:ascii="Times New Roman" w:hAnsi="Times New Roman" w:cs="Times New Roman"/>
        </w:rPr>
        <w:t xml:space="preserve"> </w:t>
      </w:r>
      <w:r w:rsidR="00B607C0" w:rsidRPr="00602EC5">
        <w:rPr>
          <w:rStyle w:val="pb"/>
        </w:rPr>
        <w:t>$</w:t>
      </w:r>
      <w:r w:rsidRPr="00602EC5">
        <w:rPr>
          <w:rStyle w:val="pb"/>
        </w:rPr>
        <w:t>319$</w:t>
      </w:r>
      <w:r w:rsidRPr="008457EF">
        <w:rPr>
          <w:rStyle w:val="quotec"/>
          <w:rFonts w:ascii="Times New Roman" w:hAnsi="Times New Roman" w:cs="Times New Roman"/>
        </w:rPr>
        <w:t xml:space="preserve"> demandait </w:t>
      </w:r>
      <w:r w:rsidR="00024CF8" w:rsidRPr="008457EF">
        <w:rPr>
          <w:rStyle w:val="quotec"/>
          <w:rFonts w:ascii="Times New Roman" w:hAnsi="Times New Roman" w:cs="Times New Roman"/>
        </w:rPr>
        <w:t>la délicatesse de la matière</w:t>
      </w:r>
      <w:r w:rsidR="00024CF8" w:rsidRPr="008457EF">
        <w:rPr>
          <w:rStyle w:val="quotec"/>
          <w:rFonts w:ascii="Times New Roman" w:hAnsi="Times New Roman" w:cs="Times New Roman"/>
        </w:rPr>
        <w:footnoteReference w:id="198"/>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mais, quelques efforts que pût faire Molière, il ne fit que bégayer et ne put point surmonter le trouble où l’</w:t>
      </w:r>
      <w:r w:rsidR="00024CF8" w:rsidRPr="008457EF">
        <w:rPr>
          <w:rStyle w:val="quotec"/>
          <w:rFonts w:ascii="Times New Roman" w:hAnsi="Times New Roman" w:cs="Times New Roman"/>
        </w:rPr>
        <w:t>avait</w:t>
      </w:r>
      <w:r w:rsidRPr="008457EF">
        <w:rPr>
          <w:rStyle w:val="quotec"/>
          <w:rFonts w:ascii="Times New Roman" w:hAnsi="Times New Roman" w:cs="Times New Roman"/>
        </w:rPr>
        <w:t xml:space="preserve"> jeté Monsieur le premier président. Ce sage magistrat, l’ayant écouté quelques moments, lui fit entendre, par un refus gracieux, qu’il ne voulait pas révoquer les ordres qu’il avait donnés, et le quitta en lui disant</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w:t>
      </w:r>
      <w:r w:rsidRPr="008457EF">
        <w:rPr>
          <w:rStyle w:val="quotec"/>
          <w:rFonts w:ascii="Times New Roman" w:hAnsi="Times New Roman" w:cs="Times New Roman"/>
          <w:i/>
        </w:rPr>
        <w:t>Monsieur, vous voyez qu’il est près de midi</w:t>
      </w:r>
      <w:r w:rsidR="00B607C0" w:rsidRPr="008457EF">
        <w:rPr>
          <w:rStyle w:val="quotec"/>
          <w:rFonts w:ascii="Times New Roman" w:hAnsi="Times New Roman" w:cs="Times New Roman"/>
          <w:i/>
        </w:rPr>
        <w:t> :</w:t>
      </w:r>
      <w:r w:rsidRPr="008457EF">
        <w:rPr>
          <w:rStyle w:val="quotec"/>
          <w:rFonts w:ascii="Times New Roman" w:hAnsi="Times New Roman" w:cs="Times New Roman"/>
          <w:i/>
        </w:rPr>
        <w:t xml:space="preserve"> je manquerais la messe si je m</w:t>
      </w:r>
      <w:r w:rsidR="00B607C0" w:rsidRPr="008457EF">
        <w:rPr>
          <w:rStyle w:val="quotec"/>
          <w:rFonts w:ascii="Times New Roman" w:hAnsi="Times New Roman" w:cs="Times New Roman"/>
          <w:i/>
        </w:rPr>
        <w:t>’</w:t>
      </w:r>
      <w:r w:rsidRPr="008457EF">
        <w:rPr>
          <w:rStyle w:val="quotec"/>
          <w:rFonts w:ascii="Times New Roman" w:hAnsi="Times New Roman" w:cs="Times New Roman"/>
          <w:i/>
        </w:rPr>
        <w:t>arrêtais plus longtemps</w:t>
      </w:r>
      <w:r w:rsidRPr="008457EF">
        <w:rPr>
          <w:rStyle w:val="quotec"/>
          <w:rFonts w:ascii="Times New Roman" w:hAnsi="Times New Roman" w:cs="Times New Roman"/>
        </w:rPr>
        <w:t>. Molière se retira, peu satisfait de lui-même, sans se plaindre pourtant de M. de Lamoignon, car il se rendit justice. Mais toute la mauvaise humeur de Molière retomba sur M. l’Archevêque (de Péréfixe), qu’il regardait comme le chef de la cabale des dévots qui lui était contraire.</w:t>
      </w:r>
      <w:r w:rsidR="00B607C0" w:rsidRPr="008457EF">
        <w:rPr>
          <w:rStyle w:val="quotec"/>
          <w:rFonts w:ascii="Times New Roman" w:hAnsi="Times New Roman" w:cs="Times New Roman"/>
        </w:rPr>
        <w:t> »</w:t>
      </w:r>
      <w:r w:rsidRPr="008457EF">
        <w:rPr>
          <w:rFonts w:ascii="Times New Roman" w:hAnsi="Times New Roman" w:cs="Times New Roman"/>
        </w:rPr>
        <w:t xml:space="preserve"> On a remarqué la ressemblance singulière, et qu’on a d’abord peine à croire fortuite, entre cette conclusion de l’entretien</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7944F0">
        <w:rPr>
          <w:rStyle w:val="quotec"/>
        </w:rPr>
        <w:t>« </w:t>
      </w:r>
      <w:r w:rsidRPr="007944F0">
        <w:rPr>
          <w:rStyle w:val="quotec"/>
        </w:rPr>
        <w:t>Monsieur, vous voyez qu’il est près de midi,</w:t>
      </w:r>
      <w:r w:rsidR="003B7028" w:rsidRPr="007944F0">
        <w:rPr>
          <w:rStyle w:val="quotec"/>
        </w:rPr>
        <w:t>…</w:t>
      </w:r>
      <w:r w:rsidR="00B607C0" w:rsidRPr="007944F0">
        <w:rPr>
          <w:rStyle w:val="quotec"/>
        </w:rPr>
        <w:t> »</w:t>
      </w:r>
      <w:r w:rsidRPr="008457EF">
        <w:rPr>
          <w:rFonts w:ascii="Times New Roman" w:hAnsi="Times New Roman" w:cs="Times New Roman"/>
        </w:rPr>
        <w:t>, et la manière dont Tartuffe, à la fin de la scène 1</w:t>
      </w:r>
      <w:r w:rsidR="007944F0">
        <w:rPr>
          <w:rFonts w:ascii="Times New Roman" w:hAnsi="Times New Roman" w:cs="Times New Roman"/>
          <w:vertAlign w:val="superscript"/>
        </w:rPr>
        <w:t>er</w:t>
      </w:r>
      <w:r w:rsidRPr="008457EF">
        <w:rPr>
          <w:rFonts w:ascii="Times New Roman" w:hAnsi="Times New Roman" w:cs="Times New Roman"/>
        </w:rPr>
        <w:t xml:space="preserve"> de l’acte IV, échappe aux instances de Cléante</w:t>
      </w:r>
      <w:r w:rsidR="00B607C0" w:rsidRPr="008457EF">
        <w:rPr>
          <w:rFonts w:ascii="Times New Roman" w:hAnsi="Times New Roman" w:cs="Times New Roman"/>
        </w:rPr>
        <w:t> :</w:t>
      </w:r>
    </w:p>
    <w:p w:rsidR="00B607C0" w:rsidRPr="008457EF" w:rsidRDefault="00B607C0" w:rsidP="000B0DFF">
      <w:pPr>
        <w:pStyle w:val="quotel"/>
      </w:pPr>
      <w:r w:rsidRPr="008457EF">
        <w:lastRenderedPageBreak/>
        <w:t>….</w:t>
      </w:r>
      <w:r w:rsidR="00BA4EC5" w:rsidRPr="008457EF">
        <w:t>Il est, Monsieur, trois heures et demie</w:t>
      </w:r>
      <w:r w:rsidRPr="008457EF">
        <w:t> :</w:t>
      </w:r>
    </w:p>
    <w:p w:rsidR="00B607C0" w:rsidRPr="008457EF" w:rsidRDefault="00BA4EC5" w:rsidP="000B0DFF">
      <w:pPr>
        <w:pStyle w:val="quotel"/>
      </w:pPr>
      <w:r w:rsidRPr="008457EF">
        <w:t>Certain devoir pieux me demande là-haut,</w:t>
      </w:r>
    </w:p>
    <w:p w:rsidR="00B607C0" w:rsidRPr="008457EF" w:rsidRDefault="00BA4EC5" w:rsidP="000B0DFF">
      <w:pPr>
        <w:pStyle w:val="quotel"/>
      </w:pPr>
      <w:r w:rsidRPr="008457EF">
        <w:t>Et vous m’excuserez de vous quitter sitôt.</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Cependant il est certain que Molière n’a pas ajouté ces vers, avec malice et par représailles, après 166</w:t>
      </w:r>
      <w:r w:rsidR="00B607C0" w:rsidRPr="008457EF">
        <w:rPr>
          <w:rFonts w:ascii="Times New Roman" w:hAnsi="Times New Roman" w:cs="Times New Roman"/>
        </w:rPr>
        <w:t>7 ;</w:t>
      </w:r>
      <w:r w:rsidRPr="008457EF">
        <w:rPr>
          <w:rFonts w:ascii="Times New Roman" w:hAnsi="Times New Roman" w:cs="Times New Roman"/>
        </w:rPr>
        <w:t xml:space="preserve"> ils y étaient à cette date</w:t>
      </w:r>
      <w:r w:rsidR="00B607C0" w:rsidRPr="008457EF">
        <w:rPr>
          <w:rFonts w:ascii="Times New Roman" w:hAnsi="Times New Roman" w:cs="Times New Roman"/>
        </w:rPr>
        <w:t> :</w:t>
      </w:r>
      <w:r w:rsidRPr="008457EF">
        <w:rPr>
          <w:rFonts w:ascii="Times New Roman" w:hAnsi="Times New Roman" w:cs="Times New Roman"/>
        </w:rPr>
        <w:t xml:space="preserve"> la </w:t>
      </w:r>
      <w:r w:rsidRPr="008457EF">
        <w:rPr>
          <w:rFonts w:ascii="Times New Roman" w:hAnsi="Times New Roman" w:cs="Times New Roman"/>
          <w:i/>
        </w:rPr>
        <w:t>Lettre sur la comédie de L</w:t>
      </w:r>
      <w:r w:rsidR="00B607C0" w:rsidRPr="008457EF">
        <w:rPr>
          <w:rFonts w:ascii="Times New Roman" w:hAnsi="Times New Roman" w:cs="Times New Roman"/>
          <w:i/>
        </w:rPr>
        <w:t>’</w:t>
      </w:r>
      <w:r w:rsidRPr="008457EF">
        <w:rPr>
          <w:rFonts w:ascii="Times New Roman" w:hAnsi="Times New Roman" w:cs="Times New Roman"/>
          <w:i/>
        </w:rPr>
        <w:t>Imposteur</w:t>
      </w:r>
      <w:r w:rsidRPr="008457EF">
        <w:rPr>
          <w:rFonts w:ascii="Times New Roman" w:hAnsi="Times New Roman" w:cs="Times New Roman"/>
        </w:rPr>
        <w:t xml:space="preserve"> les cite. On ne saurait, d’autre part, supposer que M. de Lamoignon se soit volontairement approprié les paroles mêmes de Panulphe pour faire sentir à Molière que cette manière d’en finir avec les raisonneurs n’était pas si mauvaise, et qu’il y avait grand inconvénient à mettre dans la bouche d’un hypocrite une excuse très-légitime, dont peut très-naturellement se servir un vrai chrétien. La forme de la leçon n’aurait pas été heureuse, et sans doute Lamoignon n’avait pas envie de se donner une ressemblance peu agréable. Simple rencontre donc, si Boileau n’a point, par une spirituelle réminiscence, arrangé la scène. A </w:t>
      </w:r>
      <w:r w:rsidRPr="005C2C39">
        <w:rPr>
          <w:rStyle w:val="pb"/>
        </w:rPr>
        <w:t>$320$</w:t>
      </w:r>
      <w:r w:rsidRPr="008457EF">
        <w:rPr>
          <w:rFonts w:ascii="Times New Roman" w:hAnsi="Times New Roman" w:cs="Times New Roman"/>
        </w:rPr>
        <w:t xml:space="preserve"> supposer que le premier président ait réellement congédié Molière avec de telles paroles, Molière dut en bien rire, et penser que le respectable magistrat, en se donnant si malencontreusement un air de parenté avec l’hypocrite de la comédie, se faisait injustice</w:t>
      </w:r>
      <w:r w:rsidR="00B607C0" w:rsidRPr="008457EF">
        <w:rPr>
          <w:rFonts w:ascii="Times New Roman" w:hAnsi="Times New Roman" w:cs="Times New Roman"/>
        </w:rPr>
        <w:t> ;</w:t>
      </w:r>
      <w:r w:rsidRPr="008457EF">
        <w:rPr>
          <w:rFonts w:ascii="Times New Roman" w:hAnsi="Times New Roman" w:cs="Times New Roman"/>
        </w:rPr>
        <w:t xml:space="preserve"> car nous n’admettons nullement que Guillaume de Lamoignon fût, comme o</w:t>
      </w:r>
      <w:r w:rsidR="00024CF8" w:rsidRPr="008457EF">
        <w:rPr>
          <w:rFonts w:ascii="Times New Roman" w:hAnsi="Times New Roman" w:cs="Times New Roman"/>
        </w:rPr>
        <w:t>n l’a dit</w:t>
      </w:r>
      <w:r w:rsidR="00024CF8" w:rsidRPr="005A4B37">
        <w:rPr>
          <w:rStyle w:val="Appelnotedebasdep"/>
        </w:rPr>
        <w:footnoteReference w:id="199"/>
      </w:r>
      <w:r w:rsidRPr="008457EF">
        <w:rPr>
          <w:rFonts w:ascii="Times New Roman" w:hAnsi="Times New Roman" w:cs="Times New Roman"/>
        </w:rPr>
        <w:t xml:space="preserve">, tartuffe lui-même </w:t>
      </w:r>
      <w:r w:rsidR="00B607C0" w:rsidRPr="008457EF">
        <w:rPr>
          <w:rStyle w:val="quotec"/>
          <w:rFonts w:ascii="Times New Roman" w:hAnsi="Times New Roman" w:cs="Times New Roman"/>
        </w:rPr>
        <w:t>« </w:t>
      </w:r>
      <w:r w:rsidRPr="008457EF">
        <w:rPr>
          <w:rStyle w:val="quotec"/>
          <w:rFonts w:ascii="Times New Roman" w:hAnsi="Times New Roman" w:cs="Times New Roman"/>
        </w:rPr>
        <w:t>jusqu’au bout des ongles.</w:t>
      </w:r>
      <w:r w:rsidR="00B607C0" w:rsidRPr="008457EF">
        <w:rPr>
          <w:rStyle w:val="quotec"/>
          <w:rFonts w:ascii="Times New Roman" w:hAnsi="Times New Roman" w:cs="Times New Roman"/>
        </w:rPr>
        <w:t> »</w:t>
      </w:r>
      <w:r w:rsidRPr="008457EF">
        <w:rPr>
          <w:rFonts w:ascii="Times New Roman" w:hAnsi="Times New Roman" w:cs="Times New Roman"/>
        </w:rPr>
        <w:t xml:space="preserve"> Ses contemporains ne le jugeaient pas ainsi. Il pensait très-sincèrement que l’hypocrisie dont le comédien s’était occupé, étant l’hypocrisie religieuse, à l’Eglise seule appartenait le droit de censurer un vice qui avait rapport à sa morale et à ses pratiques. Un prêtre illustre, un grand orateur, qui n’était pas suspect non plus de fausse dévotion, Bourdaloue, fut du même avis. Dans son sermon </w:t>
      </w:r>
      <w:r w:rsidRPr="008457EF">
        <w:rPr>
          <w:rFonts w:ascii="Times New Roman" w:hAnsi="Times New Roman" w:cs="Times New Roman"/>
          <w:i/>
        </w:rPr>
        <w:t>sur L</w:t>
      </w:r>
      <w:r w:rsidR="00B607C0" w:rsidRPr="008457EF">
        <w:rPr>
          <w:rFonts w:ascii="Times New Roman" w:hAnsi="Times New Roman" w:cs="Times New Roman"/>
          <w:i/>
        </w:rPr>
        <w:t>’</w:t>
      </w:r>
      <w:r w:rsidRPr="008457EF">
        <w:rPr>
          <w:rFonts w:ascii="Times New Roman" w:hAnsi="Times New Roman" w:cs="Times New Roman"/>
          <w:i/>
        </w:rPr>
        <w:t>Hypocrisie</w:t>
      </w:r>
      <w:r w:rsidR="00024CF8" w:rsidRPr="005A4B37">
        <w:rPr>
          <w:rStyle w:val="Appelnotedebasdep"/>
        </w:rPr>
        <w:footnoteReference w:id="200"/>
      </w:r>
      <w:r w:rsidRPr="008457EF">
        <w:rPr>
          <w:rFonts w:ascii="Times New Roman" w:hAnsi="Times New Roman" w:cs="Times New Roman"/>
        </w:rPr>
        <w:t xml:space="preserve">, où il a été si sévère pour la comédie de </w:t>
      </w:r>
      <w:r w:rsidRPr="008457EF">
        <w:rPr>
          <w:rFonts w:ascii="Times New Roman" w:hAnsi="Times New Roman" w:cs="Times New Roman"/>
          <w:i/>
        </w:rPr>
        <w:t>Tartuffe</w:t>
      </w:r>
      <w:r w:rsidRPr="008457EF">
        <w:rPr>
          <w:rFonts w:ascii="Times New Roman" w:hAnsi="Times New Roman" w:cs="Times New Roman"/>
        </w:rPr>
        <w:t xml:space="preserve">, une de ces </w:t>
      </w:r>
      <w:r w:rsidR="00B607C0" w:rsidRPr="008457EF">
        <w:rPr>
          <w:rStyle w:val="quotec"/>
          <w:rFonts w:ascii="Times New Roman" w:hAnsi="Times New Roman" w:cs="Times New Roman"/>
        </w:rPr>
        <w:t>« </w:t>
      </w:r>
      <w:r w:rsidRPr="008457EF">
        <w:rPr>
          <w:rStyle w:val="quotec"/>
          <w:rFonts w:ascii="Times New Roman" w:hAnsi="Times New Roman" w:cs="Times New Roman"/>
        </w:rPr>
        <w:t>damnables inventions pour humilier les gens de bien, pour les rendre tous suspects</w:t>
      </w:r>
      <w:r w:rsidR="00B607C0" w:rsidRPr="008457EF">
        <w:rPr>
          <w:rStyle w:val="quotec"/>
          <w:rFonts w:ascii="Times New Roman" w:hAnsi="Times New Roman" w:cs="Times New Roman"/>
        </w:rPr>
        <w:t>, »</w:t>
      </w:r>
      <w:r w:rsidRPr="008457EF">
        <w:rPr>
          <w:rFonts w:ascii="Times New Roman" w:hAnsi="Times New Roman" w:cs="Times New Roman"/>
        </w:rPr>
        <w:t xml:space="preserve"> il n’a pas manqué de dire que </w:t>
      </w:r>
      <w:r w:rsidR="00B607C0" w:rsidRPr="008457EF">
        <w:rPr>
          <w:rStyle w:val="quotec"/>
          <w:rFonts w:ascii="Times New Roman" w:hAnsi="Times New Roman" w:cs="Times New Roman"/>
        </w:rPr>
        <w:t>« </w:t>
      </w:r>
      <w:r w:rsidRPr="008457EF">
        <w:rPr>
          <w:rStyle w:val="quotec"/>
          <w:rFonts w:ascii="Times New Roman" w:hAnsi="Times New Roman" w:cs="Times New Roman"/>
        </w:rPr>
        <w:t>des esprits profanes, et bien éloignés de vouloir entrer dans les intérêts de Dieu,</w:t>
      </w:r>
      <w:r w:rsidR="00B607C0" w:rsidRPr="008457EF">
        <w:rPr>
          <w:rStyle w:val="quotec"/>
          <w:rFonts w:ascii="Times New Roman" w:hAnsi="Times New Roman" w:cs="Times New Roman"/>
        </w:rPr>
        <w:t> »</w:t>
      </w:r>
      <w:r w:rsidRPr="008457EF">
        <w:rPr>
          <w:rFonts w:ascii="Times New Roman" w:hAnsi="Times New Roman" w:cs="Times New Roman"/>
        </w:rPr>
        <w:t xml:space="preserve"> avaient, en flétrissant les hypocrites, touché à </w:t>
      </w:r>
      <w:r w:rsidR="00B607C0" w:rsidRPr="008457EF">
        <w:rPr>
          <w:rStyle w:val="quotec"/>
          <w:rFonts w:ascii="Times New Roman" w:hAnsi="Times New Roman" w:cs="Times New Roman"/>
        </w:rPr>
        <w:t>« </w:t>
      </w:r>
      <w:r w:rsidRPr="008457EF">
        <w:rPr>
          <w:rStyle w:val="quotec"/>
          <w:rFonts w:ascii="Times New Roman" w:hAnsi="Times New Roman" w:cs="Times New Roman"/>
        </w:rPr>
        <w:t>ce qui n’est pas de leur ressort.</w:t>
      </w:r>
      <w:r w:rsidR="00B607C0" w:rsidRPr="008457EF">
        <w:rPr>
          <w:rStyle w:val="quotec"/>
          <w:rFonts w:ascii="Times New Roman" w:hAnsi="Times New Roman" w:cs="Times New Roman"/>
        </w:rPr>
        <w:t> »</w:t>
      </w:r>
      <w:r w:rsidRPr="008457EF">
        <w:rPr>
          <w:rFonts w:ascii="Times New Roman" w:hAnsi="Times New Roman" w:cs="Times New Roman"/>
        </w:rPr>
        <w:t xml:space="preserve"> Il n’est pas étonnant de rencontrer la même objection, qui paraissait si grave au premier président, rép</w:t>
      </w:r>
      <w:r w:rsidR="00024CF8" w:rsidRPr="008457EF">
        <w:rPr>
          <w:rFonts w:ascii="Times New Roman" w:hAnsi="Times New Roman" w:cs="Times New Roman"/>
        </w:rPr>
        <w:t>étée plus tard par Adrien Baille</w:t>
      </w:r>
      <w:r w:rsidRPr="008457EF">
        <w:rPr>
          <w:rFonts w:ascii="Times New Roman" w:hAnsi="Times New Roman" w:cs="Times New Roman"/>
        </w:rPr>
        <w:t>t</w:t>
      </w:r>
      <w:r w:rsidR="00024CF8" w:rsidRPr="005A4B37">
        <w:rPr>
          <w:rStyle w:val="Appelnotedebasdep"/>
        </w:rPr>
        <w:footnoteReference w:id="201"/>
      </w:r>
      <w:r w:rsidRPr="008457EF">
        <w:rPr>
          <w:rFonts w:ascii="Times New Roman" w:hAnsi="Times New Roman" w:cs="Times New Roman"/>
        </w:rPr>
        <w:t>, devenu bibliothécaire de l’avocat général Chrétien - François</w:t>
      </w:r>
      <w:r w:rsidR="00B607C0" w:rsidRPr="008457EF">
        <w:rPr>
          <w:rFonts w:ascii="Times New Roman" w:hAnsi="Times New Roman" w:cs="Times New Roman"/>
        </w:rPr>
        <w:t>,</w:t>
      </w:r>
      <w:r w:rsidRPr="008457EF">
        <w:rPr>
          <w:rFonts w:ascii="Times New Roman" w:hAnsi="Times New Roman" w:cs="Times New Roman"/>
        </w:rPr>
        <w:t xml:space="preserve"> fils de Guillaume de Lamoignon. Dans la véhémente diatribe que Baillet a écrite contre le grand poète, et où il commence par le nommer </w:t>
      </w:r>
      <w:r w:rsidR="00B607C0" w:rsidRPr="008457EF">
        <w:rPr>
          <w:rStyle w:val="quotec"/>
          <w:rFonts w:ascii="Times New Roman" w:hAnsi="Times New Roman" w:cs="Times New Roman"/>
        </w:rPr>
        <w:t>« </w:t>
      </w:r>
      <w:r w:rsidRPr="008457EF">
        <w:rPr>
          <w:rStyle w:val="quotec"/>
          <w:rFonts w:ascii="Times New Roman" w:hAnsi="Times New Roman" w:cs="Times New Roman"/>
        </w:rPr>
        <w:t>un des plus dangereux ennemis que le siècle ou le monde ait suscité à l’Eglise de Jésus-Christ,</w:t>
      </w:r>
      <w:r w:rsidR="00B607C0" w:rsidRPr="008457EF">
        <w:rPr>
          <w:rStyle w:val="quotec"/>
          <w:rFonts w:ascii="Times New Roman" w:hAnsi="Times New Roman" w:cs="Times New Roman"/>
        </w:rPr>
        <w:t> »</w:t>
      </w:r>
      <w:r w:rsidRPr="008457EF">
        <w:rPr>
          <w:rFonts w:ascii="Times New Roman" w:hAnsi="Times New Roman" w:cs="Times New Roman"/>
        </w:rPr>
        <w:t xml:space="preserve"> on lit ce passage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Ceux qui souhaiteront voir la plus scandaleuse ou du moins la plus hardie (</w:t>
      </w:r>
      <w:r w:rsidRPr="008457EF">
        <w:rPr>
          <w:rStyle w:val="quotec"/>
          <w:rFonts w:ascii="Times New Roman" w:hAnsi="Times New Roman" w:cs="Times New Roman"/>
          <w:i/>
        </w:rPr>
        <w:t>de ses pièces</w:t>
      </w:r>
      <w:r w:rsidRPr="008457EF">
        <w:rPr>
          <w:rStyle w:val="quotec"/>
          <w:rFonts w:ascii="Times New Roman" w:hAnsi="Times New Roman" w:cs="Times New Roman"/>
        </w:rPr>
        <w:t>), pourront jeter les yeux sur le</w:t>
      </w:r>
      <w:r w:rsidR="000C2341" w:rsidRPr="008457EF">
        <w:rPr>
          <w:rStyle w:val="quotec"/>
          <w:rFonts w:ascii="Times New Roman" w:hAnsi="Times New Roman" w:cs="Times New Roman"/>
        </w:rPr>
        <w:t xml:space="preserve"> </w:t>
      </w:r>
      <w:r w:rsidRPr="008457EF">
        <w:rPr>
          <w:rStyle w:val="quotec"/>
          <w:rFonts w:ascii="Times New Roman" w:hAnsi="Times New Roman" w:cs="Times New Roman"/>
          <w:i/>
        </w:rPr>
        <w:t>Tartuffe</w:t>
      </w:r>
      <w:r w:rsidRPr="008457EF">
        <w:rPr>
          <w:rStyle w:val="quotec"/>
          <w:rFonts w:ascii="Times New Roman" w:hAnsi="Times New Roman" w:cs="Times New Roman"/>
        </w:rPr>
        <w:t>, où il a prétendu</w:t>
      </w:r>
      <w:r w:rsidR="000C2341" w:rsidRPr="008457EF">
        <w:rPr>
          <w:rStyle w:val="quotec"/>
          <w:rFonts w:ascii="Times New Roman" w:hAnsi="Times New Roman" w:cs="Times New Roman"/>
        </w:rPr>
        <w:t xml:space="preserve"> </w:t>
      </w:r>
      <w:r w:rsidRPr="00602EC5">
        <w:rPr>
          <w:rStyle w:val="pb"/>
        </w:rPr>
        <w:t>$321$</w:t>
      </w:r>
      <w:r w:rsidRPr="008457EF">
        <w:rPr>
          <w:rStyle w:val="quotec"/>
          <w:rFonts w:ascii="Times New Roman" w:hAnsi="Times New Roman" w:cs="Times New Roman"/>
        </w:rPr>
        <w:t xml:space="preserve"> comprendre dans la jurisdiction de son théâtre le droit qu’ont les ministres de l’Eglise de reprendre les hypocrites et de déclamer contre la fausse dévotion</w:t>
      </w:r>
      <w:r w:rsidR="00B607C0" w:rsidRPr="008457EF">
        <w:rPr>
          <w:rStyle w:val="quotec"/>
          <w:rFonts w:ascii="Times New Roman" w:hAnsi="Times New Roman" w:cs="Times New Roman"/>
        </w:rPr>
        <w:t> »</w:t>
      </w:r>
      <w:r w:rsidR="00B607C0" w:rsidRPr="008457EF">
        <w:rPr>
          <w:rFonts w:ascii="Times New Roman" w:hAnsi="Times New Roman" w:cs="Times New Roman"/>
        </w:rPr>
        <w:t> ;</w:t>
      </w:r>
      <w:r w:rsidRPr="008457EF">
        <w:rPr>
          <w:rFonts w:ascii="Times New Roman" w:hAnsi="Times New Roman" w:cs="Times New Roman"/>
        </w:rPr>
        <w:t xml:space="preserve"> et celui-ci</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Si Tertullien a eu raison de soutenir que le théâtre est la seigneurie ou le royaume du diable, je ne vois pas ce qui nous peut obliger, pour chercher le remède à notre hypocrisie et à nos fausses dévotions, </w:t>
      </w:r>
      <w:r w:rsidRPr="008457EF">
        <w:rPr>
          <w:rStyle w:val="quotec"/>
          <w:rFonts w:ascii="Times New Roman" w:hAnsi="Times New Roman" w:cs="Times New Roman"/>
          <w:i/>
        </w:rPr>
        <w:t>d</w:t>
      </w:r>
      <w:r w:rsidR="00B607C0" w:rsidRPr="008457EF">
        <w:rPr>
          <w:rStyle w:val="quotec"/>
          <w:rFonts w:ascii="Times New Roman" w:hAnsi="Times New Roman" w:cs="Times New Roman"/>
          <w:i/>
        </w:rPr>
        <w:t>’</w:t>
      </w:r>
      <w:r w:rsidRPr="008457EF">
        <w:rPr>
          <w:rStyle w:val="quotec"/>
          <w:rFonts w:ascii="Times New Roman" w:hAnsi="Times New Roman" w:cs="Times New Roman"/>
          <w:i/>
        </w:rPr>
        <w:t>aller consulter Beelzébut</w:t>
      </w:r>
      <w:r w:rsidRPr="008457EF">
        <w:rPr>
          <w:rStyle w:val="quotec"/>
          <w:rFonts w:ascii="Times New Roman" w:hAnsi="Times New Roman" w:cs="Times New Roman"/>
        </w:rPr>
        <w:t xml:space="preserve">, tandis que nous aurons </w:t>
      </w:r>
      <w:r w:rsidRPr="008457EF">
        <w:rPr>
          <w:rStyle w:val="quotec"/>
          <w:rFonts w:ascii="Times New Roman" w:hAnsi="Times New Roman" w:cs="Times New Roman"/>
          <w:i/>
        </w:rPr>
        <w:t>des prophètes en Israël</w:t>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C’est du pur Lamoignon, plus fortement accentué. Molière a fait, dans sa </w:t>
      </w:r>
      <w:r w:rsidRPr="008457EF">
        <w:rPr>
          <w:rFonts w:ascii="Times New Roman" w:hAnsi="Times New Roman" w:cs="Times New Roman"/>
          <w:i/>
        </w:rPr>
        <w:t>Préface</w:t>
      </w:r>
      <w:r w:rsidR="000C2341" w:rsidRPr="005A4B37">
        <w:rPr>
          <w:rStyle w:val="Appelnotedebasdep"/>
        </w:rPr>
        <w:footnoteReference w:id="202"/>
      </w:r>
      <w:r w:rsidRPr="00F77DC6">
        <w:rPr>
          <w:rFonts w:ascii="Times New Roman" w:hAnsi="Times New Roman" w:cs="Times New Roman"/>
        </w:rPr>
        <w:t>,</w:t>
      </w:r>
      <w:r w:rsidRPr="008457EF">
        <w:rPr>
          <w:rFonts w:ascii="Times New Roman" w:hAnsi="Times New Roman" w:cs="Times New Roman"/>
        </w:rPr>
        <w:t xml:space="preserve"> une réponse, qui pouvait bien dans sa pensée s’adresser à M. de Lamoignon lui-même, et qui est faible, il faut le dire, quand il parle des </w:t>
      </w:r>
      <w:r w:rsidRPr="008457EF">
        <w:rPr>
          <w:rFonts w:ascii="Times New Roman" w:hAnsi="Times New Roman" w:cs="Times New Roman"/>
          <w:i/>
        </w:rPr>
        <w:t>mystères</w:t>
      </w:r>
      <w:r w:rsidRPr="008457EF">
        <w:rPr>
          <w:rFonts w:ascii="Times New Roman" w:hAnsi="Times New Roman" w:cs="Times New Roman"/>
        </w:rPr>
        <w:t xml:space="preserve"> de notre vieux théâtre et des pièces saintes de Corneille. Là, si le théâtre avait étendu son domaine jusqu’aux matières religieuses, ce n’était pas tout à fait de la même manière que chez Molière. Mais celui-ci est sur un meilleur terrain, quand, rappelant que la comédie a pour emploi de corriger les vices des hommes, il refuse de comprendre pour quelle raison il y en aurait de </w:t>
      </w:r>
      <w:r w:rsidRPr="008457EF">
        <w:rPr>
          <w:rFonts w:ascii="Times New Roman" w:hAnsi="Times New Roman" w:cs="Times New Roman"/>
          <w:i/>
        </w:rPr>
        <w:t>privilégiés</w:t>
      </w:r>
      <w:r w:rsidR="000C2341" w:rsidRPr="005A4B37">
        <w:rPr>
          <w:rStyle w:val="Appelnotedebasdep"/>
        </w:rPr>
        <w:footnoteReference w:id="203"/>
      </w:r>
      <w:r w:rsidRPr="008457EF">
        <w:rPr>
          <w:rFonts w:ascii="Times New Roman" w:hAnsi="Times New Roman" w:cs="Times New Roman"/>
        </w:rPr>
        <w:t xml:space="preserve">. Ce droit d’asile prétendu au nom de l’Eglise pour y mettre l’hypocrisie à couvert, tout au moins pour la soustraire à toute autre justice que la sienne, lui paraissait d’autant plus exorbitant que ce vice </w:t>
      </w:r>
      <w:r w:rsidR="00B607C0" w:rsidRPr="008457EF">
        <w:rPr>
          <w:rStyle w:val="quotec"/>
          <w:rFonts w:ascii="Times New Roman" w:hAnsi="Times New Roman" w:cs="Times New Roman"/>
        </w:rPr>
        <w:t>« </w:t>
      </w:r>
      <w:r w:rsidRPr="008457EF">
        <w:rPr>
          <w:rStyle w:val="quotec"/>
          <w:rFonts w:ascii="Times New Roman" w:hAnsi="Times New Roman" w:cs="Times New Roman"/>
        </w:rPr>
        <w:t>est, dans l’Etat, d’une conséquence bien plus dangereuse que tous les autres.</w:t>
      </w:r>
      <w:r w:rsidR="00B607C0" w:rsidRPr="008457EF">
        <w:rPr>
          <w:rStyle w:val="quotec"/>
          <w:rFonts w:ascii="Times New Roman" w:hAnsi="Times New Roman" w:cs="Times New Roman"/>
        </w:rPr>
        <w:t> »</w:t>
      </w:r>
      <w:r w:rsidRPr="008457EF">
        <w:rPr>
          <w:rFonts w:ascii="Times New Roman" w:hAnsi="Times New Roman" w:cs="Times New Roman"/>
        </w:rPr>
        <w:t xml:space="preserve"> Non-seulement l’Etat, mais tout particulier, fut-il laïque, peut se trouver blessé, opprimé par l’hypocrisie. Comment, où le dommage est senti, la défense serait-elle interdit</w:t>
      </w:r>
      <w:r w:rsidR="00B607C0" w:rsidRPr="008457EF">
        <w:rPr>
          <w:rFonts w:ascii="Times New Roman" w:hAnsi="Times New Roman" w:cs="Times New Roman"/>
        </w:rPr>
        <w:t>e ?</w:t>
      </w:r>
    </w:p>
    <w:p w:rsidR="000C2341" w:rsidRPr="008457EF" w:rsidRDefault="00BA4EC5" w:rsidP="000C2341">
      <w:pPr>
        <w:pStyle w:val="Corpsdetexte"/>
        <w:ind w:firstLine="709"/>
        <w:rPr>
          <w:rFonts w:ascii="Times New Roman" w:hAnsi="Times New Roman" w:cs="Times New Roman"/>
        </w:rPr>
      </w:pPr>
      <w:r w:rsidRPr="008457EF">
        <w:rPr>
          <w:rFonts w:ascii="Times New Roman" w:hAnsi="Times New Roman" w:cs="Times New Roman"/>
        </w:rPr>
        <w:t xml:space="preserve">De toutes les objections cependant, la plus difficile à réfuter n’était pas celle de Lamoignon. Nous l’avons déjà vu, on ne dénonçait pas seulement, dans la comédie de Molière, une usurpation sur la juridiction de l’Eglise, mais avant tout, connue le dit Bourdaloue, les soupçons que le libertinage faisait </w:t>
      </w:r>
      <w:r w:rsidRPr="008457EF">
        <w:rPr>
          <w:rFonts w:ascii="Times New Roman" w:hAnsi="Times New Roman" w:cs="Times New Roman"/>
        </w:rPr>
        <w:lastRenderedPageBreak/>
        <w:t xml:space="preserve">concevoir </w:t>
      </w:r>
      <w:r w:rsidR="00B607C0" w:rsidRPr="008457EF">
        <w:rPr>
          <w:rStyle w:val="quotec"/>
          <w:rFonts w:ascii="Times New Roman" w:hAnsi="Times New Roman" w:cs="Times New Roman"/>
        </w:rPr>
        <w:t>« </w:t>
      </w:r>
      <w:r w:rsidRPr="008457EF">
        <w:rPr>
          <w:rStyle w:val="quotec"/>
          <w:rFonts w:ascii="Times New Roman" w:hAnsi="Times New Roman" w:cs="Times New Roman"/>
        </w:rPr>
        <w:t>de la vraie piété par de malignes représentations de la fausse.</w:t>
      </w:r>
      <w:r w:rsidR="00B607C0" w:rsidRPr="008457EF">
        <w:rPr>
          <w:rStyle w:val="quotec"/>
          <w:rFonts w:ascii="Times New Roman" w:hAnsi="Times New Roman" w:cs="Times New Roman"/>
        </w:rPr>
        <w:t> »</w:t>
      </w:r>
      <w:r w:rsidRPr="008457EF">
        <w:rPr>
          <w:rFonts w:ascii="Times New Roman" w:hAnsi="Times New Roman" w:cs="Times New Roman"/>
        </w:rPr>
        <w:t xml:space="preserve"> L’Eglise fut donc prompte à saisir ses foudres, avant ce retour du Roi qui devait, disait-on, mettre en liberté </w:t>
      </w:r>
      <w:r w:rsidRPr="008457EF">
        <w:rPr>
          <w:rFonts w:ascii="Times New Roman" w:hAnsi="Times New Roman" w:cs="Times New Roman"/>
          <w:i/>
        </w:rPr>
        <w:t xml:space="preserve">Tartuffe </w:t>
      </w:r>
      <w:r w:rsidRPr="008457EF">
        <w:rPr>
          <w:rFonts w:ascii="Times New Roman" w:hAnsi="Times New Roman" w:cs="Times New Roman"/>
        </w:rPr>
        <w:t>et fut différé jusqu’au 7 septembre.</w:t>
      </w:r>
      <w:r w:rsidR="00B607C0" w:rsidRPr="008457EF">
        <w:rPr>
          <w:rFonts w:ascii="Times New Roman" w:hAnsi="Times New Roman" w:cs="Times New Roman"/>
        </w:rPr>
        <w:t xml:space="preserve"> </w:t>
      </w:r>
    </w:p>
    <w:p w:rsidR="00B607C0" w:rsidRPr="008457EF" w:rsidRDefault="00B607C0" w:rsidP="000C2341">
      <w:pPr>
        <w:pStyle w:val="Corpsdetexte"/>
        <w:ind w:firstLine="709"/>
        <w:rPr>
          <w:rFonts w:ascii="Times New Roman" w:hAnsi="Times New Roman" w:cs="Times New Roman"/>
        </w:rPr>
      </w:pPr>
      <w:r w:rsidRPr="005C2C39">
        <w:rPr>
          <w:rStyle w:val="pb"/>
        </w:rPr>
        <w:t>$</w:t>
      </w:r>
      <w:r w:rsidR="00BA4EC5" w:rsidRPr="005C2C39">
        <w:rPr>
          <w:rStyle w:val="pb"/>
        </w:rPr>
        <w:t>322$</w:t>
      </w:r>
      <w:r w:rsidR="00BA4EC5" w:rsidRPr="008457EF">
        <w:rPr>
          <w:rFonts w:ascii="Times New Roman" w:hAnsi="Times New Roman" w:cs="Times New Roman"/>
        </w:rPr>
        <w:t xml:space="preserve"> Il est permis de croire que l’ordonnance de l’archevêque de Paris, publiée le 11 août, six jours après l’unique représentation, paralysa plus que toutes les autres protestations de la dévotion alarmée ce bon vouloir royal dont les comédiens avaient rapporté de Lille le témoignage et les promesses. Cette pièce a trop d’importance historique pour que nous n’en donnions pas ici le texte entier</w:t>
      </w:r>
      <w:r w:rsidR="000C2341" w:rsidRPr="005A4B37">
        <w:rPr>
          <w:rStyle w:val="Appelnotedebasdep"/>
        </w:rPr>
        <w:footnoteReference w:id="204"/>
      </w:r>
      <w:r w:rsidRPr="008457EF">
        <w:rPr>
          <w:rFonts w:ascii="Times New Roman" w:hAnsi="Times New Roman" w:cs="Times New Roman"/>
        </w:rPr>
        <w:t> :</w:t>
      </w:r>
    </w:p>
    <w:p w:rsidR="000C2341" w:rsidRPr="008457EF" w:rsidRDefault="000C2341" w:rsidP="008457EF">
      <w:pPr>
        <w:pStyle w:val="Corpsdetexte"/>
        <w:rPr>
          <w:rFonts w:ascii="Times New Roman" w:hAnsi="Times New Roman" w:cs="Times New Roman"/>
        </w:rPr>
      </w:pPr>
      <w:r w:rsidRPr="008457EF">
        <w:rPr>
          <w:rFonts w:ascii="Times New Roman" w:hAnsi="Times New Roman" w:cs="Times New Roman"/>
        </w:rPr>
        <w:t>Ordonnance de Monseigneur l’archevêque de Paris.</w:t>
      </w:r>
    </w:p>
    <w:p w:rsidR="00B607C0" w:rsidRPr="008457EF" w:rsidRDefault="000C2341" w:rsidP="000C2341">
      <w:pPr>
        <w:pStyle w:val="Corpsdetexte"/>
        <w:ind w:firstLine="709"/>
        <w:rPr>
          <w:rFonts w:ascii="Times New Roman" w:hAnsi="Times New Roman" w:cs="Times New Roman"/>
        </w:rPr>
      </w:pPr>
      <w:r w:rsidRPr="008457EF">
        <w:rPr>
          <w:rFonts w:ascii="Times New Roman" w:hAnsi="Times New Roman" w:cs="Times New Roman"/>
        </w:rPr>
        <w:t xml:space="preserve">Hardouin, </w:t>
      </w:r>
      <w:r w:rsidR="00BA4EC5" w:rsidRPr="008457EF">
        <w:rPr>
          <w:rFonts w:ascii="Times New Roman" w:hAnsi="Times New Roman" w:cs="Times New Roman"/>
        </w:rPr>
        <w:t>par la grâce de Dieu et du Saint-Siège apostolique archevêque de Paris, à tous curés et vicaires de cette ville et faubourgs,</w:t>
      </w:r>
      <w:r w:rsidRPr="008457EF">
        <w:rPr>
          <w:rFonts w:ascii="Times New Roman" w:hAnsi="Times New Roman" w:cs="Times New Roman"/>
        </w:rPr>
        <w:t xml:space="preserve"> Salut</w:t>
      </w:r>
      <w:r w:rsidR="00BA4EC5" w:rsidRPr="008457EF">
        <w:rPr>
          <w:rFonts w:ascii="Times New Roman" w:hAnsi="Times New Roman" w:cs="Times New Roman"/>
          <w:smallCaps/>
        </w:rPr>
        <w:t xml:space="preserve"> </w:t>
      </w:r>
      <w:r w:rsidR="00BA4EC5" w:rsidRPr="008457EF">
        <w:rPr>
          <w:rFonts w:ascii="Times New Roman" w:hAnsi="Times New Roman" w:cs="Times New Roman"/>
        </w:rPr>
        <w:t>en Notre-Seigneur.</w:t>
      </w:r>
    </w:p>
    <w:p w:rsidR="00B607C0" w:rsidRPr="008457EF" w:rsidRDefault="00BA4EC5" w:rsidP="000C2341">
      <w:pPr>
        <w:pStyle w:val="Corpsdetexte"/>
        <w:ind w:firstLine="709"/>
        <w:rPr>
          <w:rFonts w:ascii="Times New Roman" w:hAnsi="Times New Roman" w:cs="Times New Roman"/>
        </w:rPr>
      </w:pPr>
      <w:r w:rsidRPr="008457EF">
        <w:rPr>
          <w:rFonts w:ascii="Times New Roman" w:hAnsi="Times New Roman" w:cs="Times New Roman"/>
        </w:rPr>
        <w:t xml:space="preserve">Sur ce qui nous a été remontré par notre promoteur que, le vendredi cinquième de ce mois, on représenta sur l’un des théâtres de cette ville, sous le nouveau nom de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Imposteur</w:t>
      </w:r>
      <w:r w:rsidRPr="008457EF">
        <w:rPr>
          <w:rFonts w:ascii="Times New Roman" w:hAnsi="Times New Roman" w:cs="Times New Roman"/>
        </w:rPr>
        <w:t>, une comédie très-dangereuse, et qui est d’autant plus capable de nuire à la religion, que, sous prétexte de condamner l’hypocrisie ou la fausse dévotion, elle donne lieu d’en accuser indifféremment tous ceux qui font profession de la plus solide piété, et les expose par ce moyen aux railleries et aux calomnies continuelles des libertins</w:t>
      </w:r>
      <w:r w:rsidR="00B607C0" w:rsidRPr="008457EF">
        <w:rPr>
          <w:rFonts w:ascii="Times New Roman" w:hAnsi="Times New Roman" w:cs="Times New Roman"/>
        </w:rPr>
        <w:t> :</w:t>
      </w:r>
      <w:r w:rsidRPr="008457EF">
        <w:rPr>
          <w:rFonts w:ascii="Times New Roman" w:hAnsi="Times New Roman" w:cs="Times New Roman"/>
        </w:rPr>
        <w:t xml:space="preserve"> de sorte que pour arrêter le cours d’un si grand mal, qui pourrait séduire les âmes faibles et les détourner du chemin de la vertu, notredit promoteur nous aurait requis de faire défenses à toutes personnes de notre diocèse de représenter, sous quelque nom que ce soit, la susdite comédie, de la lire ou entendre réciter, soit en public soit en particulier, sous peine d’excommunication</w:t>
      </w:r>
      <w:r w:rsidR="00B607C0" w:rsidRPr="008457EF">
        <w:rPr>
          <w:rFonts w:ascii="Times New Roman" w:hAnsi="Times New Roman" w:cs="Times New Roman"/>
        </w:rPr>
        <w:t> :</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 xml:space="preserve">Nous, sachant combien il serait en effet dangereux de souffrir que la véritable piété fût blessée par une représentation si scandaleuse et que le Roi même avait ci-devant très-expressément défendue, et considérant d’ailleurs que, dans un temps où ce grand Monarque expose si librement sa vie pour le bien de son Etat, et où notre principal soin est </w:t>
      </w:r>
      <w:r w:rsidRPr="00602EC5">
        <w:rPr>
          <w:rStyle w:val="pb"/>
        </w:rPr>
        <w:t>$323$</w:t>
      </w:r>
      <w:r w:rsidRPr="008457EF">
        <w:rPr>
          <w:rFonts w:ascii="Times New Roman" w:hAnsi="Times New Roman" w:cs="Times New Roman"/>
        </w:rPr>
        <w:t xml:space="preserve"> d’exhorter tous les gens de bien de notre diocèse à faire des prières continuelles pour la conservation de sa personne sacrée et pour le succès de ses armes, il y aurait de l’impiété de s’occuper à des spectacles capables d’attirer la colère du Ciel</w:t>
      </w:r>
      <w:r w:rsidR="00B607C0" w:rsidRPr="008457EF">
        <w:rPr>
          <w:rFonts w:ascii="Times New Roman" w:hAnsi="Times New Roman" w:cs="Times New Roman"/>
        </w:rPr>
        <w:t> :</w:t>
      </w:r>
      <w:r w:rsidRPr="008457EF">
        <w:rPr>
          <w:rFonts w:ascii="Times New Roman" w:hAnsi="Times New Roman" w:cs="Times New Roman"/>
        </w:rPr>
        <w:t xml:space="preserve"> Avons fait et faisons très-expresses inhibitions et défenses à toutes personnes de notre diocèse de représenter, lire ou entendre réciter la susdite comédie, soit publiquement soit en particulier, sous quelque nom et quelque prétexte que ce soit, et ce sous peine d’excommunication.</w:t>
      </w:r>
      <w:r w:rsidR="000C2341" w:rsidRPr="008457EF">
        <w:rPr>
          <w:rFonts w:ascii="Times New Roman" w:hAnsi="Times New Roman" w:cs="Times New Roman"/>
        </w:rPr>
        <w:t xml:space="preserve"> </w:t>
      </w:r>
    </w:p>
    <w:p w:rsidR="00B607C0" w:rsidRPr="008457EF" w:rsidRDefault="00BA4EC5" w:rsidP="000C2341">
      <w:pPr>
        <w:pStyle w:val="Corpsdetexte"/>
        <w:ind w:firstLine="709"/>
        <w:rPr>
          <w:rFonts w:ascii="Times New Roman" w:hAnsi="Times New Roman" w:cs="Times New Roman"/>
        </w:rPr>
      </w:pPr>
      <w:r w:rsidRPr="008457EF">
        <w:rPr>
          <w:rFonts w:ascii="Times New Roman" w:hAnsi="Times New Roman" w:cs="Times New Roman"/>
        </w:rPr>
        <w:t xml:space="preserve">Si </w:t>
      </w:r>
      <w:r w:rsidR="000C2341" w:rsidRPr="008457EF">
        <w:rPr>
          <w:rFonts w:ascii="Times New Roman" w:hAnsi="Times New Roman" w:cs="Times New Roman"/>
        </w:rPr>
        <w:t>Mandons</w:t>
      </w:r>
      <w:r w:rsidRPr="008457EF">
        <w:rPr>
          <w:rFonts w:ascii="Times New Roman" w:hAnsi="Times New Roman" w:cs="Times New Roman"/>
          <w:smallCaps/>
        </w:rPr>
        <w:t xml:space="preserve"> </w:t>
      </w:r>
      <w:r w:rsidRPr="008457EF">
        <w:rPr>
          <w:rFonts w:ascii="Times New Roman" w:hAnsi="Times New Roman" w:cs="Times New Roman"/>
        </w:rPr>
        <w:t>aux archiprêtres de Sainte-Marie-Magdeleine et de Saint-Severin de vous signifier la présente Ordonnance, que vous publierez en vos prônes aussitôt que vous l’aurez reçue, en faisant connaître à tous vos paroissiens combien il importe à leur salut de ne point assister à la représentation ou lecture de la susdite ou semblables comédies.</w:t>
      </w:r>
    </w:p>
    <w:p w:rsidR="00B607C0" w:rsidRPr="008457EF" w:rsidRDefault="00BA4EC5" w:rsidP="000C2341">
      <w:pPr>
        <w:pStyle w:val="Corpsdetexte"/>
        <w:ind w:firstLine="709"/>
        <w:rPr>
          <w:rFonts w:ascii="Times New Roman" w:hAnsi="Times New Roman" w:cs="Times New Roman"/>
        </w:rPr>
      </w:pPr>
      <w:r w:rsidRPr="008457EF">
        <w:rPr>
          <w:rFonts w:ascii="Times New Roman" w:hAnsi="Times New Roman" w:cs="Times New Roman"/>
        </w:rPr>
        <w:t xml:space="preserve">Donné à Paris sous le sceau de nos armes, ce onzième août mil six cent soixante-sept. </w:t>
      </w:r>
      <w:r w:rsidRPr="008457EF">
        <w:rPr>
          <w:rFonts w:ascii="Times New Roman" w:hAnsi="Times New Roman" w:cs="Times New Roman"/>
          <w:i/>
        </w:rPr>
        <w:t>Signé</w:t>
      </w:r>
      <w:r w:rsidRPr="008457EF">
        <w:rPr>
          <w:rFonts w:ascii="Times New Roman" w:hAnsi="Times New Roman" w:cs="Times New Roman"/>
        </w:rPr>
        <w:t xml:space="preserve"> Hardouin, archevêque de Paris. </w:t>
      </w:r>
      <w:r w:rsidRPr="008457EF">
        <w:rPr>
          <w:rFonts w:ascii="Times New Roman" w:hAnsi="Times New Roman" w:cs="Times New Roman"/>
          <w:i/>
        </w:rPr>
        <w:t>Et plus bas</w:t>
      </w:r>
      <w:r w:rsidRPr="008457EF">
        <w:rPr>
          <w:rFonts w:ascii="Times New Roman" w:hAnsi="Times New Roman" w:cs="Times New Roman"/>
        </w:rPr>
        <w:t>, Par mondit Seigneur,</w:t>
      </w:r>
      <w:r w:rsidR="000C2341" w:rsidRPr="008457EF">
        <w:rPr>
          <w:rFonts w:ascii="Times New Roman" w:hAnsi="Times New Roman" w:cs="Times New Roman"/>
        </w:rPr>
        <w:t xml:space="preserve"> </w:t>
      </w:r>
    </w:p>
    <w:p w:rsidR="00B607C0" w:rsidRPr="000B0DFF" w:rsidRDefault="000C2341" w:rsidP="00BF1759">
      <w:pPr>
        <w:pStyle w:val="signed"/>
      </w:pPr>
      <w:r w:rsidRPr="000B0DFF">
        <w:t>Petit</w:t>
      </w:r>
      <w:r w:rsidRPr="005A4B37">
        <w:rPr>
          <w:rStyle w:val="Appelnotedebasdep"/>
        </w:rPr>
        <w:footnoteReference w:id="205"/>
      </w:r>
      <w:r w:rsidR="00BA4EC5" w:rsidRPr="000B0DFF">
        <w:t>.</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De telles rigueurs étaient bien faites pour désespérer Molière. Il fut assez longtemps sans reparaître sur le théâtre. La maladie qui l’en avait déjà tenu éloigné pendant plusieurs mois de la même année, le ressaisit-elle sous le coup de tant de soucis</w:t>
      </w:r>
      <w:r w:rsidR="00B607C0" w:rsidRPr="008457EF">
        <w:rPr>
          <w:rFonts w:ascii="Times New Roman" w:hAnsi="Times New Roman" w:cs="Times New Roman"/>
        </w:rPr>
        <w:t> ?</w:t>
      </w:r>
      <w:r w:rsidRPr="008457EF">
        <w:rPr>
          <w:rFonts w:ascii="Times New Roman" w:hAnsi="Times New Roman" w:cs="Times New Roman"/>
        </w:rPr>
        <w:t xml:space="preserve"> ou voulut-il donner de son découragement une marque qui pût faire craindre une retraite définitive</w:t>
      </w:r>
      <w:r w:rsidR="00B607C0" w:rsidRPr="008457EF">
        <w:rPr>
          <w:rFonts w:ascii="Times New Roman" w:hAnsi="Times New Roman" w:cs="Times New Roman"/>
        </w:rPr>
        <w:t> ?</w:t>
      </w:r>
    </w:p>
    <w:p w:rsidR="009B3002" w:rsidRPr="008457EF" w:rsidRDefault="00BA4EC5" w:rsidP="00627256">
      <w:pPr>
        <w:pStyle w:val="Corpsdetexte"/>
        <w:ind w:firstLine="709"/>
        <w:rPr>
          <w:rFonts w:ascii="Times New Roman" w:hAnsi="Times New Roman" w:cs="Times New Roman"/>
        </w:rPr>
      </w:pPr>
      <w:r w:rsidRPr="008457EF">
        <w:rPr>
          <w:rFonts w:ascii="Times New Roman" w:hAnsi="Times New Roman" w:cs="Times New Roman"/>
        </w:rPr>
        <w:t xml:space="preserve">Il y eut peut-être à la fois un nouvel ébranlement dans la santé du chef de la troupe, et un grand désarroi de cette troupe, qui voyait suspendre une pièce sur laquelle elle avait tant compté. Le </w:t>
      </w:r>
      <w:r w:rsidRPr="008457EF">
        <w:rPr>
          <w:rFonts w:ascii="Times New Roman" w:hAnsi="Times New Roman" w:cs="Times New Roman"/>
          <w:i/>
        </w:rPr>
        <w:t>Registre de la Grange</w:t>
      </w:r>
      <w:r w:rsidRPr="008457EF">
        <w:rPr>
          <w:rFonts w:ascii="Times New Roman" w:hAnsi="Times New Roman" w:cs="Times New Roman"/>
        </w:rPr>
        <w:t xml:space="preserve"> dit</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La troupe n’a point joué pendant notre voyage, et nous avons recommencé le 25</w:t>
      </w:r>
      <w:r w:rsidRPr="00602EC5">
        <w:rPr>
          <w:rStyle w:val="quotec"/>
          <w:rFonts w:ascii="Times New Roman" w:hAnsi="Times New Roman" w:cs="Times New Roman"/>
          <w:vertAlign w:val="superscript"/>
        </w:rPr>
        <w:t>e</w:t>
      </w:r>
      <w:r w:rsidRPr="008457EF">
        <w:rPr>
          <w:rStyle w:val="quotec"/>
          <w:rFonts w:ascii="Times New Roman" w:hAnsi="Times New Roman" w:cs="Times New Roman"/>
        </w:rPr>
        <w:t xml:space="preserve"> de </w:t>
      </w:r>
      <w:r w:rsidRPr="008457EF">
        <w:rPr>
          <w:rStyle w:val="quotec"/>
          <w:rFonts w:ascii="Times New Roman" w:hAnsi="Times New Roman" w:cs="Times New Roman"/>
        </w:rPr>
        <w:lastRenderedPageBreak/>
        <w:t>septembre,</w:t>
      </w:r>
      <w:r w:rsidR="00B607C0" w:rsidRPr="008457EF">
        <w:rPr>
          <w:rStyle w:val="quotec"/>
          <w:rFonts w:ascii="Times New Roman" w:hAnsi="Times New Roman" w:cs="Times New Roman"/>
        </w:rPr>
        <w:t> »</w:t>
      </w:r>
      <w:r w:rsidRPr="008457EF">
        <w:rPr>
          <w:rFonts w:ascii="Times New Roman" w:hAnsi="Times New Roman" w:cs="Times New Roman"/>
        </w:rPr>
        <w:t xml:space="preserve"> où l’on donna une représentation du </w:t>
      </w:r>
      <w:r w:rsidRPr="008457EF">
        <w:rPr>
          <w:rFonts w:ascii="Times New Roman" w:hAnsi="Times New Roman" w:cs="Times New Roman"/>
          <w:i/>
        </w:rPr>
        <w:t>Misanthrope</w:t>
      </w:r>
      <w:r w:rsidRPr="008457EF">
        <w:rPr>
          <w:rFonts w:ascii="Times New Roman" w:hAnsi="Times New Roman" w:cs="Times New Roman"/>
        </w:rPr>
        <w:t xml:space="preserve">. L’interruption des spectacles avait été de sept semaines. Robinet, annonçant, le 8 octobre suivant, la </w:t>
      </w:r>
      <w:r w:rsidRPr="00602EC5">
        <w:rPr>
          <w:rStyle w:val="pb"/>
        </w:rPr>
        <w:t>$324$</w:t>
      </w:r>
      <w:r w:rsidRPr="008457EF">
        <w:rPr>
          <w:rFonts w:ascii="Times New Roman" w:hAnsi="Times New Roman" w:cs="Times New Roman"/>
        </w:rPr>
        <w:t xml:space="preserve"> rentrée de Molière (évidemment dans la représentation du 25 septembre), parle comme s’il n’y avait pas de doute sur les causes de l’éclipse asse</w:t>
      </w:r>
      <w:r w:rsidR="009B3002" w:rsidRPr="008457EF">
        <w:rPr>
          <w:rFonts w:ascii="Times New Roman" w:hAnsi="Times New Roman" w:cs="Times New Roman"/>
        </w:rPr>
        <w:t>z longue qu’il venait de faire.</w:t>
      </w:r>
    </w:p>
    <w:p w:rsidR="00B607C0" w:rsidRPr="008457EF" w:rsidRDefault="00BA4EC5" w:rsidP="000B0DFF">
      <w:pPr>
        <w:pStyle w:val="quotel"/>
      </w:pPr>
      <w:r w:rsidRPr="008457EF">
        <w:t>J’oubliais, dit-il en apostille,</w:t>
      </w:r>
    </w:p>
    <w:p w:rsidR="00B607C0" w:rsidRPr="008457EF" w:rsidRDefault="00BA4EC5" w:rsidP="000B0DFF">
      <w:pPr>
        <w:pStyle w:val="quotel"/>
      </w:pPr>
      <w:r w:rsidRPr="008457EF">
        <w:t>J’oubliais une nouveauté</w:t>
      </w:r>
    </w:p>
    <w:p w:rsidR="00B607C0" w:rsidRPr="008457EF" w:rsidRDefault="00BA4EC5" w:rsidP="000B0DFF">
      <w:pPr>
        <w:pStyle w:val="quotel"/>
      </w:pPr>
      <w:r w:rsidRPr="008457EF">
        <w:t>Qui doit charmer notre cité</w:t>
      </w:r>
      <w:r w:rsidR="00B607C0" w:rsidRPr="008457EF">
        <w:t> :</w:t>
      </w:r>
    </w:p>
    <w:p w:rsidR="00B607C0" w:rsidRPr="008457EF" w:rsidRDefault="00BA4EC5" w:rsidP="000B0DFF">
      <w:pPr>
        <w:pStyle w:val="quotel"/>
      </w:pPr>
      <w:r w:rsidRPr="008457EF">
        <w:t>Molière, reprenant courage,</w:t>
      </w:r>
    </w:p>
    <w:p w:rsidR="00B607C0" w:rsidRPr="008457EF" w:rsidRDefault="00BA4EC5" w:rsidP="000B0DFF">
      <w:pPr>
        <w:pStyle w:val="quotel"/>
      </w:pPr>
      <w:r w:rsidRPr="008457EF">
        <w:t>Malgré la bourrasque et l’orage,</w:t>
      </w:r>
    </w:p>
    <w:p w:rsidR="00B607C0" w:rsidRPr="008457EF" w:rsidRDefault="00BA4EC5" w:rsidP="000B0DFF">
      <w:pPr>
        <w:pStyle w:val="quotel"/>
      </w:pPr>
      <w:r w:rsidRPr="008457EF">
        <w:t>Sur la scène se fait revoir.</w:t>
      </w:r>
    </w:p>
    <w:p w:rsidR="00B607C0" w:rsidRPr="008457EF" w:rsidRDefault="00BA4EC5" w:rsidP="000B0DFF">
      <w:pPr>
        <w:pStyle w:val="quotel"/>
      </w:pPr>
      <w:r w:rsidRPr="008457EF">
        <w:t>Au nom des Dieux, qu’on l’aille voir.</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Ces vers ont échappé à M. Bazin (comme à tout le monde jusqu’ici, du moins nous le croyons)</w:t>
      </w:r>
      <w:r w:rsidR="00B607C0" w:rsidRPr="008457EF">
        <w:rPr>
          <w:rFonts w:ascii="Times New Roman" w:hAnsi="Times New Roman" w:cs="Times New Roman"/>
        </w:rPr>
        <w:t> ;</w:t>
      </w:r>
      <w:r w:rsidRPr="008457EF">
        <w:rPr>
          <w:rFonts w:ascii="Times New Roman" w:hAnsi="Times New Roman" w:cs="Times New Roman"/>
        </w:rPr>
        <w:t xml:space="preserve"> et il n’a cité que ceux-ci du même Robinet, recueillis dans son numéro du 31 décembre 1667</w:t>
      </w:r>
      <w:r w:rsidR="00B607C0" w:rsidRPr="008457EF">
        <w:rPr>
          <w:rFonts w:ascii="Times New Roman" w:hAnsi="Times New Roman" w:cs="Times New Roman"/>
        </w:rPr>
        <w:t> :</w:t>
      </w:r>
    </w:p>
    <w:p w:rsidR="00B607C0" w:rsidRPr="008457EF" w:rsidRDefault="00BA4EC5" w:rsidP="000B0DFF">
      <w:pPr>
        <w:pStyle w:val="quotel"/>
      </w:pPr>
      <w:r w:rsidRPr="008457EF">
        <w:t>Veux-tu, Lecteur, être ébaud</w:t>
      </w:r>
      <w:r w:rsidR="00B607C0" w:rsidRPr="008457EF">
        <w:t>i ?</w:t>
      </w:r>
    </w:p>
    <w:p w:rsidR="00B607C0" w:rsidRPr="008457EF" w:rsidRDefault="00BA4EC5" w:rsidP="000B0DFF">
      <w:pPr>
        <w:pStyle w:val="quotel"/>
      </w:pPr>
      <w:r w:rsidRPr="008457EF">
        <w:t>Sois au Palais-Royal mard</w:t>
      </w:r>
      <w:r w:rsidR="00B607C0" w:rsidRPr="008457EF">
        <w:t>i :</w:t>
      </w:r>
    </w:p>
    <w:p w:rsidR="00B607C0" w:rsidRPr="008457EF" w:rsidRDefault="00BA4EC5" w:rsidP="000B0DFF">
      <w:pPr>
        <w:pStyle w:val="quotel"/>
      </w:pPr>
      <w:r w:rsidRPr="008457EF">
        <w:t>Molière que l’on idolâtre</w:t>
      </w:r>
    </w:p>
    <w:p w:rsidR="00B607C0" w:rsidRPr="008457EF" w:rsidRDefault="00BA4EC5" w:rsidP="000B0DFF">
      <w:pPr>
        <w:pStyle w:val="quotel"/>
      </w:pPr>
      <w:r w:rsidRPr="008457EF">
        <w:t>Y remonte sur son théâtre.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Ce qui fait dire à M. Bazin</w:t>
      </w:r>
      <w:r w:rsidR="00627256" w:rsidRPr="005A4B37">
        <w:rPr>
          <w:rStyle w:val="Appelnotedebasdep"/>
        </w:rPr>
        <w:footnoteReference w:id="206"/>
      </w:r>
      <w:r w:rsidRPr="008457EF">
        <w:rPr>
          <w:rFonts w:ascii="Times New Roman" w:hAnsi="Times New Roman" w:cs="Times New Roman"/>
        </w:rPr>
        <w:t xml:space="preserve"> qu’après le retour du Roi quatre mois se passèrent sans qu’on vît nulle part figurer Molière. Il note, en même temps, que, pendant cette disparition, ce fut de Visé qui se trouva chargé de fournir à la cour un divertissement (</w:t>
      </w:r>
      <w:r w:rsidRPr="008457EF">
        <w:rPr>
          <w:rFonts w:ascii="Times New Roman" w:hAnsi="Times New Roman" w:cs="Times New Roman"/>
          <w:i/>
        </w:rPr>
        <w:t>Délie</w:t>
      </w:r>
      <w:r w:rsidRPr="00602EC5">
        <w:rPr>
          <w:rFonts w:ascii="Times New Roman" w:hAnsi="Times New Roman" w:cs="Times New Roman"/>
        </w:rPr>
        <w:t xml:space="preserve">) </w:t>
      </w:r>
      <w:r w:rsidRPr="008457EF">
        <w:rPr>
          <w:rFonts w:ascii="Times New Roman" w:hAnsi="Times New Roman" w:cs="Times New Roman"/>
        </w:rPr>
        <w:t>et une comédie</w:t>
      </w:r>
      <w:r w:rsidR="00B607C0" w:rsidRPr="008457EF">
        <w:rPr>
          <w:rFonts w:ascii="Times New Roman" w:hAnsi="Times New Roman" w:cs="Times New Roman"/>
        </w:rPr>
        <w:t> ;</w:t>
      </w:r>
      <w:r w:rsidRPr="008457EF">
        <w:rPr>
          <w:rFonts w:ascii="Times New Roman" w:hAnsi="Times New Roman" w:cs="Times New Roman"/>
        </w:rPr>
        <w:t xml:space="preserve"> il pouvait dire deux, jouées dans les premiers jours de novembre à Versailles</w:t>
      </w:r>
      <w:r w:rsidR="00B607C0" w:rsidRPr="008457EF">
        <w:rPr>
          <w:rFonts w:ascii="Times New Roman" w:hAnsi="Times New Roman" w:cs="Times New Roman"/>
        </w:rPr>
        <w:t> :</w:t>
      </w:r>
      <w:r w:rsidRPr="008457EF">
        <w:rPr>
          <w:rFonts w:ascii="Times New Roman" w:hAnsi="Times New Roman" w:cs="Times New Roman"/>
        </w:rPr>
        <w:t xml:space="preserve"> </w:t>
      </w:r>
      <w:r w:rsidR="004754DD">
        <w:rPr>
          <w:rFonts w:ascii="Times New Roman" w:hAnsi="Times New Roman" w:cs="Times New Roman"/>
          <w:i/>
        </w:rPr>
        <w:t>L</w:t>
      </w:r>
      <w:r w:rsidRPr="008457EF">
        <w:rPr>
          <w:rFonts w:ascii="Times New Roman" w:hAnsi="Times New Roman" w:cs="Times New Roman"/>
          <w:i/>
        </w:rPr>
        <w:t>a Veuve à la mode</w:t>
      </w:r>
      <w:r w:rsidR="00775F27" w:rsidRPr="005A4B37">
        <w:rPr>
          <w:rStyle w:val="Appelnotedebasdep"/>
        </w:rPr>
        <w:footnoteReference w:id="207"/>
      </w:r>
      <w:r w:rsidRPr="008457EF">
        <w:rPr>
          <w:rFonts w:ascii="Times New Roman" w:hAnsi="Times New Roman" w:cs="Times New Roman"/>
        </w:rPr>
        <w:t xml:space="preserve">, et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Accouchée</w:t>
      </w:r>
      <w:r w:rsidRPr="0015328B">
        <w:rPr>
          <w:rFonts w:ascii="Times New Roman" w:hAnsi="Times New Roman" w:cs="Times New Roman"/>
        </w:rPr>
        <w:t>.</w:t>
      </w:r>
      <w:r w:rsidRPr="008457EF">
        <w:rPr>
          <w:rFonts w:ascii="Times New Roman" w:hAnsi="Times New Roman" w:cs="Times New Roman"/>
        </w:rPr>
        <w:t xml:space="preserve"> Cette retraite de Molière sous sa tente, qui ne fut pas tout à fait aussi longue, aussi continue que M. Bazin l’a cru, celui-ci est assez disposé à l’attribuer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à un fier ressentiment de l’abandon où le Roi l’avait laissé à l’occasion de </w:t>
      </w:r>
      <w:r w:rsidRPr="008457EF">
        <w:rPr>
          <w:rStyle w:val="quotec"/>
          <w:rFonts w:ascii="Times New Roman" w:hAnsi="Times New Roman" w:cs="Times New Roman"/>
          <w:i/>
        </w:rPr>
        <w:t>Tartuffe</w:t>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Nous ne disons pas le contraire, bien que les secondes vacances prises par Molière et constatées le 31 décembre par Robinet, puissent être mises aussi sur le compte d’un accident de santé. Quoi qu’il en soit, M. Bazin a raison de montrer Molière revenu en 1668 à toute son activité de comédien et d’auteur. Il ne boudait plus Louis XIV, et paraissait avoir </w:t>
      </w:r>
      <w:r w:rsidRPr="00602EC5">
        <w:rPr>
          <w:rStyle w:val="pb"/>
        </w:rPr>
        <w:t>$325$</w:t>
      </w:r>
      <w:r w:rsidRPr="008457EF">
        <w:rPr>
          <w:rFonts w:ascii="Times New Roman" w:hAnsi="Times New Roman" w:cs="Times New Roman"/>
        </w:rPr>
        <w:t xml:space="preserve"> ressaisi sa faveur bien entière. Mais c’est un peu trop parler de cette année-là, avant d’avoir tout dit sur la pièce telle qu’elle avait été jouée une fois en 1667, telle que nous la fait connaître la </w:t>
      </w:r>
      <w:r w:rsidRPr="008457EF">
        <w:rPr>
          <w:rFonts w:ascii="Times New Roman" w:hAnsi="Times New Roman" w:cs="Times New Roman"/>
          <w:i/>
        </w:rPr>
        <w:t>Lettre sur la comédie de l</w:t>
      </w:r>
      <w:r w:rsidR="00B607C0" w:rsidRPr="008457EF">
        <w:rPr>
          <w:rFonts w:ascii="Times New Roman" w:hAnsi="Times New Roman" w:cs="Times New Roman"/>
          <w:i/>
        </w:rPr>
        <w:t>’</w:t>
      </w:r>
      <w:r w:rsidRPr="008457EF">
        <w:rPr>
          <w:rFonts w:ascii="Times New Roman" w:hAnsi="Times New Roman" w:cs="Times New Roman"/>
          <w:i/>
        </w:rPr>
        <w:t>Imposteur</w:t>
      </w:r>
      <w:r w:rsidRPr="008457EF">
        <w:rPr>
          <w:rFonts w:ascii="Times New Roman" w:hAnsi="Times New Roman" w:cs="Times New Roman"/>
        </w:rPr>
        <w:t>.</w:t>
      </w:r>
    </w:p>
    <w:p w:rsidR="00B607C0" w:rsidRPr="008457EF" w:rsidRDefault="00BA4EC5" w:rsidP="00E63685">
      <w:pPr>
        <w:pStyle w:val="Corpsdetexte"/>
        <w:ind w:firstLine="709"/>
        <w:rPr>
          <w:rFonts w:ascii="Times New Roman" w:hAnsi="Times New Roman" w:cs="Times New Roman"/>
        </w:rPr>
      </w:pPr>
      <w:r w:rsidRPr="008457EF">
        <w:rPr>
          <w:rFonts w:ascii="Times New Roman" w:hAnsi="Times New Roman" w:cs="Times New Roman"/>
        </w:rPr>
        <w:t xml:space="preserve">On trouve d’abord dans Molière lui-même un détail intéressant que la </w:t>
      </w:r>
      <w:r w:rsidRPr="008457EF">
        <w:rPr>
          <w:rFonts w:ascii="Times New Roman" w:hAnsi="Times New Roman" w:cs="Times New Roman"/>
          <w:i/>
        </w:rPr>
        <w:t>Lettre</w:t>
      </w:r>
      <w:r w:rsidRPr="008457EF">
        <w:rPr>
          <w:rFonts w:ascii="Times New Roman" w:hAnsi="Times New Roman" w:cs="Times New Roman"/>
        </w:rPr>
        <w:t xml:space="preserve"> ne donne pas. Nous avons déjà dit que, dans son second placet, il rappelle qu’il avait </w:t>
      </w:r>
      <w:r w:rsidR="00B607C0" w:rsidRPr="008457EF">
        <w:rPr>
          <w:rStyle w:val="quotec"/>
          <w:rFonts w:ascii="Times New Roman" w:hAnsi="Times New Roman" w:cs="Times New Roman"/>
        </w:rPr>
        <w:t>« </w:t>
      </w:r>
      <w:r w:rsidRPr="008457EF">
        <w:rPr>
          <w:rStyle w:val="quotec"/>
          <w:rFonts w:ascii="Times New Roman" w:hAnsi="Times New Roman" w:cs="Times New Roman"/>
        </w:rPr>
        <w:t>déguisé le personnage sous l’ajustement d’un homme du monde.</w:t>
      </w:r>
      <w:r w:rsidR="00B607C0" w:rsidRPr="008457EF">
        <w:rPr>
          <w:rStyle w:val="quotec"/>
          <w:rFonts w:ascii="Times New Roman" w:hAnsi="Times New Roman" w:cs="Times New Roman"/>
        </w:rPr>
        <w:t> »</w:t>
      </w:r>
      <w:r w:rsidRPr="008457EF">
        <w:rPr>
          <w:rFonts w:ascii="Times New Roman" w:hAnsi="Times New Roman" w:cs="Times New Roman"/>
        </w:rPr>
        <w:t xml:space="preserve"> Cet ajustement y est décrit</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Un petit chapeau, de grands cheveux, un grand collet, une épée, et des dentelles sur tout l’habit.</w:t>
      </w:r>
      <w:r w:rsidR="00B607C0" w:rsidRPr="008457EF">
        <w:rPr>
          <w:rStyle w:val="quotec"/>
          <w:rFonts w:ascii="Times New Roman" w:hAnsi="Times New Roman" w:cs="Times New Roman"/>
        </w:rPr>
        <w:t> »</w:t>
      </w:r>
      <w:r w:rsidRPr="008457EF">
        <w:rPr>
          <w:rFonts w:ascii="Times New Roman" w:hAnsi="Times New Roman" w:cs="Times New Roman"/>
        </w:rPr>
        <w:t xml:space="preserve"> Nous apprenons par là non-seulement quel fut, en 1667, dans ce qu’il avait de caractéristique, le costume de l’Imposteur, mais ce qu’il n’avait pas été en 166</w:t>
      </w:r>
      <w:r w:rsidR="00B607C0" w:rsidRPr="008457EF">
        <w:rPr>
          <w:rFonts w:ascii="Times New Roman" w:hAnsi="Times New Roman" w:cs="Times New Roman"/>
        </w:rPr>
        <w:t>4 ;</w:t>
      </w:r>
      <w:r w:rsidRPr="008457EF">
        <w:rPr>
          <w:rFonts w:ascii="Times New Roman" w:hAnsi="Times New Roman" w:cs="Times New Roman"/>
        </w:rPr>
        <w:t xml:space="preserve"> à notre regret, rien de plus. C’est probablement à la différence des deux costumes que </w:t>
      </w:r>
      <w:r w:rsidR="004754DD">
        <w:rPr>
          <w:rFonts w:ascii="Times New Roman" w:hAnsi="Times New Roman" w:cs="Times New Roman"/>
          <w:i/>
        </w:rPr>
        <w:t>L</w:t>
      </w:r>
      <w:r w:rsidRPr="008457EF">
        <w:rPr>
          <w:rFonts w:ascii="Times New Roman" w:hAnsi="Times New Roman" w:cs="Times New Roman"/>
          <w:i/>
        </w:rPr>
        <w:t>a Critique du Tartuffe</w:t>
      </w:r>
      <w:r w:rsidR="00413F23" w:rsidRPr="005A4B37">
        <w:rPr>
          <w:rStyle w:val="Appelnotedebasdep"/>
        </w:rPr>
        <w:footnoteReference w:id="208"/>
      </w:r>
      <w:r w:rsidRPr="008457EF">
        <w:rPr>
          <w:rFonts w:ascii="Times New Roman" w:hAnsi="Times New Roman" w:cs="Times New Roman"/>
        </w:rPr>
        <w:t xml:space="preserve"> fait al</w:t>
      </w:r>
      <w:r w:rsidR="00413F23" w:rsidRPr="008457EF">
        <w:rPr>
          <w:rFonts w:ascii="Times New Roman" w:hAnsi="Times New Roman" w:cs="Times New Roman"/>
        </w:rPr>
        <w:t>lusion, lorsque, dans la scène I</w:t>
      </w:r>
      <w:r w:rsidRPr="008457EF">
        <w:rPr>
          <w:rFonts w:ascii="Times New Roman" w:hAnsi="Times New Roman" w:cs="Times New Roman"/>
        </w:rPr>
        <w:t xml:space="preserve">, Panulphe est appelé </w:t>
      </w:r>
      <w:r w:rsidR="00B607C0" w:rsidRPr="008457EF">
        <w:rPr>
          <w:rStyle w:val="quotec"/>
          <w:rFonts w:ascii="Times New Roman" w:hAnsi="Times New Roman" w:cs="Times New Roman"/>
        </w:rPr>
        <w:t>« </w:t>
      </w:r>
      <w:r w:rsidRPr="008457EF">
        <w:rPr>
          <w:rStyle w:val="quotec"/>
          <w:rFonts w:ascii="Times New Roman" w:hAnsi="Times New Roman" w:cs="Times New Roman"/>
        </w:rPr>
        <w:t>faux riche</w:t>
      </w:r>
      <w:r w:rsidR="00B607C0" w:rsidRPr="008457EF">
        <w:rPr>
          <w:rStyle w:val="quotec"/>
          <w:rFonts w:ascii="Times New Roman" w:hAnsi="Times New Roman" w:cs="Times New Roman"/>
        </w:rPr>
        <w:t> »</w:t>
      </w:r>
      <w:r w:rsidRPr="008457EF">
        <w:rPr>
          <w:rFonts w:ascii="Times New Roman" w:hAnsi="Times New Roman" w:cs="Times New Roman"/>
        </w:rPr>
        <w:t xml:space="preserve"> et Tartuffe </w:t>
      </w:r>
      <w:r w:rsidR="00B607C0" w:rsidRPr="008457EF">
        <w:rPr>
          <w:rStyle w:val="quotec"/>
          <w:rFonts w:ascii="Times New Roman" w:hAnsi="Times New Roman" w:cs="Times New Roman"/>
        </w:rPr>
        <w:t>« </w:t>
      </w:r>
      <w:r w:rsidRPr="008457EF">
        <w:rPr>
          <w:rStyle w:val="quotec"/>
          <w:rFonts w:ascii="Times New Roman" w:hAnsi="Times New Roman" w:cs="Times New Roman"/>
        </w:rPr>
        <w:t>vrai gueux</w:t>
      </w:r>
      <w:r w:rsidR="009B3002" w:rsidRPr="008457EF">
        <w:rPr>
          <w:rStyle w:val="quotec"/>
          <w:rFonts w:ascii="Times New Roman" w:hAnsi="Times New Roman" w:cs="Times New Roman"/>
        </w:rPr>
        <w:t> »</w:t>
      </w:r>
      <w:r w:rsidRPr="008457EF">
        <w:rPr>
          <w:rFonts w:ascii="Times New Roman" w:hAnsi="Times New Roman" w:cs="Times New Roman"/>
        </w:rPr>
        <w:t>. Tartuffe, en 1664, était donc vêtu pauvrement, point à la façon d’un homme du monde. Lorsqu’il en prit les dehors, quelle était l’importance d’un changement que Molière fait valoir comme une concession aux scrupules de ses désapprobateurs et qui avait dû lui coûter beaucoup, parce que la vérité y était sacrifié</w:t>
      </w:r>
      <w:r w:rsidR="00B607C0" w:rsidRPr="008457EF">
        <w:rPr>
          <w:rFonts w:ascii="Times New Roman" w:hAnsi="Times New Roman" w:cs="Times New Roman"/>
        </w:rPr>
        <w:t>e ?</w:t>
      </w:r>
      <w:r w:rsidRPr="008457EF">
        <w:rPr>
          <w:rFonts w:ascii="Times New Roman" w:hAnsi="Times New Roman" w:cs="Times New Roman"/>
        </w:rPr>
        <w:t xml:space="preserve"> Sans doute Tartuffe, sous son premier habillement d’une humble pauvreté, qui est bien la marque extérieure de la dévotion, et quand cette dévotion est fausse, son affiche. Tartuffe rappelait trop ces personnes dont les vêtements, tout en restant laïques, ont cependant quelque ressemblance plus ou moins éloignée avec ceux du clergé séculier ou des moines. Bien des hommes respectables, les solitaires de Port-Royal, et leurs plus fervents amis, portaient cette livrée de la piété. Le jour où Molière l’ôtait à l’hypocrisie, il faisait mieux distinguer celle-ci, au premier coup d’œil, des austères et sincères vertus qui s’étaient senties blessées</w:t>
      </w:r>
      <w:r w:rsidR="00B607C0" w:rsidRPr="008457EF">
        <w:rPr>
          <w:rFonts w:ascii="Times New Roman" w:hAnsi="Times New Roman" w:cs="Times New Roman"/>
        </w:rPr>
        <w:t> :</w:t>
      </w:r>
      <w:r w:rsidRPr="008457EF">
        <w:rPr>
          <w:rFonts w:ascii="Times New Roman" w:hAnsi="Times New Roman" w:cs="Times New Roman"/>
        </w:rPr>
        <w:t xml:space="preserve"> il la sécularisait plus complètement. Il y aurait d’ailleurs erreur très-grande à s’imaginer qu’il ait jamais pu faire paraître son imposteur sous un </w:t>
      </w:r>
      <w:r w:rsidRPr="008457EF">
        <w:rPr>
          <w:rFonts w:ascii="Times New Roman" w:hAnsi="Times New Roman" w:cs="Times New Roman"/>
        </w:rPr>
        <w:lastRenderedPageBreak/>
        <w:t xml:space="preserve">habit </w:t>
      </w:r>
      <w:r w:rsidRPr="005C2C39">
        <w:rPr>
          <w:rStyle w:val="pb"/>
        </w:rPr>
        <w:t>$326$</w:t>
      </w:r>
      <w:r w:rsidRPr="008457EF">
        <w:rPr>
          <w:rFonts w:ascii="Times New Roman" w:hAnsi="Times New Roman" w:cs="Times New Roman"/>
        </w:rPr>
        <w:t xml:space="preserve"> ecclésiastique</w:t>
      </w:r>
      <w:r w:rsidR="00E63685" w:rsidRPr="005A4B37">
        <w:rPr>
          <w:rStyle w:val="Appelnotedebasdep"/>
        </w:rPr>
        <w:footnoteReference w:id="209"/>
      </w:r>
      <w:r w:rsidR="00B607C0" w:rsidRPr="008457EF">
        <w:rPr>
          <w:rFonts w:ascii="Times New Roman" w:hAnsi="Times New Roman" w:cs="Times New Roman"/>
        </w:rPr>
        <w:t> :</w:t>
      </w:r>
      <w:r w:rsidRPr="008457EF">
        <w:rPr>
          <w:rFonts w:ascii="Times New Roman" w:hAnsi="Times New Roman" w:cs="Times New Roman"/>
        </w:rPr>
        <w:t xml:space="preserve"> un tel outrage à l’Église, sous les yeux du Roi, des Reines, c’eût été folie. Et d’ailleurs le silence, sur ce point, de Pierre Roullé, de tous les ennemis, ne laisse pas l’ombre d’une incertitude. On se figure tout au plus le premier Tartuffe de 1664 avec le petit collet (ce que le grand collet de 1667 donne à penser), et sous un costume jusqu’à un certain point équivoque entre la sacristie et le siècle. Beaucoup plus tard, Cailhava</w:t>
      </w:r>
      <w:r w:rsidR="00E63685" w:rsidRPr="005A4B37">
        <w:rPr>
          <w:rStyle w:val="Appelnotedebasdep"/>
        </w:rPr>
        <w:footnoteReference w:id="210"/>
      </w:r>
      <w:r w:rsidRPr="008457EF">
        <w:rPr>
          <w:rFonts w:ascii="Times New Roman" w:hAnsi="Times New Roman" w:cs="Times New Roman"/>
        </w:rPr>
        <w:t xml:space="preserve"> louait un acteur de son temps, qui, dans ce rôle de Tartuffe, n’avait pas eu </w:t>
      </w:r>
      <w:r w:rsidR="00B607C0" w:rsidRPr="008457EF">
        <w:rPr>
          <w:rStyle w:val="quotec"/>
          <w:rFonts w:ascii="Times New Roman" w:hAnsi="Times New Roman" w:cs="Times New Roman"/>
        </w:rPr>
        <w:t>« </w:t>
      </w:r>
      <w:r w:rsidRPr="008457EF">
        <w:rPr>
          <w:rStyle w:val="quotec"/>
          <w:rFonts w:ascii="Times New Roman" w:hAnsi="Times New Roman" w:cs="Times New Roman"/>
        </w:rPr>
        <w:t>la mise d’un cuistre comme celui-ci..., la perruque noire et plate d’un pénitent comme celui-là.</w:t>
      </w:r>
      <w:r w:rsidR="00B607C0" w:rsidRPr="008457EF">
        <w:rPr>
          <w:rStyle w:val="quotec"/>
          <w:rFonts w:ascii="Times New Roman" w:hAnsi="Times New Roman" w:cs="Times New Roman"/>
        </w:rPr>
        <w:t> »</w:t>
      </w:r>
      <w:r w:rsidRPr="008457EF">
        <w:rPr>
          <w:rFonts w:ascii="Times New Roman" w:hAnsi="Times New Roman" w:cs="Times New Roman"/>
        </w:rPr>
        <w:t xml:space="preserve"> Nous n’oserions pas dire cependant que les comédiens ainsi critiqués n’eussent pas assez bien repris de ce côté l’ancienne, la vraie tradition. Tout au moins, si nous ne nous trompons, cette tradition, telle qu’elle s’est le plus ordinairement maintenue depuis 1669, donne à l’hypocrite un pourpoint de couleur obscure et un large manteau dont il semble envelopper</w:t>
      </w:r>
      <w:r w:rsidR="00E63685" w:rsidRPr="008457EF">
        <w:rPr>
          <w:rFonts w:ascii="Times New Roman" w:hAnsi="Times New Roman" w:cs="Times New Roman"/>
        </w:rPr>
        <w:t xml:space="preserve"> </w:t>
      </w:r>
      <w:r w:rsidR="00B607C0" w:rsidRPr="005C2C39">
        <w:rPr>
          <w:rStyle w:val="pb"/>
        </w:rPr>
        <w:t>$</w:t>
      </w:r>
      <w:r w:rsidRPr="005C2C39">
        <w:rPr>
          <w:rStyle w:val="pb"/>
        </w:rPr>
        <w:t xml:space="preserve">327$ </w:t>
      </w:r>
      <w:r w:rsidRPr="008457EF">
        <w:rPr>
          <w:rFonts w:ascii="Times New Roman" w:hAnsi="Times New Roman" w:cs="Times New Roman"/>
        </w:rPr>
        <w:t>ses trahisons</w:t>
      </w:r>
      <w:r w:rsidR="00E63685" w:rsidRPr="005A4B37">
        <w:rPr>
          <w:rStyle w:val="Appelnotedebasdep"/>
        </w:rPr>
        <w:footnoteReference w:id="211"/>
      </w:r>
      <w:r w:rsidRPr="008457EF">
        <w:rPr>
          <w:rFonts w:ascii="Times New Roman" w:hAnsi="Times New Roman" w:cs="Times New Roman"/>
        </w:rPr>
        <w:t>. Dom Juan, voilà le véritable hypocrite du grand monde, mais non Tartuffe, tout gentilhomme qu’il se disait</w:t>
      </w:r>
      <w:r w:rsidR="00B607C0" w:rsidRPr="008457EF">
        <w:rPr>
          <w:rFonts w:ascii="Times New Roman" w:hAnsi="Times New Roman" w:cs="Times New Roman"/>
        </w:rPr>
        <w:t> ;</w:t>
      </w:r>
      <w:r w:rsidRPr="008457EF">
        <w:rPr>
          <w:rFonts w:ascii="Times New Roman" w:hAnsi="Times New Roman" w:cs="Times New Roman"/>
        </w:rPr>
        <w:t xml:space="preserve"> et pour qu’il fut naturel de donner à celui-ci les dehors mondains, tout le rôle eût été à refaire. Molière, en l’affublant de son élégante perruque et de ses dentelles, se moquait un peu des gens, et semblait dire</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Je ne puis changer l’objet, mais, pour vous faire plaisir, je changerai l’étiquette.</w:t>
      </w:r>
      <w:r w:rsidR="00B607C0" w:rsidRPr="008457EF">
        <w:rPr>
          <w:rStyle w:val="quotec"/>
          <w:rFonts w:ascii="Times New Roman" w:hAnsi="Times New Roman" w:cs="Times New Roman"/>
        </w:rPr>
        <w:t> »</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Il y avait, sans le moindre doute, dans la pièce de 1667, des modifications moins illusoires, sans être profondes. Nous ne les connaissons pas. Le vers</w:t>
      </w:r>
      <w:r w:rsidR="009D39CA" w:rsidRPr="005A4B37">
        <w:rPr>
          <w:rStyle w:val="Appelnotedebasdep"/>
        </w:rPr>
        <w:footnoteReference w:id="212"/>
      </w:r>
      <w:r w:rsidR="00B607C0" w:rsidRPr="008457EF">
        <w:rPr>
          <w:rFonts w:ascii="Times New Roman" w:hAnsi="Times New Roman" w:cs="Times New Roman"/>
        </w:rPr>
        <w:t> :</w:t>
      </w:r>
    </w:p>
    <w:p w:rsidR="005C2C39" w:rsidRDefault="00BA4EC5" w:rsidP="005C2C39">
      <w:pPr>
        <w:pStyle w:val="quotel"/>
      </w:pPr>
      <w:r w:rsidRPr="008457EF">
        <w:t>O Ciel</w:t>
      </w:r>
      <w:r w:rsidR="00B607C0" w:rsidRPr="008457EF">
        <w:t> !</w:t>
      </w:r>
      <w:r w:rsidRPr="008457EF">
        <w:t xml:space="preserve"> pardonne-lui la douleur qu’il me donne,</w:t>
      </w:r>
    </w:p>
    <w:p w:rsidR="00B607C0" w:rsidRPr="008457EF" w:rsidRDefault="00B607C0" w:rsidP="00B607C0">
      <w:pPr>
        <w:pStyle w:val="Corpsdetexte"/>
        <w:rPr>
          <w:rFonts w:ascii="Times New Roman" w:hAnsi="Times New Roman" w:cs="Times New Roman"/>
        </w:rPr>
      </w:pPr>
      <w:r w:rsidRPr="008457EF">
        <w:rPr>
          <w:rFonts w:ascii="Times New Roman" w:hAnsi="Times New Roman" w:cs="Times New Roman"/>
        </w:rPr>
        <w:t>q</w:t>
      </w:r>
      <w:r w:rsidR="00BA4EC5" w:rsidRPr="008457EF">
        <w:rPr>
          <w:rFonts w:ascii="Times New Roman" w:hAnsi="Times New Roman" w:cs="Times New Roman"/>
        </w:rPr>
        <w:t>ui, d’après les souvenirs, dit-on, du comédien Baron, était d’abord</w:t>
      </w:r>
      <w:r w:rsidRPr="008457EF">
        <w:rPr>
          <w:rFonts w:ascii="Times New Roman" w:hAnsi="Times New Roman" w:cs="Times New Roman"/>
        </w:rPr>
        <w:t> :</w:t>
      </w:r>
    </w:p>
    <w:p w:rsidR="005C2C39" w:rsidRDefault="00BA4EC5" w:rsidP="005C2C39">
      <w:pPr>
        <w:pStyle w:val="quotel"/>
      </w:pPr>
      <w:r w:rsidRPr="008457EF">
        <w:t>O Cie</w:t>
      </w:r>
      <w:r w:rsidR="00B607C0" w:rsidRPr="008457EF">
        <w:t>l !</w:t>
      </w:r>
      <w:r w:rsidRPr="008457EF">
        <w:t xml:space="preserve"> pard</w:t>
      </w:r>
      <w:r w:rsidR="005C2C39">
        <w:t>onne-lui comme je lui pardonne,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ou mieux, si nous en croyons Voltaire</w:t>
      </w:r>
      <w:r w:rsidR="009D39CA" w:rsidRPr="005A4B37">
        <w:rPr>
          <w:rStyle w:val="Appelnotedebasdep"/>
        </w:rPr>
        <w:footnoteReference w:id="213"/>
      </w:r>
      <w:r w:rsidR="00B607C0" w:rsidRPr="008457EF">
        <w:rPr>
          <w:rFonts w:ascii="Times New Roman" w:hAnsi="Times New Roman" w:cs="Times New Roman"/>
        </w:rPr>
        <w:t> :</w:t>
      </w:r>
    </w:p>
    <w:p w:rsidR="005C2C39" w:rsidRDefault="00BA4EC5" w:rsidP="005C2C39">
      <w:pPr>
        <w:pStyle w:val="quotel"/>
      </w:pPr>
      <w:r w:rsidRPr="008457EF">
        <w:t>O Ciel</w:t>
      </w:r>
      <w:r w:rsidR="00B607C0" w:rsidRPr="008457EF">
        <w:t> !</w:t>
      </w:r>
      <w:r w:rsidRPr="008457EF">
        <w:t xml:space="preserve"> pard</w:t>
      </w:r>
      <w:r w:rsidR="005C2C39">
        <w:t>onne-moi comme je lui pardonne,</w:t>
      </w:r>
    </w:p>
    <w:p w:rsidR="00B607C0" w:rsidRPr="008457EF" w:rsidRDefault="00B607C0" w:rsidP="00B607C0">
      <w:pPr>
        <w:pStyle w:val="Corpsdetexte"/>
        <w:rPr>
          <w:rFonts w:ascii="Times New Roman" w:hAnsi="Times New Roman" w:cs="Times New Roman"/>
        </w:rPr>
      </w:pPr>
      <w:r w:rsidRPr="008457EF">
        <w:rPr>
          <w:rFonts w:ascii="Times New Roman" w:hAnsi="Times New Roman" w:cs="Times New Roman"/>
        </w:rPr>
        <w:lastRenderedPageBreak/>
        <w:t>f</w:t>
      </w:r>
      <w:r w:rsidR="00BA4EC5" w:rsidRPr="008457EF">
        <w:rPr>
          <w:rFonts w:ascii="Times New Roman" w:hAnsi="Times New Roman" w:cs="Times New Roman"/>
        </w:rPr>
        <w:t>ut-il changé dès 1667, ou seulement en 1669</w:t>
      </w:r>
      <w:r w:rsidRPr="008457EF">
        <w:rPr>
          <w:rFonts w:ascii="Times New Roman" w:hAnsi="Times New Roman" w:cs="Times New Roman"/>
        </w:rPr>
        <w:t> ?</w:t>
      </w:r>
      <w:r w:rsidR="00BA4EC5" w:rsidRPr="008457EF">
        <w:rPr>
          <w:rFonts w:ascii="Times New Roman" w:hAnsi="Times New Roman" w:cs="Times New Roman"/>
        </w:rPr>
        <w:t xml:space="preserve"> On ne saurait</w:t>
      </w:r>
      <w:r w:rsidR="004663A1">
        <w:rPr>
          <w:rFonts w:ascii="Times New Roman" w:hAnsi="Times New Roman" w:cs="Times New Roman"/>
        </w:rPr>
        <w:t xml:space="preserve"> </w:t>
      </w:r>
      <w:r w:rsidRPr="004663A1">
        <w:rPr>
          <w:rStyle w:val="pb"/>
        </w:rPr>
        <w:t>$</w:t>
      </w:r>
      <w:r w:rsidR="00BA4EC5" w:rsidRPr="004663A1">
        <w:rPr>
          <w:rStyle w:val="pb"/>
        </w:rPr>
        <w:t>328$</w:t>
      </w:r>
      <w:r w:rsidR="00BA4EC5" w:rsidRPr="008457EF">
        <w:rPr>
          <w:rFonts w:ascii="Times New Roman" w:hAnsi="Times New Roman" w:cs="Times New Roman"/>
        </w:rPr>
        <w:t xml:space="preserve"> le dire. L’étendue et l’importance des remaniements de 1667 ne peut se mesurer que par conjecture sur la proportion des corrections plus récentes faites au texte en 1669. Celles-ci ne sont pas entièrement ignorées, grâce à la </w:t>
      </w:r>
      <w:r w:rsidR="00BA4EC5" w:rsidRPr="008457EF">
        <w:rPr>
          <w:rFonts w:ascii="Times New Roman" w:hAnsi="Times New Roman" w:cs="Times New Roman"/>
          <w:i/>
        </w:rPr>
        <w:t>Lettre sur la comédie de l’Imposteur</w:t>
      </w:r>
      <w:r w:rsidR="00BA4EC5" w:rsidRPr="00F77DC6">
        <w:rPr>
          <w:rFonts w:ascii="Times New Roman" w:hAnsi="Times New Roman" w:cs="Times New Roman"/>
        </w:rPr>
        <w:t>,</w:t>
      </w:r>
      <w:r w:rsidR="00BA4EC5" w:rsidRPr="008457EF">
        <w:rPr>
          <w:rFonts w:ascii="Times New Roman" w:hAnsi="Times New Roman" w:cs="Times New Roman"/>
        </w:rPr>
        <w:t xml:space="preserve"> datée du 20 août 1667. Cette lettre, que l’on a crue quelquefois écrite par Molière lui-même, n’est nulle part, n’est pas dans la première partie surtout</w:t>
      </w:r>
      <w:r w:rsidR="009D39CA" w:rsidRPr="005A4B37">
        <w:rPr>
          <w:rStyle w:val="Appelnotedebasdep"/>
        </w:rPr>
        <w:footnoteReference w:id="214"/>
      </w:r>
      <w:r w:rsidR="009D39CA" w:rsidRPr="008457EF">
        <w:rPr>
          <w:rFonts w:ascii="Times New Roman" w:hAnsi="Times New Roman" w:cs="Times New Roman"/>
        </w:rPr>
        <w:t>,</w:t>
      </w:r>
      <w:r w:rsidR="00BA4EC5" w:rsidRPr="008457EF">
        <w:rPr>
          <w:rFonts w:ascii="Times New Roman" w:hAnsi="Times New Roman" w:cs="Times New Roman"/>
        </w:rPr>
        <w:t xml:space="preserve"> c’est-à-dire dans l’analyse de la pièce, d’un style où l’on puisse le reconnaître. L’auteur a seulement pu profiter de ses entretiens, et était, on le voit bien, un de ses amis. L’initiale C qu’on a trouvée imprimée sur le dernier feuillet d’un des exemplaires</w:t>
      </w:r>
      <w:r w:rsidR="009D39CA" w:rsidRPr="005A4B37">
        <w:rPr>
          <w:rStyle w:val="Appelnotedebasdep"/>
        </w:rPr>
        <w:footnoteReference w:id="215"/>
      </w:r>
      <w:r w:rsidR="00BA4EC5" w:rsidRPr="008457EF">
        <w:rPr>
          <w:rFonts w:ascii="Times New Roman" w:hAnsi="Times New Roman" w:cs="Times New Roman"/>
        </w:rPr>
        <w:t>, après la formule finale de politesse, l’a fait attribuer à Chapelle, attribution plus que hasardée. Nous serions peut-être aussi téméraire de penser à Corbinelli. Comme nous donnons ci-après cette pièce importante, nous nous contenterons ici de faire remarquer les différences les plus curieuses qu’elle atteste entre la comédie de 1667 et celle de 1669.</w:t>
      </w:r>
    </w:p>
    <w:p w:rsidR="00B607C0" w:rsidRPr="008457EF" w:rsidRDefault="00BA4EC5" w:rsidP="009D39CA">
      <w:pPr>
        <w:pStyle w:val="Corpsdetexte"/>
        <w:ind w:firstLine="709"/>
        <w:rPr>
          <w:rFonts w:ascii="Times New Roman" w:hAnsi="Times New Roman" w:cs="Times New Roman"/>
        </w:rPr>
      </w:pPr>
      <w:r w:rsidRPr="008457EF">
        <w:rPr>
          <w:rFonts w:ascii="Times New Roman" w:hAnsi="Times New Roman" w:cs="Times New Roman"/>
        </w:rPr>
        <w:t xml:space="preserve">Il semble que, dans ses retouches, Molière ait donné particulièrement de nouveaux soins au rôle de Cléante, qu’il avait destiné à mettre en lumière le vrai sens de la pièce. Dès la première scène, il y a fait un changement où la critique littéraire peut trouver à redire, mais qui n’est pas sans avantage moral, parce qu’il fait disparaître tout motif un peu sérieux de reprocher au sage de la pièce que son </w:t>
      </w:r>
      <w:r w:rsidR="00B607C0" w:rsidRPr="008457EF">
        <w:rPr>
          <w:rStyle w:val="quotec"/>
          <w:rFonts w:ascii="Times New Roman" w:hAnsi="Times New Roman" w:cs="Times New Roman"/>
        </w:rPr>
        <w:t>« </w:t>
      </w:r>
      <w:r w:rsidRPr="008457EF">
        <w:rPr>
          <w:rStyle w:val="quotec"/>
          <w:rFonts w:ascii="Times New Roman" w:hAnsi="Times New Roman" w:cs="Times New Roman"/>
        </w:rPr>
        <w:t>discours sent le libertinage</w:t>
      </w:r>
      <w:r w:rsidR="00B607C0" w:rsidRPr="008457EF">
        <w:rPr>
          <w:rStyle w:val="quotec"/>
          <w:rFonts w:ascii="Times New Roman" w:hAnsi="Times New Roman" w:cs="Times New Roman"/>
        </w:rPr>
        <w:t> »</w:t>
      </w:r>
      <w:r w:rsidRPr="008457EF">
        <w:rPr>
          <w:rFonts w:ascii="Times New Roman" w:hAnsi="Times New Roman" w:cs="Times New Roman"/>
        </w:rPr>
        <w:t xml:space="preserve"> Après que Doline a prononcé ce vers</w:t>
      </w:r>
      <w:r w:rsidR="00DD2AD0" w:rsidRPr="005A4B37">
        <w:rPr>
          <w:rStyle w:val="Appelnotedebasdep"/>
        </w:rPr>
        <w:footnoteReference w:id="216"/>
      </w:r>
      <w:r w:rsidR="00B607C0" w:rsidRPr="008457EF">
        <w:rPr>
          <w:rFonts w:ascii="Times New Roman" w:hAnsi="Times New Roman" w:cs="Times New Roman"/>
        </w:rPr>
        <w:t> :</w:t>
      </w:r>
    </w:p>
    <w:p w:rsidR="00B607C0" w:rsidRPr="008457EF" w:rsidRDefault="00BA4EC5" w:rsidP="000B0DFF">
      <w:pPr>
        <w:pStyle w:val="quotel"/>
      </w:pPr>
      <w:r w:rsidRPr="008457EF">
        <w:t>Et l’on sait qu’elle est prude à son corps défendant,</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 xml:space="preserve">Cléante continuait dans le même sens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par un caractère sanglant qu’il </w:t>
      </w:r>
      <w:r w:rsidRPr="008457EF">
        <w:rPr>
          <w:rStyle w:val="quotec"/>
          <w:rFonts w:ascii="Times New Roman" w:hAnsi="Times New Roman" w:cs="Times New Roman"/>
          <w:i/>
        </w:rPr>
        <w:t>faisait</w:t>
      </w:r>
      <w:r w:rsidRPr="008457EF">
        <w:rPr>
          <w:rStyle w:val="quotec"/>
          <w:rFonts w:ascii="Times New Roman" w:hAnsi="Times New Roman" w:cs="Times New Roman"/>
        </w:rPr>
        <w:t xml:space="preserve"> de l’humeur des gens de cet âge</w:t>
      </w:r>
      <w:r w:rsidR="00B607C0" w:rsidRPr="008457EF">
        <w:rPr>
          <w:rStyle w:val="quotec"/>
          <w:rFonts w:ascii="Times New Roman" w:hAnsi="Times New Roman" w:cs="Times New Roman"/>
        </w:rPr>
        <w:t>,</w:t>
      </w:r>
      <w:r w:rsidR="008E352A" w:rsidRPr="008457EF">
        <w:rPr>
          <w:rStyle w:val="quotec"/>
          <w:rFonts w:ascii="Times New Roman" w:hAnsi="Times New Roman" w:cs="Times New Roman"/>
        </w:rPr>
        <w:t xml:space="preserve"> </w:t>
      </w:r>
      <w:r w:rsidRPr="008457EF">
        <w:rPr>
          <w:rStyle w:val="quotec"/>
          <w:rFonts w:ascii="Times New Roman" w:hAnsi="Times New Roman" w:cs="Times New Roman"/>
          <w:i/>
        </w:rPr>
        <w:t>qui blâment tout ce qu</w:t>
      </w:r>
      <w:r w:rsidR="00B607C0" w:rsidRPr="008457EF">
        <w:rPr>
          <w:rStyle w:val="quotec"/>
          <w:rFonts w:ascii="Times New Roman" w:hAnsi="Times New Roman" w:cs="Times New Roman"/>
          <w:i/>
        </w:rPr>
        <w:t>’</w:t>
      </w:r>
      <w:r w:rsidRPr="008457EF">
        <w:rPr>
          <w:rStyle w:val="quotec"/>
          <w:rFonts w:ascii="Times New Roman" w:hAnsi="Times New Roman" w:cs="Times New Roman"/>
          <w:i/>
        </w:rPr>
        <w:t>ils ne peuvent plus faire</w:t>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008E352A" w:rsidRPr="008457EF">
        <w:rPr>
          <w:rFonts w:ascii="Times New Roman" w:hAnsi="Times New Roman" w:cs="Times New Roman"/>
        </w:rPr>
        <w:t xml:space="preserve"> Aujourd’hui Dorin</w:t>
      </w:r>
      <w:r w:rsidRPr="008457EF">
        <w:rPr>
          <w:rFonts w:ascii="Times New Roman" w:hAnsi="Times New Roman" w:cs="Times New Roman"/>
        </w:rPr>
        <w:t>e a seule la responsabilité de toute la tirade</w:t>
      </w:r>
      <w:r w:rsidR="00B607C0" w:rsidRPr="008457EF">
        <w:rPr>
          <w:rFonts w:ascii="Times New Roman" w:hAnsi="Times New Roman" w:cs="Times New Roman"/>
        </w:rPr>
        <w:t> :</w:t>
      </w:r>
      <w:r w:rsidRPr="008457EF">
        <w:rPr>
          <w:rFonts w:ascii="Times New Roman" w:hAnsi="Times New Roman" w:cs="Times New Roman"/>
        </w:rPr>
        <w:t xml:space="preserve"> ce qui la fait parler, </w:t>
      </w:r>
      <w:r w:rsidRPr="004663A1">
        <w:rPr>
          <w:rStyle w:val="pb"/>
        </w:rPr>
        <w:t>$329$</w:t>
      </w:r>
      <w:r w:rsidRPr="008457EF">
        <w:rPr>
          <w:rFonts w:ascii="Times New Roman" w:hAnsi="Times New Roman" w:cs="Times New Roman"/>
        </w:rPr>
        <w:t xml:space="preserve"> comme plus d’un critique l’a remarqué, d’un style un peu trop élégant et élevé pour elle, mais ne laisse plus Cléante démentir sa gravité. Celui-ci prenait lui-même alors la parole, mais pour donner des exemples de véritable vertu et les opposer à tous ces voisins bigots dont M</w:t>
      </w:r>
      <w:r w:rsidRPr="006E2EC8">
        <w:rPr>
          <w:rFonts w:ascii="Times New Roman" w:hAnsi="Times New Roman" w:cs="Times New Roman"/>
          <w:vertAlign w:val="superscript"/>
        </w:rPr>
        <w:t>me</w:t>
      </w:r>
      <w:r w:rsidRPr="008457EF">
        <w:rPr>
          <w:rFonts w:ascii="Times New Roman" w:hAnsi="Times New Roman" w:cs="Times New Roman"/>
        </w:rPr>
        <w:t xml:space="preserve"> Pernelle avait cité l’autorité. Ce discours de Cléante, que nous ne trouvons plus à cette place, a-t-il été simplement transporté dans la scène v du même acte, et là fondu avec un autre, plein de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réflexions très-solides, dit notre </w:t>
      </w:r>
      <w:r w:rsidRPr="008457EF">
        <w:rPr>
          <w:rStyle w:val="quotec"/>
          <w:rFonts w:ascii="Times New Roman" w:hAnsi="Times New Roman" w:cs="Times New Roman"/>
          <w:i/>
        </w:rPr>
        <w:t>Lettre</w:t>
      </w:r>
      <w:r w:rsidRPr="008457EF">
        <w:rPr>
          <w:rStyle w:val="quotec"/>
          <w:rFonts w:ascii="Times New Roman" w:hAnsi="Times New Roman" w:cs="Times New Roman"/>
        </w:rPr>
        <w:t>, sur les différences qui se rencontrent entre la véritable et la fausse vertu</w:t>
      </w:r>
      <w:r w:rsidR="003D6685" w:rsidRPr="008457EF">
        <w:rPr>
          <w:rStyle w:val="quotec"/>
          <w:rFonts w:ascii="Times New Roman" w:hAnsi="Times New Roman" w:cs="Times New Roman"/>
        </w:rPr>
        <w:footnoteReference w:id="217"/>
      </w:r>
      <w:r w:rsidR="00B607C0" w:rsidRPr="008457EF">
        <w:rPr>
          <w:rStyle w:val="quotec"/>
          <w:rFonts w:ascii="Times New Roman" w:hAnsi="Times New Roman" w:cs="Times New Roman"/>
        </w:rPr>
        <w:t>? »</w:t>
      </w:r>
      <w:r w:rsidRPr="008457EF">
        <w:rPr>
          <w:rFonts w:ascii="Times New Roman" w:hAnsi="Times New Roman" w:cs="Times New Roman"/>
        </w:rPr>
        <w:t xml:space="preserve"> Ce ne serait peut-être pas assez dire. Il est probable que les deux couplets de Cléante ont été très développés par Molière dans sa dernière révision. M. Cousin, parlant, dans le </w:t>
      </w:r>
      <w:r w:rsidRPr="008457EF">
        <w:rPr>
          <w:rFonts w:ascii="Times New Roman" w:hAnsi="Times New Roman" w:cs="Times New Roman"/>
          <w:i/>
        </w:rPr>
        <w:t>Journal des Savants</w:t>
      </w:r>
      <w:r w:rsidRPr="008457EF">
        <w:rPr>
          <w:rFonts w:ascii="Times New Roman" w:hAnsi="Times New Roman" w:cs="Times New Roman"/>
        </w:rPr>
        <w:t xml:space="preserve"> du mois de novembre 1844, d’une copie du célèbre morceau qu’il a trouvée à la Bibliothèque nationale</w:t>
      </w:r>
      <w:r w:rsidR="002E2FE9" w:rsidRPr="005A4B37">
        <w:rPr>
          <w:rStyle w:val="Appelnotedebasdep"/>
        </w:rPr>
        <w:footnoteReference w:id="218"/>
      </w:r>
      <w:r w:rsidRPr="008457EF">
        <w:rPr>
          <w:rFonts w:ascii="Times New Roman" w:hAnsi="Times New Roman" w:cs="Times New Roman"/>
        </w:rPr>
        <w:t xml:space="preserve"> et dont il a relevé les variantes, dit que Molière l’ajouta, en 1669, pour bien expliquer sa pensée, et qu’il courut d’abord en manuscrit tout Paris. Il y a seulement un peu d’exagération à le croire ajouté, comme tout à fait nouveau, en 1669.</w:t>
      </w:r>
    </w:p>
    <w:p w:rsidR="00B607C0" w:rsidRPr="008457EF" w:rsidRDefault="00BA4EC5" w:rsidP="00DD2AD0">
      <w:pPr>
        <w:pStyle w:val="Corpsdetexte"/>
        <w:ind w:firstLine="709"/>
        <w:rPr>
          <w:rFonts w:ascii="Times New Roman" w:hAnsi="Times New Roman" w:cs="Times New Roman"/>
        </w:rPr>
      </w:pPr>
      <w:r w:rsidRPr="008457EF">
        <w:rPr>
          <w:rFonts w:ascii="Times New Roman" w:hAnsi="Times New Roman" w:cs="Times New Roman"/>
        </w:rPr>
        <w:t>Dans la scène</w:t>
      </w:r>
      <w:r w:rsidR="00DD2AD0" w:rsidRPr="008457EF">
        <w:rPr>
          <w:rFonts w:ascii="Times New Roman" w:hAnsi="Times New Roman" w:cs="Times New Roman"/>
        </w:rPr>
        <w:t xml:space="preserve"> II</w:t>
      </w:r>
      <w:r w:rsidRPr="008457EF">
        <w:rPr>
          <w:rFonts w:ascii="Times New Roman" w:hAnsi="Times New Roman" w:cs="Times New Roman"/>
        </w:rPr>
        <w:t xml:space="preserve"> de l’acte I</w:t>
      </w:r>
      <w:r w:rsidR="007944F0">
        <w:rPr>
          <w:rFonts w:ascii="Times New Roman" w:hAnsi="Times New Roman" w:cs="Times New Roman"/>
          <w:vertAlign w:val="superscript"/>
        </w:rPr>
        <w:t>er</w:t>
      </w:r>
      <w:r w:rsidRPr="008457EF">
        <w:rPr>
          <w:rFonts w:ascii="Times New Roman" w:hAnsi="Times New Roman" w:cs="Times New Roman"/>
        </w:rPr>
        <w:t xml:space="preserve">, on commençait </w:t>
      </w:r>
      <w:r w:rsidR="00B607C0" w:rsidRPr="008457EF">
        <w:rPr>
          <w:rStyle w:val="quotec"/>
          <w:rFonts w:ascii="Times New Roman" w:hAnsi="Times New Roman" w:cs="Times New Roman"/>
        </w:rPr>
        <w:t>« </w:t>
      </w:r>
      <w:r w:rsidRPr="008457EF">
        <w:rPr>
          <w:rStyle w:val="quotec"/>
          <w:rFonts w:ascii="Times New Roman" w:hAnsi="Times New Roman" w:cs="Times New Roman"/>
        </w:rPr>
        <w:t>à raffiner le caractère du saint personnage, en montrant, par l’exemple de</w:t>
      </w:r>
      <w:r w:rsidR="00B607C0" w:rsidRPr="008457EF">
        <w:rPr>
          <w:rStyle w:val="quotec"/>
          <w:rFonts w:ascii="Times New Roman" w:hAnsi="Times New Roman" w:cs="Times New Roman"/>
        </w:rPr>
        <w:t xml:space="preserve"> c</w:t>
      </w:r>
      <w:r w:rsidRPr="008457EF">
        <w:rPr>
          <w:rStyle w:val="quotec"/>
          <w:rFonts w:ascii="Times New Roman" w:hAnsi="Times New Roman" w:cs="Times New Roman"/>
        </w:rPr>
        <w:t>ette affaire domestique, comment les dévots  passent  à</w:t>
      </w:r>
      <w:r w:rsidR="00B607C0" w:rsidRPr="008457EF">
        <w:rPr>
          <w:rStyle w:val="quotec"/>
          <w:rFonts w:ascii="Times New Roman" w:hAnsi="Times New Roman" w:cs="Times New Roman"/>
        </w:rPr>
        <w:t xml:space="preserve"> s</w:t>
      </w:r>
      <w:r w:rsidRPr="008457EF">
        <w:rPr>
          <w:rStyle w:val="quotec"/>
          <w:rFonts w:ascii="Times New Roman" w:hAnsi="Times New Roman" w:cs="Times New Roman"/>
        </w:rPr>
        <w:t>’ingérer dans les affaires les plus secrètes et les plus familières des familles.</w:t>
      </w:r>
      <w:r w:rsidR="00B607C0" w:rsidRPr="008457EF">
        <w:rPr>
          <w:rStyle w:val="quotec"/>
          <w:rFonts w:ascii="Times New Roman" w:hAnsi="Times New Roman" w:cs="Times New Roman"/>
        </w:rPr>
        <w:t> »</w:t>
      </w:r>
      <w:r w:rsidRPr="008457EF">
        <w:rPr>
          <w:rFonts w:ascii="Times New Roman" w:hAnsi="Times New Roman" w:cs="Times New Roman"/>
        </w:rPr>
        <w:t xml:space="preserve"> Il n’y a plus trace de ce passage sati</w:t>
      </w:r>
      <w:r w:rsidR="008F52B1">
        <w:rPr>
          <w:rFonts w:ascii="Times New Roman" w:hAnsi="Times New Roman" w:cs="Times New Roman"/>
        </w:rPr>
        <w:t>rique dans les premières scènes ;</w:t>
      </w:r>
      <w:r w:rsidRPr="008457EF">
        <w:rPr>
          <w:rFonts w:ascii="Times New Roman" w:hAnsi="Times New Roman" w:cs="Times New Roman"/>
        </w:rPr>
        <w:t xml:space="preserve"> d’ailleurs fort remaniées. Il avait peut-être scandalisé ou par l’âpreté de quelques expressions qui ne nous ont pas été conservées, ou par des applications personnelles qui en avaient été faites, par exemple à l’abbé Roquette.</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Après le vers</w:t>
      </w:r>
      <w:r w:rsidR="00B607C0" w:rsidRPr="008457EF">
        <w:rPr>
          <w:rFonts w:ascii="Times New Roman" w:hAnsi="Times New Roman" w:cs="Times New Roman"/>
        </w:rPr>
        <w:t> :</w:t>
      </w:r>
    </w:p>
    <w:p w:rsidR="008E352A" w:rsidRPr="008457EF" w:rsidRDefault="00BA4EC5" w:rsidP="000B0DFF">
      <w:pPr>
        <w:pStyle w:val="quotel"/>
      </w:pPr>
      <w:r w:rsidRPr="008457EF">
        <w:t>Que l’on n’est pas aveugle, et qu’un homme est de chair,</w:t>
      </w:r>
    </w:p>
    <w:p w:rsidR="00B607C0" w:rsidRPr="008457EF" w:rsidRDefault="00B607C0" w:rsidP="00B607C0">
      <w:pPr>
        <w:pStyle w:val="Corpsdetexte"/>
        <w:rPr>
          <w:rFonts w:ascii="Times New Roman" w:hAnsi="Times New Roman" w:cs="Times New Roman"/>
        </w:rPr>
      </w:pPr>
      <w:r w:rsidRPr="008457EF">
        <w:rPr>
          <w:rFonts w:ascii="Times New Roman" w:hAnsi="Times New Roman" w:cs="Times New Roman"/>
        </w:rPr>
        <w:lastRenderedPageBreak/>
        <w:t>d</w:t>
      </w:r>
      <w:r w:rsidR="00BA4EC5" w:rsidRPr="008457EF">
        <w:rPr>
          <w:rFonts w:ascii="Times New Roman" w:hAnsi="Times New Roman" w:cs="Times New Roman"/>
        </w:rPr>
        <w:t>ans la déclaration de Pan</w:t>
      </w:r>
      <w:r w:rsidR="00C37F01" w:rsidRPr="008457EF">
        <w:rPr>
          <w:rFonts w:ascii="Times New Roman" w:hAnsi="Times New Roman" w:cs="Times New Roman"/>
        </w:rPr>
        <w:t>ulphe, qui finit là maintenant</w:t>
      </w:r>
      <w:r w:rsidR="00C37F01" w:rsidRPr="005A4B37">
        <w:rPr>
          <w:rStyle w:val="Appelnotedebasdep"/>
        </w:rPr>
        <w:footnoteReference w:id="219"/>
      </w:r>
      <w:r w:rsidR="00BA4EC5" w:rsidRPr="008457EF">
        <w:rPr>
          <w:rFonts w:ascii="Times New Roman" w:hAnsi="Times New Roman" w:cs="Times New Roman"/>
        </w:rPr>
        <w:t xml:space="preserve">, la </w:t>
      </w:r>
      <w:r w:rsidR="00BA4EC5" w:rsidRPr="008457EF">
        <w:rPr>
          <w:rFonts w:ascii="Times New Roman" w:hAnsi="Times New Roman" w:cs="Times New Roman"/>
          <w:i/>
        </w:rPr>
        <w:t>Lettre sur la comédie de l’Imposteur</w:t>
      </w:r>
      <w:r w:rsidR="00BA4EC5" w:rsidRPr="008457EF">
        <w:rPr>
          <w:rFonts w:ascii="Times New Roman" w:hAnsi="Times New Roman" w:cs="Times New Roman"/>
        </w:rPr>
        <w:t xml:space="preserve"> dit qu’ </w:t>
      </w:r>
      <w:r w:rsidRPr="008457EF">
        <w:rPr>
          <w:rStyle w:val="quotec"/>
          <w:rFonts w:ascii="Times New Roman" w:hAnsi="Times New Roman" w:cs="Times New Roman"/>
        </w:rPr>
        <w:t>« </w:t>
      </w:r>
      <w:r w:rsidR="00BA4EC5" w:rsidRPr="008457EF">
        <w:rPr>
          <w:rStyle w:val="quotec"/>
          <w:rFonts w:ascii="Times New Roman" w:hAnsi="Times New Roman" w:cs="Times New Roman"/>
        </w:rPr>
        <w:t>il s’étend</w:t>
      </w:r>
      <w:r w:rsidRPr="008457EF">
        <w:rPr>
          <w:rStyle w:val="quotec"/>
          <w:rFonts w:ascii="Times New Roman" w:hAnsi="Times New Roman" w:cs="Times New Roman"/>
        </w:rPr>
        <w:t xml:space="preserve"> </w:t>
      </w:r>
      <w:r w:rsidRPr="00602EC5">
        <w:rPr>
          <w:rStyle w:val="pb"/>
        </w:rPr>
        <w:t>$</w:t>
      </w:r>
      <w:r w:rsidR="00BA4EC5" w:rsidRPr="00602EC5">
        <w:rPr>
          <w:rStyle w:val="pb"/>
        </w:rPr>
        <w:t>330$</w:t>
      </w:r>
      <w:r w:rsidR="00BA4EC5" w:rsidRPr="008457EF">
        <w:rPr>
          <w:rStyle w:val="quotec"/>
          <w:rFonts w:ascii="Times New Roman" w:hAnsi="Times New Roman" w:cs="Times New Roman"/>
        </w:rPr>
        <w:t xml:space="preserve"> admirablement là-dessus</w:t>
      </w:r>
      <w:r w:rsidRPr="008457EF">
        <w:rPr>
          <w:rStyle w:val="quotec"/>
          <w:rFonts w:ascii="Times New Roman" w:hAnsi="Times New Roman" w:cs="Times New Roman"/>
        </w:rPr>
        <w:t> »</w:t>
      </w:r>
      <w:r w:rsidR="00BA4EC5" w:rsidRPr="008457EF">
        <w:rPr>
          <w:rFonts w:ascii="Times New Roman" w:hAnsi="Times New Roman" w:cs="Times New Roman"/>
        </w:rPr>
        <w:t>. On a le droit de soupçonner, cette fois encore, que, dans les vers sacrifiés, l’on s’était plaint du coup trop appuyé.</w:t>
      </w:r>
    </w:p>
    <w:p w:rsidR="00B607C0" w:rsidRPr="008457EF" w:rsidRDefault="00BA4EC5" w:rsidP="00C37F01">
      <w:pPr>
        <w:pStyle w:val="Corpsdetexte"/>
        <w:ind w:firstLine="709"/>
        <w:rPr>
          <w:rFonts w:ascii="Times New Roman" w:hAnsi="Times New Roman" w:cs="Times New Roman"/>
        </w:rPr>
      </w:pPr>
      <w:r w:rsidRPr="008457EF">
        <w:rPr>
          <w:rFonts w:ascii="Times New Roman" w:hAnsi="Times New Roman" w:cs="Times New Roman"/>
        </w:rPr>
        <w:t xml:space="preserve">La scène </w:t>
      </w:r>
      <w:r w:rsidR="00C37F01" w:rsidRPr="008457EF">
        <w:rPr>
          <w:rFonts w:ascii="Times New Roman" w:hAnsi="Times New Roman" w:cs="Times New Roman"/>
        </w:rPr>
        <w:t>V</w:t>
      </w:r>
      <w:r w:rsidRPr="008457EF">
        <w:rPr>
          <w:rFonts w:ascii="Times New Roman" w:hAnsi="Times New Roman" w:cs="Times New Roman"/>
        </w:rPr>
        <w:t xml:space="preserve"> de l’acte IV entre Elmire et Tartuffe est restée si hardie, à n’y regarder même que du côté des développements d’une casuistique abominable, qu’on a peine à y supposer, dans son premier état, quelque chose de plus sanglant encore contre la fausse dévotion. Nous voyons cependant qu’après les </w:t>
      </w:r>
      <w:r w:rsidRPr="008457EF">
        <w:rPr>
          <w:rFonts w:ascii="Times New Roman" w:hAnsi="Times New Roman" w:cs="Times New Roman"/>
          <w:i/>
        </w:rPr>
        <w:t>accommodements avec le Ciel</w:t>
      </w:r>
      <w:r w:rsidRPr="008457EF">
        <w:rPr>
          <w:rFonts w:ascii="Times New Roman" w:hAnsi="Times New Roman" w:cs="Times New Roman"/>
        </w:rPr>
        <w:t xml:space="preserve">, Panulphe se livrait à </w:t>
      </w:r>
      <w:r w:rsidR="00B607C0" w:rsidRPr="008457EF">
        <w:rPr>
          <w:rStyle w:val="quotec"/>
          <w:rFonts w:ascii="Times New Roman" w:hAnsi="Times New Roman" w:cs="Times New Roman"/>
        </w:rPr>
        <w:t>« </w:t>
      </w:r>
      <w:r w:rsidRPr="008457EF">
        <w:rPr>
          <w:rStyle w:val="quotec"/>
          <w:rFonts w:ascii="Times New Roman" w:hAnsi="Times New Roman" w:cs="Times New Roman"/>
        </w:rPr>
        <w:t>une longue déduction des adresses des directeurs modernes.</w:t>
      </w:r>
      <w:r w:rsidR="00B607C0" w:rsidRPr="008457EF">
        <w:rPr>
          <w:rStyle w:val="quotec"/>
          <w:rFonts w:ascii="Times New Roman" w:hAnsi="Times New Roman" w:cs="Times New Roman"/>
        </w:rPr>
        <w:t> »</w:t>
      </w:r>
      <w:r w:rsidRPr="008457EF">
        <w:rPr>
          <w:rFonts w:ascii="Times New Roman" w:hAnsi="Times New Roman" w:cs="Times New Roman"/>
        </w:rPr>
        <w:t xml:space="preserve"> Cette </w:t>
      </w:r>
      <w:r w:rsidR="00B607C0" w:rsidRPr="008457EF">
        <w:rPr>
          <w:rStyle w:val="quotec"/>
          <w:rFonts w:ascii="Times New Roman" w:hAnsi="Times New Roman" w:cs="Times New Roman"/>
        </w:rPr>
        <w:t>« </w:t>
      </w:r>
      <w:r w:rsidRPr="008457EF">
        <w:rPr>
          <w:rStyle w:val="quotec"/>
          <w:rFonts w:ascii="Times New Roman" w:hAnsi="Times New Roman" w:cs="Times New Roman"/>
        </w:rPr>
        <w:t>déduction</w:t>
      </w:r>
      <w:r w:rsidR="00B607C0" w:rsidRPr="008457EF">
        <w:rPr>
          <w:rStyle w:val="quotec"/>
          <w:rFonts w:ascii="Times New Roman" w:hAnsi="Times New Roman" w:cs="Times New Roman"/>
        </w:rPr>
        <w:t> »</w:t>
      </w:r>
      <w:r w:rsidRPr="008457EF">
        <w:rPr>
          <w:rFonts w:ascii="Times New Roman" w:hAnsi="Times New Roman" w:cs="Times New Roman"/>
        </w:rPr>
        <w:t xml:space="preserve"> a disparu, moins sans doute parce qu’elle était longue que par la crainte d’avoir mis la plaie trop à nu. L’analyse que fait la </w:t>
      </w:r>
      <w:r w:rsidRPr="008457EF">
        <w:rPr>
          <w:rFonts w:ascii="Times New Roman" w:hAnsi="Times New Roman" w:cs="Times New Roman"/>
          <w:i/>
        </w:rPr>
        <w:t>Lettre</w:t>
      </w:r>
      <w:r w:rsidRPr="008457EF">
        <w:rPr>
          <w:rFonts w:ascii="Times New Roman" w:hAnsi="Times New Roman" w:cs="Times New Roman"/>
        </w:rPr>
        <w:t xml:space="preserve"> du discours de l’Exempt, dans la dernière scène de la pièce, nous donne une phrase bien remarquable. Il dit que </w:t>
      </w:r>
      <w:r w:rsidR="00B607C0" w:rsidRPr="008457EF">
        <w:rPr>
          <w:rStyle w:val="quotec"/>
          <w:rFonts w:ascii="Times New Roman" w:hAnsi="Times New Roman" w:cs="Times New Roman"/>
        </w:rPr>
        <w:t>« </w:t>
      </w:r>
      <w:r w:rsidR="002E2FE9" w:rsidRPr="008457EF">
        <w:rPr>
          <w:rStyle w:val="quotec"/>
          <w:rFonts w:ascii="Times New Roman" w:hAnsi="Times New Roman" w:cs="Times New Roman"/>
        </w:rPr>
        <w:t xml:space="preserve">nous vivons sous un règne où … </w:t>
      </w:r>
      <w:r w:rsidRPr="008457EF">
        <w:rPr>
          <w:rStyle w:val="quotec"/>
          <w:rFonts w:ascii="Times New Roman" w:hAnsi="Times New Roman" w:cs="Times New Roman"/>
        </w:rPr>
        <w:t xml:space="preserve">l’hypocrisie est autant en horreur dans </w:t>
      </w:r>
      <w:r w:rsidRPr="008457EF">
        <w:rPr>
          <w:rStyle w:val="quotec"/>
          <w:rFonts w:ascii="Times New Roman" w:hAnsi="Times New Roman" w:cs="Times New Roman"/>
          <w:i/>
        </w:rPr>
        <w:t>l</w:t>
      </w:r>
      <w:r w:rsidR="00B607C0" w:rsidRPr="008457EF">
        <w:rPr>
          <w:rStyle w:val="quotec"/>
          <w:rFonts w:ascii="Times New Roman" w:hAnsi="Times New Roman" w:cs="Times New Roman"/>
          <w:i/>
        </w:rPr>
        <w:t>’</w:t>
      </w:r>
      <w:r w:rsidRPr="008457EF">
        <w:rPr>
          <w:rStyle w:val="quotec"/>
          <w:rFonts w:ascii="Times New Roman" w:hAnsi="Times New Roman" w:cs="Times New Roman"/>
          <w:i/>
        </w:rPr>
        <w:t>esprit du Prince</w:t>
      </w:r>
      <w:r w:rsidRPr="008457EF">
        <w:rPr>
          <w:rStyle w:val="quotec"/>
          <w:rFonts w:ascii="Times New Roman" w:hAnsi="Times New Roman" w:cs="Times New Roman"/>
        </w:rPr>
        <w:t xml:space="preserve"> qu’elle est accréditée parmi ses sujets.</w:t>
      </w:r>
      <w:r w:rsidR="00B607C0" w:rsidRPr="008457EF">
        <w:rPr>
          <w:rStyle w:val="quotec"/>
          <w:rFonts w:ascii="Times New Roman" w:hAnsi="Times New Roman" w:cs="Times New Roman"/>
        </w:rPr>
        <w:t> »</w:t>
      </w:r>
      <w:r w:rsidRPr="008457EF">
        <w:rPr>
          <w:rFonts w:ascii="Times New Roman" w:hAnsi="Times New Roman" w:cs="Times New Roman"/>
        </w:rPr>
        <w:t xml:space="preserve"> Il est malheureux que nous n’ayons pas le texte même des vers. Quelques personnes ont cru que Molière n’a jamais pu faire une pareille satire de son temps. Nous ne saurions admettre la complète infidélité du minutieux témoi</w:t>
      </w:r>
      <w:r w:rsidR="00B607C0" w:rsidRPr="008457EF">
        <w:rPr>
          <w:rFonts w:ascii="Times New Roman" w:hAnsi="Times New Roman" w:cs="Times New Roman"/>
        </w:rPr>
        <w:t>n ;</w:t>
      </w:r>
      <w:r w:rsidRPr="008457EF">
        <w:rPr>
          <w:rFonts w:ascii="Times New Roman" w:hAnsi="Times New Roman" w:cs="Times New Roman"/>
        </w:rPr>
        <w:t xml:space="preserve"> tout au plus, quelque maladresse aura-t-elle exagéré l’expression</w:t>
      </w:r>
      <w:r w:rsidR="00B607C0" w:rsidRPr="008457EF">
        <w:rPr>
          <w:rFonts w:ascii="Times New Roman" w:hAnsi="Times New Roman" w:cs="Times New Roman"/>
        </w:rPr>
        <w:t> ;</w:t>
      </w:r>
      <w:r w:rsidRPr="008457EF">
        <w:rPr>
          <w:rFonts w:ascii="Times New Roman" w:hAnsi="Times New Roman" w:cs="Times New Roman"/>
        </w:rPr>
        <w:t xml:space="preserve"> le fond doit subsister. Non, il n’est pas si invraisemblable que Molière, exaspéré par les persécutions</w:t>
      </w:r>
      <w:r w:rsidR="00C37F01" w:rsidRPr="005A4B37">
        <w:rPr>
          <w:rStyle w:val="Appelnotedebasdep"/>
        </w:rPr>
        <w:footnoteReference w:id="220"/>
      </w:r>
      <w:r w:rsidRPr="008457EF">
        <w:rPr>
          <w:rFonts w:ascii="Times New Roman" w:hAnsi="Times New Roman" w:cs="Times New Roman"/>
        </w:rPr>
        <w:t>, se soit plu à montrer le bigotisme en crédit et régnant partout excepté sur le trône</w:t>
      </w:r>
      <w:r w:rsidR="00C37F01" w:rsidRPr="005A4B37">
        <w:rPr>
          <w:rStyle w:val="Appelnotedebasdep"/>
        </w:rPr>
        <w:footnoteReference w:id="221"/>
      </w:r>
      <w:r w:rsidRPr="008457EF">
        <w:rPr>
          <w:rFonts w:ascii="Times New Roman" w:hAnsi="Times New Roman" w:cs="Times New Roman"/>
        </w:rPr>
        <w:t>. Plus tard il aura été averti qu’il n’était pas bon de trouver tant de complices à ses ennemis</w:t>
      </w:r>
      <w:r w:rsidR="00B607C0" w:rsidRPr="008457EF">
        <w:rPr>
          <w:rFonts w:ascii="Times New Roman" w:hAnsi="Times New Roman" w:cs="Times New Roman"/>
        </w:rPr>
        <w:t> ;</w:t>
      </w:r>
      <w:r w:rsidRPr="008457EF">
        <w:rPr>
          <w:rFonts w:ascii="Times New Roman" w:hAnsi="Times New Roman" w:cs="Times New Roman"/>
        </w:rPr>
        <w:t xml:space="preserve"> on lui aura peut-être même fait craindre qu’en étendant à ce point</w:t>
      </w:r>
      <w:r w:rsidR="00C37F01" w:rsidRPr="008457EF">
        <w:rPr>
          <w:rFonts w:ascii="Times New Roman" w:hAnsi="Times New Roman" w:cs="Times New Roman"/>
        </w:rPr>
        <w:t xml:space="preserve"> </w:t>
      </w:r>
      <w:r w:rsidR="00B607C0" w:rsidRPr="004663A1">
        <w:rPr>
          <w:rStyle w:val="pb"/>
        </w:rPr>
        <w:t>$</w:t>
      </w:r>
      <w:r w:rsidRPr="004663A1">
        <w:rPr>
          <w:rStyle w:val="pb"/>
        </w:rPr>
        <w:t>331$</w:t>
      </w:r>
      <w:r w:rsidRPr="008457EF">
        <w:rPr>
          <w:rFonts w:ascii="Times New Roman" w:hAnsi="Times New Roman" w:cs="Times New Roman"/>
        </w:rPr>
        <w:t xml:space="preserve"> la domination de l’hypocrisie, il ne se fît accuser de confondre cette domination avec celle des croyances publiques.</w:t>
      </w:r>
    </w:p>
    <w:p w:rsidR="00B607C0" w:rsidRPr="008457EF" w:rsidRDefault="00BA4EC5" w:rsidP="00C37F01">
      <w:pPr>
        <w:pStyle w:val="Corpsdetexte"/>
        <w:ind w:firstLine="709"/>
        <w:rPr>
          <w:rFonts w:ascii="Times New Roman" w:hAnsi="Times New Roman" w:cs="Times New Roman"/>
        </w:rPr>
      </w:pPr>
      <w:r w:rsidRPr="008457EF">
        <w:rPr>
          <w:rFonts w:ascii="Times New Roman" w:hAnsi="Times New Roman" w:cs="Times New Roman"/>
        </w:rPr>
        <w:t xml:space="preserve">Par ces détails et par d’autres pour lesquels nous renvoyons à la </w:t>
      </w:r>
      <w:r w:rsidRPr="008457EF">
        <w:rPr>
          <w:rFonts w:ascii="Times New Roman" w:hAnsi="Times New Roman" w:cs="Times New Roman"/>
          <w:i/>
        </w:rPr>
        <w:t>Lettre</w:t>
      </w:r>
      <w:r w:rsidRPr="008457EF">
        <w:rPr>
          <w:rFonts w:ascii="Times New Roman" w:hAnsi="Times New Roman" w:cs="Times New Roman"/>
        </w:rPr>
        <w:t>, on prend quelque idée des remaniements que tant de clameurs durent imposer à Molière de 1664 à 1667, de 1667 à 1669, et du courage dont il eut besoin pour ne pas, malgré tout, énerver son ouvrage.</w:t>
      </w:r>
    </w:p>
    <w:p w:rsidR="00B607C0" w:rsidRPr="008457EF" w:rsidRDefault="00BA4EC5" w:rsidP="00C37F01">
      <w:pPr>
        <w:pStyle w:val="Corpsdetexte"/>
        <w:ind w:firstLine="709"/>
        <w:rPr>
          <w:rFonts w:ascii="Times New Roman" w:hAnsi="Times New Roman" w:cs="Times New Roman"/>
        </w:rPr>
      </w:pPr>
      <w:r w:rsidRPr="008457EF">
        <w:rPr>
          <w:rFonts w:ascii="Times New Roman" w:hAnsi="Times New Roman" w:cs="Times New Roman"/>
        </w:rPr>
        <w:t>Après un moment, au moins probable, d’abattement dans les derniers mois de 1667, Molière ne voulut pas plus longtemps s’abandonne</w:t>
      </w:r>
      <w:r w:rsidR="00B607C0" w:rsidRPr="008457EF">
        <w:rPr>
          <w:rFonts w:ascii="Times New Roman" w:hAnsi="Times New Roman" w:cs="Times New Roman"/>
        </w:rPr>
        <w:t>r ;</w:t>
      </w:r>
      <w:r w:rsidRPr="008457EF">
        <w:rPr>
          <w:rFonts w:ascii="Times New Roman" w:hAnsi="Times New Roman" w:cs="Times New Roman"/>
        </w:rPr>
        <w:t xml:space="preserve"> et de même qu’on l’avait vu, en 1665 et 1666, tenir tête à l’orage de 1664, qui grondait encore, par deux chefs-d’œuvre, </w:t>
      </w:r>
      <w:r w:rsidRPr="008457EF">
        <w:rPr>
          <w:rFonts w:ascii="Times New Roman" w:hAnsi="Times New Roman" w:cs="Times New Roman"/>
          <w:i/>
        </w:rPr>
        <w:t>Dom Juan</w:t>
      </w:r>
      <w:r w:rsidRPr="00F77DC6">
        <w:rPr>
          <w:rFonts w:ascii="Times New Roman" w:hAnsi="Times New Roman" w:cs="Times New Roman"/>
        </w:rPr>
        <w:t>,</w:t>
      </w:r>
      <w:r w:rsidRPr="008457EF">
        <w:rPr>
          <w:rFonts w:ascii="Times New Roman" w:hAnsi="Times New Roman" w:cs="Times New Roman"/>
        </w:rPr>
        <w:t xml:space="preserve"> où il ne chantait certes pas la palinodie de son </w:t>
      </w:r>
      <w:r w:rsidRPr="008457EF">
        <w:rPr>
          <w:rFonts w:ascii="Times New Roman" w:hAnsi="Times New Roman" w:cs="Times New Roman"/>
          <w:i/>
        </w:rPr>
        <w:t>Tartuffe</w:t>
      </w:r>
      <w:r w:rsidRPr="008457EF">
        <w:rPr>
          <w:rFonts w:ascii="Times New Roman" w:hAnsi="Times New Roman" w:cs="Times New Roman"/>
        </w:rPr>
        <w:t xml:space="preserve">, et </w:t>
      </w:r>
      <w:r w:rsidR="004754DD">
        <w:rPr>
          <w:rFonts w:ascii="Times New Roman" w:hAnsi="Times New Roman" w:cs="Times New Roman"/>
          <w:i/>
        </w:rPr>
        <w:t>L</w:t>
      </w:r>
      <w:r w:rsidRPr="008457EF">
        <w:rPr>
          <w:rFonts w:ascii="Times New Roman" w:hAnsi="Times New Roman" w:cs="Times New Roman"/>
          <w:i/>
        </w:rPr>
        <w:t>e Misanthrope</w:t>
      </w:r>
      <w:r w:rsidRPr="008457EF">
        <w:rPr>
          <w:rFonts w:ascii="Times New Roman" w:hAnsi="Times New Roman" w:cs="Times New Roman"/>
        </w:rPr>
        <w:t xml:space="preserve">, ajoutons, sans nommer de moindres ouvrages, par </w:t>
      </w:r>
      <w:r w:rsidR="004754DD">
        <w:rPr>
          <w:rFonts w:ascii="Times New Roman" w:hAnsi="Times New Roman" w:cs="Times New Roman"/>
          <w:i/>
        </w:rPr>
        <w:t>L</w:t>
      </w:r>
      <w:r w:rsidRPr="008457EF">
        <w:rPr>
          <w:rFonts w:ascii="Times New Roman" w:hAnsi="Times New Roman" w:cs="Times New Roman"/>
          <w:i/>
        </w:rPr>
        <w:t>e Médecin malgré lui</w:t>
      </w:r>
      <w:r w:rsidRPr="008457EF">
        <w:rPr>
          <w:rFonts w:ascii="Times New Roman" w:hAnsi="Times New Roman" w:cs="Times New Roman"/>
        </w:rPr>
        <w:t>, une des pièces où il a déployé le plus de verve spirituelle, de même, après qu’il a été tout meurtri de nouveau, il se ranime et se relève, au commencement de 1668, par l</w:t>
      </w:r>
      <w:r w:rsidR="00B607C0" w:rsidRPr="008457EF">
        <w:rPr>
          <w:rFonts w:ascii="Times New Roman" w:hAnsi="Times New Roman" w:cs="Times New Roman"/>
        </w:rPr>
        <w:t>’</w:t>
      </w:r>
      <w:r w:rsidRPr="008457EF">
        <w:rPr>
          <w:rFonts w:ascii="Times New Roman" w:hAnsi="Times New Roman" w:cs="Times New Roman"/>
          <w:i/>
        </w:rPr>
        <w:t>Amphitryon</w:t>
      </w:r>
      <w:r w:rsidRPr="00F77DC6">
        <w:rPr>
          <w:rFonts w:ascii="Times New Roman" w:hAnsi="Times New Roman" w:cs="Times New Roman"/>
        </w:rPr>
        <w:t>,</w:t>
      </w:r>
      <w:r w:rsidRPr="008457EF">
        <w:rPr>
          <w:rFonts w:ascii="Times New Roman" w:hAnsi="Times New Roman" w:cs="Times New Roman"/>
        </w:rPr>
        <w:t xml:space="preserve"> qui fut joué le 16 janvier à la cour. Cette comédie, sans y supposer les viles complaisances qu’on y a ridiculement cherchées, devait, aussi bien qu’un nouveau placet, plaider la cause du poète. Dans les vers qu’au début de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Amphitryon</w:t>
      </w:r>
      <w:r w:rsidRPr="008457EF">
        <w:rPr>
          <w:rFonts w:ascii="Times New Roman" w:hAnsi="Times New Roman" w:cs="Times New Roman"/>
        </w:rPr>
        <w:t xml:space="preserve"> Molière, jouant le personnage de Sosie, récitait lui-même, M. Bazin a fait remarquer une plainte touchante du pauvre serviteur maltraité, sacrifié, prêt cependant à redoubler de zèle. Il lui a semblé qu’il y avait là comme un regard jeté vers Louis XIV, presque un reproche, dont d’ailleurs la hardiesse était tempérée par la fiction qui l’enveloppait. L’interprétation est au moins ingénieuse et très-séduisante. Nous reconnaissons volontiers que ces derniers vers surtout y prêtent singulièrement, et qu’on aime à imaginer Molière rendu à son théâtre par quelque </w:t>
      </w:r>
      <w:r w:rsidR="00B607C0" w:rsidRPr="008457EF">
        <w:rPr>
          <w:rStyle w:val="quotec"/>
          <w:rFonts w:ascii="Times New Roman" w:hAnsi="Times New Roman" w:cs="Times New Roman"/>
        </w:rPr>
        <w:t>« </w:t>
      </w:r>
      <w:r w:rsidRPr="008457EF">
        <w:rPr>
          <w:rStyle w:val="quotec"/>
          <w:rFonts w:ascii="Times New Roman" w:hAnsi="Times New Roman" w:cs="Times New Roman"/>
        </w:rPr>
        <w:t>coup d’œil caressan</w:t>
      </w:r>
      <w:r w:rsidR="00B607C0" w:rsidRPr="008457EF">
        <w:rPr>
          <w:rStyle w:val="quotec"/>
          <w:rFonts w:ascii="Times New Roman" w:hAnsi="Times New Roman" w:cs="Times New Roman"/>
        </w:rPr>
        <w:t>t »</w:t>
      </w:r>
      <w:r w:rsidRPr="008457EF">
        <w:rPr>
          <w:rFonts w:ascii="Times New Roman" w:hAnsi="Times New Roman" w:cs="Times New Roman"/>
        </w:rPr>
        <w:t xml:space="preserve"> du maître, par quelque signe de faveur qui certainement n’avait pas manqué</w:t>
      </w:r>
      <w:r w:rsidR="00B607C0" w:rsidRPr="008457EF">
        <w:rPr>
          <w:rFonts w:ascii="Times New Roman" w:hAnsi="Times New Roman" w:cs="Times New Roman"/>
        </w:rPr>
        <w:t> :</w:t>
      </w:r>
    </w:p>
    <w:p w:rsidR="00B607C0" w:rsidRPr="008457EF" w:rsidRDefault="00BA4EC5" w:rsidP="000B0DFF">
      <w:pPr>
        <w:pStyle w:val="quotel"/>
      </w:pPr>
      <w:r w:rsidRPr="008457EF">
        <w:t>Vers la retraite en vain la raison nous appell</w:t>
      </w:r>
      <w:r w:rsidR="00B607C0" w:rsidRPr="008457EF">
        <w:t>e ;</w:t>
      </w:r>
    </w:p>
    <w:p w:rsidR="00B607C0" w:rsidRPr="008457EF" w:rsidRDefault="00BA4EC5" w:rsidP="000B0DFF">
      <w:pPr>
        <w:pStyle w:val="quotel"/>
      </w:pPr>
      <w:r w:rsidRPr="008457EF">
        <w:t>En vain notre dépit quelquefois y consen</w:t>
      </w:r>
      <w:r w:rsidR="00B607C0" w:rsidRPr="008457EF">
        <w:t>t :</w:t>
      </w:r>
    </w:p>
    <w:p w:rsidR="0090102F" w:rsidRPr="008457EF" w:rsidRDefault="0090102F" w:rsidP="000B0DFF">
      <w:pPr>
        <w:pStyle w:val="quotel"/>
      </w:pPr>
      <w:r w:rsidRPr="008457EF">
        <w:t>Leur vue a sur notre zèle</w:t>
      </w:r>
    </w:p>
    <w:p w:rsidR="00B607C0" w:rsidRPr="008457EF" w:rsidRDefault="00BA4EC5" w:rsidP="000B0DFF">
      <w:pPr>
        <w:pStyle w:val="quotel"/>
      </w:pPr>
      <w:r w:rsidRPr="008457EF">
        <w:lastRenderedPageBreak/>
        <w:t>Un ascendant trop puissant</w:t>
      </w:r>
      <w:r w:rsidR="00B607C0" w:rsidRPr="008457EF">
        <w:t> ;</w:t>
      </w:r>
    </w:p>
    <w:p w:rsidR="00B607C0" w:rsidRPr="008457EF" w:rsidRDefault="00BA4EC5" w:rsidP="000B0DFF">
      <w:pPr>
        <w:pStyle w:val="quotel"/>
      </w:pPr>
      <w:r w:rsidRPr="008457EF">
        <w:t>Et la moindre faveur d’un coup d’œil caressant</w:t>
      </w:r>
    </w:p>
    <w:p w:rsidR="0090102F" w:rsidRPr="008457EF" w:rsidRDefault="00BA4EC5" w:rsidP="000B0DFF">
      <w:pPr>
        <w:pStyle w:val="quotel"/>
      </w:pPr>
      <w:r w:rsidRPr="008457EF">
        <w:t>Nous rengage de plus belle.</w:t>
      </w:r>
    </w:p>
    <w:p w:rsidR="00B607C0" w:rsidRPr="008457EF" w:rsidRDefault="00B607C0" w:rsidP="00B607C0">
      <w:pPr>
        <w:pStyle w:val="Corpsdetexte"/>
        <w:rPr>
          <w:rFonts w:ascii="Times New Roman" w:hAnsi="Times New Roman" w:cs="Times New Roman"/>
        </w:rPr>
      </w:pPr>
      <w:r w:rsidRPr="004663A1">
        <w:rPr>
          <w:rStyle w:val="pb"/>
        </w:rPr>
        <w:t>$</w:t>
      </w:r>
      <w:r w:rsidR="00BA4EC5" w:rsidRPr="004663A1">
        <w:rPr>
          <w:rStyle w:val="pb"/>
        </w:rPr>
        <w:t>332$</w:t>
      </w:r>
      <w:r w:rsidR="00BA4EC5" w:rsidRPr="008457EF">
        <w:rPr>
          <w:rFonts w:ascii="Times New Roman" w:hAnsi="Times New Roman" w:cs="Times New Roman"/>
        </w:rPr>
        <w:t xml:space="preserve"> On croit saisir u</w:t>
      </w:r>
      <w:r w:rsidR="001706E8">
        <w:rPr>
          <w:rFonts w:ascii="Times New Roman" w:hAnsi="Times New Roman" w:cs="Times New Roman"/>
        </w:rPr>
        <w:t>n petit accent de mélancolie qu</w:t>
      </w:r>
      <w:r w:rsidR="00BA4EC5" w:rsidRPr="008457EF">
        <w:rPr>
          <w:rFonts w:ascii="Times New Roman" w:hAnsi="Times New Roman" w:cs="Times New Roman"/>
        </w:rPr>
        <w:t>i, malgré l’art infini du poète à fondre les nuances, pouvait étonner un peu chez Sosie, avant qu’on eût songé qu’il cédait peut-être un moment la parole à un autre esclave des plaisirs des grands, d’une âme plus noble et de plus fière habitude dans son langage.</w:t>
      </w:r>
    </w:p>
    <w:p w:rsidR="00B607C0" w:rsidRPr="008457EF" w:rsidRDefault="00BA4EC5" w:rsidP="00C37F01">
      <w:pPr>
        <w:pStyle w:val="Corpsdetexte"/>
        <w:ind w:firstLine="709"/>
        <w:rPr>
          <w:rFonts w:ascii="Times New Roman" w:hAnsi="Times New Roman" w:cs="Times New Roman"/>
        </w:rPr>
      </w:pPr>
      <w:r w:rsidRPr="008457EF">
        <w:rPr>
          <w:rFonts w:ascii="Times New Roman" w:hAnsi="Times New Roman" w:cs="Times New Roman"/>
        </w:rPr>
        <w:t>La même année 1668, au mois de juillet, Molière fut chargé de contribuer aux plaisirs des fêtes brillantes données dans les nouveaux jardins de Versailles</w:t>
      </w:r>
      <w:r w:rsidR="00B607C0" w:rsidRPr="008457EF">
        <w:rPr>
          <w:rFonts w:ascii="Times New Roman" w:hAnsi="Times New Roman" w:cs="Times New Roman"/>
        </w:rPr>
        <w:t> :</w:t>
      </w:r>
      <w:r w:rsidRPr="008457EF">
        <w:rPr>
          <w:rFonts w:ascii="Times New Roman" w:hAnsi="Times New Roman" w:cs="Times New Roman"/>
        </w:rPr>
        <w:t xml:space="preserve"> </w:t>
      </w:r>
      <w:r w:rsidRPr="008457EF">
        <w:rPr>
          <w:rFonts w:ascii="Times New Roman" w:hAnsi="Times New Roman" w:cs="Times New Roman"/>
          <w:i/>
        </w:rPr>
        <w:t>George Dandin</w:t>
      </w:r>
      <w:r w:rsidRPr="008457EF">
        <w:rPr>
          <w:rFonts w:ascii="Times New Roman" w:hAnsi="Times New Roman" w:cs="Times New Roman"/>
        </w:rPr>
        <w:t xml:space="preserve"> fut alors représenté. Au commencement de novembre, ce fut </w:t>
      </w:r>
      <w:r w:rsidRPr="008457EF">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Avare</w:t>
      </w:r>
      <w:r w:rsidRPr="00F77DC6">
        <w:rPr>
          <w:rFonts w:ascii="Times New Roman" w:hAnsi="Times New Roman" w:cs="Times New Roman"/>
        </w:rPr>
        <w:t>,</w:t>
      </w:r>
      <w:r w:rsidRPr="008457EF">
        <w:rPr>
          <w:rFonts w:ascii="Times New Roman" w:hAnsi="Times New Roman" w:cs="Times New Roman"/>
        </w:rPr>
        <w:t xml:space="preserve"> connu de la ville depuis deux mois, que l’on joua devant Louis XIV. Les ennemis du </w:t>
      </w:r>
      <w:r w:rsidRPr="008457EF">
        <w:rPr>
          <w:rFonts w:ascii="Times New Roman" w:hAnsi="Times New Roman" w:cs="Times New Roman"/>
          <w:i/>
        </w:rPr>
        <w:t>Tartuffe</w:t>
      </w:r>
      <w:r w:rsidRPr="008457EF">
        <w:rPr>
          <w:rFonts w:ascii="Times New Roman" w:hAnsi="Times New Roman" w:cs="Times New Roman"/>
        </w:rPr>
        <w:t xml:space="preserve"> n’avaient donc pas réussi à brouiller Molière avec le Ro</w:t>
      </w:r>
      <w:r w:rsidR="00B607C0" w:rsidRPr="008457EF">
        <w:rPr>
          <w:rFonts w:ascii="Times New Roman" w:hAnsi="Times New Roman" w:cs="Times New Roman"/>
        </w:rPr>
        <w:t>i ;</w:t>
      </w:r>
      <w:r w:rsidRPr="008457EF">
        <w:rPr>
          <w:rFonts w:ascii="Times New Roman" w:hAnsi="Times New Roman" w:cs="Times New Roman"/>
        </w:rPr>
        <w:t xml:space="preserve"> c’était assez visible en 1668 pour que Condé ne craignît pas, comme nous l’avons déjà dit, de faire jouer à Chantilly, le 20 septembre, la comédie proscrite</w:t>
      </w:r>
      <w:r w:rsidR="00B607C0" w:rsidRPr="008457EF">
        <w:rPr>
          <w:rFonts w:ascii="Times New Roman" w:hAnsi="Times New Roman" w:cs="Times New Roman"/>
        </w:rPr>
        <w:t> :</w:t>
      </w:r>
      <w:r w:rsidRPr="008457EF">
        <w:rPr>
          <w:rFonts w:ascii="Times New Roman" w:hAnsi="Times New Roman" w:cs="Times New Roman"/>
        </w:rPr>
        <w:t xml:space="preserve"> grande défaite pour l’archevêque de Paris, quoique le château du grand prince fût hors du ressort de ses excommunications.</w:t>
      </w:r>
    </w:p>
    <w:p w:rsidR="00B607C0" w:rsidRPr="008457EF" w:rsidRDefault="00BA4EC5" w:rsidP="00C37F01">
      <w:pPr>
        <w:pStyle w:val="Corpsdetexte"/>
        <w:ind w:firstLine="709"/>
        <w:rPr>
          <w:rFonts w:ascii="Times New Roman" w:hAnsi="Times New Roman" w:cs="Times New Roman"/>
        </w:rPr>
      </w:pPr>
      <w:r w:rsidRPr="008457EF">
        <w:rPr>
          <w:rFonts w:ascii="Times New Roman" w:hAnsi="Times New Roman" w:cs="Times New Roman"/>
        </w:rPr>
        <w:t xml:space="preserve">Vers le même temps, arrivaient à leur fin les difficiles négociations de la </w:t>
      </w:r>
      <w:r w:rsidRPr="008457EF">
        <w:rPr>
          <w:rFonts w:ascii="Times New Roman" w:hAnsi="Times New Roman" w:cs="Times New Roman"/>
          <w:i/>
        </w:rPr>
        <w:t>Paix de l’Église</w:t>
      </w:r>
      <w:r w:rsidRPr="0015328B">
        <w:rPr>
          <w:rFonts w:ascii="Times New Roman" w:hAnsi="Times New Roman" w:cs="Times New Roman"/>
        </w:rPr>
        <w:t>.</w:t>
      </w:r>
      <w:r w:rsidRPr="008457EF">
        <w:rPr>
          <w:rFonts w:ascii="Times New Roman" w:hAnsi="Times New Roman" w:cs="Times New Roman"/>
        </w:rPr>
        <w:t xml:space="preserve"> On avait reçu le 8 octobre le bref de Clément I</w:t>
      </w:r>
      <w:r w:rsidR="00B607C0" w:rsidRPr="008457EF">
        <w:rPr>
          <w:rFonts w:ascii="Times New Roman" w:hAnsi="Times New Roman" w:cs="Times New Roman"/>
        </w:rPr>
        <w:t>X ;</w:t>
      </w:r>
      <w:r w:rsidRPr="008457EF">
        <w:rPr>
          <w:rFonts w:ascii="Times New Roman" w:hAnsi="Times New Roman" w:cs="Times New Roman"/>
        </w:rPr>
        <w:t xml:space="preserve"> et le 1</w:t>
      </w:r>
      <w:r w:rsidR="007944F0">
        <w:rPr>
          <w:rFonts w:ascii="Times New Roman" w:hAnsi="Times New Roman" w:cs="Times New Roman"/>
          <w:vertAlign w:val="superscript"/>
        </w:rPr>
        <w:t>er</w:t>
      </w:r>
      <w:r w:rsidRPr="008457EF">
        <w:rPr>
          <w:rFonts w:ascii="Times New Roman" w:hAnsi="Times New Roman" w:cs="Times New Roman"/>
        </w:rPr>
        <w:t xml:space="preserve"> janvier 1669 une grande médaille fut frappée à la Monnaie en l’honneur de l’acte de concorde. M. Bazin pense que la mise en liberté du </w:t>
      </w:r>
      <w:r w:rsidRPr="008457EF">
        <w:rPr>
          <w:rFonts w:ascii="Times New Roman" w:hAnsi="Times New Roman" w:cs="Times New Roman"/>
          <w:i/>
        </w:rPr>
        <w:t>Tartuffe</w:t>
      </w:r>
      <w:r w:rsidRPr="004754DD">
        <w:rPr>
          <w:rFonts w:ascii="Times New Roman" w:hAnsi="Times New Roman" w:cs="Times New Roman"/>
        </w:rPr>
        <w:t xml:space="preserve"> </w:t>
      </w:r>
      <w:r w:rsidRPr="008457EF">
        <w:rPr>
          <w:rFonts w:ascii="Times New Roman" w:hAnsi="Times New Roman" w:cs="Times New Roman"/>
        </w:rPr>
        <w:t>fut facilitée par une pacification qui invitait si fortement toutes les haines religieuses à se taire. Louis XIV aurait ainsi voulu, à exemple du Pape, leur imposer le désarmement. Cette explication de la paix du théâtre, qui cependant n’était peut-être pas dans tous les sens une autre paix de l’Eglise, n’est point invraisemblable.</w:t>
      </w:r>
    </w:p>
    <w:p w:rsidR="00B607C0" w:rsidRPr="000B0DFF" w:rsidRDefault="00BA4EC5" w:rsidP="006F6B6A">
      <w:pPr>
        <w:pStyle w:val="quote"/>
      </w:pPr>
      <w:r w:rsidRPr="000B0DFF">
        <w:t>La permission, disent les éditeurs de 1682</w:t>
      </w:r>
      <w:r w:rsidR="00C37F01" w:rsidRPr="005A4B37">
        <w:rPr>
          <w:rStyle w:val="Appelnotedebasdep"/>
        </w:rPr>
        <w:footnoteReference w:id="222"/>
      </w:r>
      <w:r w:rsidRPr="000B0DFF">
        <w:t>, de représenter cette comédie</w:t>
      </w:r>
      <w:r w:rsidRPr="004754DD">
        <w:t xml:space="preserve"> </w:t>
      </w:r>
      <w:r w:rsidR="004754DD" w:rsidRPr="004754DD">
        <w:rPr>
          <w:iCs/>
        </w:rPr>
        <w:t>(</w:t>
      </w:r>
      <w:r w:rsidRPr="004754DD">
        <w:rPr>
          <w:iCs/>
        </w:rPr>
        <w:t xml:space="preserve">le </w:t>
      </w:r>
      <w:r w:rsidRPr="000B0DFF">
        <w:rPr>
          <w:i/>
          <w:iCs/>
        </w:rPr>
        <w:t>Tartuffe</w:t>
      </w:r>
      <w:r w:rsidRPr="000B0DFF">
        <w:t>) en public sans interruption a été accordée le 5 février 1669, et dès ce même jour la pièce fut r</w:t>
      </w:r>
      <w:r w:rsidR="006F6B6A" w:rsidRPr="000B0DFF">
        <w:t>eprésentée par la troupe du Roi</w:t>
      </w:r>
      <w:r w:rsidR="00C37F01" w:rsidRPr="000B0DFF">
        <w:t>.</w:t>
      </w:r>
    </w:p>
    <w:p w:rsidR="00B607C0" w:rsidRPr="008457EF" w:rsidRDefault="00BA4EC5" w:rsidP="00C37F01">
      <w:pPr>
        <w:pStyle w:val="Corpsdetexte"/>
        <w:ind w:firstLine="709"/>
        <w:rPr>
          <w:rFonts w:ascii="Times New Roman" w:hAnsi="Times New Roman" w:cs="Times New Roman"/>
        </w:rPr>
      </w:pPr>
      <w:r w:rsidRPr="008457EF">
        <w:rPr>
          <w:rFonts w:ascii="Times New Roman" w:hAnsi="Times New Roman" w:cs="Times New Roman"/>
        </w:rPr>
        <w:t xml:space="preserve">Le pseudonyme </w:t>
      </w:r>
      <w:r w:rsidRPr="008457EF">
        <w:rPr>
          <w:rFonts w:ascii="Times New Roman" w:hAnsi="Times New Roman" w:cs="Times New Roman"/>
          <w:i/>
        </w:rPr>
        <w:t>Panulphe</w:t>
      </w:r>
      <w:r w:rsidRPr="008457EF">
        <w:rPr>
          <w:rFonts w:ascii="Times New Roman" w:hAnsi="Times New Roman" w:cs="Times New Roman"/>
        </w:rPr>
        <w:t xml:space="preserve"> était rentré sous la vieille remise des précautions inutiles. Le personnage réellement vivant dans tous les esprits depuis cinq ans, Tartuffe, sans dissimuler cette fois son nom, et avec une entière franchise, reparaissait.</w:t>
      </w:r>
    </w:p>
    <w:p w:rsidR="00B607C0" w:rsidRPr="008457EF" w:rsidRDefault="00BA4EC5" w:rsidP="00C37F01">
      <w:pPr>
        <w:pStyle w:val="Corpsdetexte"/>
        <w:ind w:firstLine="709"/>
        <w:rPr>
          <w:rFonts w:ascii="Times New Roman" w:hAnsi="Times New Roman" w:cs="Times New Roman"/>
        </w:rPr>
      </w:pPr>
      <w:r w:rsidRPr="008457EF">
        <w:rPr>
          <w:rFonts w:ascii="Times New Roman" w:hAnsi="Times New Roman" w:cs="Times New Roman"/>
        </w:rPr>
        <w:t>Louis XIV, au surplus, n’attendait depuis longtemps qu’une</w:t>
      </w:r>
      <w:r w:rsidR="00B607C0" w:rsidRPr="008457EF">
        <w:rPr>
          <w:rFonts w:ascii="Times New Roman" w:hAnsi="Times New Roman" w:cs="Times New Roman"/>
        </w:rPr>
        <w:t xml:space="preserve"> </w:t>
      </w:r>
      <w:r w:rsidR="00B607C0" w:rsidRPr="00602EC5">
        <w:rPr>
          <w:rStyle w:val="pb"/>
        </w:rPr>
        <w:t>$</w:t>
      </w:r>
      <w:r w:rsidRPr="00602EC5">
        <w:rPr>
          <w:rStyle w:val="pb"/>
        </w:rPr>
        <w:t>333$</w:t>
      </w:r>
      <w:r w:rsidRPr="008457EF">
        <w:rPr>
          <w:rFonts w:ascii="Times New Roman" w:hAnsi="Times New Roman" w:cs="Times New Roman"/>
        </w:rPr>
        <w:t xml:space="preserve"> occasion favorable. Il dut avoir grand plaisir à faire cesser une rigueur qui manifestement lui avait répugné. Moins dévot certainement que le grand Roi ne l’était même alors, mais se croyant plus fidèle aux vraies maximes d’autorité, Napoléon I</w:t>
      </w:r>
      <w:r w:rsidR="007944F0">
        <w:rPr>
          <w:rFonts w:ascii="Times New Roman" w:hAnsi="Times New Roman" w:cs="Times New Roman"/>
          <w:vertAlign w:val="superscript"/>
        </w:rPr>
        <w:t>er</w:t>
      </w:r>
      <w:r w:rsidRPr="008457EF">
        <w:rPr>
          <w:rFonts w:ascii="Times New Roman" w:hAnsi="Times New Roman" w:cs="Times New Roman"/>
        </w:rPr>
        <w:t xml:space="preserve">, suivant le </w:t>
      </w:r>
      <w:r w:rsidRPr="008457EF">
        <w:rPr>
          <w:rFonts w:ascii="Times New Roman" w:hAnsi="Times New Roman" w:cs="Times New Roman"/>
          <w:i/>
        </w:rPr>
        <w:t>Mémorial de Sainte-Hélène</w:t>
      </w:r>
      <w:r w:rsidR="00C37F01" w:rsidRPr="005A4B37">
        <w:rPr>
          <w:rStyle w:val="Appelnotedebasdep"/>
        </w:rPr>
        <w:footnoteReference w:id="223"/>
      </w:r>
      <w:r w:rsidRPr="008457EF">
        <w:rPr>
          <w:rFonts w:ascii="Times New Roman" w:hAnsi="Times New Roman" w:cs="Times New Roman"/>
        </w:rPr>
        <w:t xml:space="preserve">, s’étonnait que Louis XIV les eût fait fléchir en cette circonstance, et, sans méconnaître dans </w:t>
      </w:r>
      <w:r w:rsidR="00C37F01" w:rsidRPr="008457EF">
        <w:rPr>
          <w:rFonts w:ascii="Times New Roman" w:hAnsi="Times New Roman" w:cs="Times New Roman"/>
        </w:rPr>
        <w:t xml:space="preserve">le </w:t>
      </w:r>
      <w:r w:rsidRPr="008457EF">
        <w:rPr>
          <w:rFonts w:ascii="Times New Roman" w:hAnsi="Times New Roman" w:cs="Times New Roman"/>
          <w:i/>
        </w:rPr>
        <w:t>Tartuffe</w:t>
      </w:r>
      <w:r w:rsidR="00C37F01" w:rsidRPr="008457EF">
        <w:rPr>
          <w:rFonts w:ascii="Times New Roman" w:hAnsi="Times New Roman" w:cs="Times New Roman"/>
        </w:rPr>
        <w:t xml:space="preserve"> </w:t>
      </w:r>
      <w:r w:rsidR="00B607C0" w:rsidRPr="008457EF">
        <w:rPr>
          <w:rStyle w:val="quotec"/>
          <w:rFonts w:ascii="Times New Roman" w:hAnsi="Times New Roman" w:cs="Times New Roman"/>
        </w:rPr>
        <w:t>« </w:t>
      </w:r>
      <w:r w:rsidR="00C37F01" w:rsidRPr="008457EF">
        <w:rPr>
          <w:rStyle w:val="quotec"/>
          <w:rFonts w:ascii="Times New Roman" w:hAnsi="Times New Roman" w:cs="Times New Roman"/>
        </w:rPr>
        <w:t xml:space="preserve">un </w:t>
      </w:r>
      <w:r w:rsidRPr="008457EF">
        <w:rPr>
          <w:rStyle w:val="quotec"/>
          <w:rFonts w:ascii="Times New Roman" w:hAnsi="Times New Roman" w:cs="Times New Roman"/>
        </w:rPr>
        <w:t>des chefs-d’œuvre d’un homme inimitable,</w:t>
      </w:r>
      <w:r w:rsidR="00B607C0" w:rsidRPr="008457EF">
        <w:rPr>
          <w:rStyle w:val="quotec"/>
          <w:rFonts w:ascii="Times New Roman" w:hAnsi="Times New Roman" w:cs="Times New Roman"/>
        </w:rPr>
        <w:t> »</w:t>
      </w:r>
      <w:r w:rsidR="00C37F01" w:rsidRPr="008457EF">
        <w:rPr>
          <w:rFonts w:ascii="Times New Roman" w:hAnsi="Times New Roman" w:cs="Times New Roman"/>
        </w:rPr>
        <w:t xml:space="preserve"> il ajoutait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Je n’hésite pas à dire qu</w:t>
      </w:r>
      <w:r w:rsidR="00C37F01" w:rsidRPr="008457EF">
        <w:rPr>
          <w:rStyle w:val="quotec"/>
          <w:rFonts w:ascii="Times New Roman" w:hAnsi="Times New Roman" w:cs="Times New Roman"/>
        </w:rPr>
        <w:t xml:space="preserve">e, si la pièce eût été faite de mon </w:t>
      </w:r>
      <w:r w:rsidRPr="008457EF">
        <w:rPr>
          <w:rStyle w:val="quotec"/>
          <w:rFonts w:ascii="Times New Roman" w:hAnsi="Times New Roman" w:cs="Times New Roman"/>
        </w:rPr>
        <w:t>temps, je n’en aurais pas permis la représentation.</w:t>
      </w:r>
      <w:r w:rsidR="00B607C0" w:rsidRPr="008457EF">
        <w:rPr>
          <w:rStyle w:val="quotec"/>
          <w:rFonts w:ascii="Times New Roman" w:hAnsi="Times New Roman" w:cs="Times New Roman"/>
        </w:rPr>
        <w:t> »</w:t>
      </w:r>
      <w:r w:rsidRPr="008457EF">
        <w:rPr>
          <w:rFonts w:ascii="Times New Roman" w:hAnsi="Times New Roman" w:cs="Times New Roman"/>
        </w:rPr>
        <w:t xml:space="preserve"> Nous n’avons pas de peine à le croire. Ce ne sont pas les despotismes de fraîche date qui craignent le moins de relâcher le frein.</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A la première représentation, l’empressement du public fut tel qu’il devait être après une si longue attente et tant de craintes de ne voir jamais lever l</w:t>
      </w:r>
      <w:r w:rsidR="00B607C0" w:rsidRPr="008457EF">
        <w:rPr>
          <w:rFonts w:ascii="Times New Roman" w:hAnsi="Times New Roman" w:cs="Times New Roman"/>
        </w:rPr>
        <w:t>’</w:t>
      </w:r>
      <w:r w:rsidRPr="008457EF">
        <w:rPr>
          <w:rFonts w:ascii="Times New Roman" w:hAnsi="Times New Roman" w:cs="Times New Roman"/>
        </w:rPr>
        <w:t>interdiction. La permission paraît n’avoir été connue que, pour ainsi dire, au dernier moment, et la surprise rendit encore plus vive la curiosité. Tout cela se trouve dans les vers que Robinet écrivait à la date du samedi 9 février 1669</w:t>
      </w:r>
      <w:r w:rsidR="00B607C0" w:rsidRPr="008457EF">
        <w:rPr>
          <w:rFonts w:ascii="Times New Roman" w:hAnsi="Times New Roman" w:cs="Times New Roman"/>
        </w:rPr>
        <w:t> :</w:t>
      </w:r>
    </w:p>
    <w:p w:rsidR="00B607C0" w:rsidRPr="008457EF" w:rsidRDefault="00BA4EC5" w:rsidP="000B0DFF">
      <w:pPr>
        <w:pStyle w:val="quotel"/>
      </w:pPr>
      <w:r w:rsidRPr="008457EF">
        <w:t>A propos de surprise ici,</w:t>
      </w:r>
    </w:p>
    <w:p w:rsidR="00B607C0" w:rsidRPr="008457EF" w:rsidRDefault="00BA4EC5" w:rsidP="000B0DFF">
      <w:pPr>
        <w:pStyle w:val="quotel"/>
      </w:pPr>
      <w:r w:rsidRPr="008457EF">
        <w:t>La mienne fut très-grande aussi,</w:t>
      </w:r>
    </w:p>
    <w:p w:rsidR="00B607C0" w:rsidRPr="008457EF" w:rsidRDefault="00BA4EC5" w:rsidP="000B0DFF">
      <w:pPr>
        <w:pStyle w:val="quotel"/>
      </w:pPr>
      <w:r w:rsidRPr="008457EF">
        <w:t>Quand mardi</w:t>
      </w:r>
      <w:r w:rsidR="00C37F01" w:rsidRPr="005A4B37">
        <w:rPr>
          <w:rStyle w:val="Appelnotedebasdep"/>
        </w:rPr>
        <w:footnoteReference w:id="224"/>
      </w:r>
      <w:r w:rsidRPr="008457EF">
        <w:t xml:space="preserve"> je sus qu’en lumière</w:t>
      </w:r>
    </w:p>
    <w:p w:rsidR="00B607C0" w:rsidRPr="008457EF" w:rsidRDefault="00BA4EC5" w:rsidP="000B0DFF">
      <w:pPr>
        <w:pStyle w:val="quotel"/>
      </w:pPr>
      <w:r w:rsidRPr="008457EF">
        <w:t xml:space="preserve">Le beau </w:t>
      </w:r>
      <w:r w:rsidRPr="008457EF">
        <w:rPr>
          <w:i/>
        </w:rPr>
        <w:t>Tartuffe</w:t>
      </w:r>
      <w:r w:rsidR="00C37F01" w:rsidRPr="005A4B37">
        <w:rPr>
          <w:rStyle w:val="Appelnotedebasdep"/>
        </w:rPr>
        <w:footnoteReference w:id="225"/>
      </w:r>
      <w:r w:rsidRPr="008457EF">
        <w:t xml:space="preserve"> de Molière</w:t>
      </w:r>
    </w:p>
    <w:p w:rsidR="00B607C0" w:rsidRPr="008457EF" w:rsidRDefault="00BA4EC5" w:rsidP="000B0DFF">
      <w:pPr>
        <w:pStyle w:val="quotel"/>
      </w:pPr>
      <w:r w:rsidRPr="008457EF">
        <w:t>Allait paraître, et qu’en effet,</w:t>
      </w:r>
    </w:p>
    <w:p w:rsidR="00B607C0" w:rsidRPr="008457EF" w:rsidRDefault="00BA4EC5" w:rsidP="000B0DFF">
      <w:pPr>
        <w:pStyle w:val="quotel"/>
      </w:pPr>
      <w:r w:rsidRPr="008457EF">
        <w:t>Selon mon très-ardent souhait,</w:t>
      </w:r>
    </w:p>
    <w:p w:rsidR="00B607C0" w:rsidRPr="008457EF" w:rsidRDefault="00BA4EC5" w:rsidP="000B0DFF">
      <w:pPr>
        <w:pStyle w:val="quotel"/>
      </w:pPr>
      <w:r w:rsidRPr="008457EF">
        <w:t>Je le vis, non sans quelque peine,</w:t>
      </w:r>
    </w:p>
    <w:p w:rsidR="00B607C0" w:rsidRPr="008457EF" w:rsidRDefault="00BA4EC5" w:rsidP="000B0DFF">
      <w:pPr>
        <w:pStyle w:val="quotel"/>
      </w:pPr>
      <w:r w:rsidRPr="008457EF">
        <w:lastRenderedPageBreak/>
        <w:t>Ce même jour-là, sur la scène</w:t>
      </w:r>
      <w:r w:rsidR="00B607C0" w:rsidRPr="008457EF">
        <w:t> ;</w:t>
      </w:r>
    </w:p>
    <w:p w:rsidR="00B607C0" w:rsidRPr="008457EF" w:rsidRDefault="00BA4EC5" w:rsidP="000B0DFF">
      <w:pPr>
        <w:pStyle w:val="quotel"/>
      </w:pPr>
      <w:r w:rsidRPr="008457EF">
        <w:t>Car je vous jure en vérité</w:t>
      </w:r>
    </w:p>
    <w:p w:rsidR="00B607C0" w:rsidRPr="008457EF" w:rsidRDefault="00BA4EC5" w:rsidP="000B0DFF">
      <w:pPr>
        <w:pStyle w:val="quotel"/>
      </w:pPr>
      <w:r w:rsidRPr="008457EF">
        <w:t>Qu’alors la curiosité,</w:t>
      </w:r>
    </w:p>
    <w:p w:rsidR="00B607C0" w:rsidRPr="008457EF" w:rsidRDefault="00BA4EC5" w:rsidP="000B0DFF">
      <w:pPr>
        <w:pStyle w:val="quotel"/>
      </w:pPr>
      <w:r w:rsidRPr="008457EF">
        <w:t>Abhorrant, comme la nature,</w:t>
      </w:r>
    </w:p>
    <w:p w:rsidR="00B607C0" w:rsidRPr="008457EF" w:rsidRDefault="00BA4EC5" w:rsidP="000B0DFF">
      <w:pPr>
        <w:pStyle w:val="quotel"/>
      </w:pPr>
      <w:r w:rsidRPr="008457EF">
        <w:t>Le vuide en cette conjoncture,</w:t>
      </w:r>
    </w:p>
    <w:p w:rsidR="00B607C0" w:rsidRPr="008457EF" w:rsidRDefault="00BA4EC5" w:rsidP="000B0DFF">
      <w:pPr>
        <w:pStyle w:val="quotel"/>
      </w:pPr>
      <w:r w:rsidRPr="008457EF">
        <w:t>Elle n’en laissa nulle part</w:t>
      </w:r>
      <w:r w:rsidR="00B607C0" w:rsidRPr="008457EF">
        <w:t> ;</w:t>
      </w:r>
    </w:p>
    <w:p w:rsidR="00B607C0" w:rsidRPr="008457EF" w:rsidRDefault="00BA4EC5" w:rsidP="000B0DFF">
      <w:pPr>
        <w:pStyle w:val="quotel"/>
      </w:pPr>
      <w:r w:rsidRPr="008457EF">
        <w:t>Et que maints coururent hasard</w:t>
      </w:r>
    </w:p>
    <w:p w:rsidR="00B607C0" w:rsidRPr="008457EF" w:rsidRDefault="00BA4EC5" w:rsidP="000B0DFF">
      <w:pPr>
        <w:pStyle w:val="quotel"/>
      </w:pPr>
      <w:r w:rsidRPr="008457EF">
        <w:t>D’être étouffés dedans la presse.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Après avoir décrit les dangers de suffoquer ou d’être estropié dans cette foule, et avoir loué les beautés de la pièce, il nous</w:t>
      </w:r>
      <w:r w:rsidR="00C37F01" w:rsidRPr="008457EF">
        <w:rPr>
          <w:rFonts w:ascii="Times New Roman" w:hAnsi="Times New Roman" w:cs="Times New Roman"/>
        </w:rPr>
        <w:t xml:space="preserve"> </w:t>
      </w:r>
      <w:r w:rsidRPr="004663A1">
        <w:rPr>
          <w:rStyle w:val="pb"/>
        </w:rPr>
        <w:t>$334$</w:t>
      </w:r>
      <w:r w:rsidRPr="008457EF">
        <w:rPr>
          <w:rFonts w:ascii="Times New Roman" w:hAnsi="Times New Roman" w:cs="Times New Roman"/>
        </w:rPr>
        <w:t xml:space="preserve"> apprend que les comédiens y furent jugés excellents dans leurs rôles</w:t>
      </w:r>
      <w:r w:rsidR="00B607C0" w:rsidRPr="008457EF">
        <w:rPr>
          <w:rFonts w:ascii="Times New Roman" w:hAnsi="Times New Roman" w:cs="Times New Roman"/>
        </w:rPr>
        <w:t> :</w:t>
      </w:r>
    </w:p>
    <w:p w:rsidR="00B607C0" w:rsidRPr="008457EF" w:rsidRDefault="00BA4EC5" w:rsidP="000B0DFF">
      <w:pPr>
        <w:pStyle w:val="quotel"/>
      </w:pPr>
      <w:r w:rsidRPr="008457EF">
        <w:t>Et les caractères, au reste,...</w:t>
      </w:r>
    </w:p>
    <w:p w:rsidR="00B607C0" w:rsidRPr="008457EF" w:rsidRDefault="00BA4EC5" w:rsidP="000B0DFF">
      <w:pPr>
        <w:pStyle w:val="quotel"/>
      </w:pPr>
      <w:r w:rsidRPr="008457EF">
        <w:t>Sont tous si bien distribués</w:t>
      </w:r>
    </w:p>
    <w:p w:rsidR="00B607C0" w:rsidRPr="008457EF" w:rsidRDefault="00BA4EC5" w:rsidP="000B0DFF">
      <w:pPr>
        <w:pStyle w:val="quotel"/>
      </w:pPr>
      <w:r w:rsidRPr="008457EF">
        <w:t>Et naturellement joués,</w:t>
      </w:r>
    </w:p>
    <w:p w:rsidR="00B607C0" w:rsidRPr="008457EF" w:rsidRDefault="00BA4EC5" w:rsidP="000B0DFF">
      <w:pPr>
        <w:pStyle w:val="quotel"/>
      </w:pPr>
      <w:r w:rsidRPr="008457EF">
        <w:t>Que jamais nulle comédie</w:t>
      </w:r>
    </w:p>
    <w:p w:rsidR="00B607C0" w:rsidRPr="008457EF" w:rsidRDefault="00BA4EC5" w:rsidP="000B0DFF">
      <w:pPr>
        <w:pStyle w:val="quotel"/>
      </w:pPr>
      <w:r w:rsidRPr="008457EF">
        <w:t>Ne fut aussi tant applaudie.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 xml:space="preserve">La distribution des rôles, que dès lors il approuvait, il ne la fait connaître que dans sa </w:t>
      </w:r>
      <w:r w:rsidRPr="008457EF">
        <w:rPr>
          <w:rFonts w:ascii="Times New Roman" w:hAnsi="Times New Roman" w:cs="Times New Roman"/>
          <w:i/>
        </w:rPr>
        <w:t xml:space="preserve">Lettre </w:t>
      </w:r>
      <w:r w:rsidR="006F6B6A" w:rsidRPr="008457EF">
        <w:rPr>
          <w:rFonts w:ascii="Times New Roman" w:hAnsi="Times New Roman" w:cs="Times New Roman"/>
          <w:i/>
        </w:rPr>
        <w:t>à</w:t>
      </w:r>
      <w:r w:rsidRPr="008457EF">
        <w:rPr>
          <w:rFonts w:ascii="Times New Roman" w:hAnsi="Times New Roman" w:cs="Times New Roman"/>
          <w:i/>
        </w:rPr>
        <w:t xml:space="preserve"> Madame</w:t>
      </w:r>
      <w:r w:rsidRPr="008457EF">
        <w:rPr>
          <w:rFonts w:ascii="Times New Roman" w:hAnsi="Times New Roman" w:cs="Times New Roman"/>
        </w:rPr>
        <w:t xml:space="preserve"> du 23 février suivant, où il marque en notes marginales, que nous donnons ici au bas de la page, le nom de chacun des acteurs, dans le personnage dont il était chargé</w:t>
      </w:r>
      <w:r w:rsidR="00B607C0" w:rsidRPr="008457EF">
        <w:rPr>
          <w:rFonts w:ascii="Times New Roman" w:hAnsi="Times New Roman" w:cs="Times New Roman"/>
        </w:rPr>
        <w:t> :</w:t>
      </w:r>
    </w:p>
    <w:p w:rsidR="00B607C0" w:rsidRPr="008457EF" w:rsidRDefault="00BA4EC5" w:rsidP="000B0DFF">
      <w:pPr>
        <w:pStyle w:val="quotel"/>
      </w:pPr>
      <w:r w:rsidRPr="008457EF">
        <w:t>Toujours, dans le Palais-Royal,</w:t>
      </w:r>
    </w:p>
    <w:p w:rsidR="00B607C0" w:rsidRPr="008457EF" w:rsidRDefault="00BA4EC5" w:rsidP="000B0DFF">
      <w:pPr>
        <w:pStyle w:val="quotel"/>
      </w:pPr>
      <w:r w:rsidRPr="008457EF">
        <w:t xml:space="preserve">Aussi </w:t>
      </w:r>
      <w:r w:rsidRPr="004754DD">
        <w:t xml:space="preserve">le </w:t>
      </w:r>
      <w:r w:rsidRPr="008457EF">
        <w:rPr>
          <w:i/>
        </w:rPr>
        <w:t>Tartuffe</w:t>
      </w:r>
      <w:r w:rsidRPr="008457EF">
        <w:t xml:space="preserve"> se joue,</w:t>
      </w:r>
    </w:p>
    <w:p w:rsidR="00B607C0" w:rsidRPr="008457EF" w:rsidRDefault="00BA4EC5" w:rsidP="000B0DFF">
      <w:pPr>
        <w:pStyle w:val="quotel"/>
      </w:pPr>
      <w:r w:rsidRPr="008457EF">
        <w:t>Où son auteur</w:t>
      </w:r>
      <w:r w:rsidR="00017F4F" w:rsidRPr="005A4B37">
        <w:rPr>
          <w:rStyle w:val="Appelnotedebasdep"/>
        </w:rPr>
        <w:footnoteReference w:id="226"/>
      </w:r>
      <w:r w:rsidRPr="008457EF">
        <w:t>, je vous l’avoue,</w:t>
      </w:r>
    </w:p>
    <w:p w:rsidR="00B607C0" w:rsidRPr="008457EF" w:rsidRDefault="00BA4EC5" w:rsidP="000B0DFF">
      <w:pPr>
        <w:pStyle w:val="quotel"/>
      </w:pPr>
      <w:r w:rsidRPr="008457EF">
        <w:t>Sous le nom de Monsieur Orgon,</w:t>
      </w:r>
    </w:p>
    <w:p w:rsidR="00B607C0" w:rsidRPr="008457EF" w:rsidRDefault="00BA4EC5" w:rsidP="000B0DFF">
      <w:pPr>
        <w:pStyle w:val="quotel"/>
      </w:pPr>
      <w:r w:rsidRPr="008457EF">
        <w:t>Amasse et pécune et renom.</w:t>
      </w:r>
    </w:p>
    <w:p w:rsidR="00B607C0" w:rsidRPr="008457EF" w:rsidRDefault="00BA4EC5" w:rsidP="000B0DFF">
      <w:pPr>
        <w:pStyle w:val="quotel"/>
      </w:pPr>
      <w:r w:rsidRPr="008457EF">
        <w:t>Mais pas moins encor je n’admire</w:t>
      </w:r>
    </w:p>
    <w:p w:rsidR="00B607C0" w:rsidRPr="008457EF" w:rsidRDefault="00BA4EC5" w:rsidP="000B0DFF">
      <w:pPr>
        <w:pStyle w:val="quotel"/>
      </w:pPr>
      <w:r w:rsidRPr="008457EF">
        <w:t>Son épouse</w:t>
      </w:r>
      <w:r w:rsidR="00017F4F" w:rsidRPr="005A4B37">
        <w:rPr>
          <w:rStyle w:val="Appelnotedebasdep"/>
        </w:rPr>
        <w:footnoteReference w:id="227"/>
      </w:r>
      <w:r w:rsidRPr="008457EF">
        <w:t>, la jeune Elmir</w:t>
      </w:r>
      <w:r w:rsidR="00B607C0" w:rsidRPr="008457EF">
        <w:t>e ;</w:t>
      </w:r>
    </w:p>
    <w:p w:rsidR="00B607C0" w:rsidRPr="008457EF" w:rsidRDefault="00BA4EC5" w:rsidP="000B0DFF">
      <w:pPr>
        <w:pStyle w:val="quotel"/>
      </w:pPr>
      <w:r w:rsidRPr="008457EF">
        <w:t>Car on ne saurait, constamment,</w:t>
      </w:r>
    </w:p>
    <w:p w:rsidR="00B607C0" w:rsidRPr="008457EF" w:rsidRDefault="00BA4EC5" w:rsidP="000B0DFF">
      <w:pPr>
        <w:pStyle w:val="quotel"/>
      </w:pPr>
      <w:r w:rsidRPr="008457EF">
        <w:t>Jouer plus naturellemen</w:t>
      </w:r>
      <w:r w:rsidR="00B607C0" w:rsidRPr="008457EF">
        <w:t>t ;</w:t>
      </w:r>
    </w:p>
    <w:p w:rsidR="00B607C0" w:rsidRPr="008457EF" w:rsidRDefault="00BA4EC5" w:rsidP="000B0DFF">
      <w:pPr>
        <w:pStyle w:val="quotel"/>
      </w:pPr>
      <w:r w:rsidRPr="008457EF">
        <w:t>Leur mère, Madame Prenelle (</w:t>
      </w:r>
      <w:r w:rsidRPr="008457EF">
        <w:rPr>
          <w:i/>
        </w:rPr>
        <w:t>sic</w:t>
      </w:r>
      <w:r w:rsidRPr="000B0DFF">
        <w:t>)</w:t>
      </w:r>
      <w:r w:rsidR="00017F4F" w:rsidRPr="005A4B37">
        <w:rPr>
          <w:rStyle w:val="Appelnotedebasdep"/>
        </w:rPr>
        <w:footnoteReference w:id="228"/>
      </w:r>
      <w:r w:rsidRPr="008457EF">
        <w:t>,</w:t>
      </w:r>
    </w:p>
    <w:p w:rsidR="00B607C0" w:rsidRPr="008457EF" w:rsidRDefault="00BA4EC5" w:rsidP="000B0DFF">
      <w:pPr>
        <w:pStyle w:val="quotel"/>
      </w:pPr>
      <w:r w:rsidRPr="008457EF">
        <w:t>Est une plaisante femelle,</w:t>
      </w:r>
    </w:p>
    <w:p w:rsidR="00B607C0" w:rsidRPr="008457EF" w:rsidRDefault="00BA4EC5" w:rsidP="000B0DFF">
      <w:pPr>
        <w:pStyle w:val="quotel"/>
      </w:pPr>
      <w:r w:rsidRPr="008457EF">
        <w:t>Et s’acquitte, ma foi</w:t>
      </w:r>
      <w:r w:rsidR="00B607C0" w:rsidRPr="008457EF">
        <w:t> !</w:t>
      </w:r>
      <w:r w:rsidRPr="008457EF">
        <w:t xml:space="preserve"> des mieux</w:t>
      </w:r>
    </w:p>
    <w:p w:rsidR="00B607C0" w:rsidRPr="008457EF" w:rsidRDefault="00BA4EC5" w:rsidP="000B0DFF">
      <w:pPr>
        <w:pStyle w:val="quotel"/>
      </w:pPr>
      <w:r w:rsidRPr="008457EF">
        <w:t>De son rôle facétieux.</w:t>
      </w:r>
    </w:p>
    <w:p w:rsidR="00B607C0" w:rsidRPr="008457EF" w:rsidRDefault="00A163E6" w:rsidP="000B0DFF">
      <w:pPr>
        <w:pStyle w:val="quotel"/>
      </w:pPr>
      <w:r w:rsidRPr="008457EF">
        <w:t>Dorin</w:t>
      </w:r>
      <w:r w:rsidR="00BA4EC5" w:rsidRPr="008457EF">
        <w:t>e</w:t>
      </w:r>
      <w:r w:rsidRPr="005A4B37">
        <w:rPr>
          <w:rStyle w:val="Appelnotedebasdep"/>
        </w:rPr>
        <w:footnoteReference w:id="229"/>
      </w:r>
      <w:r w:rsidR="00BA4EC5" w:rsidRPr="008457EF">
        <w:t>, maîtresse servante,</w:t>
      </w:r>
    </w:p>
    <w:p w:rsidR="00B607C0" w:rsidRPr="008457EF" w:rsidRDefault="00BA4EC5" w:rsidP="000B0DFF">
      <w:pPr>
        <w:pStyle w:val="quotel"/>
      </w:pPr>
      <w:r w:rsidRPr="008457EF">
        <w:t>Est encor bien divertissante</w:t>
      </w:r>
      <w:r w:rsidR="00B607C0" w:rsidRPr="008457EF">
        <w:t> ;</w:t>
      </w:r>
    </w:p>
    <w:p w:rsidR="00B607C0" w:rsidRPr="008457EF" w:rsidRDefault="00BA4EC5" w:rsidP="000B0DFF">
      <w:pPr>
        <w:pStyle w:val="quotel"/>
      </w:pPr>
      <w:r w:rsidRPr="008457EF">
        <w:t>Céliante</w:t>
      </w:r>
      <w:r w:rsidR="00A163E6" w:rsidRPr="005A4B37">
        <w:rPr>
          <w:rStyle w:val="Appelnotedebasdep"/>
        </w:rPr>
        <w:footnoteReference w:id="230"/>
      </w:r>
      <w:r w:rsidR="00A163E6" w:rsidRPr="000B0DFF">
        <w:t xml:space="preserve"> </w:t>
      </w:r>
      <w:r w:rsidRPr="000B0DFF">
        <w:t>(</w:t>
      </w:r>
      <w:r w:rsidRPr="008457EF">
        <w:rPr>
          <w:i/>
        </w:rPr>
        <w:t>sic</w:t>
      </w:r>
      <w:r w:rsidRPr="008457EF">
        <w:t>) enchante et ravit</w:t>
      </w:r>
    </w:p>
    <w:p w:rsidR="00B607C0" w:rsidRPr="008457EF" w:rsidRDefault="00BA4EC5" w:rsidP="000B0DFF">
      <w:pPr>
        <w:pStyle w:val="quotel"/>
      </w:pPr>
      <w:r w:rsidRPr="008457EF">
        <w:t>Dans les excellents vers qu’il dit.</w:t>
      </w:r>
    </w:p>
    <w:p w:rsidR="00B607C0" w:rsidRPr="008457EF" w:rsidRDefault="00A163E6" w:rsidP="000B0DFF">
      <w:pPr>
        <w:pStyle w:val="quotel"/>
      </w:pPr>
      <w:r w:rsidRPr="008457EF">
        <w:t>Ces deux autres</w:t>
      </w:r>
      <w:r w:rsidRPr="005A4B37">
        <w:rPr>
          <w:rStyle w:val="Appelnotedebasdep"/>
        </w:rPr>
        <w:footnoteReference w:id="231"/>
      </w:r>
      <w:r w:rsidR="00BA4EC5" w:rsidRPr="008457EF">
        <w:t>, ou Dieu me damne</w:t>
      </w:r>
      <w:r w:rsidR="00B607C0" w:rsidRPr="008457EF">
        <w:t> !</w:t>
      </w:r>
    </w:p>
    <w:p w:rsidR="00B607C0" w:rsidRPr="008457EF" w:rsidRDefault="00BA4EC5" w:rsidP="000B0DFF">
      <w:pPr>
        <w:pStyle w:val="quotel"/>
      </w:pPr>
      <w:r w:rsidRPr="008457EF">
        <w:t>Damis et sa sœur Mariane,</w:t>
      </w:r>
    </w:p>
    <w:p w:rsidR="00B607C0" w:rsidRPr="008457EF" w:rsidRDefault="00BA4EC5" w:rsidP="000B0DFF">
      <w:pPr>
        <w:pStyle w:val="quotel"/>
      </w:pPr>
      <w:r w:rsidRPr="008457EF">
        <w:t>Qui sont les deux enfants d’Orgon,</w:t>
      </w:r>
    </w:p>
    <w:p w:rsidR="00B607C0" w:rsidRPr="008457EF" w:rsidRDefault="00BA4EC5" w:rsidP="000B0DFF">
      <w:pPr>
        <w:pStyle w:val="quotel"/>
      </w:pPr>
      <w:r w:rsidRPr="008457EF">
        <w:t>Y font merveilles tout de bon.</w:t>
      </w:r>
    </w:p>
    <w:p w:rsidR="00B607C0" w:rsidRPr="008457EF" w:rsidRDefault="00BA4EC5" w:rsidP="000B0DFF">
      <w:pPr>
        <w:pStyle w:val="quotel"/>
      </w:pPr>
      <w:r w:rsidRPr="008457EF">
        <w:t>Valère</w:t>
      </w:r>
      <w:r w:rsidR="00A163E6" w:rsidRPr="005A4B37">
        <w:rPr>
          <w:rStyle w:val="Appelnotedebasdep"/>
        </w:rPr>
        <w:footnoteReference w:id="232"/>
      </w:r>
      <w:r w:rsidRPr="008457EF">
        <w:t>, amant de cette belle,</w:t>
      </w:r>
    </w:p>
    <w:p w:rsidR="00B607C0" w:rsidRPr="008457EF" w:rsidRDefault="00B607C0" w:rsidP="000B0DFF">
      <w:pPr>
        <w:pStyle w:val="quotel"/>
      </w:pPr>
      <w:r w:rsidRPr="00FC3AAD">
        <w:rPr>
          <w:rStyle w:val="pb"/>
        </w:rPr>
        <w:t>$</w:t>
      </w:r>
      <w:r w:rsidR="00BA4EC5" w:rsidRPr="00FC3AAD">
        <w:rPr>
          <w:rStyle w:val="pb"/>
        </w:rPr>
        <w:t>335$</w:t>
      </w:r>
      <w:r w:rsidR="00BA4EC5" w:rsidRPr="008457EF">
        <w:t xml:space="preserve"> Des galants y semble un modèle,</w:t>
      </w:r>
    </w:p>
    <w:p w:rsidR="00B607C0" w:rsidRPr="008457EF" w:rsidRDefault="00BA4EC5" w:rsidP="000B0DFF">
      <w:pPr>
        <w:pStyle w:val="quotel"/>
      </w:pPr>
      <w:r w:rsidRPr="008457EF">
        <w:t>Et le bon Tartuffe</w:t>
      </w:r>
      <w:r w:rsidR="00A163E6" w:rsidRPr="005A4B37">
        <w:rPr>
          <w:rStyle w:val="Appelnotedebasdep"/>
        </w:rPr>
        <w:footnoteReference w:id="233"/>
      </w:r>
      <w:r w:rsidRPr="008457EF">
        <w:t>, en un mot,</w:t>
      </w:r>
    </w:p>
    <w:p w:rsidR="00B607C0" w:rsidRPr="008457EF" w:rsidRDefault="00BA4EC5" w:rsidP="000B0DFF">
      <w:pPr>
        <w:pStyle w:val="quotel"/>
      </w:pPr>
      <w:r w:rsidRPr="008457EF">
        <w:t>Charme en son rôle de bigot.</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Résumons cette répartition première des rôles pour qu’on l’embrasse d’un coup d’œil</w:t>
      </w:r>
      <w:r w:rsidR="00B607C0" w:rsidRPr="008457EF">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C37A56" w:rsidRPr="008457EF" w:rsidTr="00C37A56">
        <w:tc>
          <w:tcPr>
            <w:tcW w:w="5172" w:type="dxa"/>
          </w:tcPr>
          <w:p w:rsidR="00C37A56" w:rsidRPr="008457EF" w:rsidRDefault="00C37A56" w:rsidP="00602EC5">
            <w:pPr>
              <w:pStyle w:val="Contenudetableau"/>
            </w:pPr>
            <w:r w:rsidRPr="008457EF">
              <w:lastRenderedPageBreak/>
              <w:t>M</w:t>
            </w:r>
            <w:r w:rsidRPr="0011388A">
              <w:rPr>
                <w:vertAlign w:val="superscript"/>
              </w:rPr>
              <w:t>me</w:t>
            </w:r>
            <w:r w:rsidRPr="008457EF">
              <w:t xml:space="preserve"> Pernelle.</w:t>
            </w:r>
          </w:p>
        </w:tc>
        <w:tc>
          <w:tcPr>
            <w:tcW w:w="5173" w:type="dxa"/>
          </w:tcPr>
          <w:p w:rsidR="00C37A56" w:rsidRPr="008457EF" w:rsidRDefault="00FF690D" w:rsidP="00602EC5">
            <w:pPr>
              <w:pStyle w:val="Contenudetableau"/>
            </w:pPr>
            <w:r w:rsidRPr="008457EF">
              <w:t>Béjart.</w:t>
            </w:r>
          </w:p>
        </w:tc>
      </w:tr>
      <w:tr w:rsidR="00C37A56" w:rsidRPr="008457EF" w:rsidTr="00C37A56">
        <w:tc>
          <w:tcPr>
            <w:tcW w:w="5172" w:type="dxa"/>
          </w:tcPr>
          <w:p w:rsidR="00C37A56" w:rsidRPr="008457EF" w:rsidRDefault="00C37A56" w:rsidP="00602EC5">
            <w:pPr>
              <w:pStyle w:val="Contenudetableau"/>
            </w:pPr>
            <w:r w:rsidRPr="008457EF">
              <w:t>Orgon.</w:t>
            </w:r>
          </w:p>
        </w:tc>
        <w:tc>
          <w:tcPr>
            <w:tcW w:w="5173" w:type="dxa"/>
          </w:tcPr>
          <w:p w:rsidR="00C37A56" w:rsidRPr="008457EF" w:rsidRDefault="00FF690D" w:rsidP="00602EC5">
            <w:pPr>
              <w:pStyle w:val="Contenudetableau"/>
            </w:pPr>
            <w:r w:rsidRPr="008457EF">
              <w:t>Molière.</w:t>
            </w:r>
          </w:p>
        </w:tc>
      </w:tr>
      <w:tr w:rsidR="00C37A56" w:rsidRPr="008457EF" w:rsidTr="00C37A56">
        <w:tc>
          <w:tcPr>
            <w:tcW w:w="5172" w:type="dxa"/>
          </w:tcPr>
          <w:p w:rsidR="00C37A56" w:rsidRPr="008457EF" w:rsidRDefault="00C37A56" w:rsidP="00602EC5">
            <w:pPr>
              <w:pStyle w:val="Contenudetableau"/>
            </w:pPr>
            <w:r w:rsidRPr="008457EF">
              <w:t>Elmire.</w:t>
            </w:r>
          </w:p>
        </w:tc>
        <w:tc>
          <w:tcPr>
            <w:tcW w:w="5173" w:type="dxa"/>
          </w:tcPr>
          <w:p w:rsidR="00C37A56" w:rsidRPr="008457EF" w:rsidRDefault="00FF690D" w:rsidP="00602EC5">
            <w:pPr>
              <w:pStyle w:val="Contenudetableau"/>
            </w:pPr>
            <w:r w:rsidRPr="008457EF">
              <w:t>M</w:t>
            </w:r>
            <w:r w:rsidRPr="0011388A">
              <w:rPr>
                <w:vertAlign w:val="superscript"/>
              </w:rPr>
              <w:t>lle</w:t>
            </w:r>
            <w:r w:rsidRPr="008457EF">
              <w:t xml:space="preserve"> Molière.</w:t>
            </w:r>
          </w:p>
        </w:tc>
      </w:tr>
      <w:tr w:rsidR="00C37A56" w:rsidRPr="008457EF" w:rsidTr="00C37A56">
        <w:tc>
          <w:tcPr>
            <w:tcW w:w="5172" w:type="dxa"/>
          </w:tcPr>
          <w:p w:rsidR="00C37A56" w:rsidRPr="008457EF" w:rsidRDefault="00C37A56" w:rsidP="00602EC5">
            <w:pPr>
              <w:pStyle w:val="Contenudetableau"/>
            </w:pPr>
            <w:r w:rsidRPr="008457EF">
              <w:t>Damis.</w:t>
            </w:r>
          </w:p>
        </w:tc>
        <w:tc>
          <w:tcPr>
            <w:tcW w:w="5173" w:type="dxa"/>
          </w:tcPr>
          <w:p w:rsidR="00C37A56" w:rsidRPr="008457EF" w:rsidRDefault="00FF690D" w:rsidP="00602EC5">
            <w:pPr>
              <w:pStyle w:val="Contenudetableau"/>
            </w:pPr>
            <w:r w:rsidRPr="008457EF">
              <w:t>Hubert.</w:t>
            </w:r>
          </w:p>
        </w:tc>
      </w:tr>
      <w:tr w:rsidR="00C37A56" w:rsidRPr="008457EF" w:rsidTr="00C37A56">
        <w:tc>
          <w:tcPr>
            <w:tcW w:w="5172" w:type="dxa"/>
          </w:tcPr>
          <w:p w:rsidR="00C37A56" w:rsidRPr="008457EF" w:rsidRDefault="00C37A56" w:rsidP="00602EC5">
            <w:pPr>
              <w:pStyle w:val="Contenudetableau"/>
            </w:pPr>
            <w:r w:rsidRPr="008457EF">
              <w:t>Mariane.</w:t>
            </w:r>
          </w:p>
        </w:tc>
        <w:tc>
          <w:tcPr>
            <w:tcW w:w="5173" w:type="dxa"/>
          </w:tcPr>
          <w:p w:rsidR="00C37A56" w:rsidRPr="008457EF" w:rsidRDefault="00FF690D" w:rsidP="00602EC5">
            <w:pPr>
              <w:pStyle w:val="Contenudetableau"/>
            </w:pPr>
            <w:r w:rsidRPr="008457EF">
              <w:t>M</w:t>
            </w:r>
            <w:r w:rsidRPr="0011388A">
              <w:rPr>
                <w:vertAlign w:val="superscript"/>
              </w:rPr>
              <w:t>lle</w:t>
            </w:r>
            <w:r w:rsidRPr="008457EF">
              <w:t xml:space="preserve"> de Brie.</w:t>
            </w:r>
          </w:p>
        </w:tc>
      </w:tr>
      <w:tr w:rsidR="00C37A56" w:rsidRPr="008457EF" w:rsidTr="00C37A56">
        <w:tc>
          <w:tcPr>
            <w:tcW w:w="5172" w:type="dxa"/>
          </w:tcPr>
          <w:p w:rsidR="00C37A56" w:rsidRPr="008457EF" w:rsidRDefault="00C37A56" w:rsidP="00602EC5">
            <w:pPr>
              <w:pStyle w:val="Contenudetableau"/>
            </w:pPr>
            <w:r w:rsidRPr="008457EF">
              <w:t>Valère.</w:t>
            </w:r>
          </w:p>
        </w:tc>
        <w:tc>
          <w:tcPr>
            <w:tcW w:w="5173" w:type="dxa"/>
          </w:tcPr>
          <w:p w:rsidR="00C37A56" w:rsidRPr="008457EF" w:rsidRDefault="00FF690D" w:rsidP="00602EC5">
            <w:pPr>
              <w:pStyle w:val="Contenudetableau"/>
            </w:pPr>
            <w:r w:rsidRPr="008457EF">
              <w:t>La Grange.</w:t>
            </w:r>
          </w:p>
        </w:tc>
      </w:tr>
      <w:tr w:rsidR="00C37A56" w:rsidRPr="008457EF" w:rsidTr="00C37A56">
        <w:tc>
          <w:tcPr>
            <w:tcW w:w="5172" w:type="dxa"/>
          </w:tcPr>
          <w:p w:rsidR="00C37A56" w:rsidRPr="008457EF" w:rsidRDefault="00C37A56" w:rsidP="00602EC5">
            <w:pPr>
              <w:pStyle w:val="Contenudetableau"/>
            </w:pPr>
            <w:r w:rsidRPr="008457EF">
              <w:t>Cléante.</w:t>
            </w:r>
          </w:p>
        </w:tc>
        <w:tc>
          <w:tcPr>
            <w:tcW w:w="5173" w:type="dxa"/>
          </w:tcPr>
          <w:p w:rsidR="00C37A56" w:rsidRPr="008457EF" w:rsidRDefault="00FF690D" w:rsidP="00602EC5">
            <w:pPr>
              <w:pStyle w:val="Contenudetableau"/>
            </w:pPr>
            <w:r w:rsidRPr="008457EF">
              <w:t>La Thorillière.</w:t>
            </w:r>
          </w:p>
        </w:tc>
      </w:tr>
      <w:tr w:rsidR="00C37A56" w:rsidRPr="008457EF" w:rsidTr="00C37A56">
        <w:tc>
          <w:tcPr>
            <w:tcW w:w="5172" w:type="dxa"/>
          </w:tcPr>
          <w:p w:rsidR="00C37A56" w:rsidRPr="008457EF" w:rsidRDefault="00C37A56" w:rsidP="00602EC5">
            <w:pPr>
              <w:pStyle w:val="Contenudetableau"/>
            </w:pPr>
            <w:r w:rsidRPr="008457EF">
              <w:t>Tartuffe.</w:t>
            </w:r>
          </w:p>
        </w:tc>
        <w:tc>
          <w:tcPr>
            <w:tcW w:w="5173" w:type="dxa"/>
          </w:tcPr>
          <w:p w:rsidR="00C37A56" w:rsidRPr="008457EF" w:rsidRDefault="00FF690D" w:rsidP="00602EC5">
            <w:pPr>
              <w:pStyle w:val="Contenudetableau"/>
            </w:pPr>
            <w:r w:rsidRPr="008457EF">
              <w:t>Du Croisy.</w:t>
            </w:r>
          </w:p>
        </w:tc>
      </w:tr>
      <w:tr w:rsidR="00C37A56" w:rsidRPr="008457EF" w:rsidTr="00C37A56">
        <w:tc>
          <w:tcPr>
            <w:tcW w:w="5172" w:type="dxa"/>
          </w:tcPr>
          <w:p w:rsidR="00C37A56" w:rsidRPr="008457EF" w:rsidRDefault="00C37A56" w:rsidP="00602EC5">
            <w:pPr>
              <w:pStyle w:val="Contenudetableau"/>
            </w:pPr>
            <w:r w:rsidRPr="008457EF">
              <w:t>Dorine.</w:t>
            </w:r>
          </w:p>
        </w:tc>
        <w:tc>
          <w:tcPr>
            <w:tcW w:w="5173" w:type="dxa"/>
          </w:tcPr>
          <w:p w:rsidR="00C37A56" w:rsidRPr="008457EF" w:rsidRDefault="00C37A56" w:rsidP="00602EC5">
            <w:pPr>
              <w:pStyle w:val="Contenudetableau"/>
            </w:pPr>
            <w:r w:rsidRPr="008457EF">
              <w:t>M</w:t>
            </w:r>
            <w:r w:rsidRPr="0011388A">
              <w:rPr>
                <w:vertAlign w:val="superscript"/>
              </w:rPr>
              <w:t>lle</w:t>
            </w:r>
            <w:r w:rsidRPr="008457EF">
              <w:t xml:space="preserve"> Béjart.</w:t>
            </w:r>
          </w:p>
        </w:tc>
      </w:tr>
    </w:tbl>
    <w:p w:rsidR="007723DE" w:rsidRPr="008457EF" w:rsidRDefault="007723DE" w:rsidP="00B607C0">
      <w:pPr>
        <w:pStyle w:val="Corpsdetexte"/>
        <w:rPr>
          <w:rFonts w:ascii="Times New Roman" w:hAnsi="Times New Roman" w:cs="Times New Roman"/>
          <w:smallCaps/>
        </w:rPr>
      </w:pPr>
    </w:p>
    <w:p w:rsidR="00B607C0" w:rsidRPr="008457EF" w:rsidRDefault="00BA4EC5" w:rsidP="007723DE">
      <w:pPr>
        <w:pStyle w:val="Corpsdetexte"/>
        <w:ind w:firstLine="709"/>
        <w:rPr>
          <w:rFonts w:ascii="Times New Roman" w:hAnsi="Times New Roman" w:cs="Times New Roman"/>
        </w:rPr>
      </w:pPr>
      <w:r w:rsidRPr="008457EF">
        <w:rPr>
          <w:rFonts w:ascii="Times New Roman" w:hAnsi="Times New Roman" w:cs="Times New Roman"/>
        </w:rPr>
        <w:t xml:space="preserve">Restent </w:t>
      </w:r>
      <w:r w:rsidRPr="008457EF">
        <w:rPr>
          <w:rFonts w:ascii="Times New Roman" w:hAnsi="Times New Roman" w:cs="Times New Roman"/>
          <w:i/>
        </w:rPr>
        <w:t>M. Loyal</w:t>
      </w:r>
      <w:r w:rsidRPr="008457EF">
        <w:rPr>
          <w:rFonts w:ascii="Times New Roman" w:hAnsi="Times New Roman" w:cs="Times New Roman"/>
        </w:rPr>
        <w:t>, l</w:t>
      </w:r>
      <w:r w:rsidR="00B607C0" w:rsidRPr="008457EF">
        <w:rPr>
          <w:rFonts w:ascii="Times New Roman" w:hAnsi="Times New Roman" w:cs="Times New Roman"/>
        </w:rPr>
        <w:t>’</w:t>
      </w:r>
      <w:r w:rsidRPr="008457EF">
        <w:rPr>
          <w:rFonts w:ascii="Times New Roman" w:hAnsi="Times New Roman" w:cs="Times New Roman"/>
          <w:i/>
        </w:rPr>
        <w:t>Exempt</w:t>
      </w:r>
      <w:r w:rsidRPr="008457EF">
        <w:rPr>
          <w:rFonts w:ascii="Times New Roman" w:hAnsi="Times New Roman" w:cs="Times New Roman"/>
        </w:rPr>
        <w:t xml:space="preserve">, et </w:t>
      </w:r>
      <w:r w:rsidRPr="008457EF">
        <w:rPr>
          <w:rFonts w:ascii="Times New Roman" w:hAnsi="Times New Roman" w:cs="Times New Roman"/>
          <w:i/>
        </w:rPr>
        <w:t>Flipote</w:t>
      </w:r>
      <w:r w:rsidRPr="0015328B">
        <w:rPr>
          <w:rFonts w:ascii="Times New Roman" w:hAnsi="Times New Roman" w:cs="Times New Roman"/>
        </w:rPr>
        <w:t>.</w:t>
      </w:r>
      <w:r w:rsidRPr="008457EF">
        <w:rPr>
          <w:rFonts w:ascii="Times New Roman" w:hAnsi="Times New Roman" w:cs="Times New Roman"/>
        </w:rPr>
        <w:t xml:space="preserve"> Dans le </w:t>
      </w:r>
      <w:r w:rsidRPr="008457EF">
        <w:rPr>
          <w:rFonts w:ascii="Times New Roman" w:hAnsi="Times New Roman" w:cs="Times New Roman"/>
          <w:i/>
        </w:rPr>
        <w:t>Mercure de France</w:t>
      </w:r>
      <w:r w:rsidRPr="008457EF">
        <w:rPr>
          <w:rFonts w:ascii="Times New Roman" w:hAnsi="Times New Roman" w:cs="Times New Roman"/>
        </w:rPr>
        <w:t xml:space="preserve"> de mai 1740 (p. 847), M</w:t>
      </w:r>
      <w:r w:rsidRPr="0011388A">
        <w:rPr>
          <w:rFonts w:ascii="Times New Roman" w:hAnsi="Times New Roman" w:cs="Times New Roman"/>
          <w:vertAlign w:val="superscript"/>
        </w:rPr>
        <w:t>lle</w:t>
      </w:r>
      <w:r w:rsidRPr="008457EF">
        <w:rPr>
          <w:rFonts w:ascii="Times New Roman" w:hAnsi="Times New Roman" w:cs="Times New Roman"/>
        </w:rPr>
        <w:t xml:space="preserve"> Poisson</w:t>
      </w:r>
      <w:r w:rsidR="00943FC1" w:rsidRPr="005A4B37">
        <w:rPr>
          <w:rStyle w:val="Appelnotedebasdep"/>
        </w:rPr>
        <w:footnoteReference w:id="234"/>
      </w:r>
      <w:r w:rsidRPr="008457EF">
        <w:rPr>
          <w:rFonts w:ascii="Times New Roman" w:hAnsi="Times New Roman" w:cs="Times New Roman"/>
        </w:rPr>
        <w:t>, fille de du Croisy, dit que de Brie joua d’original le rôle de M. Loyal. Il n’est pas impossible qu’il ait été chargé aussi de celui de l’Exempt</w:t>
      </w:r>
      <w:r w:rsidR="00B607C0" w:rsidRPr="008457EF">
        <w:rPr>
          <w:rFonts w:ascii="Times New Roman" w:hAnsi="Times New Roman" w:cs="Times New Roman"/>
        </w:rPr>
        <w:t>. — </w:t>
      </w:r>
      <w:r w:rsidRPr="008457EF">
        <w:rPr>
          <w:rFonts w:ascii="Times New Roman" w:hAnsi="Times New Roman" w:cs="Times New Roman"/>
        </w:rPr>
        <w:t>Quant à la servante de M</w:t>
      </w:r>
      <w:r w:rsidRPr="006E2EC8">
        <w:rPr>
          <w:rFonts w:ascii="Times New Roman" w:hAnsi="Times New Roman" w:cs="Times New Roman"/>
          <w:vertAlign w:val="superscript"/>
        </w:rPr>
        <w:t>me</w:t>
      </w:r>
      <w:r w:rsidRPr="008457EF">
        <w:rPr>
          <w:rFonts w:ascii="Times New Roman" w:hAnsi="Times New Roman" w:cs="Times New Roman"/>
        </w:rPr>
        <w:t xml:space="preserve"> Pernelle, peu importe de savoir si ce personnage muet fut représenté par une gagiste qui s’appelait Flipote, et que Molière aurait fait figurer sous son vrai nom</w:t>
      </w:r>
      <w:r w:rsidR="00943FC1" w:rsidRPr="005A4B37">
        <w:rPr>
          <w:rStyle w:val="Appelnotedebasdep"/>
        </w:rPr>
        <w:footnoteReference w:id="235"/>
      </w:r>
      <w:r w:rsidRPr="008457EF">
        <w:rPr>
          <w:rFonts w:ascii="Times New Roman" w:hAnsi="Times New Roman" w:cs="Times New Roman"/>
        </w:rPr>
        <w:t>.</w:t>
      </w:r>
    </w:p>
    <w:p w:rsidR="000B1EB8" w:rsidRPr="008457EF" w:rsidRDefault="00BA4EC5" w:rsidP="007723DE">
      <w:pPr>
        <w:pStyle w:val="Corpsdetexte"/>
        <w:ind w:firstLine="709"/>
        <w:rPr>
          <w:rFonts w:ascii="Times New Roman" w:hAnsi="Times New Roman" w:cs="Times New Roman"/>
        </w:rPr>
      </w:pPr>
      <w:r w:rsidRPr="008457EF">
        <w:rPr>
          <w:rFonts w:ascii="Times New Roman" w:hAnsi="Times New Roman" w:cs="Times New Roman"/>
        </w:rPr>
        <w:t>On peut regarder comme ayant joué ces rôles d’original les acteurs que Robinet vient de nous apprendre en avoir-été chargés le 5 février 1669, par la raison qu’ils faisaient déjà tous partie de la troupe en 1667, et même en 1664</w:t>
      </w:r>
      <w:r w:rsidR="00943FC1" w:rsidRPr="005A4B37">
        <w:rPr>
          <w:rStyle w:val="Appelnotedebasdep"/>
        </w:rPr>
        <w:footnoteReference w:id="236"/>
      </w:r>
      <w:r w:rsidRPr="008457EF">
        <w:rPr>
          <w:rFonts w:ascii="Times New Roman" w:hAnsi="Times New Roman" w:cs="Times New Roman"/>
        </w:rPr>
        <w:t>.</w:t>
      </w:r>
    </w:p>
    <w:p w:rsidR="00B607C0" w:rsidRPr="008457EF" w:rsidRDefault="00B607C0" w:rsidP="008457EF">
      <w:pPr>
        <w:pStyle w:val="Corpsdetexte"/>
        <w:rPr>
          <w:rFonts w:ascii="Times New Roman" w:hAnsi="Times New Roman" w:cs="Times New Roman"/>
        </w:rPr>
      </w:pPr>
      <w:r w:rsidRPr="004663A1">
        <w:rPr>
          <w:rStyle w:val="pb"/>
        </w:rPr>
        <w:t>$</w:t>
      </w:r>
      <w:r w:rsidR="00BA4EC5" w:rsidRPr="004663A1">
        <w:rPr>
          <w:rStyle w:val="pb"/>
        </w:rPr>
        <w:t>336$</w:t>
      </w:r>
      <w:r w:rsidR="00BA4EC5" w:rsidRPr="008457EF">
        <w:rPr>
          <w:rFonts w:ascii="Times New Roman" w:hAnsi="Times New Roman" w:cs="Times New Roman"/>
        </w:rPr>
        <w:t xml:space="preserve"> Cette même lettre du 23 février, où Robinet nomme les acteurs de la pièce, a conservé le souvenir d’une représentation en visite chez la reine Marie-Thérèse qui, suivant le gazetier versificateur, s’y amusa beaucoup</w:t>
      </w:r>
      <w:r w:rsidRPr="008457EF">
        <w:rPr>
          <w:rFonts w:ascii="Times New Roman" w:hAnsi="Times New Roman" w:cs="Times New Roman"/>
        </w:rPr>
        <w:t> :</w:t>
      </w:r>
      <w:r w:rsidR="00BA4EC5" w:rsidRPr="008457EF">
        <w:rPr>
          <w:rFonts w:ascii="Times New Roman" w:hAnsi="Times New Roman" w:cs="Times New Roman"/>
        </w:rPr>
        <w:t xml:space="preserve"> grand exemple pour rassurer bien des scrupules</w:t>
      </w:r>
      <w:r w:rsidRPr="008457EF">
        <w:rPr>
          <w:rFonts w:ascii="Times New Roman" w:hAnsi="Times New Roman" w:cs="Times New Roman"/>
        </w:rPr>
        <w:t> :</w:t>
      </w:r>
    </w:p>
    <w:p w:rsidR="00B607C0" w:rsidRPr="008457EF" w:rsidRDefault="00BA4EC5" w:rsidP="004663A1">
      <w:pPr>
        <w:pStyle w:val="quotel"/>
      </w:pPr>
      <w:r w:rsidRPr="008457EF">
        <w:t>L’un des soirs de cette semaine,</w:t>
      </w:r>
    </w:p>
    <w:p w:rsidR="00B607C0" w:rsidRPr="008457EF" w:rsidRDefault="00BA4EC5" w:rsidP="004663A1">
      <w:pPr>
        <w:pStyle w:val="quotel"/>
      </w:pPr>
      <w:r w:rsidRPr="008457EF">
        <w:t>Notre excellente Souveraine</w:t>
      </w:r>
    </w:p>
    <w:p w:rsidR="00B607C0" w:rsidRPr="008457EF" w:rsidRDefault="00BA4EC5" w:rsidP="004663A1">
      <w:pPr>
        <w:pStyle w:val="quotel"/>
      </w:pPr>
      <w:r w:rsidRPr="008457EF">
        <w:t>S’en fit, en son appartement,</w:t>
      </w:r>
    </w:p>
    <w:p w:rsidR="00B607C0" w:rsidRPr="008457EF" w:rsidRDefault="00BA4EC5" w:rsidP="004663A1">
      <w:pPr>
        <w:pStyle w:val="quotel"/>
      </w:pPr>
      <w:r w:rsidRPr="008457EF">
        <w:t>Donner le divertissement,</w:t>
      </w:r>
    </w:p>
    <w:p w:rsidR="00B607C0" w:rsidRPr="008457EF" w:rsidRDefault="00BA4EC5" w:rsidP="004663A1">
      <w:pPr>
        <w:pStyle w:val="quotel"/>
      </w:pPr>
      <w:r w:rsidRPr="008457EF">
        <w:t>Et rit bien de voir l’Hypocrite</w:t>
      </w:r>
    </w:p>
    <w:p w:rsidR="00B607C0" w:rsidRPr="008457EF" w:rsidRDefault="00BA4EC5" w:rsidP="004663A1">
      <w:pPr>
        <w:pStyle w:val="quotel"/>
      </w:pPr>
      <w:r w:rsidRPr="008457EF">
        <w:t>Ajusté comme il le mérite.</w:t>
      </w:r>
    </w:p>
    <w:p w:rsidR="00B607C0" w:rsidRPr="008457EF" w:rsidRDefault="00BA4EC5" w:rsidP="000B1EB8">
      <w:pPr>
        <w:pStyle w:val="Corpsdetexte"/>
        <w:ind w:firstLine="709"/>
        <w:rPr>
          <w:rFonts w:ascii="Times New Roman" w:hAnsi="Times New Roman" w:cs="Times New Roman"/>
        </w:rPr>
      </w:pPr>
      <w:r w:rsidRPr="008457EF">
        <w:rPr>
          <w:rFonts w:ascii="Times New Roman" w:hAnsi="Times New Roman" w:cs="Times New Roman"/>
        </w:rPr>
        <w:t xml:space="preserve">Le succès du </w:t>
      </w:r>
      <w:r w:rsidRPr="008457EF">
        <w:rPr>
          <w:rFonts w:ascii="Times New Roman" w:hAnsi="Times New Roman" w:cs="Times New Roman"/>
          <w:i/>
        </w:rPr>
        <w:t>Tartuffe</w:t>
      </w:r>
      <w:r w:rsidRPr="008457EF">
        <w:rPr>
          <w:rFonts w:ascii="Times New Roman" w:hAnsi="Times New Roman" w:cs="Times New Roman"/>
        </w:rPr>
        <w:t xml:space="preserve"> fut grand à la ville, et lorsque Robinet disait que Molière, pour cette pièce, amassait </w:t>
      </w:r>
      <w:r w:rsidR="00B607C0" w:rsidRPr="008457EF">
        <w:rPr>
          <w:rStyle w:val="quotec"/>
          <w:rFonts w:ascii="Times New Roman" w:hAnsi="Times New Roman" w:cs="Times New Roman"/>
        </w:rPr>
        <w:t>« </w:t>
      </w:r>
      <w:r w:rsidRPr="008457EF">
        <w:rPr>
          <w:rStyle w:val="quotec"/>
          <w:rFonts w:ascii="Times New Roman" w:hAnsi="Times New Roman" w:cs="Times New Roman"/>
        </w:rPr>
        <w:t>pécune et renom,</w:t>
      </w:r>
      <w:r w:rsidR="00B607C0" w:rsidRPr="008457EF">
        <w:rPr>
          <w:rStyle w:val="quotec"/>
          <w:rFonts w:ascii="Times New Roman" w:hAnsi="Times New Roman" w:cs="Times New Roman"/>
        </w:rPr>
        <w:t> »</w:t>
      </w:r>
      <w:r w:rsidRPr="008457EF">
        <w:rPr>
          <w:rFonts w:ascii="Times New Roman" w:hAnsi="Times New Roman" w:cs="Times New Roman"/>
        </w:rPr>
        <w:t xml:space="preserve"> il était nouvelliste exact. Gui Patin écrivait à un de ses amis le 29 mars 1669</w:t>
      </w:r>
      <w:r w:rsidR="000B1EB8" w:rsidRPr="005A4B37">
        <w:rPr>
          <w:rStyle w:val="Appelnotedebasdep"/>
        </w:rPr>
        <w:footnoteReference w:id="237"/>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Plusieurs se plaignent ici </w:t>
      </w:r>
      <w:r w:rsidR="007723DE" w:rsidRPr="008457EF">
        <w:rPr>
          <w:rStyle w:val="quotec"/>
          <w:rFonts w:ascii="Times New Roman" w:hAnsi="Times New Roman" w:cs="Times New Roman"/>
        </w:rPr>
        <w:t>(</w:t>
      </w:r>
      <w:r w:rsidRPr="008457EF">
        <w:rPr>
          <w:rStyle w:val="quotec"/>
          <w:rFonts w:ascii="Times New Roman" w:hAnsi="Times New Roman" w:cs="Times New Roman"/>
          <w:i/>
        </w:rPr>
        <w:t>à Paris</w:t>
      </w:r>
      <w:r w:rsidRPr="008457EF">
        <w:rPr>
          <w:rStyle w:val="quotec"/>
          <w:rFonts w:ascii="Times New Roman" w:hAnsi="Times New Roman" w:cs="Times New Roman"/>
        </w:rPr>
        <w:t>), et les médecins aussi, vu qu’il n’y a ni malades, ni argent</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il n’y a plus que les comédiens qui gagnent au </w:t>
      </w:r>
      <w:r w:rsidRPr="008457EF">
        <w:rPr>
          <w:rStyle w:val="quotec"/>
          <w:rFonts w:ascii="Times New Roman" w:hAnsi="Times New Roman" w:cs="Times New Roman"/>
          <w:i/>
        </w:rPr>
        <w:t>Tartuffe</w:t>
      </w:r>
      <w:r w:rsidRPr="008457EF">
        <w:rPr>
          <w:rStyle w:val="quotec"/>
          <w:rFonts w:ascii="Times New Roman" w:hAnsi="Times New Roman" w:cs="Times New Roman"/>
        </w:rPr>
        <w:t xml:space="preserve"> de Molière</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grand nombre y va souvent.</w:t>
      </w:r>
      <w:r w:rsidR="00B607C0" w:rsidRPr="008457EF">
        <w:rPr>
          <w:rStyle w:val="quotec"/>
          <w:rFonts w:ascii="Times New Roman" w:hAnsi="Times New Roman" w:cs="Times New Roman"/>
        </w:rPr>
        <w:t> »</w:t>
      </w:r>
      <w:r w:rsidRPr="008457EF">
        <w:rPr>
          <w:rFonts w:ascii="Times New Roman" w:hAnsi="Times New Roman" w:cs="Times New Roman"/>
        </w:rPr>
        <w:t xml:space="preserve"> L</w:t>
      </w:r>
      <w:r w:rsidR="00B607C0" w:rsidRPr="008457EF">
        <w:rPr>
          <w:rFonts w:ascii="Times New Roman" w:hAnsi="Times New Roman" w:cs="Times New Roman"/>
        </w:rPr>
        <w:t>’</w:t>
      </w:r>
      <w:r w:rsidRPr="008457EF">
        <w:rPr>
          <w:rFonts w:ascii="Times New Roman" w:hAnsi="Times New Roman" w:cs="Times New Roman"/>
        </w:rPr>
        <w:t>Affluence de spectateurs et d’argent s’expliquait par des raisons moins générales que celle qu’il donne</w:t>
      </w:r>
      <w:r w:rsidR="00B607C0" w:rsidRPr="008457EF">
        <w:rPr>
          <w:rFonts w:ascii="Times New Roman" w:hAnsi="Times New Roman" w:cs="Times New Roman"/>
        </w:rPr>
        <w:t> :</w:t>
      </w:r>
      <w:r w:rsidRPr="008457EF">
        <w:rPr>
          <w:rFonts w:ascii="Times New Roman" w:hAnsi="Times New Roman" w:cs="Times New Roman"/>
        </w:rPr>
        <w:t xml:space="preserve"> la ressemblance de la comédie avec la vie humaine.</w:t>
      </w:r>
    </w:p>
    <w:p w:rsidR="00B607C0" w:rsidRPr="008457EF" w:rsidRDefault="00BA4EC5" w:rsidP="000B1EB8">
      <w:pPr>
        <w:pStyle w:val="Corpsdetexte"/>
        <w:ind w:firstLine="709"/>
        <w:rPr>
          <w:rFonts w:ascii="Times New Roman" w:hAnsi="Times New Roman" w:cs="Times New Roman"/>
        </w:rPr>
      </w:pPr>
      <w:r w:rsidRPr="008457EF">
        <w:rPr>
          <w:rFonts w:ascii="Times New Roman" w:hAnsi="Times New Roman" w:cs="Times New Roman"/>
        </w:rPr>
        <w:t xml:space="preserve">Nous avons de la vogue du </w:t>
      </w:r>
      <w:r w:rsidRPr="008457EF">
        <w:rPr>
          <w:rFonts w:ascii="Times New Roman" w:hAnsi="Times New Roman" w:cs="Times New Roman"/>
          <w:i/>
        </w:rPr>
        <w:t>Tartuffe</w:t>
      </w:r>
      <w:r w:rsidRPr="008457EF">
        <w:rPr>
          <w:rFonts w:ascii="Times New Roman" w:hAnsi="Times New Roman" w:cs="Times New Roman"/>
        </w:rPr>
        <w:t xml:space="preserve">, très lucrative pour la troupe de Molière, un témoignage plus </w:t>
      </w:r>
      <w:r w:rsidRPr="008457EF">
        <w:rPr>
          <w:rFonts w:ascii="Times New Roman" w:hAnsi="Times New Roman" w:cs="Times New Roman"/>
        </w:rPr>
        <w:lastRenderedPageBreak/>
        <w:t xml:space="preserve">irrécusable encore et plus précis que ceux de Gui Patin et de Robinet. Il est dans le </w:t>
      </w:r>
      <w:r w:rsidRPr="008457EF">
        <w:rPr>
          <w:rFonts w:ascii="Times New Roman" w:hAnsi="Times New Roman" w:cs="Times New Roman"/>
          <w:i/>
        </w:rPr>
        <w:t>Registre de la Grange</w:t>
      </w:r>
      <w:r w:rsidRPr="0015328B">
        <w:rPr>
          <w:rFonts w:ascii="Times New Roman" w:hAnsi="Times New Roman" w:cs="Times New Roman"/>
        </w:rPr>
        <w:t>.</w:t>
      </w:r>
      <w:r w:rsidRPr="008457EF">
        <w:rPr>
          <w:rFonts w:ascii="Times New Roman" w:hAnsi="Times New Roman" w:cs="Times New Roman"/>
        </w:rPr>
        <w:t xml:space="preserve"> En voici le relevé pour les représentations de la pièce en 1669. On y verra que </w:t>
      </w:r>
      <w:r w:rsidRPr="004754DD">
        <w:rPr>
          <w:rFonts w:ascii="Times New Roman" w:hAnsi="Times New Roman" w:cs="Times New Roman"/>
        </w:rPr>
        <w:t xml:space="preserve">le </w:t>
      </w:r>
      <w:r w:rsidRPr="008457EF">
        <w:rPr>
          <w:rFonts w:ascii="Times New Roman" w:hAnsi="Times New Roman" w:cs="Times New Roman"/>
          <w:i/>
        </w:rPr>
        <w:t>Tartuffe</w:t>
      </w:r>
      <w:r w:rsidRPr="008457EF">
        <w:rPr>
          <w:rFonts w:ascii="Times New Roman" w:hAnsi="Times New Roman" w:cs="Times New Roman"/>
        </w:rPr>
        <w:t xml:space="preserve"> fut un des plus grands succès d’argent de Molière.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i/>
        </w:rPr>
        <w:t>Pièce nouvelle de M. de Molière</w:t>
      </w:r>
      <w:r w:rsidRPr="008457EF">
        <w:rPr>
          <w:rFonts w:ascii="Times New Roman" w:hAnsi="Times New Roman" w:cs="Times New Roman"/>
        </w:rPr>
        <w:t>.</w:t>
      </w:r>
    </w:p>
    <w:p w:rsidR="00B607C0" w:rsidRDefault="00BA4EC5" w:rsidP="00B607C0">
      <w:pPr>
        <w:pStyle w:val="Corpsdetexte"/>
        <w:rPr>
          <w:rFonts w:ascii="Times New Roman" w:hAnsi="Times New Roman" w:cs="Times New Roman"/>
        </w:rPr>
      </w:pPr>
      <w:r w:rsidRPr="008457EF">
        <w:rPr>
          <w:rFonts w:ascii="Times New Roman" w:hAnsi="Times New Roman" w:cs="Times New Roman"/>
        </w:rPr>
        <w:t>[1669]</w:t>
      </w:r>
    </w:p>
    <w:tbl>
      <w:tblPr>
        <w:tblStyle w:val="Grilledutableau"/>
        <w:tblW w:w="0" w:type="auto"/>
        <w:tblLook w:val="04A0" w:firstRow="1" w:lastRow="0" w:firstColumn="1" w:lastColumn="0" w:noHBand="0" w:noVBand="1"/>
      </w:tblPr>
      <w:tblGrid>
        <w:gridCol w:w="5172"/>
        <w:gridCol w:w="5173"/>
      </w:tblGrid>
      <w:tr w:rsidR="004663A1" w:rsidTr="004663A1">
        <w:tc>
          <w:tcPr>
            <w:tcW w:w="5172" w:type="dxa"/>
          </w:tcPr>
          <w:p w:rsidR="004663A1" w:rsidRPr="004663A1" w:rsidRDefault="004663A1" w:rsidP="006B092D">
            <w:pPr>
              <w:pStyle w:val="Contenudetableau"/>
            </w:pPr>
            <w:r>
              <w:t>Mardi 5</w:t>
            </w:r>
            <w:r>
              <w:rPr>
                <w:vertAlign w:val="superscript"/>
              </w:rPr>
              <w:t>e</w:t>
            </w:r>
            <w:r>
              <w:t xml:space="preserve"> [février], </w:t>
            </w:r>
            <w:r>
              <w:rPr>
                <w:i/>
              </w:rPr>
              <w:t>Imposteur ou Tartuffe</w:t>
            </w:r>
            <w:r>
              <w:t>.</w:t>
            </w:r>
          </w:p>
        </w:tc>
        <w:tc>
          <w:tcPr>
            <w:tcW w:w="5173" w:type="dxa"/>
          </w:tcPr>
          <w:p w:rsidR="004663A1" w:rsidRPr="004663A1" w:rsidRDefault="004663A1" w:rsidP="006B092D">
            <w:pPr>
              <w:pStyle w:val="Contenudetableau"/>
            </w:pPr>
            <w:r>
              <w:t xml:space="preserve">2860 </w:t>
            </w:r>
            <w:r>
              <w:rPr>
                <w:vertAlign w:val="superscript"/>
              </w:rPr>
              <w:t>tt</w:t>
            </w:r>
            <w:r>
              <w:t xml:space="preserve"> 10</w:t>
            </w:r>
            <w:r>
              <w:rPr>
                <w:vertAlign w:val="superscript"/>
              </w:rPr>
              <w:t>s</w:t>
            </w:r>
            <w:r>
              <w:t>.</w:t>
            </w:r>
          </w:p>
        </w:tc>
      </w:tr>
      <w:tr w:rsidR="004663A1" w:rsidTr="004663A1">
        <w:tc>
          <w:tcPr>
            <w:tcW w:w="5172" w:type="dxa"/>
          </w:tcPr>
          <w:p w:rsidR="004663A1" w:rsidRPr="004663A1" w:rsidRDefault="004663A1" w:rsidP="006B092D">
            <w:pPr>
              <w:pStyle w:val="Contenudetableau"/>
            </w:pPr>
            <w:r>
              <w:t xml:space="preserve">Vendredi 8, </w:t>
            </w:r>
            <w:r>
              <w:rPr>
                <w:i/>
              </w:rPr>
              <w:t>Tartuffe</w:t>
            </w:r>
            <w:r>
              <w:t>.</w:t>
            </w:r>
          </w:p>
        </w:tc>
        <w:tc>
          <w:tcPr>
            <w:tcW w:w="5173" w:type="dxa"/>
          </w:tcPr>
          <w:p w:rsidR="004663A1" w:rsidRDefault="004663A1" w:rsidP="006B092D">
            <w:pPr>
              <w:pStyle w:val="Contenudetableau"/>
            </w:pPr>
            <w:r>
              <w:t>2045 10</w:t>
            </w:r>
            <w:r>
              <w:rPr>
                <w:vertAlign w:val="superscript"/>
              </w:rPr>
              <w:t>s</w:t>
            </w:r>
            <w:r>
              <w:t>.</w:t>
            </w:r>
          </w:p>
        </w:tc>
      </w:tr>
      <w:tr w:rsidR="004663A1" w:rsidTr="004663A1">
        <w:tc>
          <w:tcPr>
            <w:tcW w:w="5172" w:type="dxa"/>
          </w:tcPr>
          <w:p w:rsidR="004663A1" w:rsidRPr="004663A1" w:rsidRDefault="004663A1" w:rsidP="006B092D">
            <w:pPr>
              <w:pStyle w:val="Contenudetableau"/>
            </w:pPr>
            <w:r>
              <w:t>Dimanche 10</w:t>
            </w:r>
            <w:r>
              <w:rPr>
                <w:vertAlign w:val="superscript"/>
              </w:rPr>
              <w:t>e</w:t>
            </w:r>
            <w:r>
              <w:t xml:space="preserve">, </w:t>
            </w:r>
            <w:r>
              <w:rPr>
                <w:i/>
              </w:rPr>
              <w:t>Idem</w:t>
            </w:r>
            <w:r>
              <w:t>.</w:t>
            </w:r>
          </w:p>
        </w:tc>
        <w:tc>
          <w:tcPr>
            <w:tcW w:w="5173" w:type="dxa"/>
          </w:tcPr>
          <w:p w:rsidR="004663A1" w:rsidRDefault="004663A1" w:rsidP="006B092D">
            <w:pPr>
              <w:pStyle w:val="Contenudetableau"/>
            </w:pPr>
            <w:r>
              <w:t>1895 10</w:t>
            </w:r>
            <w:r>
              <w:rPr>
                <w:vertAlign w:val="superscript"/>
              </w:rPr>
              <w:t>s</w:t>
            </w:r>
            <w:r>
              <w:t>.</w:t>
            </w:r>
          </w:p>
        </w:tc>
      </w:tr>
      <w:tr w:rsidR="004663A1" w:rsidTr="004663A1">
        <w:tc>
          <w:tcPr>
            <w:tcW w:w="5172" w:type="dxa"/>
          </w:tcPr>
          <w:p w:rsidR="004663A1" w:rsidRPr="004663A1" w:rsidRDefault="004663A1" w:rsidP="006B092D">
            <w:pPr>
              <w:pStyle w:val="Contenudetableau"/>
              <w:rPr>
                <w:vertAlign w:val="superscript"/>
              </w:rPr>
            </w:pPr>
            <w:r>
              <w:t>Mardi 12</w:t>
            </w:r>
            <w:r>
              <w:rPr>
                <w:vertAlign w:val="superscript"/>
              </w:rPr>
              <w:t>e</w:t>
            </w:r>
            <w:r>
              <w:t xml:space="preserve">, </w:t>
            </w:r>
            <w:r>
              <w:rPr>
                <w:i/>
              </w:rPr>
              <w:t>Idem</w:t>
            </w:r>
            <w:r>
              <w:t>.</w:t>
            </w:r>
          </w:p>
        </w:tc>
        <w:tc>
          <w:tcPr>
            <w:tcW w:w="5173" w:type="dxa"/>
          </w:tcPr>
          <w:p w:rsidR="004663A1" w:rsidRDefault="004663A1" w:rsidP="006B092D">
            <w:pPr>
              <w:pStyle w:val="Contenudetableau"/>
            </w:pPr>
            <w:r>
              <w:t>2074 10</w:t>
            </w:r>
            <w:r>
              <w:rPr>
                <w:vertAlign w:val="superscript"/>
              </w:rPr>
              <w:t>s</w:t>
            </w:r>
            <w:r>
              <w:t>.</w:t>
            </w:r>
          </w:p>
        </w:tc>
      </w:tr>
      <w:tr w:rsidR="004663A1" w:rsidTr="004663A1">
        <w:tc>
          <w:tcPr>
            <w:tcW w:w="5172" w:type="dxa"/>
          </w:tcPr>
          <w:p w:rsidR="004663A1" w:rsidRPr="004663A1" w:rsidRDefault="004663A1" w:rsidP="006B092D">
            <w:pPr>
              <w:pStyle w:val="Contenudetableau"/>
            </w:pPr>
            <w:r>
              <w:t>Vendredi 15</w:t>
            </w:r>
            <w:r>
              <w:rPr>
                <w:vertAlign w:val="superscript"/>
              </w:rPr>
              <w:t>e</w:t>
            </w:r>
            <w:r>
              <w:t xml:space="preserve">, </w:t>
            </w:r>
            <w:r>
              <w:rPr>
                <w:i/>
              </w:rPr>
              <w:t>Idem</w:t>
            </w:r>
            <w:r>
              <w:t>.</w:t>
            </w:r>
          </w:p>
        </w:tc>
        <w:tc>
          <w:tcPr>
            <w:tcW w:w="5173" w:type="dxa"/>
          </w:tcPr>
          <w:p w:rsidR="004663A1" w:rsidRDefault="004663A1" w:rsidP="006B092D">
            <w:pPr>
              <w:pStyle w:val="Contenudetableau"/>
            </w:pPr>
            <w:r>
              <w:t>2310 10</w:t>
            </w:r>
            <w:r>
              <w:rPr>
                <w:vertAlign w:val="superscript"/>
              </w:rPr>
              <w:t>s</w:t>
            </w:r>
            <w:r>
              <w:t>.</w:t>
            </w:r>
          </w:p>
        </w:tc>
      </w:tr>
      <w:tr w:rsidR="004663A1" w:rsidTr="004663A1">
        <w:tc>
          <w:tcPr>
            <w:tcW w:w="5172" w:type="dxa"/>
          </w:tcPr>
          <w:p w:rsidR="004663A1" w:rsidRPr="004663A1" w:rsidRDefault="004663A1" w:rsidP="006B092D">
            <w:pPr>
              <w:pStyle w:val="Contenudetableau"/>
            </w:pPr>
            <w:r>
              <w:t>On avait joué le jeudi 14</w:t>
            </w:r>
            <w:r>
              <w:rPr>
                <w:vertAlign w:val="superscript"/>
              </w:rPr>
              <w:t>e</w:t>
            </w:r>
            <w:r>
              <w:t xml:space="preserve"> une visite de la même pièce du </w:t>
            </w:r>
            <w:r>
              <w:rPr>
                <w:i/>
              </w:rPr>
              <w:t>Tartuffe</w:t>
            </w:r>
            <w:r>
              <w:t>.</w:t>
            </w:r>
          </w:p>
        </w:tc>
        <w:tc>
          <w:tcPr>
            <w:tcW w:w="5173" w:type="dxa"/>
          </w:tcPr>
          <w:p w:rsidR="004663A1" w:rsidRDefault="004663A1" w:rsidP="006B092D">
            <w:pPr>
              <w:pStyle w:val="Contenudetableau"/>
            </w:pPr>
            <w:r>
              <w:t>440 10</w:t>
            </w:r>
            <w:r>
              <w:rPr>
                <w:vertAlign w:val="superscript"/>
              </w:rPr>
              <w:t>s</w:t>
            </w:r>
            <w:r>
              <w:t>.</w:t>
            </w:r>
          </w:p>
        </w:tc>
      </w:tr>
      <w:tr w:rsidR="005F1839" w:rsidTr="004663A1">
        <w:tc>
          <w:tcPr>
            <w:tcW w:w="5172" w:type="dxa"/>
          </w:tcPr>
          <w:p w:rsidR="005F1839" w:rsidRDefault="00FC3AAD" w:rsidP="006B092D">
            <w:pPr>
              <w:pStyle w:val="Contenudetableau"/>
            </w:pPr>
            <w:r w:rsidRPr="00FC3AAD">
              <w:rPr>
                <w:rStyle w:val="pb"/>
              </w:rPr>
              <w:t>$337$</w:t>
            </w:r>
            <w:r>
              <w:t xml:space="preserve"> </w:t>
            </w:r>
            <w:r w:rsidR="003106CA">
              <w:t>Dimanche 17</w:t>
            </w:r>
            <w:r w:rsidR="003106CA">
              <w:rPr>
                <w:vertAlign w:val="superscript"/>
              </w:rPr>
              <w:t>e</w:t>
            </w:r>
            <w:r w:rsidR="003106CA">
              <w:t xml:space="preserve"> [février], </w:t>
            </w:r>
            <w:r w:rsidR="003106CA">
              <w:rPr>
                <w:i/>
              </w:rPr>
              <w:t>Imposteur</w:t>
            </w:r>
            <w:r w:rsidR="003106CA">
              <w:t xml:space="preserve">. </w:t>
            </w:r>
          </w:p>
        </w:tc>
        <w:tc>
          <w:tcPr>
            <w:tcW w:w="5173" w:type="dxa"/>
          </w:tcPr>
          <w:p w:rsidR="005F1839" w:rsidRDefault="00DF3AA4" w:rsidP="006B092D">
            <w:pPr>
              <w:pStyle w:val="Contenudetableau"/>
            </w:pPr>
            <w:r>
              <w:t>2271 10.</w:t>
            </w:r>
          </w:p>
        </w:tc>
      </w:tr>
      <w:tr w:rsidR="005F1839" w:rsidTr="004663A1">
        <w:tc>
          <w:tcPr>
            <w:tcW w:w="5172" w:type="dxa"/>
          </w:tcPr>
          <w:p w:rsidR="003106CA" w:rsidRPr="003106CA" w:rsidRDefault="003106CA" w:rsidP="006B092D">
            <w:pPr>
              <w:pStyle w:val="Contenudetableau"/>
            </w:pPr>
            <w:r>
              <w:t>Mardi 19</w:t>
            </w:r>
            <w:r>
              <w:rPr>
                <w:vertAlign w:val="superscript"/>
              </w:rPr>
              <w:t>e</w:t>
            </w:r>
            <w:r>
              <w:t xml:space="preserve">, </w:t>
            </w:r>
            <w:r>
              <w:rPr>
                <w:i/>
              </w:rPr>
              <w:t>Idem</w:t>
            </w:r>
            <w:r>
              <w:t xml:space="preserve"> ou </w:t>
            </w:r>
            <w:r>
              <w:rPr>
                <w:i/>
              </w:rPr>
              <w:t>Tartuffe</w:t>
            </w:r>
            <w:r>
              <w:t>.</w:t>
            </w:r>
          </w:p>
        </w:tc>
        <w:tc>
          <w:tcPr>
            <w:tcW w:w="5173" w:type="dxa"/>
          </w:tcPr>
          <w:p w:rsidR="005F1839" w:rsidRDefault="00DF3AA4" w:rsidP="006B092D">
            <w:pPr>
              <w:pStyle w:val="Contenudetableau"/>
            </w:pPr>
            <w:r>
              <w:t>1978 10.</w:t>
            </w:r>
          </w:p>
        </w:tc>
      </w:tr>
      <w:tr w:rsidR="005F1839" w:rsidTr="004663A1">
        <w:tc>
          <w:tcPr>
            <w:tcW w:w="5172" w:type="dxa"/>
          </w:tcPr>
          <w:p w:rsidR="005F1839" w:rsidRPr="00DF3AA4" w:rsidRDefault="003106CA" w:rsidP="006B092D">
            <w:pPr>
              <w:pStyle w:val="Contenudetableau"/>
              <w:rPr>
                <w:i/>
              </w:rPr>
            </w:pPr>
            <w:r>
              <w:t>Jeudi 21</w:t>
            </w:r>
            <w:r>
              <w:rPr>
                <w:vertAlign w:val="superscript"/>
              </w:rPr>
              <w:t>e</w:t>
            </w:r>
            <w:r>
              <w:t xml:space="preserve">, une visite du </w:t>
            </w:r>
            <w:r>
              <w:rPr>
                <w:i/>
              </w:rPr>
              <w:t>Tartuffe</w:t>
            </w:r>
            <w:r w:rsidR="00DF3AA4" w:rsidRPr="00DF3AA4">
              <w:rPr>
                <w:rStyle w:val="Appelnotedebasdep"/>
              </w:rPr>
              <w:footnoteReference w:id="238"/>
            </w:r>
            <w:r w:rsidR="00DF3AA4" w:rsidRPr="00DF3AA4">
              <w:t>.</w:t>
            </w:r>
          </w:p>
        </w:tc>
        <w:tc>
          <w:tcPr>
            <w:tcW w:w="5173" w:type="dxa"/>
          </w:tcPr>
          <w:p w:rsidR="005F1839" w:rsidRDefault="00DF3AA4" w:rsidP="006B092D">
            <w:pPr>
              <w:pStyle w:val="Contenudetableau"/>
            </w:pPr>
            <w:r>
              <w:t>550 10.</w:t>
            </w:r>
          </w:p>
        </w:tc>
      </w:tr>
      <w:tr w:rsidR="005F1839" w:rsidTr="004663A1">
        <w:tc>
          <w:tcPr>
            <w:tcW w:w="5172" w:type="dxa"/>
          </w:tcPr>
          <w:p w:rsidR="005F1839" w:rsidRPr="003106CA" w:rsidRDefault="003106CA" w:rsidP="006B092D">
            <w:pPr>
              <w:pStyle w:val="Contenudetableau"/>
            </w:pPr>
            <w:r>
              <w:t>Vendredi 22</w:t>
            </w:r>
            <w:r>
              <w:rPr>
                <w:vertAlign w:val="superscript"/>
              </w:rPr>
              <w:t>e</w:t>
            </w:r>
            <w:r>
              <w:t xml:space="preserve">, </w:t>
            </w:r>
            <w:r>
              <w:rPr>
                <w:i/>
              </w:rPr>
              <w:t>Idem</w:t>
            </w:r>
            <w:r>
              <w:t>.</w:t>
            </w:r>
          </w:p>
        </w:tc>
        <w:tc>
          <w:tcPr>
            <w:tcW w:w="5173" w:type="dxa"/>
          </w:tcPr>
          <w:p w:rsidR="005F1839" w:rsidRDefault="00DF3AA4" w:rsidP="006B092D">
            <w:pPr>
              <w:pStyle w:val="Contenudetableau"/>
            </w:pPr>
            <w:r>
              <w:t>2278 10.</w:t>
            </w:r>
          </w:p>
        </w:tc>
      </w:tr>
      <w:tr w:rsidR="005F1839" w:rsidTr="004663A1">
        <w:tc>
          <w:tcPr>
            <w:tcW w:w="5172" w:type="dxa"/>
          </w:tcPr>
          <w:p w:rsidR="005F1839" w:rsidRPr="003106CA" w:rsidRDefault="003106CA" w:rsidP="006B092D">
            <w:pPr>
              <w:pStyle w:val="Contenudetableau"/>
            </w:pPr>
            <w:r>
              <w:t>Dimanche 24</w:t>
            </w:r>
            <w:r>
              <w:rPr>
                <w:vertAlign w:val="superscript"/>
              </w:rPr>
              <w:t>e</w:t>
            </w:r>
            <w:r>
              <w:t xml:space="preserve"> février, </w:t>
            </w:r>
            <w:r>
              <w:rPr>
                <w:i/>
              </w:rPr>
              <w:t>Tartuffe</w:t>
            </w:r>
            <w:r>
              <w:t>.</w:t>
            </w:r>
          </w:p>
        </w:tc>
        <w:tc>
          <w:tcPr>
            <w:tcW w:w="5173" w:type="dxa"/>
          </w:tcPr>
          <w:p w:rsidR="005F1839" w:rsidRDefault="00DF3AA4" w:rsidP="006B092D">
            <w:pPr>
              <w:pStyle w:val="Contenudetableau"/>
            </w:pPr>
            <w:r>
              <w:t>1657 10.</w:t>
            </w:r>
          </w:p>
        </w:tc>
      </w:tr>
      <w:tr w:rsidR="005F1839" w:rsidTr="004663A1">
        <w:tc>
          <w:tcPr>
            <w:tcW w:w="5172" w:type="dxa"/>
          </w:tcPr>
          <w:p w:rsidR="005F1839" w:rsidRPr="003106CA" w:rsidRDefault="003106CA" w:rsidP="006B092D">
            <w:pPr>
              <w:pStyle w:val="Contenudetableau"/>
            </w:pPr>
            <w:r>
              <w:t>Le lundi 25</w:t>
            </w:r>
            <w:r>
              <w:rPr>
                <w:vertAlign w:val="superscript"/>
              </w:rPr>
              <w:t>e</w:t>
            </w:r>
            <w:r>
              <w:t xml:space="preserve">, une visite du </w:t>
            </w:r>
            <w:r>
              <w:rPr>
                <w:i/>
              </w:rPr>
              <w:t>Tartuffe</w:t>
            </w:r>
            <w:r>
              <w:t>.</w:t>
            </w:r>
          </w:p>
        </w:tc>
        <w:tc>
          <w:tcPr>
            <w:tcW w:w="5173" w:type="dxa"/>
          </w:tcPr>
          <w:p w:rsidR="005F1839" w:rsidRDefault="00DF3AA4" w:rsidP="006B092D">
            <w:pPr>
              <w:pStyle w:val="Contenudetableau"/>
            </w:pPr>
            <w:r>
              <w:t>550 10.</w:t>
            </w:r>
          </w:p>
        </w:tc>
      </w:tr>
      <w:tr w:rsidR="005F1839" w:rsidTr="004663A1">
        <w:tc>
          <w:tcPr>
            <w:tcW w:w="5172" w:type="dxa"/>
          </w:tcPr>
          <w:p w:rsidR="005F1839" w:rsidRPr="003106CA" w:rsidRDefault="003106CA" w:rsidP="006B092D">
            <w:pPr>
              <w:pStyle w:val="Contenudetableau"/>
            </w:pPr>
            <w:r>
              <w:t>Mardi 26</w:t>
            </w:r>
            <w:r>
              <w:rPr>
                <w:vertAlign w:val="superscript"/>
              </w:rPr>
              <w:t>e</w:t>
            </w:r>
            <w:r>
              <w:t xml:space="preserve">, </w:t>
            </w:r>
            <w:r>
              <w:rPr>
                <w:i/>
              </w:rPr>
              <w:t>Idem</w:t>
            </w:r>
            <w:r>
              <w:t>.</w:t>
            </w:r>
          </w:p>
        </w:tc>
        <w:tc>
          <w:tcPr>
            <w:tcW w:w="5173" w:type="dxa"/>
          </w:tcPr>
          <w:p w:rsidR="005F1839" w:rsidRDefault="00DF3AA4" w:rsidP="006B092D">
            <w:pPr>
              <w:pStyle w:val="Contenudetableau"/>
            </w:pPr>
            <w:r>
              <w:t>1805 10.</w:t>
            </w:r>
          </w:p>
        </w:tc>
      </w:tr>
      <w:tr w:rsidR="005F1839" w:rsidTr="004663A1">
        <w:tc>
          <w:tcPr>
            <w:tcW w:w="5172" w:type="dxa"/>
          </w:tcPr>
          <w:p w:rsidR="005F1839" w:rsidRPr="003106CA" w:rsidRDefault="003106CA" w:rsidP="006B092D">
            <w:pPr>
              <w:pStyle w:val="Contenudetableau"/>
            </w:pPr>
            <w:r>
              <w:t>Le jeudi 28</w:t>
            </w:r>
            <w:r>
              <w:rPr>
                <w:vertAlign w:val="superscript"/>
              </w:rPr>
              <w:t>e</w:t>
            </w:r>
            <w:r>
              <w:t xml:space="preserve">, </w:t>
            </w:r>
            <w:r>
              <w:rPr>
                <w:i/>
              </w:rPr>
              <w:t>Idem</w:t>
            </w:r>
            <w:r>
              <w:t>. Reçu.</w:t>
            </w:r>
          </w:p>
        </w:tc>
        <w:tc>
          <w:tcPr>
            <w:tcW w:w="5173" w:type="dxa"/>
          </w:tcPr>
          <w:p w:rsidR="005F1839" w:rsidRDefault="00DF3AA4" w:rsidP="006B092D">
            <w:pPr>
              <w:pStyle w:val="Contenudetableau"/>
            </w:pPr>
            <w:r>
              <w:t>1627 10.</w:t>
            </w:r>
          </w:p>
        </w:tc>
      </w:tr>
      <w:tr w:rsidR="005F1839" w:rsidTr="004663A1">
        <w:tc>
          <w:tcPr>
            <w:tcW w:w="5172" w:type="dxa"/>
          </w:tcPr>
          <w:p w:rsidR="005F1839" w:rsidRPr="003106CA" w:rsidRDefault="003106CA" w:rsidP="006B092D">
            <w:pPr>
              <w:pStyle w:val="Contenudetableau"/>
            </w:pPr>
            <w:r>
              <w:t>Samedi 2</w:t>
            </w:r>
            <w:r>
              <w:rPr>
                <w:vertAlign w:val="superscript"/>
              </w:rPr>
              <w:t>e</w:t>
            </w:r>
            <w:r>
              <w:t xml:space="preserve">mars, une visite du </w:t>
            </w:r>
            <w:r>
              <w:rPr>
                <w:i/>
              </w:rPr>
              <w:t>Tartuffe</w:t>
            </w:r>
            <w:r>
              <w:t>.</w:t>
            </w:r>
          </w:p>
        </w:tc>
        <w:tc>
          <w:tcPr>
            <w:tcW w:w="5173" w:type="dxa"/>
          </w:tcPr>
          <w:p w:rsidR="005F1839" w:rsidRDefault="00DF3AA4" w:rsidP="006B092D">
            <w:pPr>
              <w:pStyle w:val="Contenudetableau"/>
            </w:pPr>
            <w:r>
              <w:t>550 10.</w:t>
            </w:r>
          </w:p>
        </w:tc>
      </w:tr>
      <w:tr w:rsidR="005F1839" w:rsidTr="004663A1">
        <w:tc>
          <w:tcPr>
            <w:tcW w:w="5172" w:type="dxa"/>
          </w:tcPr>
          <w:p w:rsidR="005F1839" w:rsidRPr="003106CA" w:rsidRDefault="003106CA" w:rsidP="006B092D">
            <w:pPr>
              <w:pStyle w:val="Contenudetableau"/>
            </w:pPr>
            <w:r>
              <w:t>Dimanche 3</w:t>
            </w:r>
            <w:r>
              <w:rPr>
                <w:vertAlign w:val="superscript"/>
              </w:rPr>
              <w:t>e</w:t>
            </w:r>
            <w:r>
              <w:t xml:space="preserve">, </w:t>
            </w:r>
            <w:r>
              <w:rPr>
                <w:i/>
              </w:rPr>
              <w:t>Idem</w:t>
            </w:r>
            <w:r>
              <w:t>.</w:t>
            </w:r>
          </w:p>
        </w:tc>
        <w:tc>
          <w:tcPr>
            <w:tcW w:w="5173" w:type="dxa"/>
          </w:tcPr>
          <w:p w:rsidR="005F1839" w:rsidRDefault="00DF3AA4" w:rsidP="006B092D">
            <w:pPr>
              <w:pStyle w:val="Contenudetableau"/>
            </w:pPr>
            <w:r>
              <w:t>1418 10.</w:t>
            </w:r>
          </w:p>
        </w:tc>
      </w:tr>
      <w:tr w:rsidR="005F1839" w:rsidTr="004663A1">
        <w:tc>
          <w:tcPr>
            <w:tcW w:w="5172" w:type="dxa"/>
          </w:tcPr>
          <w:p w:rsidR="005F1839" w:rsidRPr="003106CA" w:rsidRDefault="003106CA" w:rsidP="006B092D">
            <w:pPr>
              <w:pStyle w:val="Contenudetableau"/>
            </w:pPr>
            <w:r>
              <w:t>Lundi 4</w:t>
            </w:r>
            <w:r>
              <w:rPr>
                <w:vertAlign w:val="superscript"/>
              </w:rPr>
              <w:t>e</w:t>
            </w:r>
            <w:r>
              <w:t xml:space="preserve">, visite de </w:t>
            </w:r>
            <w:r>
              <w:rPr>
                <w:i/>
              </w:rPr>
              <w:t>L’Imposteur</w:t>
            </w:r>
            <w:r>
              <w:t xml:space="preserve"> ou </w:t>
            </w:r>
            <w:r>
              <w:rPr>
                <w:i/>
              </w:rPr>
              <w:t>Tartuffe</w:t>
            </w:r>
            <w:r>
              <w:t>.</w:t>
            </w:r>
          </w:p>
        </w:tc>
        <w:tc>
          <w:tcPr>
            <w:tcW w:w="5173" w:type="dxa"/>
          </w:tcPr>
          <w:p w:rsidR="005F1839" w:rsidRDefault="00DF3AA4" w:rsidP="006B092D">
            <w:pPr>
              <w:pStyle w:val="Contenudetableau"/>
            </w:pPr>
            <w:r>
              <w:t>550 10.</w:t>
            </w:r>
          </w:p>
        </w:tc>
      </w:tr>
      <w:tr w:rsidR="005F1839" w:rsidTr="004663A1">
        <w:tc>
          <w:tcPr>
            <w:tcW w:w="5172" w:type="dxa"/>
          </w:tcPr>
          <w:p w:rsidR="005F1839" w:rsidRPr="00DF3AA4" w:rsidRDefault="00DF3AA4" w:rsidP="006B092D">
            <w:pPr>
              <w:pStyle w:val="Contenudetableau"/>
            </w:pPr>
            <w:r>
              <w:t>Mardi 5</w:t>
            </w:r>
            <w:r>
              <w:rPr>
                <w:vertAlign w:val="superscript"/>
              </w:rPr>
              <w:t>e</w:t>
            </w:r>
            <w:r>
              <w:t xml:space="preserve">, </w:t>
            </w:r>
            <w:r>
              <w:rPr>
                <w:i/>
              </w:rPr>
              <w:t>Tartuffe</w:t>
            </w:r>
            <w:r>
              <w:t>.</w:t>
            </w:r>
          </w:p>
        </w:tc>
        <w:tc>
          <w:tcPr>
            <w:tcW w:w="5173" w:type="dxa"/>
          </w:tcPr>
          <w:p w:rsidR="005F1839" w:rsidRDefault="00DF3AA4" w:rsidP="006B092D">
            <w:pPr>
              <w:pStyle w:val="Contenudetableau"/>
            </w:pPr>
            <w:r>
              <w:t>1278 10.</w:t>
            </w:r>
          </w:p>
        </w:tc>
      </w:tr>
      <w:tr w:rsidR="005F1839" w:rsidTr="004663A1">
        <w:tc>
          <w:tcPr>
            <w:tcW w:w="5172" w:type="dxa"/>
          </w:tcPr>
          <w:p w:rsidR="005F1839" w:rsidRPr="00DF3AA4" w:rsidRDefault="00DF3AA4" w:rsidP="006B092D">
            <w:pPr>
              <w:pStyle w:val="Contenudetableau"/>
            </w:pPr>
            <w:r>
              <w:t>Vendredi 8</w:t>
            </w:r>
            <w:r>
              <w:rPr>
                <w:vertAlign w:val="superscript"/>
              </w:rPr>
              <w:t>e</w:t>
            </w:r>
            <w:r>
              <w:t xml:space="preserve">, </w:t>
            </w:r>
            <w:r>
              <w:rPr>
                <w:i/>
              </w:rPr>
              <w:t>Idem</w:t>
            </w:r>
            <w:r>
              <w:t>.</w:t>
            </w:r>
          </w:p>
        </w:tc>
        <w:tc>
          <w:tcPr>
            <w:tcW w:w="5173" w:type="dxa"/>
          </w:tcPr>
          <w:p w:rsidR="005F1839" w:rsidRDefault="00DF3AA4" w:rsidP="006B092D">
            <w:pPr>
              <w:pStyle w:val="Contenudetableau"/>
            </w:pPr>
            <w:r>
              <w:t>872 10.</w:t>
            </w:r>
          </w:p>
        </w:tc>
      </w:tr>
      <w:tr w:rsidR="005F1839" w:rsidTr="004663A1">
        <w:tc>
          <w:tcPr>
            <w:tcW w:w="5172" w:type="dxa"/>
          </w:tcPr>
          <w:p w:rsidR="005F1839" w:rsidRPr="00DF3AA4" w:rsidRDefault="00DF3AA4" w:rsidP="006B092D">
            <w:pPr>
              <w:pStyle w:val="Contenudetableau"/>
            </w:pPr>
            <w:r>
              <w:t>Dimanche 10</w:t>
            </w:r>
            <w:r>
              <w:rPr>
                <w:vertAlign w:val="superscript"/>
              </w:rPr>
              <w:t>e</w:t>
            </w:r>
            <w:r>
              <w:t xml:space="preserve">, </w:t>
            </w:r>
            <w:r>
              <w:rPr>
                <w:i/>
              </w:rPr>
              <w:t>Idem</w:t>
            </w:r>
            <w:r>
              <w:t>.</w:t>
            </w:r>
          </w:p>
        </w:tc>
        <w:tc>
          <w:tcPr>
            <w:tcW w:w="5173" w:type="dxa"/>
          </w:tcPr>
          <w:p w:rsidR="005F1839" w:rsidRDefault="00DF3AA4" w:rsidP="006B092D">
            <w:pPr>
              <w:pStyle w:val="Contenudetableau"/>
            </w:pPr>
            <w:r>
              <w:t>812 10.</w:t>
            </w:r>
          </w:p>
        </w:tc>
      </w:tr>
      <w:tr w:rsidR="005F1839" w:rsidTr="004663A1">
        <w:tc>
          <w:tcPr>
            <w:tcW w:w="5172" w:type="dxa"/>
          </w:tcPr>
          <w:p w:rsidR="005F1839" w:rsidRPr="00DF3AA4" w:rsidRDefault="00DF3AA4" w:rsidP="006B092D">
            <w:pPr>
              <w:pStyle w:val="Contenudetableau"/>
            </w:pPr>
            <w:r>
              <w:t>Mardi 12</w:t>
            </w:r>
            <w:r>
              <w:rPr>
                <w:vertAlign w:val="superscript"/>
              </w:rPr>
              <w:t>e</w:t>
            </w:r>
            <w:r>
              <w:t xml:space="preserve"> mars, </w:t>
            </w:r>
            <w:r>
              <w:rPr>
                <w:i/>
              </w:rPr>
              <w:t>Tartuffe</w:t>
            </w:r>
            <w:r>
              <w:t>.</w:t>
            </w:r>
          </w:p>
        </w:tc>
        <w:tc>
          <w:tcPr>
            <w:tcW w:w="5173" w:type="dxa"/>
          </w:tcPr>
          <w:p w:rsidR="005F1839" w:rsidRDefault="00DF3AA4" w:rsidP="006B092D">
            <w:pPr>
              <w:pStyle w:val="Contenudetableau"/>
            </w:pPr>
            <w:r>
              <w:t>1.</w:t>
            </w:r>
          </w:p>
        </w:tc>
      </w:tr>
      <w:tr w:rsidR="005F1839" w:rsidTr="004663A1">
        <w:tc>
          <w:tcPr>
            <w:tcW w:w="5172" w:type="dxa"/>
          </w:tcPr>
          <w:p w:rsidR="005F1839" w:rsidRPr="00DF3AA4" w:rsidRDefault="00DF3AA4" w:rsidP="006B092D">
            <w:pPr>
              <w:pStyle w:val="Contenudetableau"/>
            </w:pPr>
            <w:r>
              <w:t>Vendredi 15</w:t>
            </w:r>
            <w:r>
              <w:rPr>
                <w:vertAlign w:val="superscript"/>
              </w:rPr>
              <w:t>e</w:t>
            </w:r>
            <w:r>
              <w:t xml:space="preserve">, </w:t>
            </w:r>
            <w:r>
              <w:rPr>
                <w:i/>
              </w:rPr>
              <w:t>Idem</w:t>
            </w:r>
            <w:r>
              <w:t>.</w:t>
            </w:r>
          </w:p>
        </w:tc>
        <w:tc>
          <w:tcPr>
            <w:tcW w:w="5173" w:type="dxa"/>
          </w:tcPr>
          <w:p w:rsidR="005F1839" w:rsidRDefault="00DF3AA4" w:rsidP="006B092D">
            <w:pPr>
              <w:pStyle w:val="Contenudetableau"/>
            </w:pPr>
            <w:r>
              <w:t>743 10.</w:t>
            </w:r>
          </w:p>
        </w:tc>
      </w:tr>
      <w:tr w:rsidR="005F1839" w:rsidTr="004663A1">
        <w:tc>
          <w:tcPr>
            <w:tcW w:w="5172" w:type="dxa"/>
          </w:tcPr>
          <w:p w:rsidR="005F1839" w:rsidRPr="00DF3AA4" w:rsidRDefault="00DF3AA4" w:rsidP="006B092D">
            <w:pPr>
              <w:pStyle w:val="Contenudetableau"/>
            </w:pPr>
            <w:r>
              <w:t>Dimanche 17</w:t>
            </w:r>
            <w:r>
              <w:rPr>
                <w:vertAlign w:val="superscript"/>
              </w:rPr>
              <w:t>e</w:t>
            </w:r>
            <w:r>
              <w:t xml:space="preserve">, </w:t>
            </w:r>
            <w:r>
              <w:rPr>
                <w:i/>
              </w:rPr>
              <w:t>Idem</w:t>
            </w:r>
            <w:r>
              <w:t>.</w:t>
            </w:r>
          </w:p>
        </w:tc>
        <w:tc>
          <w:tcPr>
            <w:tcW w:w="5173" w:type="dxa"/>
          </w:tcPr>
          <w:p w:rsidR="005F1839" w:rsidRDefault="00DF3AA4" w:rsidP="006B092D">
            <w:pPr>
              <w:pStyle w:val="Contenudetableau"/>
            </w:pPr>
            <w:r>
              <w:t>630 10.</w:t>
            </w:r>
          </w:p>
        </w:tc>
      </w:tr>
      <w:tr w:rsidR="005F1839" w:rsidTr="004663A1">
        <w:tc>
          <w:tcPr>
            <w:tcW w:w="5172" w:type="dxa"/>
          </w:tcPr>
          <w:p w:rsidR="005F1839" w:rsidRPr="00DF3AA4" w:rsidRDefault="00DF3AA4" w:rsidP="006B092D">
            <w:pPr>
              <w:pStyle w:val="Contenudetableau"/>
            </w:pPr>
            <w:r>
              <w:lastRenderedPageBreak/>
              <w:t>Mardi 19</w:t>
            </w:r>
            <w:r>
              <w:rPr>
                <w:vertAlign w:val="superscript"/>
              </w:rPr>
              <w:t>e</w:t>
            </w:r>
            <w:r>
              <w:t xml:space="preserve">, </w:t>
            </w:r>
            <w:r>
              <w:rPr>
                <w:i/>
              </w:rPr>
              <w:t>Idem</w:t>
            </w:r>
            <w:r>
              <w:t>.</w:t>
            </w:r>
          </w:p>
        </w:tc>
        <w:tc>
          <w:tcPr>
            <w:tcW w:w="5173" w:type="dxa"/>
          </w:tcPr>
          <w:p w:rsidR="005F1839" w:rsidRDefault="00DF3AA4" w:rsidP="006B092D">
            <w:pPr>
              <w:pStyle w:val="Contenudetableau"/>
            </w:pPr>
            <w:r>
              <w:t>600 10.</w:t>
            </w:r>
          </w:p>
        </w:tc>
      </w:tr>
      <w:tr w:rsidR="005F1839" w:rsidTr="004663A1">
        <w:tc>
          <w:tcPr>
            <w:tcW w:w="5172" w:type="dxa"/>
          </w:tcPr>
          <w:p w:rsidR="00DF3AA4" w:rsidRPr="00DF3AA4" w:rsidRDefault="00DF3AA4" w:rsidP="006B092D">
            <w:pPr>
              <w:pStyle w:val="Contenudetableau"/>
            </w:pPr>
            <w:r>
              <w:t>Vendredi 22</w:t>
            </w:r>
            <w:r>
              <w:rPr>
                <w:vertAlign w:val="superscript"/>
              </w:rPr>
              <w:t>e</w:t>
            </w:r>
            <w:r>
              <w:t xml:space="preserve">, </w:t>
            </w:r>
            <w:r>
              <w:rPr>
                <w:i/>
              </w:rPr>
              <w:t>Idem</w:t>
            </w:r>
            <w:r>
              <w:t>.</w:t>
            </w:r>
          </w:p>
        </w:tc>
        <w:tc>
          <w:tcPr>
            <w:tcW w:w="5173" w:type="dxa"/>
          </w:tcPr>
          <w:p w:rsidR="005F1839" w:rsidRDefault="00DF3AA4" w:rsidP="006B092D">
            <w:pPr>
              <w:pStyle w:val="Contenudetableau"/>
            </w:pPr>
            <w:r>
              <w:t>825 10.</w:t>
            </w:r>
          </w:p>
        </w:tc>
      </w:tr>
      <w:tr w:rsidR="005F1839" w:rsidTr="004663A1">
        <w:tc>
          <w:tcPr>
            <w:tcW w:w="5172" w:type="dxa"/>
          </w:tcPr>
          <w:p w:rsidR="005F1839" w:rsidRPr="00DF3AA4" w:rsidRDefault="00DF3AA4" w:rsidP="006B092D">
            <w:pPr>
              <w:pStyle w:val="Contenudetableau"/>
            </w:pPr>
            <w:r>
              <w:t>Dimanche 24</w:t>
            </w:r>
            <w:r>
              <w:rPr>
                <w:vertAlign w:val="superscript"/>
              </w:rPr>
              <w:t>e</w:t>
            </w:r>
            <w:r>
              <w:t xml:space="preserve">, </w:t>
            </w:r>
            <w:r>
              <w:rPr>
                <w:i/>
              </w:rPr>
              <w:t>Idem</w:t>
            </w:r>
            <w:r>
              <w:t>.</w:t>
            </w:r>
          </w:p>
        </w:tc>
        <w:tc>
          <w:tcPr>
            <w:tcW w:w="5173" w:type="dxa"/>
          </w:tcPr>
          <w:p w:rsidR="005F1839" w:rsidRDefault="00DF3AA4" w:rsidP="006B092D">
            <w:pPr>
              <w:pStyle w:val="Contenudetableau"/>
            </w:pPr>
            <w:r>
              <w:t>841 1.</w:t>
            </w:r>
          </w:p>
        </w:tc>
      </w:tr>
      <w:tr w:rsidR="005F1839" w:rsidTr="004663A1">
        <w:tc>
          <w:tcPr>
            <w:tcW w:w="5172" w:type="dxa"/>
          </w:tcPr>
          <w:p w:rsidR="005F1839" w:rsidRPr="00DF3AA4" w:rsidRDefault="00DF3AA4" w:rsidP="006B092D">
            <w:pPr>
              <w:pStyle w:val="Contenudetableau"/>
            </w:pPr>
            <w:r>
              <w:t>Mardi 26</w:t>
            </w:r>
            <w:r>
              <w:rPr>
                <w:vertAlign w:val="superscript"/>
              </w:rPr>
              <w:t>e</w:t>
            </w:r>
            <w:r>
              <w:t xml:space="preserve">mars, </w:t>
            </w:r>
            <w:r>
              <w:rPr>
                <w:i/>
              </w:rPr>
              <w:t>Tartuffe</w:t>
            </w:r>
            <w:r>
              <w:t>.</w:t>
            </w:r>
          </w:p>
        </w:tc>
        <w:tc>
          <w:tcPr>
            <w:tcW w:w="5173" w:type="dxa"/>
          </w:tcPr>
          <w:p w:rsidR="005F1839" w:rsidRDefault="00DF3AA4" w:rsidP="006B092D">
            <w:pPr>
              <w:pStyle w:val="Contenudetableau"/>
            </w:pPr>
            <w:r>
              <w:t>614 10.</w:t>
            </w:r>
          </w:p>
        </w:tc>
      </w:tr>
      <w:tr w:rsidR="005F1839" w:rsidTr="004663A1">
        <w:tc>
          <w:tcPr>
            <w:tcW w:w="5172" w:type="dxa"/>
          </w:tcPr>
          <w:p w:rsidR="005F1839" w:rsidRPr="00DF3AA4" w:rsidRDefault="00DF3AA4" w:rsidP="006B092D">
            <w:pPr>
              <w:pStyle w:val="Contenudetableau"/>
            </w:pPr>
            <w:r>
              <w:t>Vendredi 29</w:t>
            </w:r>
            <w:r>
              <w:rPr>
                <w:vertAlign w:val="superscript"/>
              </w:rPr>
              <w:t>e</w:t>
            </w:r>
            <w:r>
              <w:t xml:space="preserve">, </w:t>
            </w:r>
            <w:r>
              <w:rPr>
                <w:i/>
              </w:rPr>
              <w:t>Idem</w:t>
            </w:r>
            <w:r>
              <w:t>.</w:t>
            </w:r>
          </w:p>
        </w:tc>
        <w:tc>
          <w:tcPr>
            <w:tcW w:w="5173" w:type="dxa"/>
          </w:tcPr>
          <w:p w:rsidR="005F1839" w:rsidRDefault="00DF3AA4" w:rsidP="006B092D">
            <w:pPr>
              <w:pStyle w:val="Contenudetableau"/>
            </w:pPr>
            <w:r>
              <w:t>684 10.</w:t>
            </w:r>
          </w:p>
        </w:tc>
      </w:tr>
      <w:tr w:rsidR="005F1839" w:rsidTr="004663A1">
        <w:tc>
          <w:tcPr>
            <w:tcW w:w="5172" w:type="dxa"/>
          </w:tcPr>
          <w:p w:rsidR="005F1839" w:rsidRPr="00DF3AA4" w:rsidRDefault="00DF3AA4" w:rsidP="006B092D">
            <w:pPr>
              <w:pStyle w:val="Contenudetableau"/>
            </w:pPr>
            <w:r>
              <w:t>Dimanche 31</w:t>
            </w:r>
            <w:r>
              <w:rPr>
                <w:vertAlign w:val="superscript"/>
              </w:rPr>
              <w:t>e</w:t>
            </w:r>
            <w:r>
              <w:t xml:space="preserve">, </w:t>
            </w:r>
            <w:r>
              <w:rPr>
                <w:i/>
              </w:rPr>
              <w:t>Idem</w:t>
            </w:r>
            <w:r>
              <w:t>.</w:t>
            </w:r>
          </w:p>
        </w:tc>
        <w:tc>
          <w:tcPr>
            <w:tcW w:w="5173" w:type="dxa"/>
          </w:tcPr>
          <w:p w:rsidR="005F1839" w:rsidRDefault="00DF3AA4" w:rsidP="006B092D">
            <w:pPr>
              <w:pStyle w:val="Contenudetableau"/>
            </w:pPr>
            <w:r>
              <w:t>700 10.</w:t>
            </w:r>
          </w:p>
        </w:tc>
      </w:tr>
      <w:tr w:rsidR="005F1839" w:rsidTr="004663A1">
        <w:tc>
          <w:tcPr>
            <w:tcW w:w="5172" w:type="dxa"/>
          </w:tcPr>
          <w:p w:rsidR="005F1839" w:rsidRPr="00DF3AA4" w:rsidRDefault="00DF3AA4" w:rsidP="006B092D">
            <w:pPr>
              <w:pStyle w:val="Contenudetableau"/>
            </w:pPr>
            <w:r>
              <w:t>Mardi 2</w:t>
            </w:r>
            <w:r>
              <w:rPr>
                <w:vertAlign w:val="superscript"/>
              </w:rPr>
              <w:t>e</w:t>
            </w:r>
            <w:r>
              <w:t xml:space="preserve"> avril, </w:t>
            </w:r>
            <w:r>
              <w:rPr>
                <w:i/>
              </w:rPr>
              <w:t>Imposteur</w:t>
            </w:r>
          </w:p>
        </w:tc>
        <w:tc>
          <w:tcPr>
            <w:tcW w:w="5173" w:type="dxa"/>
          </w:tcPr>
          <w:p w:rsidR="005F1839" w:rsidRDefault="00DF3AA4" w:rsidP="006B092D">
            <w:pPr>
              <w:pStyle w:val="Contenudetableau"/>
            </w:pPr>
            <w:r>
              <w:t>922 10.</w:t>
            </w:r>
          </w:p>
        </w:tc>
      </w:tr>
      <w:tr w:rsidR="005F1839" w:rsidTr="004663A1">
        <w:tc>
          <w:tcPr>
            <w:tcW w:w="5172" w:type="dxa"/>
          </w:tcPr>
          <w:p w:rsidR="005F1839" w:rsidRPr="00DF3AA4" w:rsidRDefault="00DF3AA4" w:rsidP="006B092D">
            <w:pPr>
              <w:pStyle w:val="Contenudetableau"/>
            </w:pPr>
            <w:r>
              <w:t>Vendredi 5</w:t>
            </w:r>
            <w:r>
              <w:rPr>
                <w:vertAlign w:val="superscript"/>
              </w:rPr>
              <w:t>e</w:t>
            </w:r>
            <w:r>
              <w:t xml:space="preserve">, </w:t>
            </w:r>
            <w:r>
              <w:rPr>
                <w:i/>
              </w:rPr>
              <w:t>Idem</w:t>
            </w:r>
            <w:r>
              <w:t>.</w:t>
            </w:r>
          </w:p>
        </w:tc>
        <w:tc>
          <w:tcPr>
            <w:tcW w:w="5173" w:type="dxa"/>
          </w:tcPr>
          <w:p w:rsidR="005F1839" w:rsidRDefault="00DF3AA4" w:rsidP="006B092D">
            <w:pPr>
              <w:pStyle w:val="Contenudetableau"/>
            </w:pPr>
            <w:r>
              <w:t>1060 10.</w:t>
            </w:r>
          </w:p>
        </w:tc>
      </w:tr>
      <w:tr w:rsidR="005F1839" w:rsidTr="004663A1">
        <w:tc>
          <w:tcPr>
            <w:tcW w:w="5172" w:type="dxa"/>
          </w:tcPr>
          <w:p w:rsidR="005F1839" w:rsidRPr="00DF3AA4" w:rsidRDefault="00DF3AA4" w:rsidP="006B092D">
            <w:pPr>
              <w:pStyle w:val="Contenudetableau"/>
            </w:pPr>
            <w:r>
              <w:t>Dimanche 7</w:t>
            </w:r>
            <w:r>
              <w:rPr>
                <w:vertAlign w:val="superscript"/>
              </w:rPr>
              <w:t>e</w:t>
            </w:r>
            <w:r>
              <w:t xml:space="preserve">, </w:t>
            </w:r>
            <w:r>
              <w:rPr>
                <w:i/>
              </w:rPr>
              <w:t>Idem</w:t>
            </w:r>
            <w:r>
              <w:t>.</w:t>
            </w:r>
          </w:p>
        </w:tc>
        <w:tc>
          <w:tcPr>
            <w:tcW w:w="5173" w:type="dxa"/>
          </w:tcPr>
          <w:p w:rsidR="005F1839" w:rsidRDefault="00DF3AA4" w:rsidP="006B092D">
            <w:pPr>
              <w:pStyle w:val="Contenudetableau"/>
            </w:pPr>
            <w:r>
              <w:t>969 15.</w:t>
            </w:r>
          </w:p>
        </w:tc>
      </w:tr>
      <w:tr w:rsidR="005F1839" w:rsidTr="004663A1">
        <w:tc>
          <w:tcPr>
            <w:tcW w:w="5172" w:type="dxa"/>
          </w:tcPr>
          <w:p w:rsidR="005F1839" w:rsidRPr="00DF3AA4" w:rsidRDefault="00DF3AA4" w:rsidP="006B092D">
            <w:pPr>
              <w:pStyle w:val="Contenudetableau"/>
            </w:pPr>
            <w:r>
              <w:t>Mardi 9</w:t>
            </w:r>
            <w:r>
              <w:rPr>
                <w:vertAlign w:val="superscript"/>
              </w:rPr>
              <w:t>e</w:t>
            </w:r>
            <w:r>
              <w:t xml:space="preserve">, </w:t>
            </w:r>
            <w:r>
              <w:rPr>
                <w:i/>
              </w:rPr>
              <w:t>Idem</w:t>
            </w:r>
            <w:r>
              <w:t>.</w:t>
            </w:r>
          </w:p>
        </w:tc>
        <w:tc>
          <w:tcPr>
            <w:tcW w:w="5173" w:type="dxa"/>
          </w:tcPr>
          <w:p w:rsidR="005F1839" w:rsidRDefault="00DF3AA4" w:rsidP="006B092D">
            <w:pPr>
              <w:pStyle w:val="Contenudetableau"/>
            </w:pPr>
            <w:r>
              <w:t>664 10.</w:t>
            </w:r>
          </w:p>
        </w:tc>
      </w:tr>
      <w:tr w:rsidR="00DF3AA4" w:rsidTr="00314EAB">
        <w:tc>
          <w:tcPr>
            <w:tcW w:w="10345" w:type="dxa"/>
            <w:gridSpan w:val="2"/>
          </w:tcPr>
          <w:p w:rsidR="00DF3AA4" w:rsidRDefault="00DF3AA4" w:rsidP="006B092D">
            <w:pPr>
              <w:pStyle w:val="Contenudetableau"/>
            </w:pPr>
            <w:r w:rsidRPr="008457EF">
              <w:t xml:space="preserve">Après ces vingt-huit représentations publiques consécutives et cinq visites, la clôture de Pâques eut lieu le 9 avril. Le théâtre fut rouvert le 30 avril par </w:t>
            </w:r>
            <w:r w:rsidRPr="008457EF">
              <w:rPr>
                <w:i/>
              </w:rPr>
              <w:t>Amphitryon</w:t>
            </w:r>
            <w:r w:rsidRPr="008457EF">
              <w:t>, dont la recette fut de 134</w:t>
            </w:r>
            <w:r>
              <w:rPr>
                <w:vertAlign w:val="superscript"/>
              </w:rPr>
              <w:t>tt</w:t>
            </w:r>
            <w:r w:rsidRPr="008457EF">
              <w:t>, et qu’on jouait encore le 3 mai avec une recette de 122</w:t>
            </w:r>
            <w:r w:rsidRPr="006B5321">
              <w:rPr>
                <w:vertAlign w:val="superscript"/>
              </w:rPr>
              <w:t>lt</w:t>
            </w:r>
            <w:r w:rsidRPr="008457EF">
              <w:t xml:space="preserve"> 5</w:t>
            </w:r>
            <w:r>
              <w:rPr>
                <w:vertAlign w:val="superscript"/>
              </w:rPr>
              <w:t>s</w:t>
            </w:r>
            <w:r>
              <w:t xml:space="preserve"> </w:t>
            </w:r>
            <w:r w:rsidRPr="008457EF">
              <w:t xml:space="preserve">; puis viennent, presque de suite, quinze représentations du </w:t>
            </w:r>
            <w:r w:rsidRPr="008457EF">
              <w:rPr>
                <w:i/>
              </w:rPr>
              <w:t>Tartuffe</w:t>
            </w:r>
            <w:r w:rsidRPr="0015328B">
              <w:t>.</w:t>
            </w:r>
          </w:p>
        </w:tc>
      </w:tr>
      <w:tr w:rsidR="004663A1" w:rsidTr="004663A1">
        <w:tc>
          <w:tcPr>
            <w:tcW w:w="5172" w:type="dxa"/>
          </w:tcPr>
          <w:p w:rsidR="004663A1" w:rsidRPr="004663A1" w:rsidRDefault="00DD5EEA" w:rsidP="006B092D">
            <w:pPr>
              <w:pStyle w:val="Contenudetableau"/>
            </w:pPr>
            <w:r w:rsidRPr="00FC3AAD">
              <w:rPr>
                <w:rStyle w:val="pb"/>
              </w:rPr>
              <w:t>$338$</w:t>
            </w:r>
            <w:r>
              <w:t xml:space="preserve"> </w:t>
            </w:r>
            <w:r w:rsidR="004663A1">
              <w:t>Dimanche 5</w:t>
            </w:r>
            <w:r w:rsidR="004663A1">
              <w:rPr>
                <w:vertAlign w:val="superscript"/>
              </w:rPr>
              <w:t>e</w:t>
            </w:r>
            <w:r w:rsidR="004663A1">
              <w:t xml:space="preserve"> [mai], </w:t>
            </w:r>
            <w:r w:rsidR="004663A1">
              <w:rPr>
                <w:i/>
              </w:rPr>
              <w:t>Tartuffe</w:t>
            </w:r>
            <w:r w:rsidR="004663A1">
              <w:t>.</w:t>
            </w:r>
          </w:p>
        </w:tc>
        <w:tc>
          <w:tcPr>
            <w:tcW w:w="5173" w:type="dxa"/>
          </w:tcPr>
          <w:p w:rsidR="004663A1" w:rsidRDefault="005F1839" w:rsidP="006B092D">
            <w:pPr>
              <w:pStyle w:val="Contenudetableau"/>
            </w:pPr>
            <w:r>
              <w:t>520 10.</w:t>
            </w:r>
          </w:p>
        </w:tc>
      </w:tr>
      <w:tr w:rsidR="004663A1" w:rsidTr="004663A1">
        <w:tc>
          <w:tcPr>
            <w:tcW w:w="5172" w:type="dxa"/>
          </w:tcPr>
          <w:p w:rsidR="004663A1" w:rsidRPr="004663A1" w:rsidRDefault="004663A1" w:rsidP="006B092D">
            <w:pPr>
              <w:pStyle w:val="Contenudetableau"/>
            </w:pPr>
            <w:r>
              <w:t>Mardi 7</w:t>
            </w:r>
            <w:r>
              <w:rPr>
                <w:vertAlign w:val="superscript"/>
              </w:rPr>
              <w:t>e</w:t>
            </w:r>
            <w:r>
              <w:t xml:space="preserve">, </w:t>
            </w:r>
            <w:r>
              <w:rPr>
                <w:i/>
              </w:rPr>
              <w:t>Idem</w:t>
            </w:r>
            <w:r>
              <w:t>.</w:t>
            </w:r>
          </w:p>
        </w:tc>
        <w:tc>
          <w:tcPr>
            <w:tcW w:w="5173" w:type="dxa"/>
          </w:tcPr>
          <w:p w:rsidR="004663A1" w:rsidRDefault="005F1839" w:rsidP="006B092D">
            <w:pPr>
              <w:pStyle w:val="Contenudetableau"/>
            </w:pPr>
            <w:r>
              <w:t>464 10.</w:t>
            </w:r>
          </w:p>
        </w:tc>
      </w:tr>
      <w:tr w:rsidR="004663A1" w:rsidTr="004663A1">
        <w:tc>
          <w:tcPr>
            <w:tcW w:w="5172" w:type="dxa"/>
          </w:tcPr>
          <w:p w:rsidR="004663A1" w:rsidRPr="004663A1" w:rsidRDefault="004663A1" w:rsidP="006B092D">
            <w:pPr>
              <w:pStyle w:val="Contenudetableau"/>
            </w:pPr>
            <w:r>
              <w:t>Vendredi 10</w:t>
            </w:r>
            <w:r>
              <w:rPr>
                <w:vertAlign w:val="superscript"/>
              </w:rPr>
              <w:t>e</w:t>
            </w:r>
            <w:r>
              <w:t xml:space="preserve">, </w:t>
            </w:r>
            <w:r>
              <w:rPr>
                <w:i/>
              </w:rPr>
              <w:t>Idem</w:t>
            </w:r>
            <w:r>
              <w:t>.</w:t>
            </w:r>
          </w:p>
        </w:tc>
        <w:tc>
          <w:tcPr>
            <w:tcW w:w="5173" w:type="dxa"/>
          </w:tcPr>
          <w:p w:rsidR="004663A1" w:rsidRDefault="005F1839" w:rsidP="006B092D">
            <w:pPr>
              <w:pStyle w:val="Contenudetableau"/>
            </w:pPr>
            <w:r>
              <w:t>619 10.</w:t>
            </w:r>
          </w:p>
        </w:tc>
      </w:tr>
      <w:tr w:rsidR="004663A1" w:rsidTr="004663A1">
        <w:tc>
          <w:tcPr>
            <w:tcW w:w="5172" w:type="dxa"/>
          </w:tcPr>
          <w:p w:rsidR="004663A1" w:rsidRPr="008C6DDC" w:rsidRDefault="008C6DDC" w:rsidP="006B092D">
            <w:pPr>
              <w:pStyle w:val="Contenudetableau"/>
              <w:rPr>
                <w:i/>
              </w:rPr>
            </w:pPr>
            <w:r>
              <w:t>Dimanche 12</w:t>
            </w:r>
            <w:r>
              <w:rPr>
                <w:vertAlign w:val="superscript"/>
              </w:rPr>
              <w:t>e</w:t>
            </w:r>
            <w:r>
              <w:t xml:space="preserve">, </w:t>
            </w:r>
            <w:r>
              <w:rPr>
                <w:i/>
              </w:rPr>
              <w:t>Idem</w:t>
            </w:r>
            <w:r w:rsidRPr="0015328B">
              <w:t>.</w:t>
            </w:r>
          </w:p>
        </w:tc>
        <w:tc>
          <w:tcPr>
            <w:tcW w:w="5173" w:type="dxa"/>
          </w:tcPr>
          <w:p w:rsidR="004663A1" w:rsidRDefault="005F1839" w:rsidP="006B092D">
            <w:pPr>
              <w:pStyle w:val="Contenudetableau"/>
            </w:pPr>
            <w:r>
              <w:t>563 10.</w:t>
            </w:r>
          </w:p>
        </w:tc>
      </w:tr>
      <w:tr w:rsidR="004663A1" w:rsidTr="004663A1">
        <w:tc>
          <w:tcPr>
            <w:tcW w:w="5172" w:type="dxa"/>
          </w:tcPr>
          <w:p w:rsidR="004663A1" w:rsidRPr="008C6DDC" w:rsidRDefault="008C6DDC" w:rsidP="006B092D">
            <w:pPr>
              <w:pStyle w:val="Contenudetableau"/>
            </w:pPr>
            <w:r>
              <w:t>Mardi 14</w:t>
            </w:r>
            <w:r>
              <w:rPr>
                <w:vertAlign w:val="superscript"/>
              </w:rPr>
              <w:t>e</w:t>
            </w:r>
            <w:r>
              <w:t xml:space="preserve">, </w:t>
            </w:r>
            <w:r>
              <w:rPr>
                <w:i/>
              </w:rPr>
              <w:t>Idem</w:t>
            </w:r>
            <w:r>
              <w:t>.</w:t>
            </w:r>
          </w:p>
        </w:tc>
        <w:tc>
          <w:tcPr>
            <w:tcW w:w="5173" w:type="dxa"/>
          </w:tcPr>
          <w:p w:rsidR="004663A1" w:rsidRDefault="005F1839" w:rsidP="006B092D">
            <w:pPr>
              <w:pStyle w:val="Contenudetableau"/>
            </w:pPr>
            <w:r>
              <w:t>361 5.</w:t>
            </w:r>
          </w:p>
        </w:tc>
      </w:tr>
      <w:tr w:rsidR="004663A1" w:rsidTr="004663A1">
        <w:tc>
          <w:tcPr>
            <w:tcW w:w="5172" w:type="dxa"/>
          </w:tcPr>
          <w:p w:rsidR="004663A1" w:rsidRPr="008C6DDC" w:rsidRDefault="008C6DDC" w:rsidP="006B092D">
            <w:pPr>
              <w:pStyle w:val="Contenudetableau"/>
            </w:pPr>
            <w:r>
              <w:t>Vendredi 17</w:t>
            </w:r>
            <w:r>
              <w:rPr>
                <w:vertAlign w:val="superscript"/>
              </w:rPr>
              <w:t>e</w:t>
            </w:r>
            <w:r>
              <w:t xml:space="preserve">, </w:t>
            </w:r>
            <w:r>
              <w:rPr>
                <w:i/>
              </w:rPr>
              <w:t>Idem</w:t>
            </w:r>
            <w:r>
              <w:t>.</w:t>
            </w:r>
          </w:p>
        </w:tc>
        <w:tc>
          <w:tcPr>
            <w:tcW w:w="5173" w:type="dxa"/>
          </w:tcPr>
          <w:p w:rsidR="004663A1" w:rsidRDefault="005F1839" w:rsidP="006B092D">
            <w:pPr>
              <w:pStyle w:val="Contenudetableau"/>
            </w:pPr>
            <w:r>
              <w:t>366 15.</w:t>
            </w:r>
          </w:p>
        </w:tc>
      </w:tr>
      <w:tr w:rsidR="005F1839" w:rsidTr="004663A1">
        <w:tc>
          <w:tcPr>
            <w:tcW w:w="5172" w:type="dxa"/>
          </w:tcPr>
          <w:p w:rsidR="005F1839" w:rsidRPr="005F1839" w:rsidRDefault="005F1839" w:rsidP="006B092D">
            <w:pPr>
              <w:pStyle w:val="Contenudetableau"/>
            </w:pPr>
            <w:r>
              <w:t>Dimanche 19</w:t>
            </w:r>
            <w:r>
              <w:rPr>
                <w:vertAlign w:val="superscript"/>
              </w:rPr>
              <w:t>e</w:t>
            </w:r>
            <w:r>
              <w:t xml:space="preserve">, </w:t>
            </w:r>
            <w:r>
              <w:rPr>
                <w:i/>
              </w:rPr>
              <w:t>Idem</w:t>
            </w:r>
            <w:r>
              <w:t>.</w:t>
            </w:r>
          </w:p>
        </w:tc>
        <w:tc>
          <w:tcPr>
            <w:tcW w:w="5173" w:type="dxa"/>
          </w:tcPr>
          <w:p w:rsidR="005F1839" w:rsidRDefault="005F1839" w:rsidP="006B092D">
            <w:pPr>
              <w:pStyle w:val="Contenudetableau"/>
            </w:pPr>
            <w:r>
              <w:t>338 10.</w:t>
            </w:r>
          </w:p>
        </w:tc>
      </w:tr>
      <w:tr w:rsidR="004663A1" w:rsidTr="004663A1">
        <w:tc>
          <w:tcPr>
            <w:tcW w:w="5172" w:type="dxa"/>
          </w:tcPr>
          <w:p w:rsidR="004663A1" w:rsidRPr="008C6DDC" w:rsidRDefault="008C6DDC" w:rsidP="006B092D">
            <w:pPr>
              <w:pStyle w:val="Contenudetableau"/>
            </w:pPr>
            <w:r>
              <w:t>Mardi 21</w:t>
            </w:r>
            <w:r>
              <w:rPr>
                <w:vertAlign w:val="superscript"/>
              </w:rPr>
              <w:t>e</w:t>
            </w:r>
            <w:r>
              <w:t xml:space="preserve"> (</w:t>
            </w:r>
            <w:r>
              <w:rPr>
                <w:i/>
              </w:rPr>
              <w:t>Amphitryon, George Dandin</w:t>
            </w:r>
            <w:r>
              <w:t>.</w:t>
            </w:r>
          </w:p>
        </w:tc>
        <w:tc>
          <w:tcPr>
            <w:tcW w:w="5173" w:type="dxa"/>
          </w:tcPr>
          <w:p w:rsidR="004663A1" w:rsidRDefault="008C6DDC" w:rsidP="006B092D">
            <w:pPr>
              <w:pStyle w:val="Contenudetableau"/>
            </w:pPr>
            <w:r>
              <w:t>196 10</w:t>
            </w:r>
            <w:r w:rsidR="005F1839">
              <w:t>)</w:t>
            </w:r>
            <w:r>
              <w:t>.</w:t>
            </w:r>
          </w:p>
        </w:tc>
      </w:tr>
      <w:tr w:rsidR="004663A1" w:rsidTr="004663A1">
        <w:tc>
          <w:tcPr>
            <w:tcW w:w="5172" w:type="dxa"/>
          </w:tcPr>
          <w:p w:rsidR="004663A1" w:rsidRPr="008C6DDC" w:rsidRDefault="008C6DDC" w:rsidP="006B092D">
            <w:pPr>
              <w:pStyle w:val="Contenudetableau"/>
            </w:pPr>
            <w:r>
              <w:t>Vendredi 24</w:t>
            </w:r>
            <w:r>
              <w:rPr>
                <w:vertAlign w:val="superscript"/>
              </w:rPr>
              <w:t>e</w:t>
            </w:r>
            <w:r>
              <w:t xml:space="preserve">, </w:t>
            </w:r>
            <w:r w:rsidR="005F1839">
              <w:t>(</w:t>
            </w:r>
            <w:r>
              <w:rPr>
                <w:i/>
              </w:rPr>
              <w:t>Idem</w:t>
            </w:r>
            <w:r>
              <w:t xml:space="preserve"> et </w:t>
            </w:r>
            <w:r>
              <w:rPr>
                <w:i/>
              </w:rPr>
              <w:t>Idem</w:t>
            </w:r>
            <w:r>
              <w:t>.</w:t>
            </w:r>
          </w:p>
        </w:tc>
        <w:tc>
          <w:tcPr>
            <w:tcW w:w="5173" w:type="dxa"/>
          </w:tcPr>
          <w:p w:rsidR="004663A1" w:rsidRDefault="008C6DDC" w:rsidP="006B092D">
            <w:pPr>
              <w:pStyle w:val="Contenudetableau"/>
            </w:pPr>
            <w:r>
              <w:t>208 10</w:t>
            </w:r>
            <w:r w:rsidR="005F1839">
              <w:t>)</w:t>
            </w:r>
            <w:r>
              <w:t>.</w:t>
            </w:r>
          </w:p>
        </w:tc>
      </w:tr>
      <w:tr w:rsidR="004663A1" w:rsidTr="004663A1">
        <w:tc>
          <w:tcPr>
            <w:tcW w:w="5172" w:type="dxa"/>
          </w:tcPr>
          <w:p w:rsidR="004663A1" w:rsidRPr="008C6DDC" w:rsidRDefault="008C6DDC" w:rsidP="006B092D">
            <w:pPr>
              <w:pStyle w:val="Contenudetableau"/>
            </w:pPr>
            <w:r>
              <w:t>Dimanche 26</w:t>
            </w:r>
            <w:r>
              <w:rPr>
                <w:vertAlign w:val="superscript"/>
              </w:rPr>
              <w:t>e</w:t>
            </w:r>
            <w:r>
              <w:t xml:space="preserve">, </w:t>
            </w:r>
            <w:r>
              <w:rPr>
                <w:i/>
              </w:rPr>
              <w:t>Tartuffe</w:t>
            </w:r>
            <w:r>
              <w:t>.</w:t>
            </w:r>
          </w:p>
        </w:tc>
        <w:tc>
          <w:tcPr>
            <w:tcW w:w="5173" w:type="dxa"/>
          </w:tcPr>
          <w:p w:rsidR="004663A1" w:rsidRDefault="008C6DDC" w:rsidP="006B092D">
            <w:pPr>
              <w:pStyle w:val="Contenudetableau"/>
            </w:pPr>
            <w:r>
              <w:t>521</w:t>
            </w:r>
            <w:r w:rsidR="005F1839">
              <w:t xml:space="preserve"> 10</w:t>
            </w:r>
            <w:r>
              <w:t>.</w:t>
            </w:r>
          </w:p>
        </w:tc>
      </w:tr>
      <w:tr w:rsidR="004663A1" w:rsidTr="004663A1">
        <w:tc>
          <w:tcPr>
            <w:tcW w:w="5172" w:type="dxa"/>
          </w:tcPr>
          <w:p w:rsidR="004663A1" w:rsidRPr="008C6DDC" w:rsidRDefault="008C6DDC" w:rsidP="006B092D">
            <w:pPr>
              <w:pStyle w:val="Contenudetableau"/>
            </w:pPr>
            <w:r>
              <w:t>Mardi 28</w:t>
            </w:r>
            <w:r>
              <w:rPr>
                <w:vertAlign w:val="superscript"/>
              </w:rPr>
              <w:t>e</w:t>
            </w:r>
            <w:r>
              <w:t xml:space="preserve">, </w:t>
            </w:r>
            <w:r>
              <w:rPr>
                <w:i/>
              </w:rPr>
              <w:t>Idem</w:t>
            </w:r>
            <w:r>
              <w:t>.</w:t>
            </w:r>
          </w:p>
        </w:tc>
        <w:tc>
          <w:tcPr>
            <w:tcW w:w="5173" w:type="dxa"/>
          </w:tcPr>
          <w:p w:rsidR="004663A1" w:rsidRDefault="008C6DDC" w:rsidP="006B092D">
            <w:pPr>
              <w:pStyle w:val="Contenudetableau"/>
            </w:pPr>
            <w:r>
              <w:t>279</w:t>
            </w:r>
            <w:r w:rsidR="005F1839">
              <w:t xml:space="preserve"> 10</w:t>
            </w:r>
            <w:r>
              <w:t>.</w:t>
            </w:r>
          </w:p>
        </w:tc>
      </w:tr>
      <w:tr w:rsidR="004663A1" w:rsidTr="004663A1">
        <w:tc>
          <w:tcPr>
            <w:tcW w:w="5172" w:type="dxa"/>
          </w:tcPr>
          <w:p w:rsidR="004663A1" w:rsidRPr="008C6DDC" w:rsidRDefault="008C6DDC" w:rsidP="006B092D">
            <w:pPr>
              <w:pStyle w:val="Contenudetableau"/>
            </w:pPr>
            <w:r>
              <w:t>Vendredi 31</w:t>
            </w:r>
            <w:r>
              <w:rPr>
                <w:vertAlign w:val="superscript"/>
              </w:rPr>
              <w:t>e</w:t>
            </w:r>
            <w:r>
              <w:t xml:space="preserve"> </w:t>
            </w:r>
            <w:r>
              <w:rPr>
                <w:i/>
              </w:rPr>
              <w:t>L’Avare</w:t>
            </w:r>
            <w:r>
              <w:t>.</w:t>
            </w:r>
          </w:p>
        </w:tc>
        <w:tc>
          <w:tcPr>
            <w:tcW w:w="5173" w:type="dxa"/>
          </w:tcPr>
          <w:p w:rsidR="004663A1" w:rsidRDefault="008C6DDC" w:rsidP="006B092D">
            <w:pPr>
              <w:pStyle w:val="Contenudetableau"/>
            </w:pPr>
            <w:r>
              <w:t>309</w:t>
            </w:r>
            <w:r w:rsidR="005F1839">
              <w:t xml:space="preserve"> 10</w:t>
            </w:r>
            <w:r>
              <w:t>.</w:t>
            </w:r>
          </w:p>
        </w:tc>
      </w:tr>
      <w:tr w:rsidR="004663A1" w:rsidTr="004663A1">
        <w:tc>
          <w:tcPr>
            <w:tcW w:w="5172" w:type="dxa"/>
          </w:tcPr>
          <w:p w:rsidR="004663A1" w:rsidRPr="008C6DDC" w:rsidRDefault="008C6DDC" w:rsidP="006B092D">
            <w:pPr>
              <w:pStyle w:val="Contenudetableau"/>
            </w:pPr>
            <w:r>
              <w:t>Dimanche 2</w:t>
            </w:r>
            <w:r>
              <w:rPr>
                <w:vertAlign w:val="superscript"/>
              </w:rPr>
              <w:t>e</w:t>
            </w:r>
            <w:r>
              <w:t xml:space="preserve"> juin, </w:t>
            </w:r>
            <w:r w:rsidR="005F1839">
              <w:t>(</w:t>
            </w:r>
            <w:r>
              <w:rPr>
                <w:i/>
              </w:rPr>
              <w:t>Idem</w:t>
            </w:r>
            <w:r>
              <w:t>.</w:t>
            </w:r>
          </w:p>
        </w:tc>
        <w:tc>
          <w:tcPr>
            <w:tcW w:w="5173" w:type="dxa"/>
          </w:tcPr>
          <w:p w:rsidR="004663A1" w:rsidRDefault="008C6DDC" w:rsidP="006B092D">
            <w:pPr>
              <w:pStyle w:val="Contenudetableau"/>
            </w:pPr>
            <w:r>
              <w:t>227 5</w:t>
            </w:r>
            <w:r w:rsidR="005F1839">
              <w:t>)</w:t>
            </w:r>
            <w:r>
              <w:t>.</w:t>
            </w:r>
          </w:p>
        </w:tc>
      </w:tr>
      <w:tr w:rsidR="004663A1" w:rsidTr="004663A1">
        <w:tc>
          <w:tcPr>
            <w:tcW w:w="5172" w:type="dxa"/>
          </w:tcPr>
          <w:p w:rsidR="004663A1" w:rsidRPr="008C6DDC" w:rsidRDefault="008C6DDC" w:rsidP="006B092D">
            <w:pPr>
              <w:pStyle w:val="Contenudetableau"/>
            </w:pPr>
            <w:r>
              <w:t>Mardi 4</w:t>
            </w:r>
            <w:r>
              <w:rPr>
                <w:vertAlign w:val="superscript"/>
              </w:rPr>
              <w:t>e</w:t>
            </w:r>
            <w:r>
              <w:t xml:space="preserve">juin, </w:t>
            </w:r>
            <w:r>
              <w:rPr>
                <w:i/>
              </w:rPr>
              <w:t>Tartuffe</w:t>
            </w:r>
            <w:r>
              <w:t>.</w:t>
            </w:r>
          </w:p>
        </w:tc>
        <w:tc>
          <w:tcPr>
            <w:tcW w:w="5173" w:type="dxa"/>
          </w:tcPr>
          <w:p w:rsidR="004663A1" w:rsidRDefault="008C6DDC" w:rsidP="006B092D">
            <w:pPr>
              <w:pStyle w:val="Contenudetableau"/>
            </w:pPr>
            <w:r>
              <w:t>275 15.</w:t>
            </w:r>
          </w:p>
        </w:tc>
      </w:tr>
      <w:tr w:rsidR="004663A1" w:rsidTr="004663A1">
        <w:tc>
          <w:tcPr>
            <w:tcW w:w="5172" w:type="dxa"/>
          </w:tcPr>
          <w:p w:rsidR="004663A1" w:rsidRPr="008C6DDC" w:rsidRDefault="008C6DDC" w:rsidP="006B092D">
            <w:pPr>
              <w:pStyle w:val="Contenudetableau"/>
            </w:pPr>
            <w:r>
              <w:t>Vendredi 7</w:t>
            </w:r>
            <w:r>
              <w:rPr>
                <w:vertAlign w:val="superscript"/>
              </w:rPr>
              <w:t>e</w:t>
            </w:r>
            <w:r>
              <w:t xml:space="preserve"> juin, </w:t>
            </w:r>
            <w:r>
              <w:rPr>
                <w:i/>
              </w:rPr>
              <w:t>Idem</w:t>
            </w:r>
            <w:r>
              <w:t>.</w:t>
            </w:r>
          </w:p>
        </w:tc>
        <w:tc>
          <w:tcPr>
            <w:tcW w:w="5173" w:type="dxa"/>
          </w:tcPr>
          <w:p w:rsidR="004663A1" w:rsidRDefault="005F1839" w:rsidP="006B092D">
            <w:pPr>
              <w:pStyle w:val="Contenudetableau"/>
            </w:pPr>
            <w:r>
              <w:t>42</w:t>
            </w:r>
            <w:r w:rsidR="008C6DDC">
              <w:t>0 15.</w:t>
            </w:r>
          </w:p>
        </w:tc>
      </w:tr>
      <w:tr w:rsidR="008C6DDC" w:rsidTr="00314EAB">
        <w:tc>
          <w:tcPr>
            <w:tcW w:w="10345" w:type="dxa"/>
            <w:gridSpan w:val="2"/>
          </w:tcPr>
          <w:p w:rsidR="008C6DDC" w:rsidRDefault="00DD5EEA" w:rsidP="006B092D">
            <w:pPr>
              <w:pStyle w:val="Contenudetableau"/>
            </w:pPr>
            <w:r w:rsidRPr="008457EF">
              <w:t>Interruption</w:t>
            </w:r>
            <w:r w:rsidRPr="008457EF">
              <w:rPr>
                <w:rStyle w:val="Appelnotedebasdep"/>
              </w:rPr>
              <w:footnoteReference w:id="239"/>
            </w:r>
            <w:r w:rsidRPr="008457EF">
              <w:t>.</w:t>
            </w:r>
          </w:p>
        </w:tc>
      </w:tr>
      <w:tr w:rsidR="004663A1" w:rsidTr="004663A1">
        <w:tc>
          <w:tcPr>
            <w:tcW w:w="5172" w:type="dxa"/>
          </w:tcPr>
          <w:p w:rsidR="004663A1" w:rsidRPr="008C6DDC" w:rsidRDefault="008C6DDC" w:rsidP="006B092D">
            <w:pPr>
              <w:pStyle w:val="Contenudetableau"/>
            </w:pPr>
            <w:r>
              <w:lastRenderedPageBreak/>
              <w:t>Vendredi 14</w:t>
            </w:r>
            <w:r>
              <w:rPr>
                <w:vertAlign w:val="superscript"/>
              </w:rPr>
              <w:t>e</w:t>
            </w:r>
            <w:r>
              <w:t xml:space="preserve"> juin, </w:t>
            </w:r>
            <w:r>
              <w:rPr>
                <w:i/>
              </w:rPr>
              <w:t>Tartuffe</w:t>
            </w:r>
            <w:r>
              <w:t>.</w:t>
            </w:r>
          </w:p>
        </w:tc>
        <w:tc>
          <w:tcPr>
            <w:tcW w:w="5173" w:type="dxa"/>
          </w:tcPr>
          <w:p w:rsidR="004663A1" w:rsidRDefault="008C6DDC" w:rsidP="006B092D">
            <w:pPr>
              <w:pStyle w:val="Contenudetableau"/>
            </w:pPr>
            <w:r>
              <w:t>352 15.</w:t>
            </w:r>
          </w:p>
        </w:tc>
      </w:tr>
      <w:tr w:rsidR="004663A1" w:rsidTr="004663A1">
        <w:tc>
          <w:tcPr>
            <w:tcW w:w="5172" w:type="dxa"/>
          </w:tcPr>
          <w:p w:rsidR="004663A1" w:rsidRPr="008C6DDC" w:rsidRDefault="008C6DDC" w:rsidP="006B092D">
            <w:pPr>
              <w:pStyle w:val="Contenudetableau"/>
            </w:pPr>
            <w:r>
              <w:t>Dimanche 16</w:t>
            </w:r>
            <w:r>
              <w:rPr>
                <w:vertAlign w:val="superscript"/>
              </w:rPr>
              <w:t>e</w:t>
            </w:r>
            <w:r>
              <w:t xml:space="preserve">, </w:t>
            </w:r>
            <w:r>
              <w:rPr>
                <w:i/>
              </w:rPr>
              <w:t>Idem</w:t>
            </w:r>
            <w:r>
              <w:t>.</w:t>
            </w:r>
          </w:p>
        </w:tc>
        <w:tc>
          <w:tcPr>
            <w:tcW w:w="5173" w:type="dxa"/>
          </w:tcPr>
          <w:p w:rsidR="004663A1" w:rsidRDefault="008C6DDC" w:rsidP="006B092D">
            <w:pPr>
              <w:pStyle w:val="Contenudetableau"/>
            </w:pPr>
            <w:r>
              <w:t>513 10.</w:t>
            </w:r>
          </w:p>
        </w:tc>
      </w:tr>
      <w:tr w:rsidR="008C6DDC" w:rsidTr="00314EAB">
        <w:tc>
          <w:tcPr>
            <w:tcW w:w="10345" w:type="dxa"/>
            <w:gridSpan w:val="2"/>
          </w:tcPr>
          <w:p w:rsidR="008C6DDC" w:rsidRDefault="00DD5EEA" w:rsidP="006B092D">
            <w:pPr>
              <w:pStyle w:val="Contenudetableau"/>
            </w:pPr>
            <w:r w:rsidRPr="008457EF">
              <w:t>Interruption</w:t>
            </w:r>
            <w:r w:rsidRPr="008457EF">
              <w:rPr>
                <w:rStyle w:val="Appelnotedebasdep"/>
              </w:rPr>
              <w:footnoteReference w:id="240"/>
            </w:r>
            <w:r w:rsidRPr="008457EF">
              <w:t>.</w:t>
            </w:r>
          </w:p>
        </w:tc>
      </w:tr>
      <w:tr w:rsidR="004663A1" w:rsidTr="004663A1">
        <w:tc>
          <w:tcPr>
            <w:tcW w:w="5172" w:type="dxa"/>
          </w:tcPr>
          <w:p w:rsidR="004663A1" w:rsidRPr="008C6DDC" w:rsidRDefault="008C6DDC" w:rsidP="006B092D">
            <w:pPr>
              <w:pStyle w:val="Contenudetableau"/>
            </w:pPr>
            <w:r>
              <w:t>Dimanche 23</w:t>
            </w:r>
            <w:r>
              <w:rPr>
                <w:vertAlign w:val="superscript"/>
              </w:rPr>
              <w:t>e</w:t>
            </w:r>
            <w:r>
              <w:t xml:space="preserve"> juin, </w:t>
            </w:r>
            <w:r>
              <w:rPr>
                <w:i/>
              </w:rPr>
              <w:t>Tartuffe</w:t>
            </w:r>
            <w:r>
              <w:t>.</w:t>
            </w:r>
          </w:p>
        </w:tc>
        <w:tc>
          <w:tcPr>
            <w:tcW w:w="5173" w:type="dxa"/>
          </w:tcPr>
          <w:p w:rsidR="004663A1" w:rsidRDefault="008C6DDC" w:rsidP="006B092D">
            <w:pPr>
              <w:pStyle w:val="Contenudetableau"/>
            </w:pPr>
            <w:r>
              <w:t>321 5.</w:t>
            </w:r>
          </w:p>
        </w:tc>
      </w:tr>
      <w:tr w:rsidR="008C6DDC" w:rsidTr="004663A1">
        <w:tc>
          <w:tcPr>
            <w:tcW w:w="5172" w:type="dxa"/>
          </w:tcPr>
          <w:p w:rsidR="008C6DDC" w:rsidRPr="008C6DDC" w:rsidRDefault="008C6DDC" w:rsidP="006B092D">
            <w:pPr>
              <w:pStyle w:val="Contenudetableau"/>
            </w:pPr>
            <w:r>
              <w:t>Mardi 25</w:t>
            </w:r>
            <w:r>
              <w:rPr>
                <w:vertAlign w:val="superscript"/>
              </w:rPr>
              <w:t>e</w:t>
            </w:r>
            <w:r>
              <w:t xml:space="preserve">, </w:t>
            </w:r>
            <w:r>
              <w:rPr>
                <w:i/>
              </w:rPr>
              <w:t>Idem</w:t>
            </w:r>
            <w:r>
              <w:t>.</w:t>
            </w:r>
          </w:p>
        </w:tc>
        <w:tc>
          <w:tcPr>
            <w:tcW w:w="5173" w:type="dxa"/>
          </w:tcPr>
          <w:p w:rsidR="008C6DDC" w:rsidRDefault="008C6DDC" w:rsidP="006B092D">
            <w:pPr>
              <w:pStyle w:val="Contenudetableau"/>
            </w:pPr>
            <w:r>
              <w:t>183 10.</w:t>
            </w:r>
          </w:p>
        </w:tc>
      </w:tr>
      <w:tr w:rsidR="008C6DDC" w:rsidTr="00314EAB">
        <w:tc>
          <w:tcPr>
            <w:tcW w:w="10345" w:type="dxa"/>
            <w:gridSpan w:val="2"/>
          </w:tcPr>
          <w:p w:rsidR="008C6DDC" w:rsidRDefault="008C6DDC" w:rsidP="006B092D">
            <w:pPr>
              <w:pStyle w:val="Contenudetableau"/>
            </w:pPr>
            <w:r>
              <w:t>L’affiche changea jusqu’au 9 août.</w:t>
            </w:r>
          </w:p>
        </w:tc>
      </w:tr>
      <w:tr w:rsidR="004663A1" w:rsidTr="004663A1">
        <w:tc>
          <w:tcPr>
            <w:tcW w:w="5172" w:type="dxa"/>
          </w:tcPr>
          <w:p w:rsidR="004663A1" w:rsidRPr="008C6DDC" w:rsidRDefault="008C6DDC" w:rsidP="006B092D">
            <w:pPr>
              <w:pStyle w:val="Contenudetableau"/>
            </w:pPr>
            <w:r>
              <w:t>Vendredi 9</w:t>
            </w:r>
            <w:r>
              <w:rPr>
                <w:vertAlign w:val="superscript"/>
              </w:rPr>
              <w:t>e</w:t>
            </w:r>
            <w:r>
              <w:t xml:space="preserve"> [août], </w:t>
            </w:r>
            <w:r>
              <w:rPr>
                <w:i/>
              </w:rPr>
              <w:t>Tartuffe</w:t>
            </w:r>
            <w:r>
              <w:t>.</w:t>
            </w:r>
          </w:p>
        </w:tc>
        <w:tc>
          <w:tcPr>
            <w:tcW w:w="5173" w:type="dxa"/>
          </w:tcPr>
          <w:p w:rsidR="004663A1" w:rsidRDefault="008C6DDC" w:rsidP="006B092D">
            <w:pPr>
              <w:pStyle w:val="Contenudetableau"/>
            </w:pPr>
            <w:r>
              <w:t>622 5.</w:t>
            </w:r>
          </w:p>
        </w:tc>
      </w:tr>
      <w:tr w:rsidR="004663A1" w:rsidTr="004663A1">
        <w:tc>
          <w:tcPr>
            <w:tcW w:w="5172" w:type="dxa"/>
          </w:tcPr>
          <w:p w:rsidR="004663A1" w:rsidRPr="008C6DDC" w:rsidRDefault="008C6DDC" w:rsidP="006B092D">
            <w:pPr>
              <w:pStyle w:val="Contenudetableau"/>
            </w:pPr>
            <w:r>
              <w:t>Dimanche 11</w:t>
            </w:r>
            <w:r>
              <w:rPr>
                <w:vertAlign w:val="superscript"/>
              </w:rPr>
              <w:t>e</w:t>
            </w:r>
            <w:r>
              <w:t xml:space="preserve">, </w:t>
            </w:r>
            <w:r>
              <w:rPr>
                <w:i/>
              </w:rPr>
              <w:t>Idem</w:t>
            </w:r>
            <w:r>
              <w:t>.</w:t>
            </w:r>
          </w:p>
        </w:tc>
        <w:tc>
          <w:tcPr>
            <w:tcW w:w="5173" w:type="dxa"/>
          </w:tcPr>
          <w:p w:rsidR="004663A1" w:rsidRDefault="008C6DDC" w:rsidP="006B092D">
            <w:pPr>
              <w:pStyle w:val="Contenudetableau"/>
            </w:pPr>
            <w:r>
              <w:t>622 5.</w:t>
            </w:r>
          </w:p>
        </w:tc>
      </w:tr>
      <w:tr w:rsidR="004663A1" w:rsidTr="004663A1">
        <w:tc>
          <w:tcPr>
            <w:tcW w:w="5172" w:type="dxa"/>
          </w:tcPr>
          <w:p w:rsidR="004663A1" w:rsidRPr="008C6DDC" w:rsidRDefault="008C6DDC" w:rsidP="006B092D">
            <w:pPr>
              <w:pStyle w:val="Contenudetableau"/>
            </w:pPr>
            <w:r>
              <w:t>Mardi 13</w:t>
            </w:r>
            <w:r>
              <w:rPr>
                <w:vertAlign w:val="superscript"/>
              </w:rPr>
              <w:t>e</w:t>
            </w:r>
            <w:r>
              <w:t xml:space="preserve">, </w:t>
            </w:r>
            <w:r>
              <w:rPr>
                <w:i/>
              </w:rPr>
              <w:t>Idem</w:t>
            </w:r>
            <w:r>
              <w:t>.</w:t>
            </w:r>
          </w:p>
        </w:tc>
        <w:tc>
          <w:tcPr>
            <w:tcW w:w="5173" w:type="dxa"/>
          </w:tcPr>
          <w:p w:rsidR="004663A1" w:rsidRDefault="008C6DDC" w:rsidP="006B092D">
            <w:pPr>
              <w:pStyle w:val="Contenudetableau"/>
            </w:pPr>
            <w:r>
              <w:t>326 5.</w:t>
            </w:r>
          </w:p>
        </w:tc>
      </w:tr>
    </w:tbl>
    <w:p w:rsidR="004663A1" w:rsidRPr="008457EF" w:rsidRDefault="004663A1" w:rsidP="006B092D">
      <w:pPr>
        <w:pStyle w:val="Contenudetableau"/>
      </w:pPr>
    </w:p>
    <w:p w:rsidR="00B607C0" w:rsidRPr="006B092D" w:rsidRDefault="00BA4EC5" w:rsidP="006B092D">
      <w:pPr>
        <w:pStyle w:val="Corpsdetexte"/>
        <w:rPr>
          <w:rFonts w:ascii="Times New Roman" w:hAnsi="Times New Roman" w:cs="Times New Roman"/>
        </w:rPr>
      </w:pPr>
      <w:r w:rsidRPr="006B092D">
        <w:rPr>
          <w:rFonts w:ascii="Times New Roman" w:hAnsi="Times New Roman" w:cs="Times New Roman"/>
        </w:rPr>
        <w:t>Avant et après ces trois représentations d’août, la Grange mentionne une représentation à la cour et une visite digne d’être notée</w:t>
      </w:r>
      <w:r w:rsidR="00B607C0" w:rsidRPr="006B092D">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6B092D" w:rsidTr="006B092D">
        <w:tc>
          <w:tcPr>
            <w:tcW w:w="5172" w:type="dxa"/>
          </w:tcPr>
          <w:p w:rsidR="006B092D" w:rsidRDefault="006B092D" w:rsidP="006B092D">
            <w:pPr>
              <w:pStyle w:val="Contenudetableau"/>
            </w:pPr>
            <w:r w:rsidRPr="008457EF">
              <w:t xml:space="preserve">Le samedi 3° [août], la Troupe est allée à Saint-Germain par ordre du Roi. On a joué </w:t>
            </w:r>
            <w:r w:rsidRPr="008457EF">
              <w:rPr>
                <w:i/>
              </w:rPr>
              <w:t>l’Avare</w:t>
            </w:r>
            <w:r w:rsidRPr="008457EF">
              <w:t xml:space="preserve"> et </w:t>
            </w:r>
            <w:r w:rsidRPr="008457EF">
              <w:rPr>
                <w:i/>
              </w:rPr>
              <w:t>Tartuffe</w:t>
            </w:r>
            <w:r w:rsidRPr="0015328B">
              <w:t>.</w:t>
            </w:r>
            <w:r w:rsidRPr="008457EF">
              <w:t xml:space="preserve"> Le retour a été le lundi 5°.</w:t>
            </w:r>
          </w:p>
        </w:tc>
        <w:tc>
          <w:tcPr>
            <w:tcW w:w="5173" w:type="dxa"/>
          </w:tcPr>
          <w:p w:rsidR="006B092D" w:rsidRDefault="006B092D" w:rsidP="006B092D">
            <w:pPr>
              <w:pStyle w:val="Contenudetableau"/>
            </w:pPr>
          </w:p>
        </w:tc>
      </w:tr>
      <w:tr w:rsidR="006B092D" w:rsidTr="006B092D">
        <w:tc>
          <w:tcPr>
            <w:tcW w:w="5172" w:type="dxa"/>
          </w:tcPr>
          <w:p w:rsidR="006B092D" w:rsidRDefault="006B092D" w:rsidP="006B092D">
            <w:pPr>
              <w:pStyle w:val="Contenudetableau"/>
            </w:pPr>
            <w:r w:rsidRPr="008457EF">
              <w:t xml:space="preserve">Mercredi 21. — Visite de </w:t>
            </w:r>
            <w:r w:rsidRPr="008457EF">
              <w:rPr>
                <w:i/>
              </w:rPr>
              <w:t>Tartuffe</w:t>
            </w:r>
            <w:r w:rsidRPr="008457EF">
              <w:t xml:space="preserve"> chez Mademoiselle à Luxembourg</w:t>
            </w:r>
            <w:r w:rsidRPr="008457EF">
              <w:rPr>
                <w:rStyle w:val="Appelnotedebasdep"/>
              </w:rPr>
              <w:footnoteReference w:id="241"/>
            </w:r>
            <w:r>
              <w:t>.</w:t>
            </w:r>
          </w:p>
        </w:tc>
        <w:tc>
          <w:tcPr>
            <w:tcW w:w="5173" w:type="dxa"/>
          </w:tcPr>
          <w:p w:rsidR="006B092D" w:rsidRPr="006B092D" w:rsidRDefault="006B092D" w:rsidP="006B092D">
            <w:pPr>
              <w:pStyle w:val="Contenudetableau"/>
            </w:pPr>
            <w:r>
              <w:t>300</w:t>
            </w:r>
            <w:r>
              <w:rPr>
                <w:vertAlign w:val="superscript"/>
              </w:rPr>
              <w:t>tt</w:t>
            </w:r>
            <w:r>
              <w:t>.</w:t>
            </w:r>
          </w:p>
        </w:tc>
      </w:tr>
    </w:tbl>
    <w:p w:rsidR="00194CFA" w:rsidRPr="008457EF" w:rsidRDefault="00BA4EC5" w:rsidP="008457EF">
      <w:pPr>
        <w:pStyle w:val="Corpsdetexte"/>
        <w:rPr>
          <w:rFonts w:ascii="Times New Roman" w:hAnsi="Times New Roman" w:cs="Times New Roman"/>
        </w:rPr>
      </w:pPr>
      <w:r w:rsidRPr="008457EF">
        <w:rPr>
          <w:rFonts w:ascii="Times New Roman" w:hAnsi="Times New Roman" w:cs="Times New Roman"/>
        </w:rPr>
        <w:t>Ce même jour le père de M. de Molière est mort.</w:t>
      </w:r>
      <w:r w:rsidR="00B607C0" w:rsidRPr="008457EF">
        <w:rPr>
          <w:rFonts w:ascii="Times New Roman" w:hAnsi="Times New Roman" w:cs="Times New Roman"/>
        </w:rPr>
        <w:t xml:space="preserve"> </w:t>
      </w:r>
    </w:p>
    <w:p w:rsidR="00B607C0" w:rsidRPr="006B092D" w:rsidRDefault="00B607C0" w:rsidP="008457EF">
      <w:pPr>
        <w:pStyle w:val="Corpsdetexte"/>
        <w:ind w:firstLine="709"/>
        <w:rPr>
          <w:rFonts w:ascii="Times New Roman" w:hAnsi="Times New Roman" w:cs="Times New Roman"/>
        </w:rPr>
      </w:pPr>
      <w:r w:rsidRPr="006B092D">
        <w:rPr>
          <w:rStyle w:val="pb"/>
        </w:rPr>
        <w:t>$</w:t>
      </w:r>
      <w:r w:rsidR="00BA4EC5" w:rsidRPr="006B092D">
        <w:rPr>
          <w:rStyle w:val="pb"/>
        </w:rPr>
        <w:t>339$</w:t>
      </w:r>
      <w:r w:rsidR="00BA4EC5" w:rsidRPr="008457EF">
        <w:t xml:space="preserve"> </w:t>
      </w:r>
      <w:r w:rsidR="00BA4EC5" w:rsidRPr="006B092D">
        <w:rPr>
          <w:rFonts w:ascii="Times New Roman" w:hAnsi="Times New Roman" w:cs="Times New Roman"/>
        </w:rPr>
        <w:t>Tartuffe fut encore joué deux fois cette première année, en septembre</w:t>
      </w:r>
      <w:r w:rsidRPr="006B092D">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6B092D" w:rsidTr="006B092D">
        <w:tc>
          <w:tcPr>
            <w:tcW w:w="5172" w:type="dxa"/>
          </w:tcPr>
          <w:p w:rsidR="006B092D" w:rsidRDefault="006B092D" w:rsidP="006B092D">
            <w:pPr>
              <w:pStyle w:val="Contenudetableau"/>
            </w:pPr>
            <w:r w:rsidRPr="008457EF">
              <w:t>Mardi 10</w:t>
            </w:r>
            <w:r>
              <w:rPr>
                <w:vertAlign w:val="superscript"/>
              </w:rPr>
              <w:t>e</w:t>
            </w:r>
            <w:r w:rsidRPr="008457EF">
              <w:t xml:space="preserve"> [septembre], </w:t>
            </w:r>
            <w:r w:rsidRPr="008457EF">
              <w:rPr>
                <w:i/>
              </w:rPr>
              <w:t>Tartuffe</w:t>
            </w:r>
            <w:r w:rsidRPr="008457EF">
              <w:t>.</w:t>
            </w:r>
          </w:p>
        </w:tc>
        <w:tc>
          <w:tcPr>
            <w:tcW w:w="5173" w:type="dxa"/>
          </w:tcPr>
          <w:p w:rsidR="006B092D" w:rsidRPr="006B092D" w:rsidRDefault="006B092D" w:rsidP="006B092D">
            <w:pPr>
              <w:pStyle w:val="Contenudetableau"/>
            </w:pPr>
            <w:r w:rsidRPr="008457EF">
              <w:t xml:space="preserve">371 </w:t>
            </w:r>
            <w:r w:rsidR="00DD78C7">
              <w:rPr>
                <w:vertAlign w:val="superscript"/>
              </w:rPr>
              <w:t>t</w:t>
            </w:r>
            <w:r w:rsidRPr="006B5321">
              <w:rPr>
                <w:vertAlign w:val="superscript"/>
              </w:rPr>
              <w:t>t</w:t>
            </w:r>
            <w:r w:rsidRPr="008457EF">
              <w:t xml:space="preserve"> 5</w:t>
            </w:r>
            <w:r>
              <w:rPr>
                <w:vertAlign w:val="superscript"/>
              </w:rPr>
              <w:t>s</w:t>
            </w:r>
            <w:r>
              <w:t>.</w:t>
            </w:r>
          </w:p>
        </w:tc>
      </w:tr>
      <w:tr w:rsidR="006B092D" w:rsidTr="006B092D">
        <w:tc>
          <w:tcPr>
            <w:tcW w:w="5172" w:type="dxa"/>
          </w:tcPr>
          <w:p w:rsidR="006B092D" w:rsidRDefault="006B092D" w:rsidP="006B092D">
            <w:pPr>
              <w:pStyle w:val="Contenudetableau"/>
            </w:pPr>
            <w:r w:rsidRPr="008457EF">
              <w:t>Vendredi 13</w:t>
            </w:r>
            <w:r>
              <w:rPr>
                <w:vertAlign w:val="superscript"/>
              </w:rPr>
              <w:t>e</w:t>
            </w:r>
            <w:r w:rsidRPr="008457EF">
              <w:t xml:space="preserve">, </w:t>
            </w:r>
            <w:r w:rsidRPr="008457EF">
              <w:rPr>
                <w:i/>
              </w:rPr>
              <w:t>Idem</w:t>
            </w:r>
            <w:r w:rsidRPr="008457EF">
              <w:t>.</w:t>
            </w:r>
          </w:p>
        </w:tc>
        <w:tc>
          <w:tcPr>
            <w:tcW w:w="5173" w:type="dxa"/>
          </w:tcPr>
          <w:p w:rsidR="006B092D" w:rsidRDefault="006B092D" w:rsidP="006B092D">
            <w:pPr>
              <w:pStyle w:val="Contenudetableau"/>
            </w:pPr>
            <w:r>
              <w:t xml:space="preserve">335 </w:t>
            </w:r>
            <w:r w:rsidRPr="008457EF">
              <w:t>5</w:t>
            </w:r>
          </w:p>
        </w:tc>
      </w:tr>
    </w:tbl>
    <w:p w:rsidR="006B092D" w:rsidRPr="006B092D" w:rsidRDefault="006B092D" w:rsidP="006B092D">
      <w:pPr>
        <w:pStyle w:val="Corpsdetexte"/>
        <w:rPr>
          <w:rFonts w:ascii="Times New Roman" w:hAnsi="Times New Roman" w:cs="Times New Roman"/>
        </w:rPr>
      </w:pPr>
    </w:p>
    <w:p w:rsidR="00B607C0" w:rsidRPr="008457EF" w:rsidRDefault="00BA4EC5" w:rsidP="008457EF">
      <w:pPr>
        <w:pStyle w:val="Corpsdetexte"/>
        <w:ind w:firstLine="709"/>
        <w:rPr>
          <w:rFonts w:ascii="Times New Roman" w:hAnsi="Times New Roman" w:cs="Times New Roman"/>
        </w:rPr>
      </w:pPr>
      <w:r w:rsidRPr="008457EF">
        <w:rPr>
          <w:rFonts w:ascii="Times New Roman" w:hAnsi="Times New Roman" w:cs="Times New Roman"/>
        </w:rPr>
        <w:t>Il n’avait pas encore épuisé la longue veine de son succès en ces premiers temps</w:t>
      </w:r>
      <w:r w:rsidR="00B607C0" w:rsidRPr="008457EF">
        <w:rPr>
          <w:rFonts w:ascii="Times New Roman" w:hAnsi="Times New Roman" w:cs="Times New Roman"/>
        </w:rPr>
        <w:t> ;</w:t>
      </w:r>
      <w:r w:rsidRPr="008457EF">
        <w:rPr>
          <w:rFonts w:ascii="Times New Roman" w:hAnsi="Times New Roman" w:cs="Times New Roman"/>
        </w:rPr>
        <w:t xml:space="preserve"> cependant une nouveauté pouvait avoir place. Cette nouveauté fut </w:t>
      </w:r>
      <w:r w:rsidRPr="008457EF">
        <w:rPr>
          <w:rFonts w:ascii="Times New Roman" w:hAnsi="Times New Roman" w:cs="Times New Roman"/>
          <w:i/>
        </w:rPr>
        <w:t>Monsieur de Pourceaugnac</w:t>
      </w:r>
      <w:r w:rsidRPr="00F77DC6">
        <w:rPr>
          <w:rFonts w:ascii="Times New Roman" w:hAnsi="Times New Roman" w:cs="Times New Roman"/>
        </w:rPr>
        <w:t>,</w:t>
      </w:r>
      <w:r w:rsidRPr="003E005D">
        <w:rPr>
          <w:rFonts w:ascii="Times New Roman" w:hAnsi="Times New Roman" w:cs="Times New Roman"/>
        </w:rPr>
        <w:t xml:space="preserve"> </w:t>
      </w:r>
      <w:r w:rsidRPr="008457EF">
        <w:rPr>
          <w:rFonts w:ascii="Times New Roman" w:hAnsi="Times New Roman" w:cs="Times New Roman"/>
        </w:rPr>
        <w:t>joué à Chambord, ce même mois de septembr</w:t>
      </w:r>
      <w:r w:rsidR="00B607C0" w:rsidRPr="008457EF">
        <w:rPr>
          <w:rFonts w:ascii="Times New Roman" w:hAnsi="Times New Roman" w:cs="Times New Roman"/>
        </w:rPr>
        <w:t>e ;</w:t>
      </w:r>
      <w:r w:rsidRPr="008457EF">
        <w:rPr>
          <w:rFonts w:ascii="Times New Roman" w:hAnsi="Times New Roman" w:cs="Times New Roman"/>
        </w:rPr>
        <w:t xml:space="preserve"> à Paris, le 15 novembre.</w:t>
      </w:r>
    </w:p>
    <w:p w:rsidR="00B607C0" w:rsidRPr="008457EF" w:rsidRDefault="00BA4EC5" w:rsidP="008457EF">
      <w:pPr>
        <w:pStyle w:val="Corpsdetexte"/>
        <w:ind w:firstLine="709"/>
        <w:rPr>
          <w:rFonts w:ascii="Times New Roman" w:hAnsi="Times New Roman" w:cs="Times New Roman"/>
        </w:rPr>
      </w:pPr>
      <w:r w:rsidRPr="008457EF">
        <w:rPr>
          <w:rFonts w:ascii="Times New Roman" w:hAnsi="Times New Roman" w:cs="Times New Roman"/>
        </w:rPr>
        <w:t>Molière, mandé à Sai</w:t>
      </w:r>
      <w:r w:rsidR="008457EF" w:rsidRPr="008457EF">
        <w:rPr>
          <w:rFonts w:ascii="Times New Roman" w:hAnsi="Times New Roman" w:cs="Times New Roman"/>
        </w:rPr>
        <w:t>nt-Germain, où il séjourna du 30</w:t>
      </w:r>
      <w:r w:rsidRPr="008457EF">
        <w:rPr>
          <w:rFonts w:ascii="Times New Roman" w:hAnsi="Times New Roman" w:cs="Times New Roman"/>
        </w:rPr>
        <w:t xml:space="preserve"> janvier au 18 février 1670, fut obligé de laisser passer l’anniversaire du 5 février 1669 sans le fêter au Palais-Royal par une représentation du </w:t>
      </w:r>
      <w:r w:rsidRPr="008457EF">
        <w:rPr>
          <w:rFonts w:ascii="Times New Roman" w:hAnsi="Times New Roman" w:cs="Times New Roman"/>
          <w:i/>
        </w:rPr>
        <w:t>Tartuffe</w:t>
      </w:r>
      <w:r w:rsidRPr="008457EF">
        <w:rPr>
          <w:rFonts w:ascii="Times New Roman" w:hAnsi="Times New Roman" w:cs="Times New Roman"/>
        </w:rPr>
        <w:t>, quoique, avec cette intention probablement, il l’y eût repris en janvier. Cette reprise coupée par le séjour à Saint-Germain fut continuée aussitôt après le retour.</w:t>
      </w:r>
    </w:p>
    <w:p w:rsidR="00B607C0" w:rsidRDefault="00BA4EC5" w:rsidP="00194CFA">
      <w:pPr>
        <w:pStyle w:val="Corpsdetexte"/>
        <w:ind w:firstLine="709"/>
        <w:rPr>
          <w:rFonts w:ascii="Times New Roman" w:hAnsi="Times New Roman" w:cs="Times New Roman"/>
        </w:rPr>
      </w:pPr>
      <w:r w:rsidRPr="008457EF">
        <w:rPr>
          <w:rFonts w:ascii="Times New Roman" w:hAnsi="Times New Roman" w:cs="Times New Roman"/>
        </w:rPr>
        <w:t xml:space="preserve">Terminons les extraits du </w:t>
      </w:r>
      <w:r w:rsidRPr="008457EF">
        <w:rPr>
          <w:rFonts w:ascii="Times New Roman" w:hAnsi="Times New Roman" w:cs="Times New Roman"/>
          <w:i/>
        </w:rPr>
        <w:t>Registre</w:t>
      </w:r>
      <w:r w:rsidRPr="008457EF">
        <w:rPr>
          <w:rFonts w:ascii="Times New Roman" w:hAnsi="Times New Roman" w:cs="Times New Roman"/>
        </w:rPr>
        <w:t xml:space="preserve"> par les huit représentations de janvier et de février 1670</w:t>
      </w:r>
      <w:r w:rsidR="00B607C0" w:rsidRPr="008457EF">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6B092D" w:rsidTr="006B092D">
        <w:tc>
          <w:tcPr>
            <w:tcW w:w="5172" w:type="dxa"/>
          </w:tcPr>
          <w:p w:rsidR="006B092D" w:rsidRPr="006B092D" w:rsidRDefault="006B092D" w:rsidP="008E06B3">
            <w:pPr>
              <w:pStyle w:val="Contenudetableau"/>
            </w:pPr>
            <w:r>
              <w:lastRenderedPageBreak/>
              <w:t>Dimanche 19</w:t>
            </w:r>
            <w:r>
              <w:rPr>
                <w:vertAlign w:val="superscript"/>
              </w:rPr>
              <w:t>e</w:t>
            </w:r>
            <w:r>
              <w:t xml:space="preserve"> [janvier], </w:t>
            </w:r>
            <w:r w:rsidR="008E06B3">
              <w:rPr>
                <w:i/>
              </w:rPr>
              <w:t>T</w:t>
            </w:r>
            <w:r>
              <w:rPr>
                <w:i/>
              </w:rPr>
              <w:t>artuffe</w:t>
            </w:r>
            <w:r>
              <w:t>.</w:t>
            </w:r>
          </w:p>
        </w:tc>
        <w:tc>
          <w:tcPr>
            <w:tcW w:w="5173" w:type="dxa"/>
          </w:tcPr>
          <w:p w:rsidR="006B092D" w:rsidRDefault="006B092D" w:rsidP="008E06B3">
            <w:pPr>
              <w:pStyle w:val="Contenudetableau"/>
            </w:pPr>
            <w:r>
              <w:t>853</w:t>
            </w:r>
            <w:r>
              <w:rPr>
                <w:vertAlign w:val="superscript"/>
              </w:rPr>
              <w:t>tt</w:t>
            </w:r>
            <w:r>
              <w:t xml:space="preserve"> 10</w:t>
            </w:r>
            <w:r>
              <w:rPr>
                <w:vertAlign w:val="superscript"/>
              </w:rPr>
              <w:t>s</w:t>
            </w:r>
            <w:r>
              <w:t>.</w:t>
            </w:r>
          </w:p>
        </w:tc>
      </w:tr>
      <w:tr w:rsidR="006B092D" w:rsidTr="006B092D">
        <w:tc>
          <w:tcPr>
            <w:tcW w:w="5172" w:type="dxa"/>
          </w:tcPr>
          <w:p w:rsidR="006B092D" w:rsidRPr="006B092D" w:rsidRDefault="006B092D" w:rsidP="008E06B3">
            <w:pPr>
              <w:pStyle w:val="Contenudetableau"/>
            </w:pPr>
            <w:r>
              <w:t>Mardi 21</w:t>
            </w:r>
            <w:r>
              <w:rPr>
                <w:vertAlign w:val="superscript"/>
              </w:rPr>
              <w:t>e</w:t>
            </w:r>
            <w:r>
              <w:t xml:space="preserve">, </w:t>
            </w:r>
            <w:r>
              <w:rPr>
                <w:i/>
              </w:rPr>
              <w:t>Idem</w:t>
            </w:r>
            <w:r>
              <w:t>.</w:t>
            </w:r>
          </w:p>
        </w:tc>
        <w:tc>
          <w:tcPr>
            <w:tcW w:w="5173" w:type="dxa"/>
          </w:tcPr>
          <w:p w:rsidR="006B092D" w:rsidRDefault="006B092D" w:rsidP="008E06B3">
            <w:pPr>
              <w:pStyle w:val="Contenudetableau"/>
            </w:pPr>
            <w:r>
              <w:t>643 10.</w:t>
            </w:r>
          </w:p>
        </w:tc>
      </w:tr>
      <w:tr w:rsidR="006B092D" w:rsidTr="006B092D">
        <w:tc>
          <w:tcPr>
            <w:tcW w:w="5172" w:type="dxa"/>
            <w:shd w:val="clear" w:color="auto" w:fill="auto"/>
          </w:tcPr>
          <w:p w:rsidR="006B092D" w:rsidRPr="006B092D" w:rsidRDefault="006B092D" w:rsidP="008E06B3">
            <w:pPr>
              <w:pStyle w:val="Contenudetableau"/>
            </w:pPr>
            <w:r>
              <w:t>Vendredi 24</w:t>
            </w:r>
            <w:r>
              <w:rPr>
                <w:vertAlign w:val="superscript"/>
              </w:rPr>
              <w:t>e</w:t>
            </w:r>
            <w:r>
              <w:t xml:space="preserve">, </w:t>
            </w:r>
            <w:r>
              <w:rPr>
                <w:i/>
              </w:rPr>
              <w:t>Idem</w:t>
            </w:r>
            <w:r>
              <w:t>.</w:t>
            </w:r>
          </w:p>
        </w:tc>
        <w:tc>
          <w:tcPr>
            <w:tcW w:w="5173" w:type="dxa"/>
            <w:shd w:val="clear" w:color="auto" w:fill="auto"/>
          </w:tcPr>
          <w:p w:rsidR="006B092D" w:rsidRDefault="006B092D" w:rsidP="008E06B3">
            <w:pPr>
              <w:pStyle w:val="Contenudetableau"/>
            </w:pPr>
            <w:r>
              <w:t>692 10.</w:t>
            </w:r>
          </w:p>
        </w:tc>
      </w:tr>
      <w:tr w:rsidR="006B092D" w:rsidTr="006B092D">
        <w:tc>
          <w:tcPr>
            <w:tcW w:w="5172" w:type="dxa"/>
            <w:shd w:val="clear" w:color="auto" w:fill="auto"/>
          </w:tcPr>
          <w:p w:rsidR="006B092D" w:rsidRPr="006B092D" w:rsidRDefault="006B092D" w:rsidP="008E06B3">
            <w:pPr>
              <w:pStyle w:val="Contenudetableau"/>
            </w:pPr>
            <w:r>
              <w:t>Dimanche 26</w:t>
            </w:r>
            <w:r>
              <w:rPr>
                <w:vertAlign w:val="superscript"/>
              </w:rPr>
              <w:t>e</w:t>
            </w:r>
            <w:r>
              <w:t xml:space="preserve">, </w:t>
            </w:r>
            <w:r>
              <w:rPr>
                <w:i/>
              </w:rPr>
              <w:t>Idem</w:t>
            </w:r>
            <w:r>
              <w:t>.</w:t>
            </w:r>
          </w:p>
        </w:tc>
        <w:tc>
          <w:tcPr>
            <w:tcW w:w="5173" w:type="dxa"/>
            <w:shd w:val="clear" w:color="auto" w:fill="auto"/>
          </w:tcPr>
          <w:p w:rsidR="006B092D" w:rsidRDefault="006B092D" w:rsidP="008E06B3">
            <w:pPr>
              <w:pStyle w:val="Contenudetableau"/>
            </w:pPr>
            <w:r>
              <w:t>754 10.</w:t>
            </w:r>
          </w:p>
        </w:tc>
      </w:tr>
      <w:tr w:rsidR="006B092D" w:rsidTr="006B092D">
        <w:tc>
          <w:tcPr>
            <w:tcW w:w="5172" w:type="dxa"/>
            <w:shd w:val="clear" w:color="auto" w:fill="auto"/>
          </w:tcPr>
          <w:p w:rsidR="006B092D" w:rsidRPr="006B092D" w:rsidRDefault="006B092D" w:rsidP="008E06B3">
            <w:pPr>
              <w:pStyle w:val="Contenudetableau"/>
            </w:pPr>
            <w:r>
              <w:t>Mardi 28</w:t>
            </w:r>
            <w:r>
              <w:rPr>
                <w:vertAlign w:val="superscript"/>
              </w:rPr>
              <w:t>e</w:t>
            </w:r>
            <w:r>
              <w:t xml:space="preserve">, </w:t>
            </w:r>
            <w:r>
              <w:rPr>
                <w:i/>
              </w:rPr>
              <w:t>Idem</w:t>
            </w:r>
            <w:r>
              <w:t>.</w:t>
            </w:r>
          </w:p>
        </w:tc>
        <w:tc>
          <w:tcPr>
            <w:tcW w:w="5173" w:type="dxa"/>
            <w:shd w:val="clear" w:color="auto" w:fill="auto"/>
          </w:tcPr>
          <w:p w:rsidR="006B092D" w:rsidRDefault="006B092D" w:rsidP="008E06B3">
            <w:pPr>
              <w:pStyle w:val="Contenudetableau"/>
            </w:pPr>
            <w:r>
              <w:t>536 10.</w:t>
            </w:r>
          </w:p>
        </w:tc>
      </w:tr>
      <w:tr w:rsidR="006B092D" w:rsidTr="006B092D">
        <w:tc>
          <w:tcPr>
            <w:tcW w:w="5172" w:type="dxa"/>
            <w:shd w:val="clear" w:color="auto" w:fill="auto"/>
          </w:tcPr>
          <w:p w:rsidR="006B092D" w:rsidRPr="006B092D" w:rsidRDefault="006B092D" w:rsidP="008E06B3">
            <w:pPr>
              <w:pStyle w:val="Contenudetableau"/>
            </w:pPr>
            <w:r>
              <w:t>Le mardi 18</w:t>
            </w:r>
            <w:r>
              <w:rPr>
                <w:vertAlign w:val="superscript"/>
              </w:rPr>
              <w:t>e</w:t>
            </w:r>
            <w:r>
              <w:t xml:space="preserve"> février, </w:t>
            </w:r>
            <w:r>
              <w:rPr>
                <w:i/>
              </w:rPr>
              <w:t>Tartuffe</w:t>
            </w:r>
            <w:r>
              <w:t>.</w:t>
            </w:r>
          </w:p>
        </w:tc>
        <w:tc>
          <w:tcPr>
            <w:tcW w:w="5173" w:type="dxa"/>
            <w:shd w:val="clear" w:color="auto" w:fill="auto"/>
          </w:tcPr>
          <w:p w:rsidR="006B092D" w:rsidRPr="008E06B3" w:rsidRDefault="006B092D" w:rsidP="008E06B3">
            <w:pPr>
              <w:pStyle w:val="Contenudetableau"/>
            </w:pPr>
            <w:r w:rsidRPr="008E06B3">
              <w:t>465 10.</w:t>
            </w:r>
          </w:p>
        </w:tc>
      </w:tr>
      <w:tr w:rsidR="006B092D" w:rsidTr="006B092D">
        <w:tc>
          <w:tcPr>
            <w:tcW w:w="5172" w:type="dxa"/>
            <w:shd w:val="clear" w:color="auto" w:fill="auto"/>
          </w:tcPr>
          <w:p w:rsidR="006B092D" w:rsidRPr="006B092D" w:rsidRDefault="006B092D" w:rsidP="008E06B3">
            <w:pPr>
              <w:pStyle w:val="Contenudetableau"/>
            </w:pPr>
            <w:r>
              <w:t>Vendredi 21</w:t>
            </w:r>
            <w:r>
              <w:rPr>
                <w:vertAlign w:val="superscript"/>
              </w:rPr>
              <w:t>e</w:t>
            </w:r>
            <w:r>
              <w:t xml:space="preserve">, </w:t>
            </w:r>
            <w:r>
              <w:rPr>
                <w:i/>
              </w:rPr>
              <w:t>Tartuffe</w:t>
            </w:r>
            <w:r>
              <w:t>.</w:t>
            </w:r>
          </w:p>
        </w:tc>
        <w:tc>
          <w:tcPr>
            <w:tcW w:w="5173" w:type="dxa"/>
            <w:shd w:val="clear" w:color="auto" w:fill="auto"/>
          </w:tcPr>
          <w:p w:rsidR="006B092D" w:rsidRDefault="006B092D" w:rsidP="008E06B3">
            <w:pPr>
              <w:pStyle w:val="Contenudetableau"/>
            </w:pPr>
            <w:r>
              <w:t>212 10.</w:t>
            </w:r>
          </w:p>
        </w:tc>
      </w:tr>
      <w:tr w:rsidR="006B092D" w:rsidTr="006B092D">
        <w:tc>
          <w:tcPr>
            <w:tcW w:w="5172" w:type="dxa"/>
            <w:shd w:val="clear" w:color="auto" w:fill="auto"/>
          </w:tcPr>
          <w:p w:rsidR="006B092D" w:rsidRPr="006B092D" w:rsidRDefault="006B092D" w:rsidP="008E06B3">
            <w:pPr>
              <w:pStyle w:val="Contenudetableau"/>
            </w:pPr>
            <w:r>
              <w:t>Dimanche 23</w:t>
            </w:r>
            <w:r>
              <w:rPr>
                <w:vertAlign w:val="superscript"/>
              </w:rPr>
              <w:t>e</w:t>
            </w:r>
            <w:r>
              <w:t xml:space="preserve">, </w:t>
            </w:r>
            <w:r>
              <w:rPr>
                <w:i/>
              </w:rPr>
              <w:t>Idem</w:t>
            </w:r>
            <w:r>
              <w:t>.</w:t>
            </w:r>
          </w:p>
        </w:tc>
        <w:tc>
          <w:tcPr>
            <w:tcW w:w="5173" w:type="dxa"/>
            <w:shd w:val="clear" w:color="auto" w:fill="auto"/>
          </w:tcPr>
          <w:p w:rsidR="006B092D" w:rsidRDefault="006B092D" w:rsidP="008E06B3">
            <w:pPr>
              <w:pStyle w:val="Contenudetableau"/>
            </w:pPr>
            <w:r>
              <w:t>395 10.</w:t>
            </w:r>
          </w:p>
        </w:tc>
      </w:tr>
    </w:tbl>
    <w:p w:rsidR="00B607C0" w:rsidRPr="008457EF" w:rsidRDefault="00BA4EC5" w:rsidP="00DD78C7">
      <w:pPr>
        <w:pStyle w:val="Corpsdetexte"/>
        <w:ind w:firstLine="709"/>
        <w:rPr>
          <w:rFonts w:ascii="Times New Roman" w:hAnsi="Times New Roman" w:cs="Times New Roman"/>
        </w:rPr>
      </w:pPr>
      <w:r w:rsidRPr="008457EF">
        <w:rPr>
          <w:rFonts w:ascii="Times New Roman" w:hAnsi="Times New Roman" w:cs="Times New Roman"/>
        </w:rPr>
        <w:t>La pièce fut donnée pour la rentrée d’avril, puis eut encore, cette année-là, neuf représentations, en tout dix-huit en 1670. Enfin, avant la mort de Molière, elle fut jouée en 1671 neuf fois, en 1672 cinq fois.</w:t>
      </w:r>
    </w:p>
    <w:p w:rsidR="00B607C0" w:rsidRPr="008457EF" w:rsidRDefault="00BA4EC5" w:rsidP="00194CFA">
      <w:pPr>
        <w:pStyle w:val="Corpsdetexte"/>
        <w:ind w:firstLine="709"/>
        <w:rPr>
          <w:rFonts w:ascii="Times New Roman" w:hAnsi="Times New Roman" w:cs="Times New Roman"/>
        </w:rPr>
      </w:pPr>
      <w:r w:rsidRPr="008457EF">
        <w:rPr>
          <w:rFonts w:ascii="Times New Roman" w:hAnsi="Times New Roman" w:cs="Times New Roman"/>
        </w:rPr>
        <w:t xml:space="preserve">Si l’on en croyait Gueret, les libraires n’auraient pas d’abord trouvé dans </w:t>
      </w:r>
      <w:r w:rsidRPr="008457EF">
        <w:rPr>
          <w:rFonts w:ascii="Times New Roman" w:hAnsi="Times New Roman" w:cs="Times New Roman"/>
          <w:i/>
        </w:rPr>
        <w:t>Tartuffe</w:t>
      </w:r>
      <w:r w:rsidRPr="008457EF">
        <w:rPr>
          <w:rFonts w:ascii="Times New Roman" w:hAnsi="Times New Roman" w:cs="Times New Roman"/>
        </w:rPr>
        <w:t xml:space="preserve"> la même source de profits que les comédiens du Palais-Royal. Il prétend, dans sa </w:t>
      </w:r>
      <w:r w:rsidRPr="008457EF">
        <w:rPr>
          <w:rFonts w:ascii="Times New Roman" w:hAnsi="Times New Roman" w:cs="Times New Roman"/>
          <w:i/>
        </w:rPr>
        <w:t>Promenade de Saint-Cloud</w:t>
      </w:r>
      <w:r w:rsidRPr="008457EF">
        <w:rPr>
          <w:rFonts w:ascii="Times New Roman" w:hAnsi="Times New Roman" w:cs="Times New Roman"/>
        </w:rPr>
        <w:t>, que Ribou commençait à regretter les deux</w:t>
      </w:r>
      <w:r w:rsidR="00B607C0" w:rsidRPr="008457EF">
        <w:rPr>
          <w:rFonts w:ascii="Times New Roman" w:hAnsi="Times New Roman" w:cs="Times New Roman"/>
        </w:rPr>
        <w:t xml:space="preserve"> </w:t>
      </w:r>
      <w:r w:rsidR="00B607C0" w:rsidRPr="00602EC5">
        <w:rPr>
          <w:rStyle w:val="pb"/>
        </w:rPr>
        <w:t>$</w:t>
      </w:r>
      <w:r w:rsidRPr="00602EC5">
        <w:rPr>
          <w:rStyle w:val="pb"/>
        </w:rPr>
        <w:t>340$</w:t>
      </w:r>
      <w:r w:rsidRPr="008457EF">
        <w:rPr>
          <w:rFonts w:ascii="Times New Roman" w:hAnsi="Times New Roman" w:cs="Times New Roman"/>
        </w:rPr>
        <w:t xml:space="preserve"> cents pistoles que la pièce lui coûtait</w:t>
      </w:r>
      <w:r w:rsidR="00982B5F" w:rsidRPr="005A4B37">
        <w:rPr>
          <w:rStyle w:val="Appelnotedebasdep"/>
        </w:rPr>
        <w:footnoteReference w:id="242"/>
      </w:r>
      <w:r w:rsidRPr="008457EF">
        <w:rPr>
          <w:rFonts w:ascii="Times New Roman" w:hAnsi="Times New Roman" w:cs="Times New Roman"/>
        </w:rPr>
        <w:t>. Ce désappointement du libraire, à supposer que Gueret ne l’ait pas imaginé, ou Ribou affecté, suivant une habitude assez ordinaire des marchands, ne prouverait le médiocre débit que de la seconde édition. La première, qui fut promptement épuisée, se vendait au compte de Molière lui-même. Chaque exemplaire coûtait un écu, ainsi que le constate Robinet dans sa lettre du 6 avril 166</w:t>
      </w:r>
      <w:r w:rsidR="00B607C0" w:rsidRPr="008457EF">
        <w:rPr>
          <w:rFonts w:ascii="Times New Roman" w:hAnsi="Times New Roman" w:cs="Times New Roman"/>
        </w:rPr>
        <w:t>9 :</w:t>
      </w:r>
    </w:p>
    <w:p w:rsidR="00982B5F" w:rsidRPr="008457EF" w:rsidRDefault="00BA4EC5" w:rsidP="008E06B3">
      <w:pPr>
        <w:pStyle w:val="quotel"/>
      </w:pPr>
      <w:r w:rsidRPr="008457EF">
        <w:t xml:space="preserve">Monsieur Tartuffe ou le Pauvre Homme </w:t>
      </w:r>
    </w:p>
    <w:p w:rsidR="00B607C0" w:rsidRPr="008457EF" w:rsidRDefault="00BA4EC5" w:rsidP="008E06B3">
      <w:pPr>
        <w:pStyle w:val="quotel"/>
      </w:pPr>
      <w:r w:rsidRPr="008457EF">
        <w:t>(Ce qui les faux dévots assomme)</w:t>
      </w:r>
    </w:p>
    <w:p w:rsidR="00B607C0" w:rsidRPr="008457EF" w:rsidRDefault="00BA4EC5" w:rsidP="008E06B3">
      <w:pPr>
        <w:pStyle w:val="quotel"/>
      </w:pPr>
      <w:r w:rsidRPr="008457EF">
        <w:t>Devient public plus que jamais.</w:t>
      </w:r>
    </w:p>
    <w:p w:rsidR="00982B5F" w:rsidRPr="008457EF" w:rsidRDefault="00BA4EC5" w:rsidP="008E06B3">
      <w:pPr>
        <w:pStyle w:val="quotel"/>
      </w:pPr>
      <w:r w:rsidRPr="008457EF">
        <w:t>Comm</w:t>
      </w:r>
      <w:r w:rsidR="00982B5F" w:rsidRPr="008457EF">
        <w:t xml:space="preserve">e au théâtre, désormais </w:t>
      </w:r>
    </w:p>
    <w:p w:rsidR="00B607C0" w:rsidRPr="008457EF" w:rsidRDefault="00982B5F" w:rsidP="008E06B3">
      <w:pPr>
        <w:pStyle w:val="quotel"/>
      </w:pPr>
      <w:r w:rsidRPr="008457EF">
        <w:t xml:space="preserve">Il </w:t>
      </w:r>
      <w:r w:rsidR="00BA4EC5" w:rsidRPr="008457EF">
        <w:t>se montre chez le libraire,</w:t>
      </w:r>
    </w:p>
    <w:p w:rsidR="00B607C0" w:rsidRPr="008457EF" w:rsidRDefault="00BA4EC5" w:rsidP="008E06B3">
      <w:pPr>
        <w:pStyle w:val="quotel"/>
      </w:pPr>
      <w:r w:rsidRPr="008457EF">
        <w:t>Qui vend l’écu chaque exemplaire</w:t>
      </w:r>
      <w:r w:rsidR="00982B5F" w:rsidRPr="008457EF">
        <w:t> ;</w:t>
      </w:r>
    </w:p>
    <w:p w:rsidR="00B607C0" w:rsidRPr="008457EF" w:rsidRDefault="00BA4EC5" w:rsidP="008E06B3">
      <w:pPr>
        <w:pStyle w:val="quotel"/>
      </w:pPr>
      <w:r w:rsidRPr="008457EF">
        <w:t>Et de sa boutique, en un mot,</w:t>
      </w:r>
    </w:p>
    <w:p w:rsidR="00B607C0" w:rsidRPr="008457EF" w:rsidRDefault="00BA4EC5" w:rsidP="008E06B3">
      <w:pPr>
        <w:pStyle w:val="quotel"/>
      </w:pPr>
      <w:r w:rsidRPr="008457EF">
        <w:t>(En doive crever tout cagot</w:t>
      </w:r>
      <w:r w:rsidR="00B607C0" w:rsidRPr="008457EF">
        <w:t> !</w:t>
      </w:r>
      <w:r w:rsidRPr="008457EF">
        <w:t>)</w:t>
      </w:r>
    </w:p>
    <w:p w:rsidR="00B607C0" w:rsidRPr="008457EF" w:rsidRDefault="00BA4EC5" w:rsidP="008E06B3">
      <w:pPr>
        <w:pStyle w:val="quotel"/>
      </w:pPr>
      <w:r w:rsidRPr="008457EF">
        <w:t>Il va produire leur peinture,</w:t>
      </w:r>
    </w:p>
    <w:p w:rsidR="00B607C0" w:rsidRPr="008457EF" w:rsidRDefault="00BA4EC5" w:rsidP="008E06B3">
      <w:pPr>
        <w:pStyle w:val="quotel"/>
      </w:pPr>
      <w:r w:rsidRPr="008457EF">
        <w:t>En belle et fine mignature,</w:t>
      </w:r>
    </w:p>
    <w:p w:rsidR="00B607C0" w:rsidRPr="008457EF" w:rsidRDefault="00BA4EC5" w:rsidP="008E06B3">
      <w:pPr>
        <w:pStyle w:val="quotel"/>
      </w:pPr>
      <w:r w:rsidRPr="008457EF">
        <w:t>Par tous les lieux de l’univer</w:t>
      </w:r>
      <w:r w:rsidR="00B607C0" w:rsidRPr="008457EF">
        <w:t>s :</w:t>
      </w:r>
    </w:p>
    <w:p w:rsidR="00B607C0" w:rsidRPr="008457EF" w:rsidRDefault="00BA4EC5" w:rsidP="008E06B3">
      <w:pPr>
        <w:pStyle w:val="quotel"/>
      </w:pPr>
      <w:r w:rsidRPr="008457EF">
        <w:t>O pour eux l’étrange revers</w:t>
      </w:r>
      <w:r w:rsidR="00982B5F" w:rsidRPr="008457EF">
        <w:rPr>
          <w:rStyle w:val="Appelnotedebasdep"/>
        </w:rPr>
        <w:footnoteReference w:id="243"/>
      </w:r>
      <w:r w:rsidRPr="008457EF">
        <w:t> !</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Au commencement de 1670, on publia une soi-disant comédie, sous ce titre</w:t>
      </w:r>
      <w:r w:rsidR="00B607C0" w:rsidRPr="008457EF">
        <w:rPr>
          <w:rFonts w:ascii="Times New Roman" w:hAnsi="Times New Roman" w:cs="Times New Roman"/>
        </w:rPr>
        <w:t> :</w:t>
      </w:r>
      <w:r w:rsidRPr="008457EF">
        <w:rPr>
          <w:rFonts w:ascii="Times New Roman" w:hAnsi="Times New Roman" w:cs="Times New Roman"/>
        </w:rPr>
        <w:t xml:space="preserve"> </w:t>
      </w:r>
      <w:r w:rsidR="003E005D">
        <w:rPr>
          <w:rFonts w:ascii="Times New Roman" w:hAnsi="Times New Roman" w:cs="Times New Roman"/>
          <w:i/>
        </w:rPr>
        <w:t>L</w:t>
      </w:r>
      <w:r w:rsidRPr="008457EF">
        <w:rPr>
          <w:rFonts w:ascii="Times New Roman" w:hAnsi="Times New Roman" w:cs="Times New Roman"/>
          <w:i/>
        </w:rPr>
        <w:t>a Critique du Tartuffe</w:t>
      </w:r>
      <w:r w:rsidR="00982B5F" w:rsidRPr="005A4B37">
        <w:rPr>
          <w:rStyle w:val="Appelnotedebasdep"/>
        </w:rPr>
        <w:footnoteReference w:id="244"/>
      </w:r>
      <w:r w:rsidRPr="008457EF">
        <w:rPr>
          <w:rFonts w:ascii="Times New Roman" w:hAnsi="Times New Roman" w:cs="Times New Roman"/>
        </w:rPr>
        <w:t>. Elle est en vers. On ne sait pas si elle fut jamais représentée sur un des théâtres rivaux de celui du Palais-Royal. D’après le chevalier de Mouhy</w:t>
      </w:r>
      <w:r w:rsidR="00982B5F" w:rsidRPr="005A4B37">
        <w:rPr>
          <w:rStyle w:val="Appelnotedebasdep"/>
        </w:rPr>
        <w:footnoteReference w:id="245"/>
      </w:r>
      <w:r w:rsidRPr="008457EF">
        <w:rPr>
          <w:rFonts w:ascii="Times New Roman" w:hAnsi="Times New Roman" w:cs="Times New Roman"/>
        </w:rPr>
        <w:t xml:space="preserve">, elle l’aurait été seulement </w:t>
      </w:r>
      <w:r w:rsidR="00B607C0" w:rsidRPr="008457EF">
        <w:rPr>
          <w:rStyle w:val="quotec"/>
          <w:rFonts w:ascii="Times New Roman" w:hAnsi="Times New Roman" w:cs="Times New Roman"/>
        </w:rPr>
        <w:t>« </w:t>
      </w:r>
      <w:r w:rsidRPr="008457EF">
        <w:rPr>
          <w:rStyle w:val="quotec"/>
          <w:rFonts w:ascii="Times New Roman" w:hAnsi="Times New Roman" w:cs="Times New Roman"/>
        </w:rPr>
        <w:t>sur un théâtre particulier, dans le faubourg Saint-Honoré, chez un grand seigneur dont la tradition ne nous a pas conservé le nom.</w:t>
      </w:r>
      <w:r w:rsidR="00B607C0" w:rsidRPr="008457EF">
        <w:rPr>
          <w:rStyle w:val="quotec"/>
          <w:rFonts w:ascii="Times New Roman" w:hAnsi="Times New Roman" w:cs="Times New Roman"/>
        </w:rPr>
        <w:t> »</w:t>
      </w:r>
      <w:r w:rsidRPr="008457EF">
        <w:rPr>
          <w:rFonts w:ascii="Times New Roman" w:hAnsi="Times New Roman" w:cs="Times New Roman"/>
        </w:rPr>
        <w:t xml:space="preserve"> Ce seigneur était-il un de ceux qui, avec le duc de Nevers et M</w:t>
      </w:r>
      <w:r w:rsidRPr="006E2EC8">
        <w:rPr>
          <w:rFonts w:ascii="Times New Roman" w:hAnsi="Times New Roman" w:cs="Times New Roman"/>
          <w:vertAlign w:val="superscript"/>
        </w:rPr>
        <w:t>me</w:t>
      </w:r>
      <w:r w:rsidRPr="008457EF">
        <w:rPr>
          <w:rFonts w:ascii="Times New Roman" w:hAnsi="Times New Roman" w:cs="Times New Roman"/>
        </w:rPr>
        <w:t xml:space="preserve"> Deshoulières, </w:t>
      </w:r>
      <w:r w:rsidRPr="00602EC5">
        <w:rPr>
          <w:rStyle w:val="pb"/>
        </w:rPr>
        <w:t>$341$</w:t>
      </w:r>
      <w:r w:rsidRPr="008457EF">
        <w:rPr>
          <w:rFonts w:ascii="Times New Roman" w:hAnsi="Times New Roman" w:cs="Times New Roman"/>
        </w:rPr>
        <w:t xml:space="preserve"> entrèrent en 1677 dans la cabale formée pour soutenir Pradon contre Racin</w:t>
      </w:r>
      <w:r w:rsidR="00B607C0" w:rsidRPr="008457EF">
        <w:rPr>
          <w:rFonts w:ascii="Times New Roman" w:hAnsi="Times New Roman" w:cs="Times New Roman"/>
        </w:rPr>
        <w:t>e ?</w:t>
      </w:r>
      <w:r w:rsidRPr="008457EF">
        <w:rPr>
          <w:rFonts w:ascii="Times New Roman" w:hAnsi="Times New Roman" w:cs="Times New Roman"/>
        </w:rPr>
        <w:t xml:space="preserve"> L’idée en vient à remarquer la grande ressemblance de style (plusieurs, tels que Bret</w:t>
      </w:r>
      <w:r w:rsidR="00982B5F" w:rsidRPr="005A4B37">
        <w:rPr>
          <w:rStyle w:val="Appelnotedebasdep"/>
        </w:rPr>
        <w:footnoteReference w:id="246"/>
      </w:r>
      <w:r w:rsidRPr="008457EF">
        <w:rPr>
          <w:rFonts w:ascii="Times New Roman" w:hAnsi="Times New Roman" w:cs="Times New Roman"/>
        </w:rPr>
        <w:t xml:space="preserve">, en ont été frappés) entre le fameux sonnet sur la </w:t>
      </w:r>
      <w:r w:rsidRPr="008457EF">
        <w:rPr>
          <w:rFonts w:ascii="Times New Roman" w:hAnsi="Times New Roman" w:cs="Times New Roman"/>
          <w:i/>
        </w:rPr>
        <w:t>Phèdre</w:t>
      </w:r>
      <w:r w:rsidRPr="008457EF">
        <w:rPr>
          <w:rFonts w:ascii="Times New Roman" w:hAnsi="Times New Roman" w:cs="Times New Roman"/>
        </w:rPr>
        <w:t xml:space="preserve"> et la </w:t>
      </w:r>
      <w:r w:rsidRPr="008457EF">
        <w:rPr>
          <w:rFonts w:ascii="Times New Roman" w:hAnsi="Times New Roman" w:cs="Times New Roman"/>
          <w:i/>
        </w:rPr>
        <w:t>Lettre satirique</w:t>
      </w:r>
      <w:r w:rsidRPr="008457EF">
        <w:rPr>
          <w:rFonts w:ascii="Times New Roman" w:hAnsi="Times New Roman" w:cs="Times New Roman"/>
        </w:rPr>
        <w:t xml:space="preserve"> (en vers) </w:t>
      </w:r>
      <w:r w:rsidRPr="008457EF">
        <w:rPr>
          <w:rFonts w:ascii="Times New Roman" w:hAnsi="Times New Roman" w:cs="Times New Roman"/>
          <w:i/>
        </w:rPr>
        <w:t>sur le Tartuffe</w:t>
      </w:r>
      <w:r w:rsidRPr="008457EF">
        <w:rPr>
          <w:rFonts w:ascii="Times New Roman" w:hAnsi="Times New Roman" w:cs="Times New Roman"/>
        </w:rPr>
        <w:t xml:space="preserve">, </w:t>
      </w:r>
      <w:r w:rsidRPr="008457EF">
        <w:rPr>
          <w:rFonts w:ascii="Times New Roman" w:hAnsi="Times New Roman" w:cs="Times New Roman"/>
          <w:i/>
        </w:rPr>
        <w:t xml:space="preserve">écrite </w:t>
      </w:r>
      <w:r w:rsidR="00874249" w:rsidRPr="008457EF">
        <w:rPr>
          <w:rFonts w:ascii="Times New Roman" w:hAnsi="Times New Roman" w:cs="Times New Roman"/>
          <w:i/>
        </w:rPr>
        <w:t>à</w:t>
      </w:r>
      <w:r w:rsidRPr="008457EF">
        <w:rPr>
          <w:rFonts w:ascii="Times New Roman" w:hAnsi="Times New Roman" w:cs="Times New Roman"/>
          <w:i/>
        </w:rPr>
        <w:t xml:space="preserve"> l’auteur de la Critique</w:t>
      </w:r>
      <w:r w:rsidR="00B607C0" w:rsidRPr="008457EF">
        <w:rPr>
          <w:rFonts w:ascii="Times New Roman" w:hAnsi="Times New Roman" w:cs="Times New Roman"/>
        </w:rPr>
        <w:t>,</w:t>
      </w:r>
      <w:r w:rsidRPr="008457EF">
        <w:rPr>
          <w:rFonts w:ascii="Times New Roman" w:hAnsi="Times New Roman" w:cs="Times New Roman"/>
        </w:rPr>
        <w:t xml:space="preserve"> et imprimée en tête de la petite pièce. </w:t>
      </w:r>
      <w:r w:rsidRPr="008457EF">
        <w:rPr>
          <w:rFonts w:ascii="Times New Roman" w:hAnsi="Times New Roman" w:cs="Times New Roman"/>
        </w:rPr>
        <w:lastRenderedPageBreak/>
        <w:t>Celle-ci est parfaitement plate, et, moitié dissertation critique, moitié parodie, fort peu nette dans son ensemble et dans ses détails. On en pourrait citer peu de chose</w:t>
      </w:r>
      <w:r w:rsidR="00982B5F" w:rsidRPr="008457EF">
        <w:rPr>
          <w:rFonts w:ascii="Times New Roman" w:hAnsi="Times New Roman" w:cs="Times New Roman"/>
        </w:rPr>
        <w:t>, peut-être la fin de la scène X</w:t>
      </w:r>
      <w:r w:rsidRPr="008457EF">
        <w:rPr>
          <w:rFonts w:ascii="Times New Roman" w:hAnsi="Times New Roman" w:cs="Times New Roman"/>
        </w:rPr>
        <w:t xml:space="preserve">, où l’emprisonnement de Tartuffe, qui a instruit le Roi </w:t>
      </w:r>
      <w:r w:rsidR="00B607C0" w:rsidRPr="008457EF">
        <w:rPr>
          <w:rStyle w:val="quotec"/>
          <w:rFonts w:ascii="Times New Roman" w:hAnsi="Times New Roman" w:cs="Times New Roman"/>
        </w:rPr>
        <w:t>« d</w:t>
      </w:r>
      <w:r w:rsidRPr="008457EF">
        <w:rPr>
          <w:rStyle w:val="quotec"/>
          <w:rFonts w:ascii="Times New Roman" w:hAnsi="Times New Roman" w:cs="Times New Roman"/>
        </w:rPr>
        <w:t>’un secret qui le tire de peine,</w:t>
      </w:r>
      <w:r w:rsidR="00B607C0" w:rsidRPr="008457EF">
        <w:rPr>
          <w:rStyle w:val="quotec"/>
          <w:rFonts w:ascii="Times New Roman" w:hAnsi="Times New Roman" w:cs="Times New Roman"/>
        </w:rPr>
        <w:t> »</w:t>
      </w:r>
      <w:r w:rsidRPr="008457EF">
        <w:rPr>
          <w:rFonts w:ascii="Times New Roman" w:hAnsi="Times New Roman" w:cs="Times New Roman"/>
        </w:rPr>
        <w:t xml:space="preserve"> et le triomphe d’Orgon, coupable d’avoir tu ce secret, sont taxés d’injure faite à la justice de Sa Majesté, cette justice que la pitié ne séduit jamais,</w:t>
      </w:r>
    </w:p>
    <w:p w:rsidR="00B607C0" w:rsidRPr="000B0DFF" w:rsidRDefault="00BA4EC5" w:rsidP="000A081A">
      <w:pPr>
        <w:pStyle w:val="quotel"/>
      </w:pPr>
      <w:r w:rsidRPr="000B0DFF">
        <w:t xml:space="preserve">Et </w:t>
      </w:r>
      <w:r w:rsidRPr="000B0DFF">
        <w:rPr>
          <w:i/>
          <w:iCs/>
        </w:rPr>
        <w:t>qui</w:t>
      </w:r>
      <w:r w:rsidRPr="000B0DFF">
        <w:t xml:space="preserve"> ne punit point les hommes par caprice.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Une passion religieuse, comme celle qui avait animé le curé de Saint-Barthélemy, ne se montre point dans cette rapsodie, mais plutôt quelque jalousie d’auteur. Il s’y trouve (même scène x) un mot aimable pour Licidas (Boursault ou de Visé</w:t>
      </w:r>
      <w:r w:rsidR="00874249" w:rsidRPr="005A4B37">
        <w:rPr>
          <w:rStyle w:val="Appelnotedebasdep"/>
        </w:rPr>
        <w:footnoteReference w:id="247"/>
      </w:r>
      <w:r w:rsidR="00874249" w:rsidRPr="008457EF">
        <w:rPr>
          <w:rFonts w:ascii="Times New Roman" w:hAnsi="Times New Roman" w:cs="Times New Roman"/>
        </w:rPr>
        <w:t xml:space="preserve">). L’œuvre était </w:t>
      </w:r>
      <w:r w:rsidRPr="008457EF">
        <w:rPr>
          <w:rFonts w:ascii="Times New Roman" w:hAnsi="Times New Roman" w:cs="Times New Roman"/>
        </w:rPr>
        <w:t>sans doute de quelque ami de l’un ou de l’autr</w:t>
      </w:r>
      <w:r w:rsidR="00B607C0" w:rsidRPr="008457EF">
        <w:rPr>
          <w:rFonts w:ascii="Times New Roman" w:hAnsi="Times New Roman" w:cs="Times New Roman"/>
        </w:rPr>
        <w:t>e ;</w:t>
      </w:r>
      <w:r w:rsidR="006D01AE">
        <w:rPr>
          <w:rFonts w:ascii="Times New Roman" w:hAnsi="Times New Roman" w:cs="Times New Roman"/>
        </w:rPr>
        <w:t xml:space="preserve"> mais de </w:t>
      </w:r>
      <w:r w:rsidRPr="008457EF">
        <w:rPr>
          <w:rFonts w:ascii="Times New Roman" w:hAnsi="Times New Roman" w:cs="Times New Roman"/>
        </w:rPr>
        <w:t>qu</w:t>
      </w:r>
      <w:r w:rsidR="00B607C0" w:rsidRPr="008457EF">
        <w:rPr>
          <w:rFonts w:ascii="Times New Roman" w:hAnsi="Times New Roman" w:cs="Times New Roman"/>
        </w:rPr>
        <w:t>i ?</w:t>
      </w:r>
      <w:r w:rsidRPr="008457EF">
        <w:rPr>
          <w:rFonts w:ascii="Times New Roman" w:hAnsi="Times New Roman" w:cs="Times New Roman"/>
        </w:rPr>
        <w:t xml:space="preserve"> Il n’est pas très-regrettable de l’ignorer. On a parlé du comédien Villiers. C’est une conjecture qui en vaut une autre. Dans une si faible attaque contre Molière, qui ne dut pas y être fort sensible, il n’y a guère à chercher aujourd’hui que les témoignages de son succès, involontairement fournis par la </w:t>
      </w:r>
      <w:r w:rsidRPr="008457EF">
        <w:rPr>
          <w:rFonts w:ascii="Times New Roman" w:hAnsi="Times New Roman" w:cs="Times New Roman"/>
          <w:i/>
        </w:rPr>
        <w:t>Lettre satirique</w:t>
      </w:r>
      <w:r w:rsidRPr="008457EF">
        <w:rPr>
          <w:rFonts w:ascii="Times New Roman" w:hAnsi="Times New Roman" w:cs="Times New Roman"/>
        </w:rPr>
        <w:t xml:space="preserve"> et par la pièce. On dit dans la première, où les comédies de Molière sont traitées d’agréables sottises</w:t>
      </w:r>
      <w:r w:rsidR="00B607C0" w:rsidRPr="008457EF">
        <w:rPr>
          <w:rFonts w:ascii="Times New Roman" w:hAnsi="Times New Roman" w:cs="Times New Roman"/>
        </w:rPr>
        <w:t> :</w:t>
      </w:r>
    </w:p>
    <w:p w:rsidR="00B607C0" w:rsidRPr="008457EF" w:rsidRDefault="00BA4EC5" w:rsidP="00792A68">
      <w:pPr>
        <w:pStyle w:val="quotel"/>
      </w:pPr>
      <w:r w:rsidRPr="008457EF">
        <w:t>Je sais que</w:t>
      </w:r>
      <w:r w:rsidRPr="005C00FD">
        <w:t xml:space="preserve"> le</w:t>
      </w:r>
      <w:r w:rsidRPr="003E005D">
        <w:t xml:space="preserve"> </w:t>
      </w:r>
      <w:r w:rsidRPr="008457EF">
        <w:rPr>
          <w:i/>
        </w:rPr>
        <w:t>Tartuffe</w:t>
      </w:r>
      <w:r w:rsidRPr="008457EF">
        <w:t xml:space="preserve"> a passé son espoir,</w:t>
      </w:r>
    </w:p>
    <w:p w:rsidR="00B607C0" w:rsidRPr="008457EF" w:rsidRDefault="00BA4EC5" w:rsidP="00792A68">
      <w:pPr>
        <w:pStyle w:val="quotel"/>
      </w:pPr>
      <w:r w:rsidRPr="008457EF">
        <w:t>Que tout Paris en foule a couru pour le voi</w:t>
      </w:r>
      <w:r w:rsidR="00B607C0" w:rsidRPr="008457EF">
        <w:t>r ;</w:t>
      </w:r>
    </w:p>
    <w:p w:rsidR="00B607C0" w:rsidRPr="008457EF" w:rsidRDefault="00BA4EC5" w:rsidP="00792A68">
      <w:pPr>
        <w:pStyle w:val="quotel"/>
      </w:pPr>
      <w:r w:rsidRPr="008457EF">
        <w:t>Mais avec tout cela, quand on l’a vu paraître,</w:t>
      </w:r>
    </w:p>
    <w:p w:rsidR="00B607C0" w:rsidRPr="008457EF" w:rsidRDefault="00BA4EC5" w:rsidP="00792A68">
      <w:pPr>
        <w:pStyle w:val="quotel"/>
      </w:pPr>
      <w:r w:rsidRPr="008457EF">
        <w:t>On l’a tant applaudi, faute de le connaître</w:t>
      </w:r>
      <w:r w:rsidR="00B607C0" w:rsidRPr="008457EF">
        <w:t> ;</w:t>
      </w:r>
    </w:p>
    <w:p w:rsidR="00B607C0" w:rsidRPr="008457EF" w:rsidRDefault="00BA4EC5" w:rsidP="00792A68">
      <w:pPr>
        <w:pStyle w:val="quotel"/>
      </w:pPr>
      <w:r w:rsidRPr="008457EF">
        <w:t>Un si fameux succès ne lui fut jamais dû,</w:t>
      </w:r>
    </w:p>
    <w:p w:rsidR="00DD3991" w:rsidRPr="008457EF" w:rsidRDefault="00BA4EC5" w:rsidP="00792A68">
      <w:pPr>
        <w:pStyle w:val="quotel"/>
      </w:pPr>
      <w:r w:rsidRPr="008457EF">
        <w:t>Et s’il a réussi, c’est qu’on l’a défendu.</w:t>
      </w:r>
    </w:p>
    <w:p w:rsidR="00B607C0" w:rsidRPr="008457EF" w:rsidRDefault="00B607C0" w:rsidP="00DD3991">
      <w:pPr>
        <w:pStyle w:val="Corpsdetexte"/>
        <w:ind w:firstLine="709"/>
        <w:rPr>
          <w:rFonts w:ascii="Times New Roman" w:hAnsi="Times New Roman" w:cs="Times New Roman"/>
        </w:rPr>
      </w:pPr>
      <w:r w:rsidRPr="00792A68">
        <w:rPr>
          <w:rStyle w:val="pb"/>
        </w:rPr>
        <w:t>$</w:t>
      </w:r>
      <w:r w:rsidR="00BA4EC5" w:rsidRPr="00792A68">
        <w:rPr>
          <w:rStyle w:val="pb"/>
        </w:rPr>
        <w:t>342$</w:t>
      </w:r>
      <w:r w:rsidR="00BA4EC5" w:rsidRPr="008457EF">
        <w:rPr>
          <w:rFonts w:ascii="Times New Roman" w:hAnsi="Times New Roman" w:cs="Times New Roman"/>
        </w:rPr>
        <w:t xml:space="preserve"> Deux vers de la comédie (scène 1</w:t>
      </w:r>
      <w:r w:rsidR="00DD3991" w:rsidRPr="008457EF">
        <w:rPr>
          <w:rFonts w:ascii="Times New Roman" w:hAnsi="Times New Roman" w:cs="Times New Roman"/>
          <w:vertAlign w:val="superscript"/>
        </w:rPr>
        <w:t>re</w:t>
      </w:r>
      <w:r w:rsidR="00BA4EC5" w:rsidRPr="008457EF">
        <w:rPr>
          <w:rFonts w:ascii="Times New Roman" w:hAnsi="Times New Roman" w:cs="Times New Roman"/>
        </w:rPr>
        <w:t>) font le même aveu du triomphe éclatant de Molière</w:t>
      </w:r>
      <w:r w:rsidRPr="008457EF">
        <w:rPr>
          <w:rFonts w:ascii="Times New Roman" w:hAnsi="Times New Roman" w:cs="Times New Roman"/>
        </w:rPr>
        <w:t> :</w:t>
      </w:r>
    </w:p>
    <w:p w:rsidR="00B607C0" w:rsidRPr="008457EF" w:rsidRDefault="00BA4EC5" w:rsidP="00792A68">
      <w:pPr>
        <w:pStyle w:val="quotel"/>
      </w:pPr>
      <w:r w:rsidRPr="008457EF">
        <w:t>Cependant vous voyez que, malgré vos mépris,</w:t>
      </w:r>
    </w:p>
    <w:p w:rsidR="00B607C0" w:rsidRPr="008457EF" w:rsidRDefault="00BA4EC5" w:rsidP="00792A68">
      <w:pPr>
        <w:pStyle w:val="quotel"/>
      </w:pPr>
      <w:r w:rsidRPr="008457EF">
        <w:t>Ce poème imparfait fait courre tout Paris.</w:t>
      </w:r>
    </w:p>
    <w:p w:rsidR="00B607C0" w:rsidRPr="008457EF" w:rsidRDefault="00BA4EC5" w:rsidP="001B2BD2">
      <w:pPr>
        <w:pStyle w:val="Corpsdetexte"/>
        <w:ind w:firstLine="709"/>
        <w:rPr>
          <w:rFonts w:ascii="Times New Roman" w:hAnsi="Times New Roman" w:cs="Times New Roman"/>
        </w:rPr>
      </w:pPr>
      <w:r w:rsidRPr="008457EF">
        <w:rPr>
          <w:rFonts w:ascii="Times New Roman" w:hAnsi="Times New Roman" w:cs="Times New Roman"/>
        </w:rPr>
        <w:t xml:space="preserve">Les seules redoutables critiques du </w:t>
      </w:r>
      <w:r w:rsidRPr="008457EF">
        <w:rPr>
          <w:rFonts w:ascii="Times New Roman" w:hAnsi="Times New Roman" w:cs="Times New Roman"/>
          <w:i/>
        </w:rPr>
        <w:t>Tartuffe</w:t>
      </w:r>
      <w:r w:rsidRPr="008457EF">
        <w:rPr>
          <w:rFonts w:ascii="Times New Roman" w:hAnsi="Times New Roman" w:cs="Times New Roman"/>
        </w:rPr>
        <w:t xml:space="preserve"> sont celles qui, ne se préoccupant pas du mérite littéraire de l’ouvrage, en ont, au point de vue religieux, condamné le dangereux effet, et même les intentions. Mais nous en avons parlé déjà, et nous avons, à côté du ridicule fanatisme de Pierre Roullé, rappelé les accusations plus sérieuses, et d’une bien autre autorité, d’Adrien Baillet et surtout de Bourdaloue. Si à ce dernier et grand nom nous n’avons pas joint alors celui de Bossuet, c’est qu’il n’a pas dans ses anathèmes contre Molière désigné </w:t>
      </w:r>
      <w:r w:rsidRPr="008457EF">
        <w:rPr>
          <w:rFonts w:ascii="Times New Roman" w:hAnsi="Times New Roman" w:cs="Times New Roman"/>
          <w:i/>
        </w:rPr>
        <w:t>Tartuffe</w:t>
      </w:r>
      <w:r w:rsidRPr="008457EF">
        <w:rPr>
          <w:rFonts w:ascii="Times New Roman" w:hAnsi="Times New Roman" w:cs="Times New Roman"/>
        </w:rPr>
        <w:t xml:space="preserve"> aussi particulièrement que Bourdaloue l’avait fait. Il serait cependant difficile de croire qu’il n’y pensât point, lorsque, dans sa lettre au P. Caffaro (mai 1694), parlant de l’immoralité du théâtre de notre poêle, il dit au téméraire apologiste de la comédie, surtout de celle </w:t>
      </w:r>
      <w:r w:rsidRPr="008457EF">
        <w:rPr>
          <w:rFonts w:ascii="Times New Roman" w:hAnsi="Times New Roman" w:cs="Times New Roman"/>
          <w:i/>
        </w:rPr>
        <w:t>dit jou</w:t>
      </w:r>
      <w:r w:rsidR="00B607C0" w:rsidRPr="008457EF">
        <w:rPr>
          <w:rFonts w:ascii="Times New Roman" w:hAnsi="Times New Roman" w:cs="Times New Roman"/>
          <w:i/>
        </w:rPr>
        <w:t>r</w:t>
      </w:r>
      <w:r w:rsidR="00B607C0" w:rsidRPr="003E005D">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Songez si vous</w:t>
      </w:r>
      <w:r w:rsidR="00B607C0" w:rsidRPr="008457EF">
        <w:rPr>
          <w:rStyle w:val="quotec"/>
          <w:rFonts w:ascii="Times New Roman" w:hAnsi="Times New Roman" w:cs="Times New Roman"/>
        </w:rPr>
        <w:t xml:space="preserve"> o</w:t>
      </w:r>
      <w:r w:rsidRPr="008457EF">
        <w:rPr>
          <w:rStyle w:val="quotec"/>
          <w:rFonts w:ascii="Times New Roman" w:hAnsi="Times New Roman" w:cs="Times New Roman"/>
        </w:rPr>
        <w:t>serez soutenir à la face du Ciel des pièces où la vertu et la piété sont toujours ridicules</w:t>
      </w:r>
      <w:r w:rsidR="001B2BD2" w:rsidRPr="008457EF">
        <w:rPr>
          <w:rStyle w:val="quotec"/>
          <w:rFonts w:ascii="Times New Roman" w:hAnsi="Times New Roman" w:cs="Times New Roman"/>
        </w:rPr>
        <w:footnoteReference w:id="248"/>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Et s’il ajouta dans ses </w:t>
      </w:r>
      <w:r w:rsidRPr="008457EF">
        <w:rPr>
          <w:rFonts w:ascii="Times New Roman" w:hAnsi="Times New Roman" w:cs="Times New Roman"/>
          <w:i/>
        </w:rPr>
        <w:t>Maximes et Réflexions sur la comédie</w:t>
      </w:r>
      <w:r w:rsidR="003E005D">
        <w:rPr>
          <w:rFonts w:ascii="Times New Roman" w:hAnsi="Times New Roman" w:cs="Times New Roman"/>
        </w:rPr>
        <w:t xml:space="preserve"> (§ V</w:t>
      </w:r>
      <w:r w:rsidRPr="008457EF">
        <w:rPr>
          <w:rFonts w:ascii="Times New Roman" w:hAnsi="Times New Roman" w:cs="Times New Roman"/>
        </w:rPr>
        <w:t xml:space="preserve">) le terrible passage où il représente Molière passant </w:t>
      </w:r>
      <w:r w:rsidR="00B607C0" w:rsidRPr="008457EF">
        <w:rPr>
          <w:rStyle w:val="quotec"/>
          <w:rFonts w:ascii="Times New Roman" w:hAnsi="Times New Roman" w:cs="Times New Roman"/>
        </w:rPr>
        <w:t>« </w:t>
      </w:r>
      <w:r w:rsidRPr="008457EF">
        <w:rPr>
          <w:rStyle w:val="quotec"/>
          <w:rFonts w:ascii="Times New Roman" w:hAnsi="Times New Roman" w:cs="Times New Roman"/>
        </w:rPr>
        <w:t>des plaisanteries du théâtre, parmi lesquelles il rendit presque le dernier soupir, au tribunal de Celui qui dit</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w:t>
      </w:r>
      <w:r w:rsidRPr="008457EF">
        <w:rPr>
          <w:rStyle w:val="quotec"/>
          <w:rFonts w:ascii="Times New Roman" w:hAnsi="Times New Roman" w:cs="Times New Roman"/>
          <w:i/>
        </w:rPr>
        <w:t xml:space="preserve">Malheur </w:t>
      </w:r>
      <w:r w:rsidR="001B2BD2" w:rsidRPr="008457EF">
        <w:rPr>
          <w:rStyle w:val="quotec"/>
          <w:rFonts w:ascii="Times New Roman" w:hAnsi="Times New Roman" w:cs="Times New Roman"/>
          <w:i/>
        </w:rPr>
        <w:t>à</w:t>
      </w:r>
      <w:r w:rsidRPr="008457EF">
        <w:rPr>
          <w:rStyle w:val="quotec"/>
          <w:rFonts w:ascii="Times New Roman" w:hAnsi="Times New Roman" w:cs="Times New Roman"/>
          <w:i/>
        </w:rPr>
        <w:t xml:space="preserve"> vous qui rie</w:t>
      </w:r>
      <w:r w:rsidR="00B607C0" w:rsidRPr="008457EF">
        <w:rPr>
          <w:rStyle w:val="quotec"/>
          <w:rFonts w:ascii="Times New Roman" w:hAnsi="Times New Roman" w:cs="Times New Roman"/>
          <w:i/>
        </w:rPr>
        <w:t>z !</w:t>
      </w:r>
      <w:r w:rsidRPr="008457EF">
        <w:rPr>
          <w:rStyle w:val="quotec"/>
          <w:rFonts w:ascii="Times New Roman" w:hAnsi="Times New Roman" w:cs="Times New Roman"/>
          <w:i/>
        </w:rPr>
        <w:t xml:space="preserve"> car vous pleurerez</w:t>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cette malédiction, dans sa pensée, n’avait-elle pas été surtout méritée par le poète pour avoir ri du langage et des habitudes de la dévotio</w:t>
      </w:r>
      <w:r w:rsidR="00B607C0" w:rsidRPr="008457EF">
        <w:rPr>
          <w:rFonts w:ascii="Times New Roman" w:hAnsi="Times New Roman" w:cs="Times New Roman"/>
        </w:rPr>
        <w:t>n ?</w:t>
      </w:r>
      <w:r w:rsidRPr="008457EF">
        <w:rPr>
          <w:rFonts w:ascii="Times New Roman" w:hAnsi="Times New Roman" w:cs="Times New Roman"/>
        </w:rPr>
        <w:t xml:space="preserve"> Le grand évêque fut plus que dur ce jour-là, même si l’on admet que Molière avait eu le tort de ne pas vouloir plaisanter sur l’hypocrisie seulemen</w:t>
      </w:r>
      <w:r w:rsidR="00B607C0" w:rsidRPr="008457EF">
        <w:rPr>
          <w:rFonts w:ascii="Times New Roman" w:hAnsi="Times New Roman" w:cs="Times New Roman"/>
        </w:rPr>
        <w:t>t ;</w:t>
      </w:r>
      <w:r w:rsidRPr="008457EF">
        <w:rPr>
          <w:rFonts w:ascii="Times New Roman" w:hAnsi="Times New Roman" w:cs="Times New Roman"/>
        </w:rPr>
        <w:t xml:space="preserve"> et il eût été, ce nous semble, plus charitable de ne pas lui attribuer avec tant de conviction un si mauvais dessein.</w:t>
      </w:r>
    </w:p>
    <w:p w:rsidR="00B607C0" w:rsidRPr="008457EF" w:rsidRDefault="00BA4EC5" w:rsidP="001B2BD2">
      <w:pPr>
        <w:pStyle w:val="Corpsdetexte"/>
        <w:ind w:firstLine="709"/>
        <w:rPr>
          <w:rFonts w:ascii="Times New Roman" w:hAnsi="Times New Roman" w:cs="Times New Roman"/>
        </w:rPr>
      </w:pPr>
      <w:r w:rsidRPr="008457EF">
        <w:rPr>
          <w:rFonts w:ascii="Times New Roman" w:hAnsi="Times New Roman" w:cs="Times New Roman"/>
        </w:rPr>
        <w:t xml:space="preserve">Dans l’autre genre de critique, dans la critique toute littéraire du </w:t>
      </w:r>
      <w:r w:rsidRPr="008457EF">
        <w:rPr>
          <w:rFonts w:ascii="Times New Roman" w:hAnsi="Times New Roman" w:cs="Times New Roman"/>
          <w:i/>
        </w:rPr>
        <w:t>Tartuffe</w:t>
      </w:r>
      <w:r w:rsidRPr="008457EF">
        <w:rPr>
          <w:rFonts w:ascii="Times New Roman" w:hAnsi="Times New Roman" w:cs="Times New Roman"/>
        </w:rPr>
        <w:t xml:space="preserve">, lorsque nous avons indiqué tout à l’heure qu’elle n’avait rien produit, au dix-septième siècle, d’aussi digne d’attention que les âpres et éloquentes censures de l’Eglise, on </w:t>
      </w:r>
      <w:r w:rsidRPr="00792A68">
        <w:rPr>
          <w:rStyle w:val="pb"/>
        </w:rPr>
        <w:t>$343$</w:t>
      </w:r>
      <w:r w:rsidRPr="008457EF">
        <w:rPr>
          <w:rFonts w:ascii="Times New Roman" w:hAnsi="Times New Roman" w:cs="Times New Roman"/>
        </w:rPr>
        <w:t xml:space="preserve"> pourrait nous reprocher d’avoir oublié les pages célèbres du chapitre </w:t>
      </w:r>
      <w:r w:rsidRPr="008457EF">
        <w:rPr>
          <w:rFonts w:ascii="Times New Roman" w:hAnsi="Times New Roman" w:cs="Times New Roman"/>
          <w:i/>
        </w:rPr>
        <w:t>de la Mode</w:t>
      </w:r>
      <w:r w:rsidRPr="008457EF">
        <w:rPr>
          <w:rFonts w:ascii="Times New Roman" w:hAnsi="Times New Roman" w:cs="Times New Roman"/>
        </w:rPr>
        <w:t xml:space="preserve"> dans </w:t>
      </w:r>
      <w:r w:rsidRPr="008457EF">
        <w:rPr>
          <w:rFonts w:ascii="Times New Roman" w:hAnsi="Times New Roman" w:cs="Times New Roman"/>
          <w:i/>
        </w:rPr>
        <w:t>les Caractères</w:t>
      </w:r>
      <w:r w:rsidRPr="008457EF">
        <w:rPr>
          <w:rFonts w:ascii="Times New Roman" w:hAnsi="Times New Roman" w:cs="Times New Roman"/>
        </w:rPr>
        <w:t xml:space="preserve"> de la Bruyère</w:t>
      </w:r>
      <w:r w:rsidR="001B2BD2" w:rsidRPr="005A4B37">
        <w:rPr>
          <w:rStyle w:val="Appelnotedebasdep"/>
        </w:rPr>
        <w:footnoteReference w:id="249"/>
      </w:r>
      <w:r w:rsidRPr="008457EF">
        <w:rPr>
          <w:rFonts w:ascii="Times New Roman" w:hAnsi="Times New Roman" w:cs="Times New Roman"/>
        </w:rPr>
        <w:t xml:space="preserve">, où le portrait d’Onuphre ne paraît avoir été tracé (en 1691) que pour faire sentir l’exacte vérité qui manque à celui de Tartuffe. Onuphre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ne dit </w:t>
      </w:r>
      <w:r w:rsidRPr="008457EF">
        <w:rPr>
          <w:rStyle w:val="quotec"/>
          <w:rFonts w:ascii="Times New Roman" w:hAnsi="Times New Roman" w:cs="Times New Roman"/>
        </w:rPr>
        <w:lastRenderedPageBreak/>
        <w:t>poin</w:t>
      </w:r>
      <w:r w:rsidR="00B607C0" w:rsidRPr="008457EF">
        <w:rPr>
          <w:rStyle w:val="quotec"/>
          <w:rFonts w:ascii="Times New Roman" w:hAnsi="Times New Roman" w:cs="Times New Roman"/>
        </w:rPr>
        <w:t>t :</w:t>
      </w:r>
      <w:r w:rsidRPr="008457EF">
        <w:rPr>
          <w:rStyle w:val="quotec"/>
          <w:rFonts w:ascii="Times New Roman" w:hAnsi="Times New Roman" w:cs="Times New Roman"/>
        </w:rPr>
        <w:t xml:space="preserve"> </w:t>
      </w:r>
      <w:r w:rsidRPr="008457EF">
        <w:rPr>
          <w:rStyle w:val="quotec"/>
          <w:rFonts w:ascii="Times New Roman" w:hAnsi="Times New Roman" w:cs="Times New Roman"/>
          <w:i/>
        </w:rPr>
        <w:t>Ma haire et ma discipline</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S’il se trouve bien d’un homme opulent, à qui il a su imposer, dont il est le parasite, et dont il peut tirer de grands secours, il ne cajole point sa femme, il ne lui fait du moins ni avance ni déclaration.</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Il ne pense point à profiter de toute sa succession, ni à s’attirer une donation générale de tous ses biens, s’il s’agit surtout de les enlever à un fils, le légitime héritier.</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Il ne s’insinue jamais dans une famille où se trouvent tout à la fois une fille à pourvoir et un fils à établir</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Il en veut à la ligne collatérale.</w:t>
      </w:r>
      <w:r w:rsidR="00B607C0" w:rsidRPr="008457EF">
        <w:rPr>
          <w:rStyle w:val="quotec"/>
          <w:rFonts w:ascii="Times New Roman" w:hAnsi="Times New Roman" w:cs="Times New Roman"/>
        </w:rPr>
        <w:t> »</w:t>
      </w:r>
    </w:p>
    <w:p w:rsidR="00B607C0" w:rsidRPr="008457EF" w:rsidRDefault="00BA4EC5" w:rsidP="001B2BD2">
      <w:pPr>
        <w:pStyle w:val="Corpsdetexte"/>
        <w:ind w:firstLine="709"/>
        <w:rPr>
          <w:rFonts w:ascii="Times New Roman" w:hAnsi="Times New Roman" w:cs="Times New Roman"/>
        </w:rPr>
      </w:pPr>
      <w:r w:rsidRPr="008457EF">
        <w:rPr>
          <w:rFonts w:ascii="Times New Roman" w:hAnsi="Times New Roman" w:cs="Times New Roman"/>
        </w:rPr>
        <w:t xml:space="preserve">Sainte-Beuve est moins disposé à voir là une critique,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qu’une ingénieuse reprise et une réduction du même personnage à un autre point de vue, au point de vue du </w:t>
      </w:r>
      <w:r w:rsidRPr="008457EF">
        <w:rPr>
          <w:rStyle w:val="quotec"/>
          <w:rFonts w:ascii="Times New Roman" w:hAnsi="Times New Roman" w:cs="Times New Roman"/>
          <w:i/>
        </w:rPr>
        <w:t>portrait</w:t>
      </w:r>
      <w:r w:rsidRPr="008457EF">
        <w:rPr>
          <w:rStyle w:val="quotec"/>
          <w:rFonts w:ascii="Times New Roman" w:hAnsi="Times New Roman" w:cs="Times New Roman"/>
        </w:rPr>
        <w:t xml:space="preserve"> et non plus à celui de la </w:t>
      </w:r>
      <w:r w:rsidRPr="008457EF">
        <w:rPr>
          <w:rStyle w:val="quotec"/>
          <w:rFonts w:ascii="Times New Roman" w:hAnsi="Times New Roman" w:cs="Times New Roman"/>
          <w:i/>
        </w:rPr>
        <w:t>scène</w:t>
      </w:r>
      <w:r w:rsidR="001B2BD2" w:rsidRPr="008457EF">
        <w:rPr>
          <w:rStyle w:val="quotec"/>
          <w:rFonts w:ascii="Times New Roman" w:hAnsi="Times New Roman" w:cs="Times New Roman"/>
        </w:rPr>
        <w:footnoteReference w:id="250"/>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C’est, croyons-nous, atténuer un peu trop la liberté qu’a prise la Bruyère. Il ne s’était sans doute proposé d’abord que de faire, pour son compte, une peinture très-fine dans ses nuances, comme il convenait à son livre, et il n’en est venu à la confronter avec celle de Molière que pour mieux marquer les traits minutieusement observés de son </w:t>
      </w:r>
      <w:r w:rsidRPr="008457EF">
        <w:rPr>
          <w:rFonts w:ascii="Times New Roman" w:hAnsi="Times New Roman" w:cs="Times New Roman"/>
          <w:i/>
        </w:rPr>
        <w:t>caractèr</w:t>
      </w:r>
      <w:r w:rsidR="00B607C0" w:rsidRPr="008457EF">
        <w:rPr>
          <w:rFonts w:ascii="Times New Roman" w:hAnsi="Times New Roman" w:cs="Times New Roman"/>
          <w:i/>
        </w:rPr>
        <w:t>e</w:t>
      </w:r>
      <w:r w:rsidR="00B607C0" w:rsidRPr="003E005D">
        <w:rPr>
          <w:rFonts w:ascii="Times New Roman" w:hAnsi="Times New Roman" w:cs="Times New Roman"/>
        </w:rPr>
        <w:t> ;</w:t>
      </w:r>
      <w:r w:rsidRPr="003E005D">
        <w:rPr>
          <w:rFonts w:ascii="Times New Roman" w:hAnsi="Times New Roman" w:cs="Times New Roman"/>
        </w:rPr>
        <w:t xml:space="preserve"> </w:t>
      </w:r>
      <w:r w:rsidRPr="008457EF">
        <w:rPr>
          <w:rFonts w:ascii="Times New Roman" w:hAnsi="Times New Roman" w:cs="Times New Roman"/>
        </w:rPr>
        <w:t xml:space="preserve">mais on n’en doit pas moins reconnaître qu’il a été entraîné à une véritable critique, et que cette critique, très-spécieuse dans sa subtilité, indique habilement les points contestables. S’était-il avisé lui-même de cette réflexion, souvent faite depuis, que l’optique du théâtre a ses lois nécessaires, et que si </w:t>
      </w:r>
      <w:r w:rsidRPr="008457EF">
        <w:rPr>
          <w:rFonts w:ascii="Times New Roman" w:hAnsi="Times New Roman" w:cs="Times New Roman"/>
          <w:i/>
        </w:rPr>
        <w:t>Tartuffe</w:t>
      </w:r>
      <w:r w:rsidRPr="008457EF">
        <w:rPr>
          <w:rFonts w:ascii="Times New Roman" w:hAnsi="Times New Roman" w:cs="Times New Roman"/>
        </w:rPr>
        <w:t xml:space="preserve"> n’est vrai que suivant ces lois, il ne pouvait pas, il ne devait pas l’être autremen</w:t>
      </w:r>
      <w:r w:rsidR="00B607C0" w:rsidRPr="008457EF">
        <w:rPr>
          <w:rFonts w:ascii="Times New Roman" w:hAnsi="Times New Roman" w:cs="Times New Roman"/>
        </w:rPr>
        <w:t>t ?</w:t>
      </w:r>
      <w:r w:rsidRPr="008457EF">
        <w:rPr>
          <w:rFonts w:ascii="Times New Roman" w:hAnsi="Times New Roman" w:cs="Times New Roman"/>
        </w:rPr>
        <w:t xml:space="preserve"> La Bruyère était digne de ne pas s’y tromper, et il n’est pas improbable qu’acceptant l’art de Molière avec toutes ses conditions, il ait voulu tout autre chose que le prendre en faute. Si cela est, il aurait mieux fait d’en avertir, et de dire</w:t>
      </w:r>
      <w:r w:rsidR="00B607C0" w:rsidRPr="008457EF">
        <w:rPr>
          <w:rFonts w:ascii="Times New Roman" w:hAnsi="Times New Roman" w:cs="Times New Roman"/>
        </w:rPr>
        <w:t> :</w:t>
      </w:r>
      <w:r w:rsidRPr="008457EF">
        <w:rPr>
          <w:rFonts w:ascii="Times New Roman" w:hAnsi="Times New Roman" w:cs="Times New Roman"/>
        </w:rPr>
        <w:t xml:space="preserve"> Voici la réalit</w:t>
      </w:r>
      <w:r w:rsidR="00B607C0" w:rsidRPr="008457EF">
        <w:rPr>
          <w:rFonts w:ascii="Times New Roman" w:hAnsi="Times New Roman" w:cs="Times New Roman"/>
        </w:rPr>
        <w:t>é ;</w:t>
      </w:r>
      <w:r w:rsidRPr="008457EF">
        <w:rPr>
          <w:rFonts w:ascii="Times New Roman" w:hAnsi="Times New Roman" w:cs="Times New Roman"/>
        </w:rPr>
        <w:t xml:space="preserve"> à moi, philosophe moraliste, rigoureux observateur de la vie, cette réalité toute simple appartient</w:t>
      </w:r>
      <w:r w:rsidR="00B607C0" w:rsidRPr="008457EF">
        <w:rPr>
          <w:rFonts w:ascii="Times New Roman" w:hAnsi="Times New Roman" w:cs="Times New Roman"/>
        </w:rPr>
        <w:t> ;</w:t>
      </w:r>
      <w:r w:rsidRPr="008457EF">
        <w:rPr>
          <w:rFonts w:ascii="Times New Roman" w:hAnsi="Times New Roman" w:cs="Times New Roman"/>
        </w:rPr>
        <w:t xml:space="preserve"> mais chez Molière </w:t>
      </w:r>
      <w:r w:rsidRPr="00792A68">
        <w:rPr>
          <w:rStyle w:val="pb"/>
        </w:rPr>
        <w:t>$344$</w:t>
      </w:r>
      <w:r w:rsidRPr="008457EF">
        <w:rPr>
          <w:rFonts w:ascii="Times New Roman" w:hAnsi="Times New Roman" w:cs="Times New Roman"/>
        </w:rPr>
        <w:t xml:space="preserve"> vous avez l’art, l’art dramatique</w:t>
      </w:r>
      <w:r w:rsidR="00B607C0" w:rsidRPr="008457EF">
        <w:rPr>
          <w:rFonts w:ascii="Times New Roman" w:hAnsi="Times New Roman" w:cs="Times New Roman"/>
        </w:rPr>
        <w:t> ;</w:t>
      </w:r>
      <w:r w:rsidRPr="008457EF">
        <w:rPr>
          <w:rFonts w:ascii="Times New Roman" w:hAnsi="Times New Roman" w:cs="Times New Roman"/>
        </w:rPr>
        <w:t xml:space="preserve"> admirez-y également la vérité, un peu modifiée, comme il le fallait pour la perspective.</w:t>
      </w:r>
    </w:p>
    <w:p w:rsidR="00B607C0" w:rsidRPr="008457EF" w:rsidRDefault="00BA4EC5" w:rsidP="001B2BD2">
      <w:pPr>
        <w:pStyle w:val="Corpsdetexte"/>
        <w:ind w:firstLine="709"/>
        <w:rPr>
          <w:rFonts w:ascii="Times New Roman" w:hAnsi="Times New Roman" w:cs="Times New Roman"/>
        </w:rPr>
      </w:pPr>
      <w:r w:rsidRPr="008457EF">
        <w:rPr>
          <w:rFonts w:ascii="Times New Roman" w:hAnsi="Times New Roman" w:cs="Times New Roman"/>
        </w:rPr>
        <w:t xml:space="preserve">A côté des critiques de la Bruyère, celles de Gueret, autre contemporain, que nous avons cité déjà, sont d’une faible autorité. Elles ont cependant quelque intérêt par leur date, qui nous paraît être, nous l’avons dit, de 1669, ou à peu près, en tout cas plus ancienne que le portrait d’Onuphre, Gueret étant mort en 1688. Les interlocuteurs du dialogue, dans </w:t>
      </w:r>
      <w:r w:rsidR="003E005D">
        <w:rPr>
          <w:rFonts w:ascii="Times New Roman" w:hAnsi="Times New Roman" w:cs="Times New Roman"/>
          <w:i/>
        </w:rPr>
        <w:t>L</w:t>
      </w:r>
      <w:r w:rsidRPr="008457EF">
        <w:rPr>
          <w:rFonts w:ascii="Times New Roman" w:hAnsi="Times New Roman" w:cs="Times New Roman"/>
          <w:i/>
        </w:rPr>
        <w:t>a Promenade de Saint-Cloud</w:t>
      </w:r>
      <w:r w:rsidRPr="00F77DC6">
        <w:rPr>
          <w:rFonts w:ascii="Times New Roman" w:hAnsi="Times New Roman" w:cs="Times New Roman"/>
        </w:rPr>
        <w:t>,</w:t>
      </w:r>
      <w:r w:rsidRPr="008457EF">
        <w:rPr>
          <w:rFonts w:ascii="Times New Roman" w:hAnsi="Times New Roman" w:cs="Times New Roman"/>
        </w:rPr>
        <w:t xml:space="preserve"> ne sont pas tout à fait d’accor</w:t>
      </w:r>
      <w:r w:rsidR="00B607C0" w:rsidRPr="008457EF">
        <w:rPr>
          <w:rFonts w:ascii="Times New Roman" w:hAnsi="Times New Roman" w:cs="Times New Roman"/>
        </w:rPr>
        <w:t>d ;</w:t>
      </w:r>
      <w:r w:rsidRPr="008457EF">
        <w:rPr>
          <w:rFonts w:ascii="Times New Roman" w:hAnsi="Times New Roman" w:cs="Times New Roman"/>
        </w:rPr>
        <w:t xml:space="preserve"> mais on voit facilement ce que pensait lui-même Fauteur du </w:t>
      </w:r>
      <w:r w:rsidRPr="008457EF">
        <w:rPr>
          <w:rFonts w:ascii="Times New Roman" w:hAnsi="Times New Roman" w:cs="Times New Roman"/>
          <w:i/>
        </w:rPr>
        <w:t>Dialogue</w:t>
      </w:r>
      <w:r w:rsidRPr="003E005D">
        <w:rPr>
          <w:rFonts w:ascii="Times New Roman" w:hAnsi="Times New Roman" w:cs="Times New Roman"/>
        </w:rPr>
        <w:t xml:space="preserve">. </w:t>
      </w:r>
      <w:r w:rsidRPr="008457EF">
        <w:rPr>
          <w:rFonts w:ascii="Times New Roman" w:hAnsi="Times New Roman" w:cs="Times New Roman"/>
        </w:rPr>
        <w:t>La liberté très-familière de Dorine le choque quelque pe</w:t>
      </w:r>
      <w:r w:rsidR="00B607C0" w:rsidRPr="008457EF">
        <w:rPr>
          <w:rFonts w:ascii="Times New Roman" w:hAnsi="Times New Roman" w:cs="Times New Roman"/>
        </w:rPr>
        <w:t>u ;</w:t>
      </w:r>
      <w:r w:rsidRPr="008457EF">
        <w:rPr>
          <w:rFonts w:ascii="Times New Roman" w:hAnsi="Times New Roman" w:cs="Times New Roman"/>
        </w:rPr>
        <w:t xml:space="preserve"> il est porté cependant à la croire assez expliquée par les mœurs du temps</w:t>
      </w:r>
      <w:r w:rsidR="001B2BD2" w:rsidRPr="005A4B37">
        <w:rPr>
          <w:rStyle w:val="Appelnotedebasdep"/>
        </w:rPr>
        <w:footnoteReference w:id="251"/>
      </w:r>
      <w:r w:rsidRPr="008457EF">
        <w:rPr>
          <w:rFonts w:ascii="Times New Roman" w:hAnsi="Times New Roman" w:cs="Times New Roman"/>
        </w:rPr>
        <w:t>. Le caractère de Tartuffe ne lui semble pas toujours assez bien gard</w:t>
      </w:r>
      <w:r w:rsidR="00B607C0" w:rsidRPr="008457EF">
        <w:rPr>
          <w:rFonts w:ascii="Times New Roman" w:hAnsi="Times New Roman" w:cs="Times New Roman"/>
        </w:rPr>
        <w:t>é ;</w:t>
      </w:r>
      <w:r w:rsidRPr="008457EF">
        <w:rPr>
          <w:rFonts w:ascii="Times New Roman" w:hAnsi="Times New Roman" w:cs="Times New Roman"/>
        </w:rPr>
        <w:t xml:space="preserve"> et il </w:t>
      </w:r>
      <w:r w:rsidR="00B607C0" w:rsidRPr="008457EF">
        <w:rPr>
          <w:rStyle w:val="quotec"/>
          <w:rFonts w:ascii="Times New Roman" w:hAnsi="Times New Roman" w:cs="Times New Roman"/>
        </w:rPr>
        <w:t>« </w:t>
      </w:r>
      <w:r w:rsidRPr="008457EF">
        <w:rPr>
          <w:rStyle w:val="quotec"/>
          <w:rFonts w:ascii="Times New Roman" w:hAnsi="Times New Roman" w:cs="Times New Roman"/>
        </w:rPr>
        <w:t>s</w:t>
      </w:r>
      <w:r w:rsidR="00B607C0" w:rsidRPr="008457EF">
        <w:rPr>
          <w:rStyle w:val="quotec"/>
          <w:rFonts w:ascii="Times New Roman" w:hAnsi="Times New Roman" w:cs="Times New Roman"/>
        </w:rPr>
        <w:t>’</w:t>
      </w:r>
      <w:r w:rsidRPr="008457EF">
        <w:rPr>
          <w:rStyle w:val="quotec"/>
          <w:rFonts w:ascii="Times New Roman" w:hAnsi="Times New Roman" w:cs="Times New Roman"/>
        </w:rPr>
        <w:t>étonne qu’on n’en ait rien dit à Molière dans les récits qu’il en a faits dans tant de maisons.</w:t>
      </w:r>
      <w:r w:rsidR="00B607C0" w:rsidRPr="008457EF">
        <w:rPr>
          <w:rStyle w:val="quotec"/>
          <w:rFonts w:ascii="Times New Roman" w:hAnsi="Times New Roman" w:cs="Times New Roman"/>
        </w:rPr>
        <w:t> »</w:t>
      </w:r>
      <w:r w:rsidRPr="008457EF">
        <w:rPr>
          <w:rFonts w:ascii="Times New Roman" w:hAnsi="Times New Roman" w:cs="Times New Roman"/>
        </w:rPr>
        <w:t xml:space="preserve"> Il trouve que le jargon de dévotion, dans la déclaration de Tartuffe, n’est pas très-naturel, et qu’à un homme si adroit ce langage ne convient pas, étant </w:t>
      </w:r>
      <w:r w:rsidR="00B607C0" w:rsidRPr="008457EF">
        <w:rPr>
          <w:rStyle w:val="quotec"/>
          <w:rFonts w:ascii="Times New Roman" w:hAnsi="Times New Roman" w:cs="Times New Roman"/>
        </w:rPr>
        <w:t>« </w:t>
      </w:r>
      <w:r w:rsidRPr="008457EF">
        <w:rPr>
          <w:rStyle w:val="quotec"/>
          <w:rFonts w:ascii="Times New Roman" w:hAnsi="Times New Roman" w:cs="Times New Roman"/>
        </w:rPr>
        <w:t>capable d’effaroucher une belle.</w:t>
      </w:r>
      <w:r w:rsidR="00B607C0" w:rsidRPr="008457EF">
        <w:rPr>
          <w:rStyle w:val="quotec"/>
          <w:rFonts w:ascii="Times New Roman" w:hAnsi="Times New Roman" w:cs="Times New Roman"/>
        </w:rPr>
        <w:t> »</w:t>
      </w:r>
      <w:r w:rsidRPr="008457EF">
        <w:rPr>
          <w:rFonts w:ascii="Times New Roman" w:hAnsi="Times New Roman" w:cs="Times New Roman"/>
        </w:rPr>
        <w:t xml:space="preserve"> </w:t>
      </w:r>
      <w:r w:rsidR="004F2F87" w:rsidRPr="008457EF">
        <w:rPr>
          <w:rStyle w:val="quotec"/>
          <w:rFonts w:ascii="Times New Roman" w:hAnsi="Times New Roman" w:cs="Times New Roman"/>
        </w:rPr>
        <w:t>« </w:t>
      </w:r>
      <w:r w:rsidRPr="008457EF">
        <w:rPr>
          <w:rStyle w:val="quotec"/>
          <w:rFonts w:ascii="Times New Roman" w:hAnsi="Times New Roman" w:cs="Times New Roman"/>
        </w:rPr>
        <w:t>Les véritables Tartuffes, dit-il, sont plus délicats que cela</w:t>
      </w:r>
      <w:r w:rsidR="001B2BD2" w:rsidRPr="008457EF">
        <w:rPr>
          <w:rStyle w:val="quotec"/>
          <w:rFonts w:ascii="Times New Roman" w:hAnsi="Times New Roman" w:cs="Times New Roman"/>
        </w:rPr>
        <w:footnoteReference w:id="252"/>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Cette objection se rapproche de celles de la Bruyère.</w:t>
      </w:r>
    </w:p>
    <w:p w:rsidR="00B607C0" w:rsidRPr="008457EF" w:rsidRDefault="00BA4EC5" w:rsidP="001B2BD2">
      <w:pPr>
        <w:pStyle w:val="Corpsdetexte"/>
        <w:ind w:firstLine="709"/>
        <w:rPr>
          <w:rFonts w:ascii="Times New Roman" w:hAnsi="Times New Roman" w:cs="Times New Roman"/>
        </w:rPr>
      </w:pPr>
      <w:r w:rsidRPr="008457EF">
        <w:rPr>
          <w:rFonts w:ascii="Times New Roman" w:hAnsi="Times New Roman" w:cs="Times New Roman"/>
        </w:rPr>
        <w:t xml:space="preserve">C’est pour le dénouement de la pièce que Gueret est le plus sévère. </w:t>
      </w:r>
      <w:r w:rsidR="00B607C0" w:rsidRPr="008457EF">
        <w:rPr>
          <w:rStyle w:val="quotec"/>
          <w:rFonts w:ascii="Times New Roman" w:hAnsi="Times New Roman" w:cs="Times New Roman"/>
        </w:rPr>
        <w:t>« P</w:t>
      </w:r>
      <w:r w:rsidRPr="008457EF">
        <w:rPr>
          <w:rStyle w:val="quotec"/>
          <w:rFonts w:ascii="Times New Roman" w:hAnsi="Times New Roman" w:cs="Times New Roman"/>
        </w:rPr>
        <w:t>eut-être, dit-il (p. 210 et 211), serait-ce le seul endroit où la critique aurait plus de prise. Car je ne vois guère de raisons pour l’excuser, et Molière devait garder son Dieu de machine pour une autre fois. Encore s’il avait préparé ce dénouemen</w:t>
      </w:r>
      <w:r w:rsidR="00B607C0" w:rsidRPr="008457EF">
        <w:rPr>
          <w:rStyle w:val="quotec"/>
          <w:rFonts w:ascii="Times New Roman" w:hAnsi="Times New Roman" w:cs="Times New Roman"/>
        </w:rPr>
        <w:t>t ;</w:t>
      </w:r>
      <w:r w:rsidRPr="008457EF">
        <w:rPr>
          <w:rStyle w:val="quotec"/>
          <w:rFonts w:ascii="Times New Roman" w:hAnsi="Times New Roman" w:cs="Times New Roman"/>
        </w:rPr>
        <w:t xml:space="preserve"> mais il n’y a rien qui le dispose ni qui le rende vraisemblable</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car l’affaire n’a pas éclaté</w:t>
      </w:r>
      <w:r w:rsidR="00B607C0" w:rsidRPr="008457EF">
        <w:rPr>
          <w:rStyle w:val="quotec"/>
          <w:rFonts w:ascii="Times New Roman" w:hAnsi="Times New Roman" w:cs="Times New Roman"/>
        </w:rPr>
        <w:t xml:space="preserve"> ;… </w:t>
      </w:r>
      <w:r w:rsidRPr="008457EF">
        <w:rPr>
          <w:rStyle w:val="quotec"/>
          <w:rFonts w:ascii="Times New Roman" w:hAnsi="Times New Roman" w:cs="Times New Roman"/>
        </w:rPr>
        <w:t>et néanmoins, sans qu’il paroisse qu’aucune plainte s</w:t>
      </w:r>
      <w:r w:rsidR="004F2F87" w:rsidRPr="008457EF">
        <w:rPr>
          <w:rStyle w:val="quotec"/>
          <w:rFonts w:ascii="Times New Roman" w:hAnsi="Times New Roman" w:cs="Times New Roman"/>
        </w:rPr>
        <w:t>oit venue aux oreilles du Roi, o</w:t>
      </w:r>
      <w:r w:rsidRPr="008457EF">
        <w:rPr>
          <w:rStyle w:val="quotec"/>
          <w:rFonts w:ascii="Times New Roman" w:hAnsi="Times New Roman" w:cs="Times New Roman"/>
        </w:rPr>
        <w:t>n voit arriver son secours par une grâce prévenante</w:t>
      </w:r>
      <w:r w:rsidR="00B607C0" w:rsidRPr="008457EF">
        <w:rPr>
          <w:rStyle w:val="quotec"/>
          <w:rFonts w:ascii="Times New Roman" w:hAnsi="Times New Roman" w:cs="Times New Roman"/>
        </w:rPr>
        <w:t>. — </w:t>
      </w:r>
      <w:r w:rsidRPr="008457EF">
        <w:rPr>
          <w:rStyle w:val="quotec"/>
          <w:rFonts w:ascii="Times New Roman" w:hAnsi="Times New Roman" w:cs="Times New Roman"/>
        </w:rPr>
        <w:t xml:space="preserve">Que ne dénouait-il sa pièce, dit un des personnages du </w:t>
      </w:r>
      <w:r w:rsidRPr="008457EF">
        <w:rPr>
          <w:rStyle w:val="quotec"/>
          <w:rFonts w:ascii="Times New Roman" w:hAnsi="Times New Roman" w:cs="Times New Roman"/>
          <w:i/>
        </w:rPr>
        <w:t>Dialogue</w:t>
      </w:r>
      <w:r w:rsidRPr="008457EF">
        <w:rPr>
          <w:rStyle w:val="quotec"/>
          <w:rFonts w:ascii="Times New Roman" w:hAnsi="Times New Roman" w:cs="Times New Roman"/>
        </w:rPr>
        <w:t>, par quelque nullité de la donation</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Cela aurait été plus naturel</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et du moins les gens de robe l’auraient trouvé bon</w:t>
      </w:r>
      <w:r w:rsidR="00B607C0" w:rsidRPr="008457EF">
        <w:rPr>
          <w:rStyle w:val="quotec"/>
          <w:rFonts w:ascii="Times New Roman" w:hAnsi="Times New Roman" w:cs="Times New Roman"/>
        </w:rPr>
        <w:t>. »</w:t>
      </w:r>
      <w:r w:rsidRPr="008457EF">
        <w:rPr>
          <w:rFonts w:ascii="Times New Roman" w:hAnsi="Times New Roman" w:cs="Times New Roman"/>
        </w:rPr>
        <w:t xml:space="preserve"> Mais cet autre dénouement n’a peut-être été imaginé par Gueret que pour amener un bon mot mis sur le compte de Molière contre la comédie de Racine. Car un autre interlocuteur répond</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Ne pensez pas railler</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c’était son premier dessein, et </w:t>
      </w:r>
      <w:r w:rsidRPr="00FC3AAD">
        <w:rPr>
          <w:rStyle w:val="pb"/>
        </w:rPr>
        <w:t>$345$</w:t>
      </w:r>
      <w:r w:rsidRPr="008457EF">
        <w:rPr>
          <w:rStyle w:val="quotec"/>
          <w:rFonts w:ascii="Times New Roman" w:hAnsi="Times New Roman" w:cs="Times New Roman"/>
        </w:rPr>
        <w:t xml:space="preserve"> considérant Tartuffe comme un directeur, il tirait de cette qualité la nullité de la donation. Mais ce dénouement était un procès, et je lui ai ouï dire que </w:t>
      </w:r>
      <w:r w:rsidR="00706E17" w:rsidRPr="008457EF">
        <w:rPr>
          <w:rStyle w:val="quotec"/>
          <w:rFonts w:ascii="Times New Roman" w:hAnsi="Times New Roman" w:cs="Times New Roman"/>
          <w:i/>
        </w:rPr>
        <w:t>L</w:t>
      </w:r>
      <w:r w:rsidRPr="008457EF">
        <w:rPr>
          <w:rStyle w:val="quotec"/>
          <w:rFonts w:ascii="Times New Roman" w:hAnsi="Times New Roman" w:cs="Times New Roman"/>
          <w:i/>
        </w:rPr>
        <w:t>es</w:t>
      </w:r>
      <w:r w:rsidRPr="008457EF">
        <w:rPr>
          <w:rStyle w:val="quotec"/>
          <w:rFonts w:ascii="Times New Roman" w:hAnsi="Times New Roman" w:cs="Times New Roman"/>
        </w:rPr>
        <w:t xml:space="preserve"> </w:t>
      </w:r>
      <w:r w:rsidRPr="008457EF">
        <w:rPr>
          <w:rStyle w:val="quotec"/>
          <w:rFonts w:ascii="Times New Roman" w:hAnsi="Times New Roman" w:cs="Times New Roman"/>
          <w:i/>
        </w:rPr>
        <w:t>Plaideurs</w:t>
      </w:r>
      <w:r w:rsidRPr="008457EF">
        <w:rPr>
          <w:rStyle w:val="quotec"/>
          <w:rFonts w:ascii="Times New Roman" w:hAnsi="Times New Roman" w:cs="Times New Roman"/>
        </w:rPr>
        <w:t xml:space="preserve"> ne valaient rien.</w:t>
      </w:r>
      <w:r w:rsidR="00B607C0" w:rsidRPr="008457EF">
        <w:rPr>
          <w:rStyle w:val="quotec"/>
          <w:rFonts w:ascii="Times New Roman" w:hAnsi="Times New Roman" w:cs="Times New Roman"/>
        </w:rPr>
        <w:t> »</w:t>
      </w:r>
    </w:p>
    <w:p w:rsidR="00B607C0" w:rsidRPr="008457EF" w:rsidRDefault="00BA4EC5" w:rsidP="001B2BD2">
      <w:pPr>
        <w:pStyle w:val="Corpsdetexte"/>
        <w:ind w:firstLine="709"/>
        <w:rPr>
          <w:rFonts w:ascii="Times New Roman" w:hAnsi="Times New Roman" w:cs="Times New Roman"/>
        </w:rPr>
      </w:pPr>
      <w:r w:rsidRPr="008457EF">
        <w:rPr>
          <w:rFonts w:ascii="Times New Roman" w:hAnsi="Times New Roman" w:cs="Times New Roman"/>
        </w:rPr>
        <w:t xml:space="preserve">La façon dont Molière a fini </w:t>
      </w:r>
      <w:r w:rsidRPr="008457EF">
        <w:rPr>
          <w:rFonts w:ascii="Times New Roman" w:hAnsi="Times New Roman" w:cs="Times New Roman"/>
          <w:i/>
        </w:rPr>
        <w:t>Tartuffe</w:t>
      </w:r>
      <w:r w:rsidRPr="008457EF">
        <w:rPr>
          <w:rFonts w:ascii="Times New Roman" w:hAnsi="Times New Roman" w:cs="Times New Roman"/>
        </w:rPr>
        <w:t xml:space="preserve"> semblerait n’avoir pas eu, du temps de Molière, le même succès que la pièce. Le blâme de parti pris de la </w:t>
      </w:r>
      <w:r w:rsidRPr="008457EF">
        <w:rPr>
          <w:rFonts w:ascii="Times New Roman" w:hAnsi="Times New Roman" w:cs="Times New Roman"/>
          <w:i/>
        </w:rPr>
        <w:t>Lettre satirique sur le Tartuffe</w:t>
      </w:r>
      <w:r w:rsidRPr="008457EF">
        <w:rPr>
          <w:rFonts w:ascii="Times New Roman" w:hAnsi="Times New Roman" w:cs="Times New Roman"/>
        </w:rPr>
        <w:t xml:space="preserve"> peut ne pas compter</w:t>
      </w:r>
      <w:r w:rsidR="00B607C0" w:rsidRPr="008457EF">
        <w:rPr>
          <w:rFonts w:ascii="Times New Roman" w:hAnsi="Times New Roman" w:cs="Times New Roman"/>
        </w:rPr>
        <w:t> :</w:t>
      </w:r>
    </w:p>
    <w:p w:rsidR="00B607C0" w:rsidRPr="008457EF" w:rsidRDefault="00BA4EC5" w:rsidP="000B0DFF">
      <w:pPr>
        <w:pStyle w:val="quotel"/>
      </w:pPr>
      <w:r w:rsidRPr="008457EF">
        <w:t>Le cinquième acte vient, il faut finir la pièce</w:t>
      </w:r>
      <w:r w:rsidR="00B607C0" w:rsidRPr="008457EF">
        <w:t> :</w:t>
      </w:r>
    </w:p>
    <w:p w:rsidR="00B607C0" w:rsidRPr="008457EF" w:rsidRDefault="00BA4EC5" w:rsidP="000B0DFF">
      <w:pPr>
        <w:pStyle w:val="quotel"/>
      </w:pPr>
      <w:r w:rsidRPr="008457EF">
        <w:lastRenderedPageBreak/>
        <w:t>Molière la finit, et nous fait avouer</w:t>
      </w:r>
    </w:p>
    <w:p w:rsidR="00B607C0" w:rsidRPr="008457EF" w:rsidRDefault="00BA4EC5" w:rsidP="000B0DFF">
      <w:pPr>
        <w:pStyle w:val="quotel"/>
      </w:pPr>
      <w:r w:rsidRPr="008457EF">
        <w:t>Qu’il en tranche le nœud, qu’il n’a su dénouer.</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Mais voici Boileau lui-même qui, à entendre Brossette, ne goûtait pas le dénouemen</w:t>
      </w:r>
      <w:r w:rsidR="00B607C0" w:rsidRPr="008457EF">
        <w:rPr>
          <w:rFonts w:ascii="Times New Roman" w:hAnsi="Times New Roman" w:cs="Times New Roman"/>
        </w:rPr>
        <w:t>t ;</w:t>
      </w:r>
      <w:r w:rsidRPr="008457EF">
        <w:rPr>
          <w:rFonts w:ascii="Times New Roman" w:hAnsi="Times New Roman" w:cs="Times New Roman"/>
        </w:rPr>
        <w:t xml:space="preserve"> et, de même que Gueret, il avait son idée pour le refaire, une idée qui valait encore moins que la fin imaginée par celui-ci. C’est tellemen</w:t>
      </w:r>
      <w:r w:rsidR="00B607C0" w:rsidRPr="008457EF">
        <w:rPr>
          <w:rFonts w:ascii="Times New Roman" w:hAnsi="Times New Roman" w:cs="Times New Roman"/>
        </w:rPr>
        <w:t>t !</w:t>
      </w:r>
      <w:r w:rsidRPr="008457EF">
        <w:rPr>
          <w:rFonts w:ascii="Times New Roman" w:hAnsi="Times New Roman" w:cs="Times New Roman"/>
        </w:rPr>
        <w:t xml:space="preserve"> bizarre, qu’on a besoin de croire Boileau trahi en certains endroits par le traducteur de son entretien. Il y a cependant quelques souvenirs sur lesquels Brossette n’a pas pu se tromper, comme par exemple celui d’un changement fait un moment par Molière aux célèbres vers où il loue si bien le discernement et la ferme raison de Louis XIV, et cette circonstance, que le Roi entendit une lecture de la pièce terminée, et donna son avis sur le discours de l’Exempt. Toutes réserves faites, les paroles attribuées à Boileau appartiennent donc à l’histoire du </w:t>
      </w:r>
      <w:r w:rsidRPr="008457EF">
        <w:rPr>
          <w:rFonts w:ascii="Times New Roman" w:hAnsi="Times New Roman" w:cs="Times New Roman"/>
          <w:i/>
        </w:rPr>
        <w:t>Tartuffe</w:t>
      </w:r>
      <w:r w:rsidRPr="0015328B">
        <w:rPr>
          <w:rFonts w:ascii="Times New Roman" w:hAnsi="Times New Roman" w:cs="Times New Roman"/>
        </w:rPr>
        <w:t>.</w:t>
      </w:r>
    </w:p>
    <w:p w:rsidR="00B607C0" w:rsidRPr="000B0DFF" w:rsidRDefault="00BA4EC5" w:rsidP="000B0DFF">
      <w:pPr>
        <w:pStyle w:val="quote"/>
      </w:pPr>
      <w:r w:rsidRPr="000B0DFF">
        <w:t>M. Despréaux, dit Brossette</w:t>
      </w:r>
      <w:r w:rsidR="001B2BD2" w:rsidRPr="005A4B37">
        <w:rPr>
          <w:rStyle w:val="Appelnotedebasdep"/>
        </w:rPr>
        <w:footnoteReference w:id="253"/>
      </w:r>
      <w:r w:rsidRPr="000B0DFF">
        <w:t>, m’a parlé de l’irrégularité des dénouements de la plupart des pièces de Molière. Il m’a dit qu’il aurait été bien facile à M. Molière de mettre un dénouement heureux et naturel dans</w:t>
      </w:r>
      <w:r w:rsidRPr="003E005D">
        <w:t xml:space="preserve"> le </w:t>
      </w:r>
      <w:r w:rsidRPr="008457EF">
        <w:rPr>
          <w:i/>
        </w:rPr>
        <w:t>Tartuff</w:t>
      </w:r>
      <w:r w:rsidR="00B607C0" w:rsidRPr="008457EF">
        <w:rPr>
          <w:i/>
        </w:rPr>
        <w:t>e</w:t>
      </w:r>
      <w:r w:rsidR="00B607C0" w:rsidRPr="003E005D">
        <w:t> ;</w:t>
      </w:r>
      <w:r w:rsidRPr="000B0DFF">
        <w:t xml:space="preserve"> car, au lieu d’aller chercher de loin le secours de la cassette où il y a des papiers contre l’Etat,</w:t>
      </w:r>
      <w:r w:rsidR="00B607C0" w:rsidRPr="000B0DFF">
        <w:t xml:space="preserve">… </w:t>
      </w:r>
      <w:r w:rsidRPr="000B0DFF">
        <w:t>sans introduire un exempt, et sans employer l’autorité du Roi, il pouvait, après la découverte de l’imposture de Tartuffe, faire délibérer sur le théâtre, par tous les personnages de la comédie, quelle peine on ferait souffrir à ce coquin. Orgon lui-même devait le premier, comme le plus intéressé à l’injure, pousser sa vengeance au plus haut point et être prêt à la porter aux extrémités les plus violentes. L’étourdi Damis aurait fait des merveilles. La suivante aurait</w:t>
      </w:r>
      <w:r w:rsidR="007C3656" w:rsidRPr="000B0DFF">
        <w:t xml:space="preserve"> </w:t>
      </w:r>
      <w:r w:rsidR="00B607C0" w:rsidRPr="00FC3AAD">
        <w:rPr>
          <w:rStyle w:val="pb"/>
        </w:rPr>
        <w:t>$</w:t>
      </w:r>
      <w:r w:rsidRPr="00FC3AAD">
        <w:rPr>
          <w:rStyle w:val="pb"/>
        </w:rPr>
        <w:t>346$</w:t>
      </w:r>
      <w:r w:rsidRPr="000B0DFF">
        <w:t xml:space="preserve"> dit de fort plaisantes choses. Enfin, après tous ces discours, le frère d’Orgon, l’honnête homme de la pièce, aurait sagement proposé de se contenter de mépriser une conduite aussi basse et aussi ingrate que celle de Tartuff</w:t>
      </w:r>
      <w:r w:rsidR="00B607C0" w:rsidRPr="000B0DFF">
        <w:t>e ;</w:t>
      </w:r>
      <w:r w:rsidRPr="000B0DFF">
        <w:t xml:space="preserve"> qu’il fallait seulement le chasser honteusement. On y aurait pu même ajouter une scène de coups de bâton, donnés méthodiquement. Enfin M</w:t>
      </w:r>
      <w:r w:rsidRPr="006E2EC8">
        <w:rPr>
          <w:vertAlign w:val="superscript"/>
        </w:rPr>
        <w:t>me</w:t>
      </w:r>
      <w:r w:rsidRPr="000B0DFF">
        <w:t xml:space="preserve"> Pernelle serait venue</w:t>
      </w:r>
      <w:r w:rsidR="00B607C0" w:rsidRPr="000B0DFF">
        <w:t> ;</w:t>
      </w:r>
      <w:r w:rsidRPr="000B0DFF">
        <w:t xml:space="preserve"> elle aurait fait le diable à quatre pour soutenir l’honneur et la vertu de son cher Tartuffe</w:t>
      </w:r>
      <w:r w:rsidR="00B607C0" w:rsidRPr="000B0DFF">
        <w:t> :</w:t>
      </w:r>
      <w:r w:rsidRPr="000B0DFF">
        <w:t xml:space="preserve"> la scène aurait été bell</w:t>
      </w:r>
      <w:r w:rsidR="00B607C0" w:rsidRPr="000B0DFF">
        <w:t>e ;</w:t>
      </w:r>
      <w:r w:rsidRPr="000B0DFF">
        <w:t xml:space="preserve"> on aurait pu lui faire dire bien des choses sur lesquelles le parterre auront éclaté de rir</w:t>
      </w:r>
      <w:r w:rsidR="00B607C0" w:rsidRPr="000B0DFF">
        <w:t>e ;</w:t>
      </w:r>
      <w:r w:rsidRPr="000B0DFF">
        <w:t xml:space="preserve"> elle aurait querellé le parterre et se serait retirée en grondant, ce qui aurait fini agréablement la comédie</w:t>
      </w:r>
      <w:r w:rsidR="00B607C0" w:rsidRPr="000B0DFF">
        <w:t> ;</w:t>
      </w:r>
      <w:r w:rsidRPr="000B0DFF">
        <w:t xml:space="preserve"> au lieu que de la manière qu’elle est disposée, elle laisse le spectateur dans le tragique.</w:t>
      </w:r>
    </w:p>
    <w:p w:rsidR="00B607C0" w:rsidRPr="000B0DFF" w:rsidRDefault="00BA4EC5" w:rsidP="000B0DFF">
      <w:pPr>
        <w:pStyle w:val="quote"/>
      </w:pPr>
      <w:r w:rsidRPr="000B0DFF">
        <w:t>M. Despréaux m’a dit que Molière avait tout donné aux caractères. M. Despréaux lui avait donné envie de corriger ce dernier acte. Il avait en effet changé l’endroit où il donne des louanges au Roi</w:t>
      </w:r>
      <w:r w:rsidR="00B607C0" w:rsidRPr="000B0DFF">
        <w:t> ;</w:t>
      </w:r>
      <w:r w:rsidRPr="000B0DFF">
        <w:t xml:space="preserve"> mais quand Sa Majesté entendit réciter par Molière ce changement, elle lui conseilla de les laisser comme elles étaient auparavant. Molière remplissait une fois son idée et son plan, après quoi il ne corrigeait plus. Il se laissait entraîner à d’autres idées. J’ai dit à M. Despréaux qu’il faudrait que quelqu’un de nos poètes refît le cinquième acte de cette pièce et le disposât suivant l’idée de M. Despréaux. Il m’a dit que cela serait bon, et que M. Rousseau pourrait le faire, si quelqu’un le lui inspirait</w:t>
      </w:r>
      <w:r w:rsidR="00B607C0" w:rsidRPr="000B0DFF">
        <w:t> ;</w:t>
      </w:r>
      <w:r w:rsidRPr="000B0DFF">
        <w:t xml:space="preserve"> qu’avec ce changement le</w:t>
      </w:r>
      <w:r w:rsidRPr="003E005D">
        <w:t xml:space="preserve"> </w:t>
      </w:r>
      <w:r w:rsidRPr="008457EF">
        <w:rPr>
          <w:i/>
        </w:rPr>
        <w:t>Tartuffe</w:t>
      </w:r>
      <w:r w:rsidRPr="000B0DFF">
        <w:t xml:space="preserve"> serait parfait, parce que les quatre premiers actes sont admirables. C’est ce que M. Rousseau a exécuté depuis dans son </w:t>
      </w:r>
      <w:r w:rsidRPr="008457EF">
        <w:rPr>
          <w:i/>
        </w:rPr>
        <w:t>Flatteur</w:t>
      </w:r>
      <w:r w:rsidRPr="000B0DFF">
        <w:t>.</w:t>
      </w:r>
      <w:r w:rsidR="00277AF0" w:rsidRPr="000B0DFF">
        <w:t> </w:t>
      </w:r>
    </w:p>
    <w:p w:rsidR="00B607C0" w:rsidRPr="008457EF" w:rsidRDefault="00BA4EC5" w:rsidP="00624581">
      <w:pPr>
        <w:pStyle w:val="Corpsdetexte"/>
        <w:ind w:firstLine="709"/>
        <w:rPr>
          <w:rFonts w:ascii="Times New Roman" w:hAnsi="Times New Roman" w:cs="Times New Roman"/>
        </w:rPr>
      </w:pPr>
      <w:r w:rsidRPr="008457EF">
        <w:rPr>
          <w:rFonts w:ascii="Times New Roman" w:hAnsi="Times New Roman" w:cs="Times New Roman"/>
        </w:rPr>
        <w:t>J.-B. Rousseau, Brossette et même Boileau n’auraient pas suffi à corriger Molière. Mais est-il croyable que Boileau, après avoir fait fi des coups de bâton si amusants reçus par Géronte dans le sac de Scapin</w:t>
      </w:r>
      <w:r w:rsidR="00624581" w:rsidRPr="005A4B37">
        <w:rPr>
          <w:rStyle w:val="Appelnotedebasdep"/>
        </w:rPr>
        <w:footnoteReference w:id="254"/>
      </w:r>
      <w:r w:rsidRPr="008457EF">
        <w:rPr>
          <w:rFonts w:ascii="Times New Roman" w:hAnsi="Times New Roman" w:cs="Times New Roman"/>
        </w:rPr>
        <w:t xml:space="preserve">, ait imaginé, dans </w:t>
      </w:r>
      <w:r w:rsidRPr="008457EF">
        <w:rPr>
          <w:rFonts w:ascii="Times New Roman" w:hAnsi="Times New Roman" w:cs="Times New Roman"/>
          <w:i/>
        </w:rPr>
        <w:t>Tartuff</w:t>
      </w:r>
      <w:r w:rsidR="00624581" w:rsidRPr="008457EF">
        <w:rPr>
          <w:rFonts w:ascii="Times New Roman" w:hAnsi="Times New Roman" w:cs="Times New Roman"/>
          <w:i/>
        </w:rPr>
        <w:t>e</w:t>
      </w:r>
      <w:r w:rsidR="00624581" w:rsidRPr="008457EF">
        <w:rPr>
          <w:rFonts w:ascii="Times New Roman" w:hAnsi="Times New Roman" w:cs="Times New Roman"/>
        </w:rPr>
        <w:t>,</w:t>
      </w:r>
      <w:r w:rsidRPr="008457EF">
        <w:rPr>
          <w:rFonts w:ascii="Times New Roman" w:hAnsi="Times New Roman" w:cs="Times New Roman"/>
        </w:rPr>
        <w:t xml:space="preserve"> ce même </w:t>
      </w:r>
      <w:r w:rsidRPr="00602EC5">
        <w:rPr>
          <w:rStyle w:val="pb"/>
        </w:rPr>
        <w:t>$347$</w:t>
      </w:r>
      <w:r w:rsidRPr="008457EF">
        <w:rPr>
          <w:rFonts w:ascii="Times New Roman" w:hAnsi="Times New Roman" w:cs="Times New Roman"/>
        </w:rPr>
        <w:t xml:space="preserve"> bâton qui aurait abaissé jusqu’à la farce une si haute comédi</w:t>
      </w:r>
      <w:r w:rsidR="00B607C0" w:rsidRPr="008457EF">
        <w:rPr>
          <w:rFonts w:ascii="Times New Roman" w:hAnsi="Times New Roman" w:cs="Times New Roman"/>
        </w:rPr>
        <w:t>e ?</w:t>
      </w:r>
      <w:r w:rsidRPr="008457EF">
        <w:rPr>
          <w:rFonts w:ascii="Times New Roman" w:hAnsi="Times New Roman" w:cs="Times New Roman"/>
        </w:rPr>
        <w:t xml:space="preserve"> Acceptons seulement ceci, que le dénouement du </w:t>
      </w:r>
      <w:r w:rsidRPr="008457EF">
        <w:rPr>
          <w:rFonts w:ascii="Times New Roman" w:hAnsi="Times New Roman" w:cs="Times New Roman"/>
          <w:i/>
        </w:rPr>
        <w:t>Tartuffe</w:t>
      </w:r>
      <w:r w:rsidRPr="008457EF">
        <w:rPr>
          <w:rFonts w:ascii="Times New Roman" w:hAnsi="Times New Roman" w:cs="Times New Roman"/>
        </w:rPr>
        <w:t xml:space="preserve"> était jugé par lui postiche et d’un effet moins comique que tragique. Il n’a pas été seul de ce sentiment. Avait-il raiso</w:t>
      </w:r>
      <w:r w:rsidR="00B607C0" w:rsidRPr="008457EF">
        <w:rPr>
          <w:rFonts w:ascii="Times New Roman" w:hAnsi="Times New Roman" w:cs="Times New Roman"/>
        </w:rPr>
        <w:t>n ?</w:t>
      </w:r>
      <w:r w:rsidRPr="008457EF">
        <w:rPr>
          <w:rFonts w:ascii="Times New Roman" w:hAnsi="Times New Roman" w:cs="Times New Roman"/>
        </w:rPr>
        <w:t xml:space="preserve"> On ose en douter. Le dénouement est bien préparé, n’est pas cherché trop loin</w:t>
      </w:r>
      <w:r w:rsidR="00B607C0" w:rsidRPr="008457EF">
        <w:rPr>
          <w:rFonts w:ascii="Times New Roman" w:hAnsi="Times New Roman" w:cs="Times New Roman"/>
        </w:rPr>
        <w:t> ;</w:t>
      </w:r>
      <w:r w:rsidRPr="008457EF">
        <w:rPr>
          <w:rFonts w:ascii="Times New Roman" w:hAnsi="Times New Roman" w:cs="Times New Roman"/>
        </w:rPr>
        <w:t xml:space="preserve"> et le dieu qui sort de la machine intervient naturellement. L’idée n’a pas été seulement heureuse pour protéger la pièce. L’art du poète n’est pas plus en défaut que l’habileté de l’homme. Une peste publique ne pouvait être plus convenablement punie que par la puissance publique. Ce dernier coup porté de si haut à l’hypocrisie achevait parfaitement la pensée de Molière. Une seule objection resterait</w:t>
      </w:r>
      <w:r w:rsidR="00B607C0" w:rsidRPr="008457EF">
        <w:rPr>
          <w:rFonts w:ascii="Times New Roman" w:hAnsi="Times New Roman" w:cs="Times New Roman"/>
        </w:rPr>
        <w:t> :</w:t>
      </w:r>
      <w:r w:rsidRPr="008457EF">
        <w:rPr>
          <w:rFonts w:ascii="Times New Roman" w:hAnsi="Times New Roman" w:cs="Times New Roman"/>
        </w:rPr>
        <w:t xml:space="preserve"> l’Exempt n’a point paru jusque-là, n’est ni attendu, ni annonc</w:t>
      </w:r>
      <w:r w:rsidR="00B607C0" w:rsidRPr="008457EF">
        <w:rPr>
          <w:rFonts w:ascii="Times New Roman" w:hAnsi="Times New Roman" w:cs="Times New Roman"/>
        </w:rPr>
        <w:t>é ;</w:t>
      </w:r>
      <w:r w:rsidRPr="008457EF">
        <w:rPr>
          <w:rFonts w:ascii="Times New Roman" w:hAnsi="Times New Roman" w:cs="Times New Roman"/>
        </w:rPr>
        <w:t xml:space="preserve"> bien légère faute contre une règle sujette à discussion. La Harpe n’a pas voulu se ranger parmi les censeurs du dénouement du </w:t>
      </w:r>
      <w:r w:rsidRPr="008457EF">
        <w:rPr>
          <w:rFonts w:ascii="Times New Roman" w:hAnsi="Times New Roman" w:cs="Times New Roman"/>
          <w:i/>
        </w:rPr>
        <w:t>Tartuffe</w:t>
      </w:r>
      <w:r w:rsidRPr="008457EF">
        <w:rPr>
          <w:rFonts w:ascii="Times New Roman" w:hAnsi="Times New Roman" w:cs="Times New Roman"/>
        </w:rPr>
        <w:t>, et a fait valoir de bonnes raisons</w:t>
      </w:r>
      <w:r w:rsidR="00624581" w:rsidRPr="005A4B37">
        <w:rPr>
          <w:rStyle w:val="Appelnotedebasdep"/>
        </w:rPr>
        <w:footnoteReference w:id="255"/>
      </w:r>
      <w:r w:rsidRPr="008457EF">
        <w:rPr>
          <w:rFonts w:ascii="Times New Roman" w:hAnsi="Times New Roman" w:cs="Times New Roman"/>
        </w:rPr>
        <w:t>. M. Legouvé nous a appris</w:t>
      </w:r>
      <w:r w:rsidR="007E4142" w:rsidRPr="005A4B37">
        <w:rPr>
          <w:rStyle w:val="Appelnotedebasdep"/>
        </w:rPr>
        <w:footnoteReference w:id="256"/>
      </w:r>
      <w:r w:rsidRPr="008457EF">
        <w:rPr>
          <w:rFonts w:ascii="Times New Roman" w:hAnsi="Times New Roman" w:cs="Times New Roman"/>
        </w:rPr>
        <w:t xml:space="preserve"> </w:t>
      </w:r>
      <w:r w:rsidRPr="008457EF">
        <w:rPr>
          <w:rFonts w:ascii="Times New Roman" w:hAnsi="Times New Roman" w:cs="Times New Roman"/>
        </w:rPr>
        <w:lastRenderedPageBreak/>
        <w:t>que Scribe défendait vivement la même cause. Il approuvait que Molière eût fait dénouer la pièce par le Roi, ajoutant qu’aujourd’hui il aurait fallu faire de Cléante un magistrat, qui aurait cherché le dénouement dans la loi</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Toute donation est révocable pour cause d’ingratitude.</w:t>
      </w:r>
      <w:r w:rsidR="00B607C0" w:rsidRPr="008457EF">
        <w:rPr>
          <w:rStyle w:val="quotec"/>
          <w:rFonts w:ascii="Times New Roman" w:hAnsi="Times New Roman" w:cs="Times New Roman"/>
        </w:rPr>
        <w:t> »</w:t>
      </w:r>
      <w:r w:rsidRPr="008457EF">
        <w:rPr>
          <w:rFonts w:ascii="Times New Roman" w:hAnsi="Times New Roman" w:cs="Times New Roman"/>
        </w:rPr>
        <w:t xml:space="preserve"> Les gens de robe, comme dit Gueret, l’auraient trouvé bon</w:t>
      </w:r>
      <w:r w:rsidR="00B607C0" w:rsidRPr="008457EF">
        <w:rPr>
          <w:rFonts w:ascii="Times New Roman" w:hAnsi="Times New Roman" w:cs="Times New Roman"/>
        </w:rPr>
        <w:t> ;</w:t>
      </w:r>
      <w:r w:rsidRPr="008457EF">
        <w:rPr>
          <w:rFonts w:ascii="Times New Roman" w:hAnsi="Times New Roman" w:cs="Times New Roman"/>
        </w:rPr>
        <w:t xml:space="preserve"> mais peut-être Molière aurait-il encore répondu, non sans raison, que les plaideurs sur le théâtre, quand ils ne sont pas le sujet même de la comédie, ne valent rien. Cailhava, au temps de la Révolution, substitua aussi pour les représentations, la Loi au Roi, non pas, comme Scribe, la loi du code civil, mais la loi du peuple souverain. Les changements qu’il avait faits aux vers de Molière sont assez plaisants pour être cité</w:t>
      </w:r>
      <w:r w:rsidR="007E4142" w:rsidRPr="008457EF">
        <w:rPr>
          <w:rFonts w:ascii="Times New Roman" w:hAnsi="Times New Roman" w:cs="Times New Roman"/>
        </w:rPr>
        <w:t>s</w:t>
      </w:r>
      <w:r w:rsidR="007E4142" w:rsidRPr="005A4B37">
        <w:rPr>
          <w:rStyle w:val="Appelnotedebasdep"/>
        </w:rPr>
        <w:footnoteReference w:id="257"/>
      </w:r>
      <w:r w:rsidRPr="008457EF">
        <w:rPr>
          <w:rFonts w:ascii="Times New Roman" w:hAnsi="Times New Roman" w:cs="Times New Roman"/>
        </w:rPr>
        <w:t>.</w:t>
      </w:r>
    </w:p>
    <w:p w:rsidR="00B607C0" w:rsidRPr="008457EF" w:rsidRDefault="00BA4EC5" w:rsidP="004F4E16">
      <w:pPr>
        <w:pStyle w:val="quotel"/>
      </w:pPr>
      <w:r w:rsidRPr="008457EF">
        <w:t>Remettez-vous, Monsieur, d’une alarme aussi chaude</w:t>
      </w:r>
      <w:r w:rsidR="00B607C0" w:rsidRPr="008457EF">
        <w:t> :</w:t>
      </w:r>
    </w:p>
    <w:p w:rsidR="007E4142" w:rsidRPr="008457EF" w:rsidRDefault="00BA4EC5" w:rsidP="004F4E16">
      <w:pPr>
        <w:pStyle w:val="quotel"/>
      </w:pPr>
      <w:r w:rsidRPr="008457EF">
        <w:t xml:space="preserve">Ils sont passés ces jours d’injustice et de fraude </w:t>
      </w:r>
    </w:p>
    <w:p w:rsidR="007E4142" w:rsidRPr="008457EF" w:rsidRDefault="00BA4EC5" w:rsidP="004F4E16">
      <w:pPr>
        <w:pStyle w:val="quotel"/>
      </w:pPr>
      <w:r w:rsidRPr="008457EF">
        <w:t xml:space="preserve">Où, doublement perfide, un calomniateur </w:t>
      </w:r>
    </w:p>
    <w:p w:rsidR="007E4142" w:rsidRPr="008457EF" w:rsidRDefault="00BA4EC5" w:rsidP="004F4E16">
      <w:pPr>
        <w:pStyle w:val="quotel"/>
      </w:pPr>
      <w:r w:rsidRPr="008457EF">
        <w:t>Ravissait à la fois et la vie et l’honneur.</w:t>
      </w:r>
      <w:r w:rsidR="00B607C0" w:rsidRPr="008457EF">
        <w:t xml:space="preserve"> </w:t>
      </w:r>
    </w:p>
    <w:p w:rsidR="00B607C0" w:rsidRPr="008457EF" w:rsidRDefault="00B607C0" w:rsidP="004F4E16">
      <w:pPr>
        <w:pStyle w:val="quotel"/>
      </w:pPr>
      <w:r w:rsidRPr="004F4E16">
        <w:rPr>
          <w:rStyle w:val="pb"/>
        </w:rPr>
        <w:t>$</w:t>
      </w:r>
      <w:r w:rsidR="00BA4EC5" w:rsidRPr="004F4E16">
        <w:rPr>
          <w:rStyle w:val="pb"/>
        </w:rPr>
        <w:t>348$</w:t>
      </w:r>
      <w:r w:rsidR="00BA4EC5" w:rsidRPr="008457EF">
        <w:t xml:space="preserve"> Celui-ci ne pouvant, au gré de son envie,</w:t>
      </w:r>
    </w:p>
    <w:p w:rsidR="00B607C0" w:rsidRPr="008457EF" w:rsidRDefault="00BA4EC5" w:rsidP="004F4E16">
      <w:pPr>
        <w:pStyle w:val="quotel"/>
      </w:pPr>
      <w:r w:rsidRPr="008457EF">
        <w:t>Prouver que votre ami trahissait la patrie,</w:t>
      </w:r>
    </w:p>
    <w:p w:rsidR="00B607C0" w:rsidRPr="008457EF" w:rsidRDefault="00BA4EC5" w:rsidP="004F4E16">
      <w:pPr>
        <w:pStyle w:val="quotel"/>
      </w:pPr>
      <w:r w:rsidRPr="008457EF">
        <w:t>Et vous traiter vous-même en criminel d’Etat,</w:t>
      </w:r>
    </w:p>
    <w:p w:rsidR="00B607C0" w:rsidRPr="008457EF" w:rsidRDefault="00BA4EC5" w:rsidP="004F4E16">
      <w:pPr>
        <w:pStyle w:val="quotel"/>
      </w:pPr>
      <w:r w:rsidRPr="008457EF">
        <w:t>S’est fait connaître à fond pour un franc scélérat</w:t>
      </w:r>
      <w:r w:rsidR="00B607C0" w:rsidRPr="008457EF">
        <w:t> :</w:t>
      </w:r>
    </w:p>
    <w:p w:rsidR="00B607C0" w:rsidRPr="008457EF" w:rsidRDefault="00BA4EC5" w:rsidP="004F4E16">
      <w:pPr>
        <w:pStyle w:val="quotel"/>
      </w:pPr>
      <w:r w:rsidRPr="008457EF">
        <w:t>Le monstre veut vous perdre, et sa coupable audace</w:t>
      </w:r>
    </w:p>
    <w:p w:rsidR="00B607C0" w:rsidRPr="008457EF" w:rsidRDefault="00BA4EC5" w:rsidP="004F4E16">
      <w:pPr>
        <w:pStyle w:val="quotel"/>
      </w:pPr>
      <w:r w:rsidRPr="008457EF">
        <w:t>Sous le glaive des lois l’enchaîne à votre place.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 xml:space="preserve">Rajeunissement auquel, dit Cailhava, le public eut la bonté d’applaudir, et qui vaut presque </w:t>
      </w:r>
      <w:r w:rsidR="00B607C0" w:rsidRPr="008457EF">
        <w:rPr>
          <w:rStyle w:val="quotec"/>
          <w:rFonts w:ascii="Times New Roman" w:hAnsi="Times New Roman" w:cs="Times New Roman"/>
        </w:rPr>
        <w:t>« </w:t>
      </w:r>
      <w:r w:rsidRPr="008457EF">
        <w:rPr>
          <w:rStyle w:val="quotec"/>
          <w:rFonts w:ascii="Times New Roman" w:hAnsi="Times New Roman" w:cs="Times New Roman"/>
        </w:rPr>
        <w:t>la Loi passait,</w:t>
      </w:r>
      <w:r w:rsidR="00B607C0" w:rsidRPr="008457EF">
        <w:rPr>
          <w:rStyle w:val="quotec"/>
          <w:rFonts w:ascii="Times New Roman" w:hAnsi="Times New Roman" w:cs="Times New Roman"/>
        </w:rPr>
        <w:t> »</w:t>
      </w:r>
      <w:r w:rsidRPr="008457EF">
        <w:rPr>
          <w:rFonts w:ascii="Times New Roman" w:hAnsi="Times New Roman" w:cs="Times New Roman"/>
        </w:rPr>
        <w:t xml:space="preserve"> remplaçant, dit-on, à la même époque </w:t>
      </w:r>
      <w:r w:rsidR="00B607C0" w:rsidRPr="008457EF">
        <w:rPr>
          <w:rStyle w:val="quotec"/>
          <w:rFonts w:ascii="Times New Roman" w:hAnsi="Times New Roman" w:cs="Times New Roman"/>
        </w:rPr>
        <w:t>« </w:t>
      </w:r>
      <w:r w:rsidRPr="008457EF">
        <w:rPr>
          <w:rStyle w:val="quotec"/>
          <w:rFonts w:ascii="Times New Roman" w:hAnsi="Times New Roman" w:cs="Times New Roman"/>
        </w:rPr>
        <w:t>le Roi passait</w:t>
      </w:r>
      <w:r w:rsidR="00B607C0" w:rsidRPr="008457EF">
        <w:rPr>
          <w:rStyle w:val="quotec"/>
          <w:rFonts w:ascii="Times New Roman" w:hAnsi="Times New Roman" w:cs="Times New Roman"/>
        </w:rPr>
        <w:t> »</w:t>
      </w:r>
      <w:r w:rsidRPr="008457EF">
        <w:rPr>
          <w:rFonts w:ascii="Times New Roman" w:hAnsi="Times New Roman" w:cs="Times New Roman"/>
        </w:rPr>
        <w:t xml:space="preserve"> dans </w:t>
      </w:r>
      <w:r w:rsidRPr="008457EF">
        <w:rPr>
          <w:rFonts w:ascii="Times New Roman" w:hAnsi="Times New Roman" w:cs="Times New Roman"/>
          <w:i/>
        </w:rPr>
        <w:t>le Déserteur</w:t>
      </w:r>
      <w:r w:rsidRPr="003E005D">
        <w:rPr>
          <w:rFonts w:ascii="Times New Roman" w:hAnsi="Times New Roman" w:cs="Times New Roman"/>
        </w:rPr>
        <w:t xml:space="preserve"> </w:t>
      </w:r>
      <w:r w:rsidRPr="008457EF">
        <w:rPr>
          <w:rFonts w:ascii="Times New Roman" w:hAnsi="Times New Roman" w:cs="Times New Roman"/>
        </w:rPr>
        <w:t>de Sedaine et Monsigny.</w:t>
      </w:r>
    </w:p>
    <w:p w:rsidR="00B607C0" w:rsidRPr="008457EF" w:rsidRDefault="00BA4EC5" w:rsidP="007E4142">
      <w:pPr>
        <w:pStyle w:val="Corpsdetexte"/>
        <w:ind w:firstLine="709"/>
        <w:rPr>
          <w:rFonts w:ascii="Times New Roman" w:hAnsi="Times New Roman" w:cs="Times New Roman"/>
        </w:rPr>
      </w:pPr>
      <w:r w:rsidRPr="008457EF">
        <w:rPr>
          <w:rFonts w:ascii="Times New Roman" w:hAnsi="Times New Roman" w:cs="Times New Roman"/>
        </w:rPr>
        <w:t xml:space="preserve">Les critiques se sont toujours beaucoup occupés, surtout à la naissance des pièces de Molière, des imitations qu’on y pouvait soupçonner. Ils en ont, suivant leur habitude, recherché les traces dans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Molière, est-il dit dans le </w:t>
      </w:r>
      <w:r w:rsidRPr="008457EF">
        <w:rPr>
          <w:rStyle w:val="quotec"/>
          <w:rFonts w:ascii="Times New Roman" w:hAnsi="Times New Roman" w:cs="Times New Roman"/>
          <w:i/>
        </w:rPr>
        <w:t>Dialogue</w:t>
      </w:r>
      <w:r w:rsidRPr="008457EF">
        <w:rPr>
          <w:rStyle w:val="quotec"/>
          <w:rFonts w:ascii="Times New Roman" w:hAnsi="Times New Roman" w:cs="Times New Roman"/>
        </w:rPr>
        <w:t xml:space="preserve"> </w:t>
      </w:r>
      <w:r w:rsidR="007E4142" w:rsidRPr="008457EF">
        <w:rPr>
          <w:rStyle w:val="quotec"/>
          <w:rFonts w:ascii="Times New Roman" w:hAnsi="Times New Roman" w:cs="Times New Roman"/>
        </w:rPr>
        <w:t>de Gueret (p. 20</w:t>
      </w:r>
      <w:r w:rsidRPr="008457EF">
        <w:rPr>
          <w:rStyle w:val="quotec"/>
          <w:rFonts w:ascii="Times New Roman" w:hAnsi="Times New Roman" w:cs="Times New Roman"/>
        </w:rPr>
        <w:t>5), n’est pas l’original (</w:t>
      </w:r>
      <w:r w:rsidRPr="008457EF">
        <w:rPr>
          <w:rStyle w:val="quotec"/>
          <w:rFonts w:ascii="Times New Roman" w:hAnsi="Times New Roman" w:cs="Times New Roman"/>
          <w:i/>
        </w:rPr>
        <w:t>l</w:t>
      </w:r>
      <w:r w:rsidR="00B607C0" w:rsidRPr="008457EF">
        <w:rPr>
          <w:rStyle w:val="quotec"/>
          <w:rFonts w:ascii="Times New Roman" w:hAnsi="Times New Roman" w:cs="Times New Roman"/>
          <w:i/>
        </w:rPr>
        <w:t>’</w:t>
      </w:r>
      <w:r w:rsidRPr="008457EF">
        <w:rPr>
          <w:rStyle w:val="quotec"/>
          <w:rFonts w:ascii="Times New Roman" w:hAnsi="Times New Roman" w:cs="Times New Roman"/>
          <w:i/>
        </w:rPr>
        <w:t>auteur original</w:t>
      </w:r>
      <w:r w:rsidRPr="008457EF">
        <w:rPr>
          <w:rStyle w:val="quotec"/>
          <w:rFonts w:ascii="Times New Roman" w:hAnsi="Times New Roman" w:cs="Times New Roman"/>
        </w:rPr>
        <w:t>) de ce dessein</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vous savez que l’Arétin l</w:t>
      </w:r>
      <w:r w:rsidR="00B607C0" w:rsidRPr="008457EF">
        <w:rPr>
          <w:rStyle w:val="quotec"/>
          <w:rFonts w:ascii="Times New Roman" w:hAnsi="Times New Roman" w:cs="Times New Roman"/>
        </w:rPr>
        <w:t>’</w:t>
      </w:r>
      <w:r w:rsidRPr="008457EF">
        <w:rPr>
          <w:rStyle w:val="quotec"/>
          <w:rFonts w:ascii="Times New Roman" w:hAnsi="Times New Roman" w:cs="Times New Roman"/>
        </w:rPr>
        <w:t xml:space="preserve">avait traité avant lui, que même il y en a quelque chose dans la </w:t>
      </w:r>
      <w:r w:rsidRPr="008457EF">
        <w:rPr>
          <w:rStyle w:val="quotec"/>
          <w:rFonts w:ascii="Times New Roman" w:hAnsi="Times New Roman" w:cs="Times New Roman"/>
          <w:i/>
        </w:rPr>
        <w:t>Macette</w:t>
      </w:r>
      <w:r w:rsidRPr="008457EF">
        <w:rPr>
          <w:rStyle w:val="quotec"/>
          <w:rFonts w:ascii="Times New Roman" w:hAnsi="Times New Roman" w:cs="Times New Roman"/>
        </w:rPr>
        <w:t xml:space="preserve"> de Regnier</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et quoiqu’il y ait toujours beaucoup de mérite à bien imiter, néanmoins on ne s’acquiert point par là cette grande gloire dont on a honoré l’auteur du </w:t>
      </w:r>
      <w:r w:rsidRPr="008457EF">
        <w:rPr>
          <w:rStyle w:val="quotec"/>
          <w:rFonts w:ascii="Times New Roman" w:hAnsi="Times New Roman" w:cs="Times New Roman"/>
          <w:i/>
        </w:rPr>
        <w:t>Tartuffe</w:t>
      </w:r>
      <w:r w:rsidRPr="008457EF">
        <w:rPr>
          <w:rStyle w:val="quotec"/>
          <w:rFonts w:ascii="Times New Roman" w:hAnsi="Times New Roman" w:cs="Times New Roman"/>
        </w:rPr>
        <w:t>.</w:t>
      </w:r>
      <w:r w:rsidR="00B607C0" w:rsidRPr="008457EF">
        <w:rPr>
          <w:rStyle w:val="quotec"/>
          <w:rFonts w:ascii="Times New Roman" w:hAnsi="Times New Roman" w:cs="Times New Roman"/>
        </w:rPr>
        <w:t> »</w:t>
      </w:r>
      <w:r w:rsidRPr="008457EF">
        <w:rPr>
          <w:rFonts w:ascii="Times New Roman" w:hAnsi="Times New Roman" w:cs="Times New Roman"/>
        </w:rPr>
        <w:t xml:space="preserve"> Contester à la comédie de Molière l’originalité de sa conception, des scènes si neuves où l’action se développe, des caractères groupés autour du caractère principal, et de celui-ci même, à qui le poète a si bien donné une empreinte qui le distingue, est ce qu’on saurait imaginer de plus ridicul</w:t>
      </w:r>
      <w:r w:rsidR="00B607C0" w:rsidRPr="008457EF">
        <w:rPr>
          <w:rFonts w:ascii="Times New Roman" w:hAnsi="Times New Roman" w:cs="Times New Roman"/>
        </w:rPr>
        <w:t>e ;</w:t>
      </w:r>
      <w:r w:rsidRPr="008457EF">
        <w:rPr>
          <w:rFonts w:ascii="Times New Roman" w:hAnsi="Times New Roman" w:cs="Times New Roman"/>
        </w:rPr>
        <w:t xml:space="preserve"> il se peut néanmoins que là, comme ailleurs, ce grand génie n’ait pas dédaigné de demander quelques heureuses idées à divers auteurs.</w:t>
      </w:r>
    </w:p>
    <w:p w:rsidR="00B607C0" w:rsidRPr="008457EF" w:rsidRDefault="00BA4EC5" w:rsidP="00E42B89">
      <w:pPr>
        <w:pStyle w:val="Corpsdetexte"/>
        <w:ind w:firstLine="709"/>
        <w:rPr>
          <w:rFonts w:ascii="Times New Roman" w:hAnsi="Times New Roman" w:cs="Times New Roman"/>
        </w:rPr>
      </w:pPr>
      <w:r w:rsidRPr="008457EF">
        <w:rPr>
          <w:rFonts w:ascii="Times New Roman" w:hAnsi="Times New Roman" w:cs="Times New Roman"/>
        </w:rPr>
        <w:t xml:space="preserve">Molière savait son Regnier, et volontiers lui prenait, à l’occasion, quelques traits, ceux, par exemple, qu’il a tirés de la </w:t>
      </w:r>
      <w:r w:rsidRPr="008457EF">
        <w:rPr>
          <w:rFonts w:ascii="Times New Roman" w:hAnsi="Times New Roman" w:cs="Times New Roman"/>
          <w:i/>
        </w:rPr>
        <w:t>satire</w:t>
      </w:r>
      <w:r w:rsidR="00E42B89" w:rsidRPr="008457EF">
        <w:rPr>
          <w:rFonts w:ascii="Times New Roman" w:hAnsi="Times New Roman" w:cs="Times New Roman"/>
        </w:rPr>
        <w:t xml:space="preserve"> XIII</w:t>
      </w:r>
      <w:r w:rsidRPr="008457EF">
        <w:rPr>
          <w:rFonts w:ascii="Times New Roman" w:hAnsi="Times New Roman" w:cs="Times New Roman"/>
        </w:rPr>
        <w:t xml:space="preserve"> contre Macette, pour les fort bien placer dans une des scènes de </w:t>
      </w:r>
      <w:r w:rsidR="003E005D">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École des femmes</w:t>
      </w:r>
      <w:r w:rsidR="00E42B89" w:rsidRPr="005A4B37">
        <w:rPr>
          <w:rStyle w:val="Appelnotedebasdep"/>
        </w:rPr>
        <w:footnoteReference w:id="258"/>
      </w:r>
      <w:r w:rsidRPr="008457EF">
        <w:rPr>
          <w:rFonts w:ascii="Times New Roman" w:hAnsi="Times New Roman" w:cs="Times New Roman"/>
        </w:rPr>
        <w:t xml:space="preserve">. </w:t>
      </w:r>
      <w:r w:rsidRPr="008457EF">
        <w:rPr>
          <w:rFonts w:ascii="Times New Roman" w:hAnsi="Times New Roman" w:cs="Times New Roman"/>
          <w:i/>
        </w:rPr>
        <w:t>Tartuffe</w:t>
      </w:r>
      <w:r w:rsidRPr="008457EF">
        <w:rPr>
          <w:rFonts w:ascii="Times New Roman" w:hAnsi="Times New Roman" w:cs="Times New Roman"/>
        </w:rPr>
        <w:t xml:space="preserve"> aussi a deux passages dont quelques vers rappellent cette même satire, quand l’entremetteuse loue la discrétion des moines qui ne fait point d’éclat, et quand elle absout le péché caché, ne faisant consister l’offense que dans le scandale</w:t>
      </w:r>
      <w:r w:rsidR="00365BCD" w:rsidRPr="005A4B37">
        <w:rPr>
          <w:rStyle w:val="Appelnotedebasdep"/>
        </w:rPr>
        <w:footnoteReference w:id="259"/>
      </w:r>
      <w:r w:rsidRPr="008457EF">
        <w:rPr>
          <w:rFonts w:ascii="Times New Roman" w:hAnsi="Times New Roman" w:cs="Times New Roman"/>
        </w:rPr>
        <w:t xml:space="preserve">. Ce n’est assurément </w:t>
      </w:r>
      <w:r w:rsidRPr="004F4E16">
        <w:rPr>
          <w:rStyle w:val="pb"/>
        </w:rPr>
        <w:t>$349$</w:t>
      </w:r>
      <w:r w:rsidRPr="008457EF">
        <w:rPr>
          <w:rFonts w:ascii="Times New Roman" w:hAnsi="Times New Roman" w:cs="Times New Roman"/>
        </w:rPr>
        <w:t xml:space="preserve"> pas assez pour trouver dans </w:t>
      </w:r>
      <w:r w:rsidRPr="008457EF">
        <w:rPr>
          <w:rFonts w:ascii="Times New Roman" w:hAnsi="Times New Roman" w:cs="Times New Roman"/>
          <w:i/>
        </w:rPr>
        <w:t>Macette</w:t>
      </w:r>
      <w:r w:rsidRPr="008457EF">
        <w:rPr>
          <w:rFonts w:ascii="Times New Roman" w:hAnsi="Times New Roman" w:cs="Times New Roman"/>
        </w:rPr>
        <w:t xml:space="preserve"> le moindre germe de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Nos vieux écrivains sont pleins de satires contre l’hypocrisie. Molière a pu leur faire de loin en loin quelques emprunts de détail, ou se rencontrer avec eux</w:t>
      </w:r>
      <w:r w:rsidR="00B607C0" w:rsidRPr="008457EF">
        <w:rPr>
          <w:rFonts w:ascii="Times New Roman" w:hAnsi="Times New Roman" w:cs="Times New Roman"/>
        </w:rPr>
        <w:t> :</w:t>
      </w:r>
      <w:r w:rsidRPr="008457EF">
        <w:rPr>
          <w:rFonts w:ascii="Times New Roman" w:hAnsi="Times New Roman" w:cs="Times New Roman"/>
        </w:rPr>
        <w:t xml:space="preserve"> dans aucun il n’a trouvé sa comédie, ni rien qui lui ôte son originalité.</w:t>
      </w:r>
    </w:p>
    <w:p w:rsidR="00B607C0" w:rsidRPr="008457EF" w:rsidRDefault="00BA4EC5" w:rsidP="00365BCD">
      <w:pPr>
        <w:pStyle w:val="Corpsdetexte"/>
        <w:ind w:firstLine="709"/>
        <w:rPr>
          <w:rFonts w:ascii="Times New Roman" w:hAnsi="Times New Roman" w:cs="Times New Roman"/>
        </w:rPr>
      </w:pPr>
      <w:r w:rsidRPr="008457EF">
        <w:rPr>
          <w:rFonts w:ascii="Times New Roman" w:hAnsi="Times New Roman" w:cs="Times New Roman"/>
        </w:rPr>
        <w:t xml:space="preserve">Il y aurait d’abord moins d’invraisemblance à prétendre qu’il l’a trouvée dans une des anciennes pièces de théâtre dont l’hypocrisie avait déjà été le sujet. L’Arétin, comme le dit Gueret, en avait fait une au seizième siècle, </w:t>
      </w:r>
      <w:r w:rsidR="004754DD">
        <w:rPr>
          <w:rFonts w:ascii="Times New Roman" w:hAnsi="Times New Roman" w:cs="Times New Roman"/>
          <w:i/>
        </w:rPr>
        <w:t>L</w:t>
      </w:r>
      <w:r w:rsidR="00B607C0" w:rsidRPr="008457EF">
        <w:rPr>
          <w:rFonts w:ascii="Times New Roman" w:hAnsi="Times New Roman" w:cs="Times New Roman"/>
          <w:i/>
        </w:rPr>
        <w:t>’</w:t>
      </w:r>
      <w:r w:rsidRPr="008457EF">
        <w:rPr>
          <w:rFonts w:ascii="Times New Roman" w:hAnsi="Times New Roman" w:cs="Times New Roman"/>
          <w:i/>
        </w:rPr>
        <w:t>Ipocrito</w:t>
      </w:r>
      <w:r w:rsidRPr="008457EF">
        <w:rPr>
          <w:rFonts w:ascii="Times New Roman" w:hAnsi="Times New Roman" w:cs="Times New Roman"/>
        </w:rPr>
        <w:t>, qui, dans une nou</w:t>
      </w:r>
      <w:r w:rsidR="00365BCD" w:rsidRPr="008457EF">
        <w:rPr>
          <w:rFonts w:ascii="Times New Roman" w:hAnsi="Times New Roman" w:cs="Times New Roman"/>
        </w:rPr>
        <w:t>velle édition, porte, dit Bret</w:t>
      </w:r>
      <w:r w:rsidR="00365BCD" w:rsidRPr="005A4B37">
        <w:rPr>
          <w:rStyle w:val="Appelnotedebasdep"/>
        </w:rPr>
        <w:footnoteReference w:id="260"/>
      </w:r>
      <w:r w:rsidRPr="008457EF">
        <w:rPr>
          <w:rFonts w:ascii="Times New Roman" w:hAnsi="Times New Roman" w:cs="Times New Roman"/>
        </w:rPr>
        <w:t xml:space="preserve">, le titre de </w:t>
      </w:r>
      <w:r w:rsidR="003E005D">
        <w:rPr>
          <w:rFonts w:ascii="Times New Roman" w:hAnsi="Times New Roman" w:cs="Times New Roman"/>
          <w:i/>
        </w:rPr>
        <w:t>I</w:t>
      </w:r>
      <w:r w:rsidRPr="008457EF">
        <w:rPr>
          <w:rFonts w:ascii="Times New Roman" w:hAnsi="Times New Roman" w:cs="Times New Roman"/>
          <w:i/>
        </w:rPr>
        <w:t>l Finto</w:t>
      </w:r>
      <w:r w:rsidRPr="003E005D">
        <w:rPr>
          <w:rFonts w:ascii="Times New Roman" w:hAnsi="Times New Roman" w:cs="Times New Roman"/>
        </w:rPr>
        <w:t xml:space="preserve">. </w:t>
      </w:r>
      <w:r w:rsidRPr="008457EF">
        <w:rPr>
          <w:rFonts w:ascii="Times New Roman" w:hAnsi="Times New Roman" w:cs="Times New Roman"/>
        </w:rPr>
        <w:t xml:space="preserve">M. Louis Moland, dans son livre intitulé </w:t>
      </w:r>
      <w:r w:rsidRPr="008457EF">
        <w:rPr>
          <w:rFonts w:ascii="Times New Roman" w:hAnsi="Times New Roman" w:cs="Times New Roman"/>
          <w:i/>
        </w:rPr>
        <w:t>Molière et la comédie italienne</w:t>
      </w:r>
      <w:r w:rsidRPr="008457EF">
        <w:rPr>
          <w:rFonts w:ascii="Times New Roman" w:hAnsi="Times New Roman" w:cs="Times New Roman"/>
        </w:rPr>
        <w:t>, a donné</w:t>
      </w:r>
      <w:r w:rsidR="00365BCD" w:rsidRPr="005A4B37">
        <w:rPr>
          <w:rStyle w:val="Appelnotedebasdep"/>
        </w:rPr>
        <w:footnoteReference w:id="261"/>
      </w:r>
      <w:r w:rsidRPr="008457EF">
        <w:rPr>
          <w:rFonts w:ascii="Times New Roman" w:hAnsi="Times New Roman" w:cs="Times New Roman"/>
        </w:rPr>
        <w:t xml:space="preserve"> une analyse de la comédie de Pietro Aretino, marquant avec soin tous les traits qui peuvent rappeler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Dans la maison du vieux Liseo, où se trouvent sa femme, ses filles, ses gendres, les amoureux de ses filles, s’est introduit un parasite, Messer Ipocrito, qui </w:t>
      </w:r>
      <w:r w:rsidR="00B607C0" w:rsidRPr="008457EF">
        <w:rPr>
          <w:rStyle w:val="quotec"/>
          <w:rFonts w:ascii="Times New Roman" w:hAnsi="Times New Roman" w:cs="Times New Roman"/>
        </w:rPr>
        <w:t>« </w:t>
      </w:r>
      <w:r w:rsidRPr="008457EF">
        <w:rPr>
          <w:rStyle w:val="quotec"/>
          <w:rFonts w:ascii="Times New Roman" w:hAnsi="Times New Roman" w:cs="Times New Roman"/>
        </w:rPr>
        <w:t>marche toujour</w:t>
      </w:r>
      <w:r w:rsidR="00B607C0" w:rsidRPr="008457EF">
        <w:rPr>
          <w:rStyle w:val="quotec"/>
          <w:rFonts w:ascii="Times New Roman" w:hAnsi="Times New Roman" w:cs="Times New Roman"/>
        </w:rPr>
        <w:t>s —</w:t>
      </w:r>
      <w:r w:rsidRPr="008457EF">
        <w:rPr>
          <w:rStyle w:val="quotec"/>
          <w:rFonts w:ascii="Times New Roman" w:hAnsi="Times New Roman" w:cs="Times New Roman"/>
        </w:rPr>
        <w:t xml:space="preserve"> un bréviaire sous le bras,</w:t>
      </w:r>
      <w:r w:rsidR="00B607C0" w:rsidRPr="008457EF">
        <w:rPr>
          <w:rStyle w:val="quotec"/>
          <w:rFonts w:ascii="Times New Roman" w:hAnsi="Times New Roman" w:cs="Times New Roman"/>
        </w:rPr>
        <w:t> »</w:t>
      </w:r>
      <w:r w:rsidRPr="008457EF">
        <w:rPr>
          <w:rFonts w:ascii="Times New Roman" w:hAnsi="Times New Roman" w:cs="Times New Roman"/>
        </w:rPr>
        <w:t xml:space="preserve"> et par ses </w:t>
      </w:r>
      <w:r w:rsidRPr="008457EF">
        <w:rPr>
          <w:rFonts w:ascii="Times New Roman" w:hAnsi="Times New Roman" w:cs="Times New Roman"/>
        </w:rPr>
        <w:lastRenderedPageBreak/>
        <w:t xml:space="preserve">dévotes simagrées a établi sa domination sur l’esprit faible du vieillard. Ipocrito a les versets des psaumes et le jargon de la dévotion à la bouche. Les valets ne le voient pas de meilleur œil que Dorine ne voit Tartuffe. </w:t>
      </w:r>
      <w:r w:rsidR="00B607C0" w:rsidRPr="008457EF">
        <w:rPr>
          <w:rStyle w:val="quotec"/>
          <w:rFonts w:ascii="Times New Roman" w:hAnsi="Times New Roman" w:cs="Times New Roman"/>
        </w:rPr>
        <w:t>« </w:t>
      </w:r>
      <w:r w:rsidRPr="008457EF">
        <w:rPr>
          <w:rStyle w:val="quotec"/>
          <w:rFonts w:ascii="Times New Roman" w:hAnsi="Times New Roman" w:cs="Times New Roman"/>
        </w:rPr>
        <w:t>Ce qui me déplaît, dit l’un d’eux, ce sont les œillades qu’il lance à Madame.</w:t>
      </w:r>
      <w:r w:rsidR="00B607C0" w:rsidRPr="008457EF">
        <w:rPr>
          <w:rStyle w:val="quotec"/>
          <w:rFonts w:ascii="Times New Roman" w:hAnsi="Times New Roman" w:cs="Times New Roman"/>
        </w:rPr>
        <w:t> »</w:t>
      </w:r>
      <w:r w:rsidRPr="008457EF">
        <w:rPr>
          <w:rFonts w:ascii="Times New Roman" w:hAnsi="Times New Roman" w:cs="Times New Roman"/>
        </w:rPr>
        <w:t xml:space="preserve"> Mais ce n’est qu’un trait jeté en passant, sans que l’idée se trouve développée dans l’action de la comédie</w:t>
      </w:r>
      <w:r w:rsidR="00B607C0" w:rsidRPr="008457EF">
        <w:rPr>
          <w:rFonts w:ascii="Times New Roman" w:hAnsi="Times New Roman" w:cs="Times New Roman"/>
        </w:rPr>
        <w:t> ;</w:t>
      </w:r>
      <w:r w:rsidRPr="008457EF">
        <w:rPr>
          <w:rFonts w:ascii="Times New Roman" w:hAnsi="Times New Roman" w:cs="Times New Roman"/>
        </w:rPr>
        <w:t xml:space="preserve"> et s’il faut chercher là une première idée des entreprises amoureuses de Tartuffe sur la femme d’Orgon, être imitateur ainsi c’est rester encore créateur. Ipocrito affecte le jeûne, mais se dédommage, dans l</w:t>
      </w:r>
      <w:r w:rsidR="00B607C0" w:rsidRPr="008457EF">
        <w:rPr>
          <w:rFonts w:ascii="Times New Roman" w:hAnsi="Times New Roman" w:cs="Times New Roman"/>
        </w:rPr>
        <w:t>’</w:t>
      </w:r>
      <w:r w:rsidRPr="008457EF">
        <w:rPr>
          <w:rFonts w:ascii="Times New Roman" w:hAnsi="Times New Roman" w:cs="Times New Roman"/>
        </w:rPr>
        <w:t>occasion, par le grand courage avec lequel il engloutit les bons repas. Il est donc gourmand et sensuel comme Tartuffe. Les ressemblances ne vont pas plus loin. Ipocrito sert les amours d’une des filles de Liseo. L’enlèvement de cette fille désole le vieillard. Mais tout finit par s’arranger à la satisfaction générale. Les filles de Liseo épousent leurs amants. L’adroit parasite Ipocrito a travaillé au dénouement de toutes les difficultés qui avaient porté le trouble dans cette famille. Son heureuse intervention devient pour lui une source de nouveaux profits. C’est ainsi que l’Arétin punit l’hypocrisi</w:t>
      </w:r>
      <w:r w:rsidR="00B607C0" w:rsidRPr="008457EF">
        <w:rPr>
          <w:rFonts w:ascii="Times New Roman" w:hAnsi="Times New Roman" w:cs="Times New Roman"/>
        </w:rPr>
        <w:t>e ;</w:t>
      </w:r>
      <w:r w:rsidRPr="008457EF">
        <w:rPr>
          <w:rFonts w:ascii="Times New Roman" w:hAnsi="Times New Roman" w:cs="Times New Roman"/>
        </w:rPr>
        <w:t xml:space="preserve"> on dirait qu’il ne lui en voulait pas beaucoup, et </w:t>
      </w:r>
      <w:r w:rsidRPr="004F4E16">
        <w:rPr>
          <w:rStyle w:val="pb"/>
        </w:rPr>
        <w:t>$350$</w:t>
      </w:r>
      <w:r w:rsidRPr="008457EF">
        <w:rPr>
          <w:rFonts w:ascii="Times New Roman" w:hAnsi="Times New Roman" w:cs="Times New Roman"/>
        </w:rPr>
        <w:t xml:space="preserve"> qu’il a plutôt cherché à la rendre comique qu’odieus</w:t>
      </w:r>
      <w:r w:rsidR="00B607C0" w:rsidRPr="008457EF">
        <w:rPr>
          <w:rFonts w:ascii="Times New Roman" w:hAnsi="Times New Roman" w:cs="Times New Roman"/>
        </w:rPr>
        <w:t>e ;</w:t>
      </w:r>
      <w:r w:rsidRPr="008457EF">
        <w:rPr>
          <w:rFonts w:ascii="Times New Roman" w:hAnsi="Times New Roman" w:cs="Times New Roman"/>
        </w:rPr>
        <w:t xml:space="preserve"> par là il échappe assurément au reproche fait à Molière d’avoir laissé tourner sa pièce à la quasi-tragédie. Mais quelle distance sans mesure de ce badinage superficiel, et sans moralité qu’on puisse saisir, à la comédie profonde qui montre le plus perfide des vices sous toutes ses formes et ne le laisse pas sans en avoir fait justic</w:t>
      </w:r>
      <w:r w:rsidR="00B607C0" w:rsidRPr="008457EF">
        <w:rPr>
          <w:rFonts w:ascii="Times New Roman" w:hAnsi="Times New Roman" w:cs="Times New Roman"/>
        </w:rPr>
        <w:t>e !</w:t>
      </w:r>
      <w:r w:rsidRPr="008457EF">
        <w:rPr>
          <w:rFonts w:ascii="Times New Roman" w:hAnsi="Times New Roman" w:cs="Times New Roman"/>
        </w:rPr>
        <w:t xml:space="preserve"> Non, l’auteur de </w:t>
      </w:r>
      <w:r w:rsidRPr="008457EF">
        <w:rPr>
          <w:rFonts w:ascii="Times New Roman" w:hAnsi="Times New Roman" w:cs="Times New Roman"/>
          <w:i/>
        </w:rPr>
        <w:t>l’Ipocrito</w:t>
      </w:r>
      <w:r w:rsidRPr="008457EF">
        <w:rPr>
          <w:rFonts w:ascii="Times New Roman" w:hAnsi="Times New Roman" w:cs="Times New Roman"/>
        </w:rPr>
        <w:t xml:space="preserve"> n’a aucun droit de priorité sur celui du </w:t>
      </w:r>
      <w:r w:rsidRPr="008457EF">
        <w:rPr>
          <w:rFonts w:ascii="Times New Roman" w:hAnsi="Times New Roman" w:cs="Times New Roman"/>
          <w:i/>
        </w:rPr>
        <w:t>Tartuffe</w:t>
      </w:r>
      <w:r w:rsidRPr="0015328B">
        <w:rPr>
          <w:rFonts w:ascii="Times New Roman" w:hAnsi="Times New Roman" w:cs="Times New Roman"/>
        </w:rPr>
        <w:t>.</w:t>
      </w:r>
    </w:p>
    <w:p w:rsidR="00876CA3" w:rsidRPr="008457EF" w:rsidRDefault="00BA4EC5" w:rsidP="00991E25">
      <w:pPr>
        <w:pStyle w:val="Corpsdetexte"/>
        <w:ind w:firstLine="709"/>
        <w:rPr>
          <w:rFonts w:ascii="Times New Roman" w:hAnsi="Times New Roman" w:cs="Times New Roman"/>
        </w:rPr>
      </w:pPr>
      <w:r w:rsidRPr="008457EF">
        <w:rPr>
          <w:rFonts w:ascii="Times New Roman" w:hAnsi="Times New Roman" w:cs="Times New Roman"/>
        </w:rPr>
        <w:t xml:space="preserve">Dans une farce attribuée, dit Bret, à Bonvicino </w:t>
      </w:r>
      <w:proofErr w:type="spellStart"/>
      <w:r w:rsidRPr="008457EF">
        <w:rPr>
          <w:rFonts w:ascii="Times New Roman" w:hAnsi="Times New Roman" w:cs="Times New Roman"/>
        </w:rPr>
        <w:t>Gioanelli</w:t>
      </w:r>
      <w:proofErr w:type="spellEnd"/>
      <w:r w:rsidRPr="008457EF">
        <w:rPr>
          <w:rFonts w:ascii="Times New Roman" w:hAnsi="Times New Roman" w:cs="Times New Roman"/>
        </w:rPr>
        <w:t xml:space="preserve">, et qui a pour titre </w:t>
      </w:r>
      <w:r w:rsidR="004754DD">
        <w:rPr>
          <w:rFonts w:ascii="Times New Roman" w:hAnsi="Times New Roman" w:cs="Times New Roman"/>
          <w:i/>
        </w:rPr>
        <w:t>I</w:t>
      </w:r>
      <w:r w:rsidRPr="008457EF">
        <w:rPr>
          <w:rFonts w:ascii="Times New Roman" w:hAnsi="Times New Roman" w:cs="Times New Roman"/>
          <w:i/>
        </w:rPr>
        <w:t xml:space="preserve">l </w:t>
      </w:r>
      <w:proofErr w:type="spellStart"/>
      <w:r w:rsidRPr="008457EF">
        <w:rPr>
          <w:rFonts w:ascii="Times New Roman" w:hAnsi="Times New Roman" w:cs="Times New Roman"/>
          <w:i/>
        </w:rPr>
        <w:t>Dottor</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Bacchettone</w:t>
      </w:r>
      <w:proofErr w:type="spellEnd"/>
      <w:r w:rsidRPr="00F77DC6">
        <w:rPr>
          <w:rFonts w:ascii="Times New Roman" w:hAnsi="Times New Roman" w:cs="Times New Roman"/>
        </w:rPr>
        <w:t>,</w:t>
      </w:r>
      <w:r w:rsidRPr="008457EF">
        <w:rPr>
          <w:rFonts w:ascii="Times New Roman" w:hAnsi="Times New Roman" w:cs="Times New Roman"/>
        </w:rPr>
        <w:t xml:space="preserve"> on a cru reconnaître une des sources où l’auteur du </w:t>
      </w:r>
      <w:r w:rsidRPr="008457EF">
        <w:rPr>
          <w:rFonts w:ascii="Times New Roman" w:hAnsi="Times New Roman" w:cs="Times New Roman"/>
          <w:i/>
        </w:rPr>
        <w:t>Tartuffe</w:t>
      </w:r>
      <w:r w:rsidRPr="008457EF">
        <w:rPr>
          <w:rFonts w:ascii="Times New Roman" w:hAnsi="Times New Roman" w:cs="Times New Roman"/>
        </w:rPr>
        <w:t xml:space="preserve"> aurait puisé. Un personnage du nom de </w:t>
      </w:r>
      <w:proofErr w:type="spellStart"/>
      <w:r w:rsidRPr="008457EF">
        <w:rPr>
          <w:rFonts w:ascii="Times New Roman" w:hAnsi="Times New Roman" w:cs="Times New Roman"/>
          <w:i/>
        </w:rPr>
        <w:t>Filipotta</w:t>
      </w:r>
      <w:proofErr w:type="spellEnd"/>
      <w:r w:rsidRPr="008457EF">
        <w:rPr>
          <w:rFonts w:ascii="Times New Roman" w:hAnsi="Times New Roman" w:cs="Times New Roman"/>
        </w:rPr>
        <w:t xml:space="preserve"> qu’on trouve dans cette farce italienne a été allégué comme preuve que Molière l’avait sous les yeux en écrivant sa comédie. C’en serait une plutôt que le </w:t>
      </w:r>
      <w:proofErr w:type="spellStart"/>
      <w:r w:rsidRPr="008457EF">
        <w:rPr>
          <w:rFonts w:ascii="Times New Roman" w:hAnsi="Times New Roman" w:cs="Times New Roman"/>
          <w:i/>
        </w:rPr>
        <w:t>Dottor</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Bacchettone</w:t>
      </w:r>
      <w:proofErr w:type="spellEnd"/>
      <w:r w:rsidRPr="008457EF">
        <w:rPr>
          <w:rFonts w:ascii="Times New Roman" w:hAnsi="Times New Roman" w:cs="Times New Roman"/>
        </w:rPr>
        <w:t xml:space="preserve"> n’est venu au monde qu’après </w:t>
      </w:r>
      <w:r w:rsidRPr="008457EF">
        <w:rPr>
          <w:rFonts w:ascii="Times New Roman" w:hAnsi="Times New Roman" w:cs="Times New Roman"/>
          <w:i/>
        </w:rPr>
        <w:t>Tartuffe</w:t>
      </w:r>
      <w:r w:rsidR="00F77DC6">
        <w:rPr>
          <w:rFonts w:ascii="Times New Roman" w:hAnsi="Times New Roman" w:cs="Times New Roman"/>
        </w:rPr>
        <w:t xml:space="preserve">. </w:t>
      </w:r>
      <w:r w:rsidRPr="008457EF">
        <w:rPr>
          <w:rFonts w:ascii="Times New Roman" w:hAnsi="Times New Roman" w:cs="Times New Roman"/>
        </w:rPr>
        <w:t>Bret</w:t>
      </w:r>
      <w:r w:rsidR="00991E25" w:rsidRPr="005A4B37">
        <w:rPr>
          <w:rStyle w:val="Appelnotedebasdep"/>
        </w:rPr>
        <w:footnoteReference w:id="262"/>
      </w:r>
      <w:r w:rsidRPr="008457EF">
        <w:rPr>
          <w:rFonts w:ascii="Times New Roman" w:hAnsi="Times New Roman" w:cs="Times New Roman"/>
        </w:rPr>
        <w:t xml:space="preserve"> fait observer qu’une des comédies de Bonvicino </w:t>
      </w:r>
      <w:proofErr w:type="spellStart"/>
      <w:r w:rsidRPr="008457EF">
        <w:rPr>
          <w:rFonts w:ascii="Times New Roman" w:hAnsi="Times New Roman" w:cs="Times New Roman"/>
        </w:rPr>
        <w:t>Gioanelli</w:t>
      </w:r>
      <w:proofErr w:type="spellEnd"/>
      <w:r w:rsidRPr="008457EF">
        <w:rPr>
          <w:rFonts w:ascii="Times New Roman" w:hAnsi="Times New Roman" w:cs="Times New Roman"/>
        </w:rPr>
        <w:t xml:space="preserve"> est datée de 1693, que son </w:t>
      </w:r>
      <w:proofErr w:type="spellStart"/>
      <w:r w:rsidRPr="008457EF">
        <w:rPr>
          <w:rFonts w:ascii="Times New Roman" w:hAnsi="Times New Roman" w:cs="Times New Roman"/>
          <w:i/>
        </w:rPr>
        <w:t>Ammalato</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immaginario</w:t>
      </w:r>
      <w:proofErr w:type="spellEnd"/>
      <w:r w:rsidRPr="00314EAB">
        <w:rPr>
          <w:rFonts w:ascii="Times New Roman" w:hAnsi="Times New Roman" w:cs="Times New Roman"/>
        </w:rPr>
        <w:t>,</w:t>
      </w:r>
      <w:r w:rsidRPr="008457EF">
        <w:rPr>
          <w:rFonts w:ascii="Times New Roman" w:hAnsi="Times New Roman" w:cs="Times New Roman"/>
        </w:rPr>
        <w:t xml:space="preserve"> avec son docteur </w:t>
      </w:r>
      <w:proofErr w:type="spellStart"/>
      <w:r w:rsidRPr="008457EF">
        <w:rPr>
          <w:rFonts w:ascii="Times New Roman" w:hAnsi="Times New Roman" w:cs="Times New Roman"/>
        </w:rPr>
        <w:t>Purgon</w:t>
      </w:r>
      <w:proofErr w:type="spellEnd"/>
      <w:r w:rsidRPr="008457EF">
        <w:rPr>
          <w:rFonts w:ascii="Times New Roman" w:hAnsi="Times New Roman" w:cs="Times New Roman"/>
        </w:rPr>
        <w:t xml:space="preserve">, n’est qu’une imitation de notre </w:t>
      </w:r>
      <w:r w:rsidRPr="008457EF">
        <w:rPr>
          <w:rFonts w:ascii="Times New Roman" w:hAnsi="Times New Roman" w:cs="Times New Roman"/>
          <w:i/>
        </w:rPr>
        <w:t>Malade imaginaire</w:t>
      </w:r>
      <w:r w:rsidRPr="0015328B">
        <w:rPr>
          <w:rFonts w:ascii="Times New Roman" w:hAnsi="Times New Roman" w:cs="Times New Roman"/>
        </w:rPr>
        <w:t>.</w:t>
      </w:r>
      <w:r w:rsidRPr="008457EF">
        <w:rPr>
          <w:rFonts w:ascii="Times New Roman" w:hAnsi="Times New Roman" w:cs="Times New Roman"/>
        </w:rPr>
        <w:t xml:space="preserve"> Ce </w:t>
      </w:r>
      <w:proofErr w:type="spellStart"/>
      <w:r w:rsidRPr="008457EF">
        <w:rPr>
          <w:rFonts w:ascii="Times New Roman" w:hAnsi="Times New Roman" w:cs="Times New Roman"/>
          <w:i/>
        </w:rPr>
        <w:t>Dottor</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Bacchettone</w:t>
      </w:r>
      <w:proofErr w:type="spellEnd"/>
      <w:r w:rsidRPr="008457EF">
        <w:rPr>
          <w:rFonts w:ascii="Times New Roman" w:hAnsi="Times New Roman" w:cs="Times New Roman"/>
        </w:rPr>
        <w:t xml:space="preserve"> doit donc avoir aussi emprunté à Molière les ressemblances qu’on y signale avec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Mais n’y avait-il pas de cette même pièce de </w:t>
      </w:r>
      <w:proofErr w:type="spellStart"/>
      <w:r w:rsidRPr="008457EF">
        <w:rPr>
          <w:rFonts w:ascii="Times New Roman" w:hAnsi="Times New Roman" w:cs="Times New Roman"/>
        </w:rPr>
        <w:t>Gioanelli</w:t>
      </w:r>
      <w:proofErr w:type="spellEnd"/>
      <w:r w:rsidRPr="008457EF">
        <w:rPr>
          <w:rFonts w:ascii="Times New Roman" w:hAnsi="Times New Roman" w:cs="Times New Roman"/>
        </w:rPr>
        <w:t xml:space="preserve"> un canevas plus ancien dont Molière aurait profité</w:t>
      </w:r>
      <w:r w:rsidR="00B607C0" w:rsidRPr="008457EF">
        <w:rPr>
          <w:rFonts w:ascii="Times New Roman" w:hAnsi="Times New Roman" w:cs="Times New Roman"/>
        </w:rPr>
        <w:t> ?</w:t>
      </w:r>
      <w:r w:rsidRPr="008457EF">
        <w:rPr>
          <w:rFonts w:ascii="Times New Roman" w:hAnsi="Times New Roman" w:cs="Times New Roman"/>
        </w:rPr>
        <w:t xml:space="preserve"> C’est une conjecture qui aurait besoin d’être appuyée sur quelque preuve</w:t>
      </w:r>
      <w:r w:rsidR="00865675" w:rsidRPr="005A4B37">
        <w:rPr>
          <w:rStyle w:val="Appelnotedebasdep"/>
        </w:rPr>
        <w:footnoteReference w:id="263"/>
      </w:r>
      <w:r w:rsidRPr="008457EF">
        <w:rPr>
          <w:rFonts w:ascii="Times New Roman" w:hAnsi="Times New Roman" w:cs="Times New Roman"/>
        </w:rPr>
        <w:t>.</w:t>
      </w:r>
      <w:r w:rsidR="00B607C0" w:rsidRPr="008457EF">
        <w:rPr>
          <w:rFonts w:ascii="Times New Roman" w:hAnsi="Times New Roman" w:cs="Times New Roman"/>
        </w:rPr>
        <w:t xml:space="preserve"> </w:t>
      </w:r>
    </w:p>
    <w:p w:rsidR="00B607C0" w:rsidRPr="008457EF" w:rsidRDefault="00B607C0" w:rsidP="00991E25">
      <w:pPr>
        <w:pStyle w:val="Corpsdetexte"/>
        <w:ind w:firstLine="709"/>
        <w:rPr>
          <w:rFonts w:ascii="Times New Roman" w:hAnsi="Times New Roman" w:cs="Times New Roman"/>
        </w:rPr>
      </w:pPr>
      <w:r w:rsidRPr="004F4E16">
        <w:rPr>
          <w:rStyle w:val="pb"/>
        </w:rPr>
        <w:t>$</w:t>
      </w:r>
      <w:r w:rsidR="00BA4EC5" w:rsidRPr="004F4E16">
        <w:rPr>
          <w:rStyle w:val="pb"/>
        </w:rPr>
        <w:t>351$</w:t>
      </w:r>
      <w:r w:rsidR="00BA4EC5" w:rsidRPr="008457EF">
        <w:rPr>
          <w:rFonts w:ascii="Times New Roman" w:hAnsi="Times New Roman" w:cs="Times New Roman"/>
        </w:rPr>
        <w:t xml:space="preserve"> Bret nomme aussi</w:t>
      </w:r>
      <w:r w:rsidR="00876CA3" w:rsidRPr="005A4B37">
        <w:rPr>
          <w:rStyle w:val="Appelnotedebasdep"/>
        </w:rPr>
        <w:footnoteReference w:id="264"/>
      </w:r>
      <w:r w:rsidR="00BA4EC5" w:rsidRPr="008457EF">
        <w:rPr>
          <w:rFonts w:ascii="Times New Roman" w:hAnsi="Times New Roman" w:cs="Times New Roman"/>
        </w:rPr>
        <w:t xml:space="preserve"> une pièce intitulée </w:t>
      </w:r>
      <w:proofErr w:type="spellStart"/>
      <w:r w:rsidR="00BA4EC5" w:rsidRPr="008457EF">
        <w:rPr>
          <w:rFonts w:ascii="Times New Roman" w:hAnsi="Times New Roman" w:cs="Times New Roman"/>
          <w:i/>
        </w:rPr>
        <w:t>Bernagasse</w:t>
      </w:r>
      <w:proofErr w:type="spellEnd"/>
      <w:r w:rsidR="00BA4EC5" w:rsidRPr="008457EF">
        <w:rPr>
          <w:rFonts w:ascii="Times New Roman" w:hAnsi="Times New Roman" w:cs="Times New Roman"/>
        </w:rPr>
        <w:t xml:space="preserve"> dont on aurait parlé comme n’étant pas sans rapports </w:t>
      </w:r>
      <w:r w:rsidR="00BA4EC5" w:rsidRPr="003E005D">
        <w:rPr>
          <w:rFonts w:ascii="Times New Roman" w:hAnsi="Times New Roman" w:cs="Times New Roman"/>
        </w:rPr>
        <w:t xml:space="preserve">avec le </w:t>
      </w:r>
      <w:r w:rsidR="00BA4EC5" w:rsidRPr="008457EF">
        <w:rPr>
          <w:rFonts w:ascii="Times New Roman" w:hAnsi="Times New Roman" w:cs="Times New Roman"/>
          <w:i/>
        </w:rPr>
        <w:t>Tartuffe</w:t>
      </w:r>
      <w:r w:rsidR="00BA4EC5" w:rsidRPr="003E005D">
        <w:rPr>
          <w:rFonts w:ascii="Times New Roman" w:hAnsi="Times New Roman" w:cs="Times New Roman"/>
        </w:rPr>
        <w:t>. Bayle</w:t>
      </w:r>
      <w:r w:rsidR="00BA4EC5" w:rsidRPr="008457EF">
        <w:rPr>
          <w:rFonts w:ascii="Times New Roman" w:hAnsi="Times New Roman" w:cs="Times New Roman"/>
        </w:rPr>
        <w:t xml:space="preserve"> (article </w:t>
      </w:r>
      <w:r w:rsidR="00BA4EC5" w:rsidRPr="008457EF">
        <w:rPr>
          <w:rFonts w:ascii="Times New Roman" w:hAnsi="Times New Roman" w:cs="Times New Roman"/>
          <w:i/>
        </w:rPr>
        <w:t>Poquelin</w:t>
      </w:r>
      <w:r w:rsidR="00BA4EC5" w:rsidRPr="008457EF">
        <w:rPr>
          <w:rFonts w:ascii="Times New Roman" w:hAnsi="Times New Roman" w:cs="Times New Roman"/>
        </w:rPr>
        <w:t xml:space="preserve">) cite ces lignes du </w:t>
      </w:r>
      <w:r w:rsidR="00BA4EC5" w:rsidRPr="008457EF">
        <w:rPr>
          <w:rFonts w:ascii="Times New Roman" w:hAnsi="Times New Roman" w:cs="Times New Roman"/>
          <w:i/>
        </w:rPr>
        <w:t>Livre sans nom</w:t>
      </w:r>
      <w:r w:rsidR="00BA4EC5" w:rsidRPr="003E005D">
        <w:rPr>
          <w:rFonts w:ascii="Times New Roman" w:hAnsi="Times New Roman" w:cs="Times New Roman"/>
        </w:rPr>
        <w:t xml:space="preserve"> </w:t>
      </w:r>
      <w:r w:rsidR="00BA4EC5" w:rsidRPr="008457EF">
        <w:rPr>
          <w:rFonts w:ascii="Times New Roman" w:hAnsi="Times New Roman" w:cs="Times New Roman"/>
        </w:rPr>
        <w:t>(p. 6 et 7 de l’édition de Paris), imprimé à Paris et en Hollande en 1695</w:t>
      </w:r>
      <w:r w:rsidRPr="008457EF">
        <w:rPr>
          <w:rFonts w:ascii="Times New Roman" w:hAnsi="Times New Roman" w:cs="Times New Roman"/>
        </w:rPr>
        <w:t> :</w:t>
      </w:r>
      <w:r w:rsidR="00BA4EC5" w:rsidRPr="008457EF">
        <w:rPr>
          <w:rFonts w:ascii="Times New Roman" w:hAnsi="Times New Roman" w:cs="Times New Roman"/>
        </w:rPr>
        <w:t xml:space="preserve"> </w:t>
      </w:r>
      <w:r w:rsidRPr="008457EF">
        <w:rPr>
          <w:rStyle w:val="quotec"/>
          <w:rFonts w:ascii="Times New Roman" w:hAnsi="Times New Roman" w:cs="Times New Roman"/>
        </w:rPr>
        <w:t>« </w:t>
      </w:r>
      <w:r w:rsidR="00BA4EC5" w:rsidRPr="008457EF">
        <w:rPr>
          <w:rStyle w:val="quotec"/>
          <w:rFonts w:ascii="Times New Roman" w:hAnsi="Times New Roman" w:cs="Times New Roman"/>
        </w:rPr>
        <w:t xml:space="preserve">Il a pris à notre théâtre </w:t>
      </w:r>
      <w:r w:rsidR="00876CA3" w:rsidRPr="008457EF">
        <w:rPr>
          <w:rStyle w:val="quotec"/>
          <w:rFonts w:ascii="Times New Roman" w:hAnsi="Times New Roman" w:cs="Times New Roman"/>
        </w:rPr>
        <w:t>(</w:t>
      </w:r>
      <w:r w:rsidR="00876CA3" w:rsidRPr="008457EF">
        <w:rPr>
          <w:rStyle w:val="quotec"/>
          <w:rFonts w:ascii="Times New Roman" w:hAnsi="Times New Roman" w:cs="Times New Roman"/>
          <w:i/>
        </w:rPr>
        <w:t>c’</w:t>
      </w:r>
      <w:r w:rsidR="00BA4EC5" w:rsidRPr="008457EF">
        <w:rPr>
          <w:rStyle w:val="quotec"/>
          <w:rFonts w:ascii="Times New Roman" w:hAnsi="Times New Roman" w:cs="Times New Roman"/>
          <w:i/>
        </w:rPr>
        <w:t>est Arlequin qui parle</w:t>
      </w:r>
      <w:r w:rsidR="00BA4EC5" w:rsidRPr="008457EF">
        <w:rPr>
          <w:rStyle w:val="quotec"/>
          <w:rFonts w:ascii="Times New Roman" w:hAnsi="Times New Roman" w:cs="Times New Roman"/>
        </w:rPr>
        <w:t>) ses premières idées,</w:t>
      </w:r>
      <w:r w:rsidRPr="008457EF">
        <w:rPr>
          <w:rStyle w:val="quotec"/>
          <w:rFonts w:ascii="Times New Roman" w:hAnsi="Times New Roman" w:cs="Times New Roman"/>
        </w:rPr>
        <w:t xml:space="preserve">… </w:t>
      </w:r>
      <w:r w:rsidR="00BA4EC5" w:rsidRPr="008457EF">
        <w:rPr>
          <w:rStyle w:val="quotec"/>
          <w:rFonts w:ascii="Times New Roman" w:hAnsi="Times New Roman" w:cs="Times New Roman"/>
        </w:rPr>
        <w:t xml:space="preserve">et, dans ces derniers temps, son Tartuffe n’est-il pas notre </w:t>
      </w:r>
      <w:proofErr w:type="spellStart"/>
      <w:r w:rsidR="00BA4EC5" w:rsidRPr="008457EF">
        <w:rPr>
          <w:rStyle w:val="quotec"/>
          <w:rFonts w:ascii="Times New Roman" w:hAnsi="Times New Roman" w:cs="Times New Roman"/>
        </w:rPr>
        <w:t>Bernagass</w:t>
      </w:r>
      <w:r w:rsidRPr="008457EF">
        <w:rPr>
          <w:rStyle w:val="quotec"/>
          <w:rFonts w:ascii="Times New Roman" w:hAnsi="Times New Roman" w:cs="Times New Roman"/>
        </w:rPr>
        <w:t>e</w:t>
      </w:r>
      <w:proofErr w:type="spellEnd"/>
      <w:r w:rsidRPr="008457EF">
        <w:rPr>
          <w:rStyle w:val="quotec"/>
          <w:rFonts w:ascii="Times New Roman" w:hAnsi="Times New Roman" w:cs="Times New Roman"/>
        </w:rPr>
        <w:t> ? »</w:t>
      </w:r>
      <w:r w:rsidR="00BA4EC5" w:rsidRPr="008457EF">
        <w:rPr>
          <w:rFonts w:ascii="Times New Roman" w:hAnsi="Times New Roman" w:cs="Times New Roman"/>
        </w:rPr>
        <w:t xml:space="preserve"> Le vrai titre de la pièce italienne </w:t>
      </w:r>
      <w:proofErr w:type="spellStart"/>
      <w:r w:rsidR="00BA4EC5" w:rsidRPr="008457EF">
        <w:rPr>
          <w:rFonts w:ascii="Times New Roman" w:hAnsi="Times New Roman" w:cs="Times New Roman"/>
        </w:rPr>
        <w:t xml:space="preserve">est </w:t>
      </w:r>
      <w:r w:rsidR="00BA4EC5" w:rsidRPr="008457EF">
        <w:rPr>
          <w:rFonts w:ascii="Times New Roman" w:hAnsi="Times New Roman" w:cs="Times New Roman"/>
          <w:i/>
        </w:rPr>
        <w:t>il</w:t>
      </w:r>
      <w:proofErr w:type="spellEnd"/>
      <w:r w:rsidR="00BA4EC5" w:rsidRPr="008457EF">
        <w:rPr>
          <w:rFonts w:ascii="Times New Roman" w:hAnsi="Times New Roman" w:cs="Times New Roman"/>
          <w:i/>
        </w:rPr>
        <w:t xml:space="preserve"> </w:t>
      </w:r>
      <w:proofErr w:type="spellStart"/>
      <w:r w:rsidR="00BA4EC5" w:rsidRPr="008457EF">
        <w:rPr>
          <w:rFonts w:ascii="Times New Roman" w:hAnsi="Times New Roman" w:cs="Times New Roman"/>
          <w:i/>
        </w:rPr>
        <w:t>Basilisco</w:t>
      </w:r>
      <w:proofErr w:type="spellEnd"/>
      <w:r w:rsidR="00BA4EC5" w:rsidRPr="008457EF">
        <w:rPr>
          <w:rFonts w:ascii="Times New Roman" w:hAnsi="Times New Roman" w:cs="Times New Roman"/>
          <w:i/>
        </w:rPr>
        <w:t xml:space="preserve"> </w:t>
      </w:r>
      <w:proofErr w:type="spellStart"/>
      <w:r w:rsidR="00BA4EC5" w:rsidRPr="008457EF">
        <w:rPr>
          <w:rFonts w:ascii="Times New Roman" w:hAnsi="Times New Roman" w:cs="Times New Roman"/>
          <w:i/>
        </w:rPr>
        <w:t>del</w:t>
      </w:r>
      <w:proofErr w:type="spellEnd"/>
      <w:r w:rsidR="00BA4EC5" w:rsidRPr="008457EF">
        <w:rPr>
          <w:rFonts w:ascii="Times New Roman" w:hAnsi="Times New Roman" w:cs="Times New Roman"/>
          <w:i/>
        </w:rPr>
        <w:t xml:space="preserve"> </w:t>
      </w:r>
      <w:proofErr w:type="spellStart"/>
      <w:r w:rsidR="00BA4EC5" w:rsidRPr="008457EF">
        <w:rPr>
          <w:rFonts w:ascii="Times New Roman" w:hAnsi="Times New Roman" w:cs="Times New Roman"/>
          <w:i/>
        </w:rPr>
        <w:t>Bernagasso</w:t>
      </w:r>
      <w:proofErr w:type="spellEnd"/>
      <w:r w:rsidR="00BA4EC5" w:rsidRPr="0015328B">
        <w:rPr>
          <w:rFonts w:ascii="Times New Roman" w:hAnsi="Times New Roman" w:cs="Times New Roman"/>
        </w:rPr>
        <w:t>.</w:t>
      </w:r>
      <w:r w:rsidR="00BA4EC5" w:rsidRPr="008457EF">
        <w:rPr>
          <w:rFonts w:ascii="Times New Roman" w:hAnsi="Times New Roman" w:cs="Times New Roman"/>
        </w:rPr>
        <w:t xml:space="preserve"> On a seulement l’analyse que l</w:t>
      </w:r>
      <w:r w:rsidRPr="008457EF">
        <w:rPr>
          <w:rFonts w:ascii="Times New Roman" w:hAnsi="Times New Roman" w:cs="Times New Roman"/>
        </w:rPr>
        <w:t>’</w:t>
      </w:r>
      <w:r w:rsidR="00BA4EC5" w:rsidRPr="008457EF">
        <w:rPr>
          <w:rFonts w:ascii="Times New Roman" w:hAnsi="Times New Roman" w:cs="Times New Roman"/>
          <w:i/>
        </w:rPr>
        <w:t>Histoire de l</w:t>
      </w:r>
      <w:r w:rsidRPr="008457EF">
        <w:rPr>
          <w:rFonts w:ascii="Times New Roman" w:hAnsi="Times New Roman" w:cs="Times New Roman"/>
          <w:i/>
        </w:rPr>
        <w:t>’</w:t>
      </w:r>
      <w:r w:rsidR="00BA4EC5" w:rsidRPr="008457EF">
        <w:rPr>
          <w:rFonts w:ascii="Times New Roman" w:hAnsi="Times New Roman" w:cs="Times New Roman"/>
          <w:i/>
        </w:rPr>
        <w:t>ancien théâtre italien</w:t>
      </w:r>
      <w:r w:rsidR="00BA4EC5" w:rsidRPr="008457EF">
        <w:rPr>
          <w:rFonts w:ascii="Times New Roman" w:hAnsi="Times New Roman" w:cs="Times New Roman"/>
        </w:rPr>
        <w:t xml:space="preserve">, par les frères </w:t>
      </w:r>
      <w:proofErr w:type="spellStart"/>
      <w:r w:rsidR="00BA4EC5" w:rsidRPr="008457EF">
        <w:rPr>
          <w:rFonts w:ascii="Times New Roman" w:hAnsi="Times New Roman" w:cs="Times New Roman"/>
        </w:rPr>
        <w:t>Parfaict</w:t>
      </w:r>
      <w:proofErr w:type="spellEnd"/>
      <w:r w:rsidR="00BA4EC5" w:rsidRPr="008457EF">
        <w:rPr>
          <w:rFonts w:ascii="Times New Roman" w:hAnsi="Times New Roman" w:cs="Times New Roman"/>
        </w:rPr>
        <w:t>, donne du scénario (p. 154 et suivantes), d’après la traduction abrégée de Gueullette</w:t>
      </w:r>
      <w:r w:rsidR="00876CA3" w:rsidRPr="005A4B37">
        <w:rPr>
          <w:rStyle w:val="Appelnotedebasdep"/>
        </w:rPr>
        <w:footnoteReference w:id="265"/>
      </w:r>
      <w:r w:rsidR="00BA4EC5" w:rsidRPr="008457EF">
        <w:rPr>
          <w:rFonts w:ascii="Times New Roman" w:hAnsi="Times New Roman" w:cs="Times New Roman"/>
        </w:rPr>
        <w:t>. M. Moland</w:t>
      </w:r>
      <w:r w:rsidR="00876CA3" w:rsidRPr="005A4B37">
        <w:rPr>
          <w:rStyle w:val="Appelnotedebasdep"/>
        </w:rPr>
        <w:footnoteReference w:id="266"/>
      </w:r>
      <w:r w:rsidR="00BA4EC5" w:rsidRPr="008457EF">
        <w:rPr>
          <w:rFonts w:ascii="Times New Roman" w:hAnsi="Times New Roman" w:cs="Times New Roman"/>
        </w:rPr>
        <w:t xml:space="preserve"> regarde comme tout à fait insignifiantes les ressemblances qu’on y peut remarquer avec </w:t>
      </w:r>
      <w:r w:rsidR="00BA4EC5" w:rsidRPr="003E005D">
        <w:rPr>
          <w:rFonts w:ascii="Times New Roman" w:hAnsi="Times New Roman" w:cs="Times New Roman"/>
        </w:rPr>
        <w:t xml:space="preserve">le </w:t>
      </w:r>
      <w:r w:rsidR="00BA4EC5" w:rsidRPr="008457EF">
        <w:rPr>
          <w:rFonts w:ascii="Times New Roman" w:hAnsi="Times New Roman" w:cs="Times New Roman"/>
          <w:i/>
        </w:rPr>
        <w:t>Tartuffe</w:t>
      </w:r>
      <w:r w:rsidR="00BA4EC5" w:rsidRPr="008457EF">
        <w:rPr>
          <w:rFonts w:ascii="Times New Roman" w:hAnsi="Times New Roman" w:cs="Times New Roman"/>
        </w:rPr>
        <w:t>, et, comme elles ne tiennent nullement au fond du sujet, il pense que ce sont des traits ajoutés après coup, lorsque déjà la pièce de Molière avait paru et les avait fournis.</w:t>
      </w:r>
    </w:p>
    <w:p w:rsidR="00B607C0" w:rsidRPr="008457EF" w:rsidRDefault="00BA4EC5" w:rsidP="00876CA3">
      <w:pPr>
        <w:pStyle w:val="Corpsdetexte"/>
        <w:ind w:firstLine="709"/>
        <w:rPr>
          <w:rFonts w:ascii="Times New Roman" w:hAnsi="Times New Roman" w:cs="Times New Roman"/>
        </w:rPr>
      </w:pPr>
      <w:r w:rsidRPr="008457EF">
        <w:rPr>
          <w:rFonts w:ascii="Times New Roman" w:hAnsi="Times New Roman" w:cs="Times New Roman"/>
        </w:rPr>
        <w:t xml:space="preserve">Il est très-douteux que </w:t>
      </w:r>
      <w:r w:rsidR="003E005D">
        <w:rPr>
          <w:rFonts w:ascii="Times New Roman" w:hAnsi="Times New Roman" w:cs="Times New Roman"/>
          <w:i/>
        </w:rPr>
        <w:t>L</w:t>
      </w:r>
      <w:r w:rsidRPr="008457EF">
        <w:rPr>
          <w:rFonts w:ascii="Times New Roman" w:hAnsi="Times New Roman" w:cs="Times New Roman"/>
          <w:i/>
        </w:rPr>
        <w:t>a Critique du Tartuffe</w:t>
      </w:r>
      <w:r w:rsidRPr="008457EF">
        <w:rPr>
          <w:rFonts w:ascii="Times New Roman" w:hAnsi="Times New Roman" w:cs="Times New Roman"/>
        </w:rPr>
        <w:t xml:space="preserve"> fasse une allusion part</w:t>
      </w:r>
      <w:r w:rsidR="00876CA3" w:rsidRPr="008457EF">
        <w:rPr>
          <w:rFonts w:ascii="Times New Roman" w:hAnsi="Times New Roman" w:cs="Times New Roman"/>
        </w:rPr>
        <w:t xml:space="preserve">iculière, dans les vers </w:t>
      </w:r>
      <w:r w:rsidR="00876CA3" w:rsidRPr="008457EF">
        <w:rPr>
          <w:rFonts w:ascii="Times New Roman" w:hAnsi="Times New Roman" w:cs="Times New Roman"/>
        </w:rPr>
        <w:lastRenderedPageBreak/>
        <w:t>suivants</w:t>
      </w:r>
      <w:r w:rsidR="00876CA3" w:rsidRPr="005A4B37">
        <w:rPr>
          <w:rStyle w:val="Appelnotedebasdep"/>
        </w:rPr>
        <w:footnoteReference w:id="267"/>
      </w:r>
      <w:r w:rsidRPr="008457EF">
        <w:rPr>
          <w:rFonts w:ascii="Times New Roman" w:hAnsi="Times New Roman" w:cs="Times New Roman"/>
        </w:rPr>
        <w:t xml:space="preserve">, aux prétendus larcins dont l’auteur du </w:t>
      </w:r>
      <w:r w:rsidRPr="008457EF">
        <w:rPr>
          <w:rFonts w:ascii="Times New Roman" w:hAnsi="Times New Roman" w:cs="Times New Roman"/>
          <w:i/>
        </w:rPr>
        <w:t>Tartuffe</w:t>
      </w:r>
      <w:r w:rsidRPr="008457EF">
        <w:rPr>
          <w:rFonts w:ascii="Times New Roman" w:hAnsi="Times New Roman" w:cs="Times New Roman"/>
        </w:rPr>
        <w:t xml:space="preserve"> aurait été, dans cette pièce, coupable envers l’Italie</w:t>
      </w:r>
      <w:r w:rsidR="00B607C0" w:rsidRPr="008457EF">
        <w:rPr>
          <w:rFonts w:ascii="Times New Roman" w:hAnsi="Times New Roman" w:cs="Times New Roman"/>
        </w:rPr>
        <w:t> :</w:t>
      </w:r>
    </w:p>
    <w:p w:rsidR="00B607C0" w:rsidRPr="008457EF" w:rsidRDefault="00BA4EC5" w:rsidP="004F4E16">
      <w:pPr>
        <w:pStyle w:val="quotel"/>
      </w:pPr>
      <w:r w:rsidRPr="008457EF">
        <w:t>Tous ces incidents</w:t>
      </w:r>
      <w:r w:rsidR="00876CA3" w:rsidRPr="008457EF">
        <w:rPr>
          <w:rStyle w:val="Appelnotedebasdep"/>
        </w:rPr>
        <w:footnoteReference w:id="268"/>
      </w:r>
      <w:r w:rsidRPr="008457EF">
        <w:t>, chez lui tant rebattus,</w:t>
      </w:r>
    </w:p>
    <w:p w:rsidR="00B607C0" w:rsidRPr="008457EF" w:rsidRDefault="00BA4EC5" w:rsidP="004F4E16">
      <w:pPr>
        <w:pStyle w:val="quotel"/>
      </w:pPr>
      <w:r w:rsidRPr="008457EF">
        <w:t>Sont nés en Italie, et par lui revêtus.</w:t>
      </w:r>
    </w:p>
    <w:p w:rsidR="00B607C0" w:rsidRPr="008457EF" w:rsidRDefault="00BA4EC5" w:rsidP="004F4E16">
      <w:pPr>
        <w:pStyle w:val="quotel"/>
      </w:pPr>
      <w:r w:rsidRPr="008457EF">
        <w:t>Ils sont immédiatement suivis de ceux-ci</w:t>
      </w:r>
      <w:r w:rsidR="00B607C0" w:rsidRPr="008457EF">
        <w:t> :</w:t>
      </w:r>
    </w:p>
    <w:p w:rsidR="00B607C0" w:rsidRPr="008457EF" w:rsidRDefault="00BA4EC5" w:rsidP="004F4E16">
      <w:pPr>
        <w:pStyle w:val="quotel"/>
      </w:pPr>
      <w:r w:rsidRPr="008457EF">
        <w:t>Et dans son cabinet,</w:t>
      </w:r>
      <w:r w:rsidR="00B607C0" w:rsidRPr="008457EF">
        <w:t xml:space="preserve">… </w:t>
      </w:r>
      <w:r w:rsidRPr="008457EF">
        <w:t>sa muse en campagne</w:t>
      </w:r>
    </w:p>
    <w:p w:rsidR="00B607C0" w:rsidRPr="008457EF" w:rsidRDefault="00BA4EC5" w:rsidP="004F4E16">
      <w:pPr>
        <w:pStyle w:val="quotel"/>
      </w:pPr>
      <w:r w:rsidRPr="008457EF">
        <w:t>Vole, dans mille auteurs, les sottises d’Espagne.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Il ne faut donc voir là qu’un vague reproche de plagiat, s’appliquant à tout le théâtre de Molière, indistinctement.</w:t>
      </w:r>
    </w:p>
    <w:p w:rsidR="00B607C0" w:rsidRPr="008457EF" w:rsidRDefault="00BA4EC5" w:rsidP="00876CA3">
      <w:pPr>
        <w:pStyle w:val="Corpsdetexte"/>
        <w:ind w:firstLine="709"/>
        <w:rPr>
          <w:rFonts w:ascii="Times New Roman" w:hAnsi="Times New Roman" w:cs="Times New Roman"/>
        </w:rPr>
      </w:pPr>
      <w:r w:rsidRPr="008457EF">
        <w:rPr>
          <w:rFonts w:ascii="Times New Roman" w:hAnsi="Times New Roman" w:cs="Times New Roman"/>
        </w:rPr>
        <w:t xml:space="preserve">Si l’on veut que Molière doive quelque chose à l’Italie, il faut plutôt penser à </w:t>
      </w:r>
      <w:r w:rsidR="00876CA3" w:rsidRPr="008457EF">
        <w:rPr>
          <w:rFonts w:ascii="Times New Roman" w:hAnsi="Times New Roman" w:cs="Times New Roman"/>
        </w:rPr>
        <w:t>une nouvelle de Boccace, la VIII</w:t>
      </w:r>
      <w:r w:rsidR="00876CA3" w:rsidRPr="008457EF">
        <w:rPr>
          <w:rFonts w:ascii="Times New Roman" w:hAnsi="Times New Roman" w:cs="Times New Roman"/>
          <w:vertAlign w:val="superscript"/>
        </w:rPr>
        <w:t>e</w:t>
      </w:r>
      <w:r w:rsidRPr="008457EF">
        <w:rPr>
          <w:rFonts w:ascii="Times New Roman" w:hAnsi="Times New Roman" w:cs="Times New Roman"/>
        </w:rPr>
        <w:t xml:space="preserve"> de la III</w:t>
      </w:r>
      <w:r w:rsidR="00876CA3" w:rsidRPr="008457EF">
        <w:rPr>
          <w:rFonts w:ascii="Times New Roman" w:hAnsi="Times New Roman" w:cs="Times New Roman"/>
          <w:vertAlign w:val="superscript"/>
        </w:rPr>
        <w:t>e</w:t>
      </w:r>
      <w:r w:rsidRPr="008457EF">
        <w:rPr>
          <w:rFonts w:ascii="Times New Roman" w:hAnsi="Times New Roman" w:cs="Times New Roman"/>
        </w:rPr>
        <w:t xml:space="preserve"> journée du </w:t>
      </w:r>
      <w:r w:rsidRPr="008457EF">
        <w:rPr>
          <w:rFonts w:ascii="Times New Roman" w:hAnsi="Times New Roman" w:cs="Times New Roman"/>
          <w:i/>
        </w:rPr>
        <w:t>Décaméron</w:t>
      </w:r>
      <w:r w:rsidRPr="0015328B">
        <w:rPr>
          <w:rFonts w:ascii="Times New Roman" w:hAnsi="Times New Roman" w:cs="Times New Roman"/>
        </w:rPr>
        <w:t>.</w:t>
      </w:r>
      <w:r w:rsidRPr="008457EF">
        <w:rPr>
          <w:rFonts w:ascii="Times New Roman" w:hAnsi="Times New Roman" w:cs="Times New Roman"/>
        </w:rPr>
        <w:t xml:space="preserve"> Lorsque l’abbé, directeur de la femme de </w:t>
      </w:r>
      <w:proofErr w:type="spellStart"/>
      <w:r w:rsidRPr="008457EF">
        <w:rPr>
          <w:rFonts w:ascii="Times New Roman" w:hAnsi="Times New Roman" w:cs="Times New Roman"/>
        </w:rPr>
        <w:t>Féronde</w:t>
      </w:r>
      <w:proofErr w:type="spellEnd"/>
      <w:r w:rsidRPr="008457EF">
        <w:rPr>
          <w:rFonts w:ascii="Times New Roman" w:hAnsi="Times New Roman" w:cs="Times New Roman"/>
        </w:rPr>
        <w:t xml:space="preserve">, déclare son amour à sa pénitente, qui s’étonne de semblables discours dans la bouche de celui qu’elle avait regardé comme un saint, il propose des explications et des distinctions, que Molière semblerait n’avoir pas oubliées </w:t>
      </w:r>
      <w:r w:rsidRPr="004754DD">
        <w:rPr>
          <w:rStyle w:val="pb"/>
        </w:rPr>
        <w:t>$352$</w:t>
      </w:r>
      <w:r w:rsidRPr="008457EF">
        <w:rPr>
          <w:rFonts w:ascii="Times New Roman" w:hAnsi="Times New Roman" w:cs="Times New Roman"/>
        </w:rPr>
        <w:t xml:space="preserve"> dans son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Ce court passage de la </w:t>
      </w:r>
      <w:r w:rsidRPr="008457EF">
        <w:rPr>
          <w:rFonts w:ascii="Times New Roman" w:hAnsi="Times New Roman" w:cs="Times New Roman"/>
          <w:i/>
        </w:rPr>
        <w:t>Nouvelle</w:t>
      </w:r>
      <w:r w:rsidRPr="008457EF">
        <w:rPr>
          <w:rFonts w:ascii="Times New Roman" w:hAnsi="Times New Roman" w:cs="Times New Roman"/>
        </w:rPr>
        <w:t>, que l’on trouvera cité dans les notes de la pièce, a-t-il fourni la première idée des scènes entre l’hypocrite et Elmire</w:t>
      </w:r>
      <w:r w:rsidR="00B607C0" w:rsidRPr="008457EF">
        <w:rPr>
          <w:rFonts w:ascii="Times New Roman" w:hAnsi="Times New Roman" w:cs="Times New Roman"/>
        </w:rPr>
        <w:t> ?</w:t>
      </w:r>
      <w:r w:rsidRPr="008457EF">
        <w:rPr>
          <w:rFonts w:ascii="Times New Roman" w:hAnsi="Times New Roman" w:cs="Times New Roman"/>
        </w:rPr>
        <w:t xml:space="preserve"> Il n’est aucunement nécessaire de le croire, et l’on ne saura jamais d’où est parti le trait de lumière qui a tout à coup frappé le génie. Il est probable que Molière a seulement emprunté à Boccace un détail de son dialogue. Encore faut-il remarquer qu’il peut s’être inspiré aussi bien d’un vers de Corneille qu’on l’a accusé d’avoir parodié, quand il fait dire à Tartuffe</w:t>
      </w:r>
      <w:r w:rsidR="00B607C0" w:rsidRPr="008457EF">
        <w:rPr>
          <w:rFonts w:ascii="Times New Roman" w:hAnsi="Times New Roman" w:cs="Times New Roman"/>
        </w:rPr>
        <w:t> :</w:t>
      </w:r>
    </w:p>
    <w:p w:rsidR="00B607C0" w:rsidRPr="008457EF" w:rsidRDefault="00BA4EC5" w:rsidP="004F4E16">
      <w:pPr>
        <w:pStyle w:val="quotel"/>
      </w:pPr>
      <w:r w:rsidRPr="008457EF">
        <w:t>Ah</w:t>
      </w:r>
      <w:r w:rsidR="00B607C0" w:rsidRPr="008457EF">
        <w:t> !</w:t>
      </w:r>
      <w:r w:rsidRPr="008457EF">
        <w:t xml:space="preserve"> pour être dévot je n’en suis pas moins homme.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 xml:space="preserve">Mais peut-être le souvenir du vers de </w:t>
      </w:r>
      <w:r w:rsidRPr="008457EF">
        <w:rPr>
          <w:rFonts w:ascii="Times New Roman" w:hAnsi="Times New Roman" w:cs="Times New Roman"/>
          <w:i/>
        </w:rPr>
        <w:t>Sertorius</w:t>
      </w:r>
      <w:r w:rsidRPr="008457EF">
        <w:rPr>
          <w:rFonts w:ascii="Times New Roman" w:hAnsi="Times New Roman" w:cs="Times New Roman"/>
        </w:rPr>
        <w:t xml:space="preserve"> lui est-il seulement venu en lisant Boccace, qu’il lui aura paru plaisant de trouver traduit fortuitement par Corneille</w:t>
      </w:r>
      <w:r w:rsidR="00876CA3" w:rsidRPr="005A4B37">
        <w:rPr>
          <w:rStyle w:val="Appelnotedebasdep"/>
        </w:rPr>
        <w:footnoteReference w:id="269"/>
      </w:r>
      <w:r w:rsidRPr="008457EF">
        <w:rPr>
          <w:rFonts w:ascii="Times New Roman" w:hAnsi="Times New Roman" w:cs="Times New Roman"/>
        </w:rPr>
        <w:t>.</w:t>
      </w:r>
    </w:p>
    <w:p w:rsidR="00B607C0" w:rsidRPr="008457EF" w:rsidRDefault="00BA4EC5" w:rsidP="00876CA3">
      <w:pPr>
        <w:pStyle w:val="Corpsdetexte"/>
        <w:ind w:firstLine="709"/>
        <w:rPr>
          <w:rFonts w:ascii="Times New Roman" w:hAnsi="Times New Roman" w:cs="Times New Roman"/>
        </w:rPr>
      </w:pPr>
      <w:r w:rsidRPr="008457EF">
        <w:rPr>
          <w:rFonts w:ascii="Times New Roman" w:hAnsi="Times New Roman" w:cs="Times New Roman"/>
        </w:rPr>
        <w:t xml:space="preserve">C’est à une nouvelle de Scarron, publiée neuf ans avant la première représentation du </w:t>
      </w:r>
      <w:r w:rsidRPr="008457EF">
        <w:rPr>
          <w:rFonts w:ascii="Times New Roman" w:hAnsi="Times New Roman" w:cs="Times New Roman"/>
          <w:i/>
        </w:rPr>
        <w:t>Tartuffe</w:t>
      </w:r>
      <w:r w:rsidRPr="008457EF">
        <w:rPr>
          <w:rFonts w:ascii="Times New Roman" w:hAnsi="Times New Roman" w:cs="Times New Roman"/>
        </w:rPr>
        <w:t xml:space="preserve">, à la nouvelle des </w:t>
      </w:r>
      <w:r w:rsidRPr="008457EF">
        <w:rPr>
          <w:rFonts w:ascii="Times New Roman" w:hAnsi="Times New Roman" w:cs="Times New Roman"/>
          <w:i/>
        </w:rPr>
        <w:t>Hypocrites</w:t>
      </w:r>
      <w:r w:rsidR="00876CA3" w:rsidRPr="005A4B37">
        <w:rPr>
          <w:rStyle w:val="Appelnotedebasdep"/>
        </w:rPr>
        <w:footnoteReference w:id="270"/>
      </w:r>
      <w:r w:rsidRPr="008457EF">
        <w:rPr>
          <w:rFonts w:ascii="Times New Roman" w:hAnsi="Times New Roman" w:cs="Times New Roman"/>
        </w:rPr>
        <w:t xml:space="preserve">, que Molière est le plus incontestablement redevable de quelque chose dans sa comédie. Là il faut reconnaître plus que le hasard d’une rencontre dans la même idée, plus aussi qu’un simple détail. Ce nom ne conviendrait pas au stratagème du cafard, qui, accablé par un homme trop clairvoyant sur ses friponneries, prend contre ses dupes, indignées des mauvais traitements qu’il reçoit, la défense de son ennemi, s’accuse lui-même d’être un méchant, embrasse celui qui vient de l’outrager, se jette à ses pieds, et regagnant ainsi des cœurs trop </w:t>
      </w:r>
      <w:r w:rsidRPr="00FC3AAD">
        <w:rPr>
          <w:rStyle w:val="pb"/>
        </w:rPr>
        <w:t>$353$</w:t>
      </w:r>
      <w:r w:rsidRPr="008457EF">
        <w:rPr>
          <w:rFonts w:ascii="Times New Roman" w:hAnsi="Times New Roman" w:cs="Times New Roman"/>
        </w:rPr>
        <w:t xml:space="preserve"> crédules, rend le bandeau plus épais encore sur des yeux qui allaient être dessillés. C’est dans</w:t>
      </w:r>
      <w:r w:rsidRPr="003E005D">
        <w:rPr>
          <w:rFonts w:ascii="Times New Roman" w:hAnsi="Times New Roman" w:cs="Times New Roman"/>
        </w:rPr>
        <w:t xml:space="preserve"> le </w:t>
      </w:r>
      <w:r w:rsidRPr="008457EF">
        <w:rPr>
          <w:rFonts w:ascii="Times New Roman" w:hAnsi="Times New Roman" w:cs="Times New Roman"/>
          <w:i/>
        </w:rPr>
        <w:t>Tartuffe</w:t>
      </w:r>
      <w:r w:rsidRPr="008457EF">
        <w:rPr>
          <w:rFonts w:ascii="Times New Roman" w:hAnsi="Times New Roman" w:cs="Times New Roman"/>
        </w:rPr>
        <w:t xml:space="preserve"> une des péripéties les plus frappantes de l’action et l’un des traits qui complètent le mieux la peinture</w:t>
      </w:r>
      <w:r w:rsidR="00834BD1" w:rsidRPr="005A4B37">
        <w:rPr>
          <w:rStyle w:val="Appelnotedebasdep"/>
        </w:rPr>
        <w:footnoteReference w:id="271"/>
      </w:r>
      <w:r w:rsidRPr="008457EF">
        <w:rPr>
          <w:rFonts w:ascii="Times New Roman" w:hAnsi="Times New Roman" w:cs="Times New Roman"/>
        </w:rPr>
        <w:t xml:space="preserve">. </w:t>
      </w:r>
      <w:proofErr w:type="spellStart"/>
      <w:r w:rsidRPr="008457EF">
        <w:rPr>
          <w:rFonts w:ascii="Times New Roman" w:hAnsi="Times New Roman" w:cs="Times New Roman"/>
        </w:rPr>
        <w:t>Montufar</w:t>
      </w:r>
      <w:proofErr w:type="spellEnd"/>
      <w:r w:rsidRPr="008457EF">
        <w:rPr>
          <w:rFonts w:ascii="Times New Roman" w:hAnsi="Times New Roman" w:cs="Times New Roman"/>
        </w:rPr>
        <w:t>, l’hypocrite de Scarron, joue</w:t>
      </w:r>
      <w:r w:rsidR="00B607C0" w:rsidRPr="008457EF">
        <w:rPr>
          <w:rFonts w:ascii="Times New Roman" w:hAnsi="Times New Roman" w:cs="Times New Roman"/>
        </w:rPr>
        <w:t> !</w:t>
      </w:r>
      <w:r w:rsidRPr="008457EF">
        <w:rPr>
          <w:rFonts w:ascii="Times New Roman" w:hAnsi="Times New Roman" w:cs="Times New Roman"/>
        </w:rPr>
        <w:t xml:space="preserve">a même farce de pardon chrétien des injures. Nous allons citer le passage de la </w:t>
      </w:r>
      <w:r w:rsidRPr="008457EF">
        <w:rPr>
          <w:rFonts w:ascii="Times New Roman" w:hAnsi="Times New Roman" w:cs="Times New Roman"/>
          <w:i/>
        </w:rPr>
        <w:t>Nouvelle</w:t>
      </w:r>
      <w:r w:rsidRPr="008457EF">
        <w:rPr>
          <w:rFonts w:ascii="Times New Roman" w:hAnsi="Times New Roman" w:cs="Times New Roman"/>
        </w:rPr>
        <w:t xml:space="preserve"> dont Molière a tiré si bon parti.</w:t>
      </w:r>
    </w:p>
    <w:p w:rsidR="00B607C0" w:rsidRPr="008457EF" w:rsidRDefault="00BA4EC5" w:rsidP="00834BD1">
      <w:pPr>
        <w:pStyle w:val="Corpsdetexte"/>
        <w:ind w:firstLine="709"/>
        <w:rPr>
          <w:rFonts w:ascii="Times New Roman" w:hAnsi="Times New Roman" w:cs="Times New Roman"/>
        </w:rPr>
      </w:pPr>
      <w:r w:rsidRPr="008457EF">
        <w:rPr>
          <w:rFonts w:ascii="Times New Roman" w:hAnsi="Times New Roman" w:cs="Times New Roman"/>
        </w:rPr>
        <w:t xml:space="preserve">Il s’agit d’une association d’hypocrites qui s’étaient mis à exploiter la pieuse crédulité des </w:t>
      </w:r>
      <w:r w:rsidRPr="008457EF">
        <w:rPr>
          <w:rFonts w:ascii="Times New Roman" w:hAnsi="Times New Roman" w:cs="Times New Roman"/>
        </w:rPr>
        <w:lastRenderedPageBreak/>
        <w:t>habitants de Sévill</w:t>
      </w:r>
      <w:r w:rsidR="00FD3C0D" w:rsidRPr="008457EF">
        <w:rPr>
          <w:rFonts w:ascii="Times New Roman" w:hAnsi="Times New Roman" w:cs="Times New Roman"/>
        </w:rPr>
        <w:t>e</w:t>
      </w:r>
      <w:r w:rsidR="00FD3C0D" w:rsidRPr="005A4B37">
        <w:rPr>
          <w:rStyle w:val="Appelnotedebasdep"/>
        </w:rPr>
        <w:footnoteReference w:id="272"/>
      </w:r>
      <w:r w:rsidRPr="008457EF">
        <w:rPr>
          <w:rFonts w:ascii="Times New Roman" w:hAnsi="Times New Roman" w:cs="Times New Roman"/>
        </w:rPr>
        <w:t>.</w:t>
      </w:r>
    </w:p>
    <w:p w:rsidR="00B607C0" w:rsidRPr="008457EF" w:rsidRDefault="00BA4EC5" w:rsidP="00834BD1">
      <w:pPr>
        <w:pStyle w:val="Corpsdetexte"/>
        <w:ind w:firstLine="709"/>
        <w:rPr>
          <w:rFonts w:ascii="Times New Roman" w:hAnsi="Times New Roman" w:cs="Times New Roman"/>
        </w:rPr>
      </w:pPr>
      <w:r w:rsidRPr="008457EF">
        <w:rPr>
          <w:rFonts w:ascii="Times New Roman" w:hAnsi="Times New Roman" w:cs="Times New Roman"/>
        </w:rPr>
        <w:t xml:space="preserve">Les associés sont l’imposteur </w:t>
      </w:r>
      <w:proofErr w:type="spellStart"/>
      <w:r w:rsidRPr="008457EF">
        <w:rPr>
          <w:rFonts w:ascii="Times New Roman" w:hAnsi="Times New Roman" w:cs="Times New Roman"/>
        </w:rPr>
        <w:t>Montufar</w:t>
      </w:r>
      <w:proofErr w:type="spellEnd"/>
      <w:r w:rsidRPr="008457EF">
        <w:rPr>
          <w:rFonts w:ascii="Times New Roman" w:hAnsi="Times New Roman" w:cs="Times New Roman"/>
        </w:rPr>
        <w:t xml:space="preserve"> et deux femmes aussi intrigantes que lui. </w:t>
      </w:r>
      <w:proofErr w:type="spellStart"/>
      <w:r w:rsidRPr="008457EF">
        <w:rPr>
          <w:rFonts w:ascii="Times New Roman" w:hAnsi="Times New Roman" w:cs="Times New Roman"/>
        </w:rPr>
        <w:t>Montufar</w:t>
      </w:r>
      <w:proofErr w:type="spellEnd"/>
      <w:r w:rsidRPr="008457EF">
        <w:rPr>
          <w:rFonts w:ascii="Times New Roman" w:hAnsi="Times New Roman" w:cs="Times New Roman"/>
        </w:rPr>
        <w:t xml:space="preserve"> s’était fait faire un habit noir, une soutane et un manteau. La soutane ici est bien celle d’un moine</w:t>
      </w:r>
      <w:r w:rsidR="00B607C0" w:rsidRPr="008457EF">
        <w:rPr>
          <w:rFonts w:ascii="Times New Roman" w:hAnsi="Times New Roman" w:cs="Times New Roman"/>
        </w:rPr>
        <w:t> ;</w:t>
      </w:r>
      <w:r w:rsidRPr="008457EF">
        <w:rPr>
          <w:rFonts w:ascii="Times New Roman" w:hAnsi="Times New Roman" w:cs="Times New Roman"/>
        </w:rPr>
        <w:t xml:space="preserve"> mais nous ne sommes pas sur le théâtre. Le trompeur marchait </w:t>
      </w:r>
      <w:r w:rsidR="00B607C0" w:rsidRPr="008457EF">
        <w:rPr>
          <w:rStyle w:val="quotec"/>
          <w:rFonts w:ascii="Times New Roman" w:hAnsi="Times New Roman" w:cs="Times New Roman"/>
        </w:rPr>
        <w:t>« </w:t>
      </w:r>
      <w:r w:rsidRPr="008457EF">
        <w:rPr>
          <w:rStyle w:val="quotec"/>
          <w:rFonts w:ascii="Times New Roman" w:hAnsi="Times New Roman" w:cs="Times New Roman"/>
        </w:rPr>
        <w:t>les bras croisés et baissant les yeux à la rencontre des femmes.</w:t>
      </w:r>
      <w:r w:rsidR="00B607C0" w:rsidRPr="008457EF">
        <w:rPr>
          <w:rStyle w:val="quotec"/>
          <w:rFonts w:ascii="Times New Roman" w:hAnsi="Times New Roman" w:cs="Times New Roman"/>
        </w:rPr>
        <w:t> »</w:t>
      </w:r>
      <w:r w:rsidRPr="008457EF">
        <w:rPr>
          <w:rFonts w:ascii="Times New Roman" w:hAnsi="Times New Roman" w:cs="Times New Roman"/>
        </w:rPr>
        <w:t xml:space="preserve"> Il poussait incessamment de dévotes exclamations. </w:t>
      </w:r>
      <w:r w:rsidR="00B607C0" w:rsidRPr="008457EF">
        <w:rPr>
          <w:rStyle w:val="quotec"/>
          <w:rFonts w:ascii="Times New Roman" w:hAnsi="Times New Roman" w:cs="Times New Roman"/>
        </w:rPr>
        <w:t>« </w:t>
      </w:r>
      <w:r w:rsidRPr="008457EF">
        <w:rPr>
          <w:rStyle w:val="quotec"/>
          <w:rFonts w:ascii="Times New Roman" w:hAnsi="Times New Roman" w:cs="Times New Roman"/>
        </w:rPr>
        <w:t>Il ne bougeait des prisons, il prêchait devant les prisonniers.</w:t>
      </w:r>
      <w:r w:rsidR="00B607C0" w:rsidRPr="008457EF">
        <w:rPr>
          <w:rStyle w:val="quotec"/>
          <w:rFonts w:ascii="Times New Roman" w:hAnsi="Times New Roman" w:cs="Times New Roman"/>
        </w:rPr>
        <w:t> »</w:t>
      </w:r>
      <w:r w:rsidRPr="008457EF">
        <w:rPr>
          <w:rFonts w:ascii="Times New Roman" w:hAnsi="Times New Roman" w:cs="Times New Roman"/>
        </w:rPr>
        <w:t xml:space="preserve"> Molière n’a négligé aucun de ces traits, même les prisons charitablement visitées. Un gentilhomme, passant par Séville, se trouve sur le chemin des trois fourbes, qui étaient d’anciennes connaissances. Il veut les démasquer, et leur adresse de sanglantes apostrophes. Le peuple, prenant fait et cause pour ses saints, se jette sur lui et l’accable de coups. Mais frère Martin (c’est le nom que s’est donné </w:t>
      </w:r>
      <w:proofErr w:type="spellStart"/>
      <w:r w:rsidRPr="008457EF">
        <w:rPr>
          <w:rFonts w:ascii="Times New Roman" w:hAnsi="Times New Roman" w:cs="Times New Roman"/>
        </w:rPr>
        <w:t>Montufar</w:t>
      </w:r>
      <w:proofErr w:type="spellEnd"/>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par une présence d’esprit admirable, prend sa protection, le couvrant de son corps, écartant les plus échauffés à le battre et s’exposant même à leurs coups</w:t>
      </w:r>
      <w:r w:rsidR="00E0262C" w:rsidRPr="008457EF">
        <w:rPr>
          <w:rStyle w:val="quotec"/>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Mes frères, s</w:t>
      </w:r>
      <w:r w:rsidR="00B607C0" w:rsidRPr="008457EF">
        <w:rPr>
          <w:rStyle w:val="quotec"/>
          <w:rFonts w:ascii="Times New Roman" w:hAnsi="Times New Roman" w:cs="Times New Roman"/>
        </w:rPr>
        <w:t>’</w:t>
      </w:r>
      <w:r w:rsidRPr="008457EF">
        <w:rPr>
          <w:rStyle w:val="quotec"/>
          <w:rFonts w:ascii="Times New Roman" w:hAnsi="Times New Roman" w:cs="Times New Roman"/>
        </w:rPr>
        <w:t>écriait-il de toute sa force, laissez-le en paix pour l’amour du Seigneur, apaisez-vous pour l’amour de la sainte Vierge.</w:t>
      </w:r>
      <w:r w:rsidR="00B607C0" w:rsidRPr="008457EF">
        <w:rPr>
          <w:rStyle w:val="quotec"/>
          <w:rFonts w:ascii="Times New Roman" w:hAnsi="Times New Roman" w:cs="Times New Roman"/>
        </w:rPr>
        <w:t> »</w:t>
      </w:r>
      <w:r w:rsidRPr="008457EF">
        <w:rPr>
          <w:rFonts w:ascii="Times New Roman" w:hAnsi="Times New Roman" w:cs="Times New Roman"/>
        </w:rPr>
        <w:t xml:space="preserve"> Ce peu de paroles apaisa cette grande tempête, et le peuple fit place à frère Martin, qui s’approcha du malheureux gentilhomme, bien aise en son âme de le voir si maltraité, mais faisant paraître sur son visage qu’il en avait un extrême déplaisir. Il le releva de terre..., le baisa, tout plein qu’il était de sang et de boue </w:t>
      </w:r>
      <w:r w:rsidR="00B607C0" w:rsidRPr="008457EF">
        <w:rPr>
          <w:rStyle w:val="quotec"/>
          <w:rFonts w:ascii="Times New Roman" w:hAnsi="Times New Roman" w:cs="Times New Roman"/>
        </w:rPr>
        <w:t>« J</w:t>
      </w:r>
      <w:r w:rsidRPr="008457EF">
        <w:rPr>
          <w:rStyle w:val="quotec"/>
          <w:rFonts w:ascii="Times New Roman" w:hAnsi="Times New Roman" w:cs="Times New Roman"/>
        </w:rPr>
        <w:t xml:space="preserve">e suis le méchant, </w:t>
      </w:r>
      <w:r w:rsidR="00834BD1" w:rsidRPr="008457EF">
        <w:rPr>
          <w:rStyle w:val="quotec"/>
          <w:rFonts w:ascii="Times New Roman" w:hAnsi="Times New Roman" w:cs="Times New Roman"/>
        </w:rPr>
        <w:t>disait</w:t>
      </w:r>
      <w:r w:rsidR="00FD3C0D" w:rsidRPr="008457EF">
        <w:rPr>
          <w:rStyle w:val="quotec"/>
          <w:rFonts w:ascii="Times New Roman" w:hAnsi="Times New Roman" w:cs="Times New Roman"/>
        </w:rPr>
        <w:t>-</w:t>
      </w:r>
      <w:r w:rsidR="00B607C0" w:rsidRPr="008457EF">
        <w:rPr>
          <w:rStyle w:val="quotec"/>
          <w:rFonts w:ascii="Times New Roman" w:hAnsi="Times New Roman" w:cs="Times New Roman"/>
        </w:rPr>
        <w:t>i</w:t>
      </w:r>
      <w:r w:rsidRPr="008457EF">
        <w:rPr>
          <w:rStyle w:val="quotec"/>
          <w:rFonts w:ascii="Times New Roman" w:hAnsi="Times New Roman" w:cs="Times New Roman"/>
        </w:rPr>
        <w:t>l à ceux qui le voulurent entendre</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je suis le pécheur, je suis celui qui n’ai jamais rien fait d’agréable aux yeux de Dieu. Pensez-vous, continuait-il, parce que vous me voyez vêtu en</w:t>
      </w:r>
      <w:r w:rsidR="00B607C0" w:rsidRPr="008457EF">
        <w:rPr>
          <w:rStyle w:val="quotec"/>
          <w:rFonts w:ascii="Times New Roman" w:hAnsi="Times New Roman" w:cs="Times New Roman"/>
        </w:rPr>
        <w:t xml:space="preserve"> </w:t>
      </w:r>
      <w:r w:rsidR="00B607C0" w:rsidRPr="007A7906">
        <w:rPr>
          <w:rStyle w:val="pb"/>
        </w:rPr>
        <w:t>$</w:t>
      </w:r>
      <w:r w:rsidRPr="007A7906">
        <w:rPr>
          <w:rStyle w:val="pb"/>
        </w:rPr>
        <w:t>354$</w:t>
      </w:r>
      <w:r w:rsidRPr="008457EF">
        <w:rPr>
          <w:rStyle w:val="quotec"/>
          <w:rFonts w:ascii="Times New Roman" w:hAnsi="Times New Roman" w:cs="Times New Roman"/>
        </w:rPr>
        <w:t xml:space="preserve"> homme de bien, que je n’aie pas été toute ma vie un larron, le scandale des autres et la perdition de moi-même</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Vous êtes trompés, mes frères</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 faites-moi le but de vos injures et de vos pierr</w:t>
      </w:r>
      <w:r w:rsidR="00CB5A06" w:rsidRPr="008457EF">
        <w:rPr>
          <w:rStyle w:val="quotec"/>
          <w:rFonts w:ascii="Times New Roman" w:hAnsi="Times New Roman" w:cs="Times New Roman"/>
        </w:rPr>
        <w:t>es, et tirez sur moi vos épées. »</w:t>
      </w:r>
      <w:r w:rsidRPr="008457EF">
        <w:rPr>
          <w:rFonts w:ascii="Times New Roman" w:hAnsi="Times New Roman" w:cs="Times New Roman"/>
        </w:rPr>
        <w:t xml:space="preserve"> Après avoir dit ces paroles avec une fausse douceur, il s’alla jeter avec un zèle encore plus faux aux pieds de son ennemi</w:t>
      </w:r>
      <w:r w:rsidR="00B607C0" w:rsidRPr="008457EF">
        <w:rPr>
          <w:rFonts w:ascii="Times New Roman" w:hAnsi="Times New Roman" w:cs="Times New Roman"/>
        </w:rPr>
        <w:t> ;</w:t>
      </w:r>
      <w:r w:rsidRPr="008457EF">
        <w:rPr>
          <w:rFonts w:ascii="Times New Roman" w:hAnsi="Times New Roman" w:cs="Times New Roman"/>
        </w:rPr>
        <w:t xml:space="preserve"> et, les lui baisant, non-seulement il lui demanda pardon, mais aussi il alla ramasser son épée, son manteau et son chapeau, qui s’étaient perdus dans la confusio</w:t>
      </w:r>
      <w:r w:rsidR="00B607C0" w:rsidRPr="008457EF">
        <w:rPr>
          <w:rFonts w:ascii="Times New Roman" w:hAnsi="Times New Roman" w:cs="Times New Roman"/>
        </w:rPr>
        <w:t>n ;</w:t>
      </w:r>
      <w:r w:rsidRPr="008457EF">
        <w:rPr>
          <w:rFonts w:ascii="Times New Roman" w:hAnsi="Times New Roman" w:cs="Times New Roman"/>
        </w:rPr>
        <w:t xml:space="preserve"> il les rajusta sur lui, et l’ayant ramené par la main jusqu’au bout de la rue, se sépara de lui après lui avoir donné plusieurs embrassements et autant de bénédictions.</w:t>
      </w:r>
      <w:r w:rsidR="00B607C0" w:rsidRPr="008457EF">
        <w:rPr>
          <w:rFonts w:ascii="Times New Roman" w:hAnsi="Times New Roman" w:cs="Times New Roman"/>
        </w:rPr>
        <w:t xml:space="preserve">… </w:t>
      </w:r>
      <w:proofErr w:type="spellStart"/>
      <w:r w:rsidRPr="008457EF">
        <w:rPr>
          <w:rFonts w:ascii="Times New Roman" w:hAnsi="Times New Roman" w:cs="Times New Roman"/>
        </w:rPr>
        <w:t>Montufar</w:t>
      </w:r>
      <w:proofErr w:type="spellEnd"/>
      <w:r w:rsidRPr="008457EF">
        <w:rPr>
          <w:rFonts w:ascii="Times New Roman" w:hAnsi="Times New Roman" w:cs="Times New Roman"/>
        </w:rPr>
        <w:t>.</w:t>
      </w:r>
      <w:r w:rsidR="00B607C0" w:rsidRPr="008457EF">
        <w:rPr>
          <w:rFonts w:ascii="Times New Roman" w:hAnsi="Times New Roman" w:cs="Times New Roman"/>
        </w:rPr>
        <w:t xml:space="preserve">… </w:t>
      </w:r>
      <w:r w:rsidRPr="008457EF">
        <w:rPr>
          <w:rFonts w:ascii="Times New Roman" w:hAnsi="Times New Roman" w:cs="Times New Roman"/>
        </w:rPr>
        <w:t>avait gagné les cœurs de tout le monde par cet acte d’humilité contrefaite. Le peuple le regardait avec admiration et les enfants criaient après lui</w:t>
      </w:r>
      <w:r w:rsidR="00B607C0" w:rsidRPr="008457EF">
        <w:rPr>
          <w:rFonts w:ascii="Times New Roman" w:hAnsi="Times New Roman" w:cs="Times New Roman"/>
        </w:rPr>
        <w:t> :</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Au </w:t>
      </w:r>
      <w:r w:rsidR="00B607C0" w:rsidRPr="008457EF">
        <w:rPr>
          <w:rStyle w:val="quotec"/>
          <w:rFonts w:ascii="Times New Roman" w:hAnsi="Times New Roman" w:cs="Times New Roman"/>
        </w:rPr>
        <w:t>« </w:t>
      </w:r>
      <w:r w:rsidRPr="008457EF">
        <w:rPr>
          <w:rStyle w:val="quotec"/>
          <w:rFonts w:ascii="Times New Roman" w:hAnsi="Times New Roman" w:cs="Times New Roman"/>
        </w:rPr>
        <w:t>sain</w:t>
      </w:r>
      <w:r w:rsidR="00B607C0" w:rsidRPr="008457EF">
        <w:rPr>
          <w:rStyle w:val="quotec"/>
          <w:rFonts w:ascii="Times New Roman" w:hAnsi="Times New Roman" w:cs="Times New Roman"/>
        </w:rPr>
        <w:t>t !</w:t>
      </w:r>
      <w:r w:rsidRPr="008457EF">
        <w:rPr>
          <w:rStyle w:val="quotec"/>
          <w:rFonts w:ascii="Times New Roman" w:hAnsi="Times New Roman" w:cs="Times New Roman"/>
        </w:rPr>
        <w:t xml:space="preserve"> au sain</w:t>
      </w:r>
      <w:r w:rsidR="00B607C0" w:rsidRPr="008457EF">
        <w:rPr>
          <w:rStyle w:val="quotec"/>
          <w:rFonts w:ascii="Times New Roman" w:hAnsi="Times New Roman" w:cs="Times New Roman"/>
        </w:rPr>
        <w:t>t !</w:t>
      </w:r>
      <w:r w:rsidR="00E0262C" w:rsidRPr="008457EF">
        <w:rPr>
          <w:rStyle w:val="quotec"/>
          <w:rFonts w:ascii="Times New Roman" w:hAnsi="Times New Roman" w:cs="Times New Roman"/>
        </w:rPr>
        <w:t>... ».</w:t>
      </w:r>
      <w:r w:rsidRPr="008457EF">
        <w:rPr>
          <w:rStyle w:val="quotec"/>
          <w:rFonts w:ascii="Times New Roman" w:hAnsi="Times New Roman" w:cs="Times New Roman"/>
        </w:rPr>
        <w:t xml:space="preserve"> Dès ce temps-là, il commença de mener la vie du monde la plus heureuse. Le grand seigneur, le cavalier, le magistrat et le prélat l’avaient tous les jours à manger, à l’envi les uns des autres. Si on lui demandait son nom, il répondait qu’il était l’animal, la bête de charge, le cloaque d’ordures, le vaisseau d’iniquités.</w:t>
      </w:r>
      <w:r w:rsidR="00B607C0" w:rsidRPr="008457EF">
        <w:rPr>
          <w:rStyle w:val="quotec"/>
          <w:rFonts w:ascii="Times New Roman" w:hAnsi="Times New Roman" w:cs="Times New Roman"/>
        </w:rPr>
        <w:t> »</w:t>
      </w:r>
      <w:r w:rsidRPr="008457EF">
        <w:rPr>
          <w:rFonts w:ascii="Times New Roman" w:hAnsi="Times New Roman" w:cs="Times New Roman"/>
        </w:rPr>
        <w:t xml:space="preserve"> Le trio d’hypocrites, après avoir eu du bon temps dans Séville, finit par être dénoncé aux magistrats par un de ses valets que </w:t>
      </w:r>
      <w:proofErr w:type="spellStart"/>
      <w:r w:rsidRPr="008457EF">
        <w:rPr>
          <w:rFonts w:ascii="Times New Roman" w:hAnsi="Times New Roman" w:cs="Times New Roman"/>
        </w:rPr>
        <w:t>Montufar</w:t>
      </w:r>
      <w:proofErr w:type="spellEnd"/>
      <w:r w:rsidRPr="008457EF">
        <w:rPr>
          <w:rFonts w:ascii="Times New Roman" w:hAnsi="Times New Roman" w:cs="Times New Roman"/>
        </w:rPr>
        <w:t xml:space="preserve"> avait en l’imprudence de maltraite</w:t>
      </w:r>
      <w:r w:rsidR="00B607C0" w:rsidRPr="008457EF">
        <w:rPr>
          <w:rFonts w:ascii="Times New Roman" w:hAnsi="Times New Roman" w:cs="Times New Roman"/>
        </w:rPr>
        <w:t>r ;</w:t>
      </w:r>
      <w:r w:rsidRPr="008457EF">
        <w:rPr>
          <w:rFonts w:ascii="Times New Roman" w:hAnsi="Times New Roman" w:cs="Times New Roman"/>
        </w:rPr>
        <w:t xml:space="preserve"> mais, plus heureux que Tartuffe, il s’enfuit, emportant tout l’or qu’il avait amassé. Ce dénouement, dans une pièce de théâtre, n’eut pas laissé les spectateurs satisfaits. On y trouve seulement l’indication de l’hypocrisie finissant par avoir affaire à la vindicte publique. Chez Molière, qui met la scène en France, les magistrats de Séville sont naturellement devenus le Roi. Mais la part à faire à Scarron dans notre comédie, il ne faut peut-être pas la chercher jusqu’à cette intervention du magistrat.</w:t>
      </w:r>
    </w:p>
    <w:p w:rsidR="00B607C0" w:rsidRPr="008457EF" w:rsidRDefault="00BA4EC5" w:rsidP="00FD3C0D">
      <w:pPr>
        <w:pStyle w:val="Corpsdetexte"/>
        <w:ind w:firstLine="709"/>
        <w:rPr>
          <w:rFonts w:ascii="Times New Roman" w:hAnsi="Times New Roman" w:cs="Times New Roman"/>
        </w:rPr>
      </w:pPr>
      <w:r w:rsidRPr="008457EF">
        <w:rPr>
          <w:rFonts w:ascii="Times New Roman" w:hAnsi="Times New Roman" w:cs="Times New Roman"/>
        </w:rPr>
        <w:t>Il n’y a pas à donner un moment d’attention au bruit qui aurait couru, suivant Grimarest</w:t>
      </w:r>
      <w:r w:rsidR="00FD3C0D" w:rsidRPr="005A4B37">
        <w:rPr>
          <w:rStyle w:val="Appelnotedebasdep"/>
        </w:rPr>
        <w:footnoteReference w:id="273"/>
      </w:r>
      <w:r w:rsidRPr="008457EF">
        <w:rPr>
          <w:rFonts w:ascii="Times New Roman" w:hAnsi="Times New Roman" w:cs="Times New Roman"/>
        </w:rPr>
        <w:t xml:space="preserve">, sur un </w:t>
      </w:r>
      <w:r w:rsidRPr="008457EF">
        <w:rPr>
          <w:rFonts w:ascii="Times New Roman" w:hAnsi="Times New Roman" w:cs="Times New Roman"/>
          <w:i/>
        </w:rPr>
        <w:t>Tartuffe</w:t>
      </w:r>
      <w:r w:rsidRPr="008457EF">
        <w:rPr>
          <w:rFonts w:ascii="Times New Roman" w:hAnsi="Times New Roman" w:cs="Times New Roman"/>
        </w:rPr>
        <w:t xml:space="preserve"> de Chapelle, original de celui de Molière. Il raconte que, défié par Molière, Chapelle avait fait une comédie où son ami n’avait trouvé aucune connaissance du théâtre, et se demande si </w:t>
      </w:r>
      <w:r w:rsidR="00B607C0" w:rsidRPr="008457EF">
        <w:rPr>
          <w:rStyle w:val="quotec"/>
          <w:rFonts w:ascii="Times New Roman" w:hAnsi="Times New Roman" w:cs="Times New Roman"/>
        </w:rPr>
        <w:t>« </w:t>
      </w:r>
      <w:r w:rsidRPr="008457EF">
        <w:rPr>
          <w:rStyle w:val="quotec"/>
          <w:rFonts w:ascii="Times New Roman" w:hAnsi="Times New Roman" w:cs="Times New Roman"/>
        </w:rPr>
        <w:t>cet ouvrage,</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 xml:space="preserve">ne serait point l’original du </w:t>
      </w:r>
      <w:r w:rsidRPr="008457EF">
        <w:rPr>
          <w:rStyle w:val="quotec"/>
          <w:rFonts w:ascii="Times New Roman" w:hAnsi="Times New Roman" w:cs="Times New Roman"/>
          <w:i/>
        </w:rPr>
        <w:t>Tartuffe</w:t>
      </w:r>
      <w:r w:rsidRPr="008457EF">
        <w:rPr>
          <w:rStyle w:val="quotec"/>
          <w:rFonts w:ascii="Times New Roman" w:hAnsi="Times New Roman" w:cs="Times New Roman"/>
        </w:rPr>
        <w:t xml:space="preserve"> qu’une famille </w:t>
      </w:r>
      <w:r w:rsidRPr="007A7906">
        <w:rPr>
          <w:rStyle w:val="pb"/>
        </w:rPr>
        <w:t>$355$</w:t>
      </w:r>
      <w:r w:rsidRPr="008457EF">
        <w:rPr>
          <w:rStyle w:val="quotec"/>
          <w:rFonts w:ascii="Times New Roman" w:hAnsi="Times New Roman" w:cs="Times New Roman"/>
        </w:rPr>
        <w:t xml:space="preserve"> de Paris (</w:t>
      </w:r>
      <w:r w:rsidRPr="008457EF">
        <w:rPr>
          <w:rStyle w:val="quotec"/>
          <w:rFonts w:ascii="Times New Roman" w:hAnsi="Times New Roman" w:cs="Times New Roman"/>
          <w:i/>
        </w:rPr>
        <w:t xml:space="preserve">sans doute la famille </w:t>
      </w:r>
      <w:proofErr w:type="spellStart"/>
      <w:r w:rsidRPr="008457EF">
        <w:rPr>
          <w:rStyle w:val="quotec"/>
          <w:rFonts w:ascii="Times New Roman" w:hAnsi="Times New Roman" w:cs="Times New Roman"/>
          <w:i/>
        </w:rPr>
        <w:t>Luillier</w:t>
      </w:r>
      <w:proofErr w:type="spellEnd"/>
      <w:r w:rsidRPr="008457EF">
        <w:rPr>
          <w:rStyle w:val="quotec"/>
          <w:rFonts w:ascii="Times New Roman" w:hAnsi="Times New Roman" w:cs="Times New Roman"/>
        </w:rPr>
        <w:t>), jalouse avec justice de la réputation de Chapelle, se vante de posséder écrit et raturé de sa main.</w:t>
      </w:r>
      <w:r w:rsidR="00B607C0" w:rsidRPr="008457EF">
        <w:rPr>
          <w:rStyle w:val="quotec"/>
          <w:rFonts w:ascii="Times New Roman" w:hAnsi="Times New Roman" w:cs="Times New Roman"/>
        </w:rPr>
        <w:t> »</w:t>
      </w:r>
      <w:r w:rsidRPr="008457EF">
        <w:rPr>
          <w:rFonts w:ascii="Times New Roman" w:hAnsi="Times New Roman" w:cs="Times New Roman"/>
        </w:rPr>
        <w:t xml:space="preserve"> Ce conte, répété par Léris dans son </w:t>
      </w:r>
      <w:r w:rsidRPr="008457EF">
        <w:rPr>
          <w:rFonts w:ascii="Times New Roman" w:hAnsi="Times New Roman" w:cs="Times New Roman"/>
          <w:i/>
        </w:rPr>
        <w:t>Dictionnaire portatif des Théâtres</w:t>
      </w:r>
      <w:r w:rsidR="00FD3C0D" w:rsidRPr="005A4B37">
        <w:rPr>
          <w:rStyle w:val="Appelnotedebasdep"/>
        </w:rPr>
        <w:footnoteReference w:id="274"/>
      </w:r>
      <w:r w:rsidRPr="008457EF">
        <w:rPr>
          <w:rFonts w:ascii="Times New Roman" w:hAnsi="Times New Roman" w:cs="Times New Roman"/>
        </w:rPr>
        <w:t xml:space="preserve">, ne se discute pas. La collaboration de Chapelle aux pièces de Molière est une sottise qui longtemps a eu cours. Le </w:t>
      </w:r>
      <w:r w:rsidRPr="008457EF">
        <w:rPr>
          <w:rFonts w:ascii="Times New Roman" w:hAnsi="Times New Roman" w:cs="Times New Roman"/>
          <w:i/>
        </w:rPr>
        <w:t>Bolæana</w:t>
      </w:r>
      <w:r w:rsidRPr="008457EF">
        <w:rPr>
          <w:rFonts w:ascii="Times New Roman" w:hAnsi="Times New Roman" w:cs="Times New Roman"/>
        </w:rPr>
        <w:t xml:space="preserve"> en a parlé, Gueret aussi</w:t>
      </w:r>
      <w:r w:rsidR="007A7906" w:rsidRPr="005A4B37">
        <w:rPr>
          <w:rStyle w:val="Appelnotedebasdep"/>
        </w:rPr>
        <w:footnoteReference w:id="275"/>
      </w:r>
      <w:r w:rsidRPr="008457EF">
        <w:rPr>
          <w:rFonts w:ascii="Times New Roman" w:hAnsi="Times New Roman" w:cs="Times New Roman"/>
        </w:rPr>
        <w:t>. Les spirituelles saillies de la conversation de Chapelle ont bien pu fournir quelques traits à Boileau, à Racine, à Molièr</w:t>
      </w:r>
      <w:r w:rsidR="00B607C0" w:rsidRPr="008457EF">
        <w:rPr>
          <w:rFonts w:ascii="Times New Roman" w:hAnsi="Times New Roman" w:cs="Times New Roman"/>
        </w:rPr>
        <w:t>e ;</w:t>
      </w:r>
      <w:r w:rsidRPr="008457EF">
        <w:rPr>
          <w:rFonts w:ascii="Times New Roman" w:hAnsi="Times New Roman" w:cs="Times New Roman"/>
        </w:rPr>
        <w:t xml:space="preserve"> mais s’il a jamais eu la prétention d’écrire, sur les indications de celui-ci, quelques scènes où le faux dévot était mis en jeu, de même qu’il avait essayé, dit-on, celle du pédant Caritidès dans </w:t>
      </w:r>
      <w:r w:rsidR="003E005D">
        <w:rPr>
          <w:rFonts w:ascii="Times New Roman" w:hAnsi="Times New Roman" w:cs="Times New Roman"/>
          <w:i/>
        </w:rPr>
        <w:t>L</w:t>
      </w:r>
      <w:r w:rsidRPr="008457EF">
        <w:rPr>
          <w:rFonts w:ascii="Times New Roman" w:hAnsi="Times New Roman" w:cs="Times New Roman"/>
          <w:i/>
        </w:rPr>
        <w:t>es Fâcheux</w:t>
      </w:r>
      <w:r w:rsidRPr="008457EF">
        <w:rPr>
          <w:rFonts w:ascii="Times New Roman" w:hAnsi="Times New Roman" w:cs="Times New Roman"/>
        </w:rPr>
        <w:t>, on n’aura pas de peine à croire que son talent facile et léger ne pouvait être d’un véritable secours au sérieux génie qui ne se jouait pas à la surface des choses.</w:t>
      </w:r>
    </w:p>
    <w:p w:rsidR="00B607C0" w:rsidRPr="008457EF" w:rsidRDefault="00BA4EC5" w:rsidP="00FD3C0D">
      <w:pPr>
        <w:pStyle w:val="Corpsdetexte"/>
        <w:ind w:firstLine="709"/>
        <w:rPr>
          <w:rFonts w:ascii="Times New Roman" w:hAnsi="Times New Roman" w:cs="Times New Roman"/>
        </w:rPr>
      </w:pPr>
      <w:r w:rsidRPr="008457EF">
        <w:rPr>
          <w:rFonts w:ascii="Times New Roman" w:hAnsi="Times New Roman" w:cs="Times New Roman"/>
        </w:rPr>
        <w:t xml:space="preserve">Nous avons retracé l’histoire du </w:t>
      </w:r>
      <w:r w:rsidRPr="008457EF">
        <w:rPr>
          <w:rFonts w:ascii="Times New Roman" w:hAnsi="Times New Roman" w:cs="Times New Roman"/>
          <w:i/>
        </w:rPr>
        <w:t>Tartuffe</w:t>
      </w:r>
      <w:r w:rsidRPr="008457EF">
        <w:rPr>
          <w:rFonts w:ascii="Times New Roman" w:hAnsi="Times New Roman" w:cs="Times New Roman"/>
        </w:rPr>
        <w:t xml:space="preserve"> et de ses représentations au temps de Molière. Il y a </w:t>
      </w:r>
      <w:r w:rsidRPr="008457EF">
        <w:rPr>
          <w:rFonts w:ascii="Times New Roman" w:hAnsi="Times New Roman" w:cs="Times New Roman"/>
        </w:rPr>
        <w:lastRenderedPageBreak/>
        <w:t>quelques souvenirs à recueillir des temps suivants.</w:t>
      </w:r>
    </w:p>
    <w:p w:rsidR="00B607C0" w:rsidRPr="008457EF" w:rsidRDefault="00BA4EC5" w:rsidP="00FD3C0D">
      <w:pPr>
        <w:pStyle w:val="Corpsdetexte"/>
        <w:ind w:firstLine="709"/>
        <w:rPr>
          <w:rFonts w:ascii="Times New Roman" w:hAnsi="Times New Roman" w:cs="Times New Roman"/>
        </w:rPr>
      </w:pPr>
      <w:r w:rsidRPr="008457EF">
        <w:rPr>
          <w:rFonts w:ascii="Times New Roman" w:hAnsi="Times New Roman" w:cs="Times New Roman"/>
        </w:rPr>
        <w:t xml:space="preserve">Installée au théâtre </w:t>
      </w:r>
      <w:r w:rsidR="00B03B80" w:rsidRPr="008457EF">
        <w:rPr>
          <w:rFonts w:ascii="Times New Roman" w:hAnsi="Times New Roman" w:cs="Times New Roman"/>
        </w:rPr>
        <w:t>Guénégaud</w:t>
      </w:r>
      <w:r w:rsidRPr="008457EF">
        <w:rPr>
          <w:rFonts w:ascii="Times New Roman" w:hAnsi="Times New Roman" w:cs="Times New Roman"/>
        </w:rPr>
        <w:t xml:space="preserve">, cinq mois après la mort de Molière, sa troupe, qui venait de se recruter dans celle du Marais, fit, le dimanche 9 juillet 1673, l’ouverture de la nouvelle salle par une représentation du </w:t>
      </w:r>
      <w:r w:rsidRPr="008457EF">
        <w:rPr>
          <w:rFonts w:ascii="Times New Roman" w:hAnsi="Times New Roman" w:cs="Times New Roman"/>
          <w:i/>
        </w:rPr>
        <w:t>Tartuffe</w:t>
      </w:r>
      <w:r w:rsidRPr="008457EF">
        <w:rPr>
          <w:rFonts w:ascii="Times New Roman" w:hAnsi="Times New Roman" w:cs="Times New Roman"/>
        </w:rPr>
        <w:t>, qui attira grande foule</w:t>
      </w:r>
      <w:r w:rsidR="00B607C0" w:rsidRPr="008457EF">
        <w:rPr>
          <w:rFonts w:ascii="Times New Roman" w:hAnsi="Times New Roman" w:cs="Times New Roman"/>
        </w:rPr>
        <w:t> :</w:t>
      </w:r>
      <w:r w:rsidRPr="008457EF">
        <w:rPr>
          <w:rFonts w:ascii="Times New Roman" w:hAnsi="Times New Roman" w:cs="Times New Roman"/>
        </w:rPr>
        <w:t xml:space="preserve"> la recette fut de 744 livres 15 sous. La même pièce fut encore jouée trois fois dans ce mois de juillet.</w:t>
      </w:r>
    </w:p>
    <w:p w:rsidR="00B607C0" w:rsidRPr="008457EF" w:rsidRDefault="00BA4EC5" w:rsidP="00FD3C0D">
      <w:pPr>
        <w:pStyle w:val="Corpsdetexte"/>
        <w:ind w:firstLine="709"/>
        <w:rPr>
          <w:rFonts w:ascii="Times New Roman" w:hAnsi="Times New Roman" w:cs="Times New Roman"/>
        </w:rPr>
      </w:pPr>
      <w:r w:rsidRPr="008457EF">
        <w:rPr>
          <w:rFonts w:ascii="Times New Roman" w:hAnsi="Times New Roman" w:cs="Times New Roman"/>
        </w:rPr>
        <w:t xml:space="preserve">Après la réunion des comédiens de l’Hôtel de Bourgogne avec ceux de l’Hôtel </w:t>
      </w:r>
      <w:proofErr w:type="spellStart"/>
      <w:r w:rsidRPr="008457EF">
        <w:rPr>
          <w:rFonts w:ascii="Times New Roman" w:hAnsi="Times New Roman" w:cs="Times New Roman"/>
        </w:rPr>
        <w:t>Guénegaud</w:t>
      </w:r>
      <w:proofErr w:type="spellEnd"/>
      <w:r w:rsidRPr="008457EF">
        <w:rPr>
          <w:rFonts w:ascii="Times New Roman" w:hAnsi="Times New Roman" w:cs="Times New Roman"/>
        </w:rPr>
        <w:t xml:space="preserve">, et lorsque cette réunion datait déjà de près de cinq ans, la distribution suivante du </w:t>
      </w:r>
      <w:r w:rsidRPr="008457EF">
        <w:rPr>
          <w:rFonts w:ascii="Times New Roman" w:hAnsi="Times New Roman" w:cs="Times New Roman"/>
          <w:i/>
        </w:rPr>
        <w:t>Tartuffe</w:t>
      </w:r>
      <w:r w:rsidRPr="008457EF">
        <w:rPr>
          <w:rFonts w:ascii="Times New Roman" w:hAnsi="Times New Roman" w:cs="Times New Roman"/>
        </w:rPr>
        <w:t xml:space="preserve"> est donnée par le </w:t>
      </w:r>
      <w:r w:rsidRPr="008457EF">
        <w:rPr>
          <w:rFonts w:ascii="Times New Roman" w:hAnsi="Times New Roman" w:cs="Times New Roman"/>
          <w:i/>
        </w:rPr>
        <w:t>Répertoire des comédies qui se peuvent jouer</w:t>
      </w:r>
      <w:r w:rsidRPr="003E005D">
        <w:rPr>
          <w:rFonts w:ascii="Times New Roman" w:hAnsi="Times New Roman" w:cs="Times New Roman"/>
        </w:rPr>
        <w:t xml:space="preserve"> </w:t>
      </w:r>
      <w:r w:rsidRPr="008457EF">
        <w:rPr>
          <w:rFonts w:ascii="Times New Roman" w:hAnsi="Times New Roman" w:cs="Times New Roman"/>
          <w:i/>
        </w:rPr>
        <w:t>(</w:t>
      </w:r>
      <w:r w:rsidRPr="008457EF">
        <w:rPr>
          <w:rFonts w:ascii="Times New Roman" w:hAnsi="Times New Roman" w:cs="Times New Roman"/>
        </w:rPr>
        <w:t>à la cour, en 1685)</w:t>
      </w:r>
      <w:r w:rsidR="00213915" w:rsidRPr="005A4B37">
        <w:rPr>
          <w:rStyle w:val="Appelnotedebasdep"/>
        </w:rPr>
        <w:footnoteReference w:id="276"/>
      </w:r>
      <w:r w:rsidRPr="008457EF">
        <w:rPr>
          <w:rFonts w:ascii="Times New Roman" w:hAnsi="Times New Roman" w:cs="Times New Roman"/>
        </w:rPr>
        <w:t>. Cette distribution se rapporte au commencement de l’année, puisque l’on y trouve les noms de Brécourt, qui mourut le 28 mars 1685, d’Hubert et de M</w:t>
      </w:r>
      <w:r w:rsidRPr="0011388A">
        <w:rPr>
          <w:rFonts w:ascii="Times New Roman" w:hAnsi="Times New Roman" w:cs="Times New Roman"/>
          <w:vertAlign w:val="superscript"/>
        </w:rPr>
        <w:t>lle</w:t>
      </w:r>
      <w:r w:rsidRPr="008457EF">
        <w:rPr>
          <w:rFonts w:ascii="Times New Roman" w:hAnsi="Times New Roman" w:cs="Times New Roman"/>
        </w:rPr>
        <w:t xml:space="preserve"> de Brie, qui se retirèrent le mois suivant, à Pâques.</w:t>
      </w:r>
    </w:p>
    <w:p w:rsidR="00B607C0" w:rsidRDefault="007A7906" w:rsidP="00B607C0">
      <w:pPr>
        <w:pStyle w:val="Corpsdetexte"/>
        <w:rPr>
          <w:rFonts w:ascii="Times New Roman" w:hAnsi="Times New Roman" w:cs="Times New Roman"/>
        </w:rPr>
      </w:pPr>
      <w:r w:rsidRPr="008457EF">
        <w:rPr>
          <w:rFonts w:ascii="Times New Roman" w:hAnsi="Times New Roman" w:cs="Times New Roman"/>
        </w:rPr>
        <w:t>Damoiselles.</w:t>
      </w:r>
    </w:p>
    <w:tbl>
      <w:tblPr>
        <w:tblStyle w:val="Grilledutableau"/>
        <w:tblW w:w="0" w:type="auto"/>
        <w:tblLook w:val="04A0" w:firstRow="1" w:lastRow="0" w:firstColumn="1" w:lastColumn="0" w:noHBand="0" w:noVBand="1"/>
      </w:tblPr>
      <w:tblGrid>
        <w:gridCol w:w="5172"/>
        <w:gridCol w:w="5173"/>
      </w:tblGrid>
      <w:tr w:rsidR="007A7906" w:rsidTr="007A7906">
        <w:tc>
          <w:tcPr>
            <w:tcW w:w="5172" w:type="dxa"/>
          </w:tcPr>
          <w:p w:rsidR="007A7906" w:rsidRDefault="007A7906" w:rsidP="001A29FF">
            <w:pPr>
              <w:pStyle w:val="Contenudetableau"/>
            </w:pPr>
            <w:r>
              <w:t>Elmire.</w:t>
            </w:r>
          </w:p>
        </w:tc>
        <w:tc>
          <w:tcPr>
            <w:tcW w:w="5173" w:type="dxa"/>
          </w:tcPr>
          <w:p w:rsidR="007A7906" w:rsidRDefault="007A7906" w:rsidP="001A29FF">
            <w:pPr>
              <w:pStyle w:val="Contenudetableau"/>
            </w:pPr>
            <w:r>
              <w:t>Guérin (La veuve remariée de Molière).</w:t>
            </w:r>
          </w:p>
        </w:tc>
      </w:tr>
      <w:tr w:rsidR="007A7906" w:rsidTr="007A7906">
        <w:tc>
          <w:tcPr>
            <w:tcW w:w="5172" w:type="dxa"/>
          </w:tcPr>
          <w:p w:rsidR="007A7906" w:rsidRDefault="007A7906" w:rsidP="001A29FF">
            <w:pPr>
              <w:pStyle w:val="Contenudetableau"/>
            </w:pPr>
            <w:r>
              <w:t>Mariane.</w:t>
            </w:r>
          </w:p>
        </w:tc>
        <w:tc>
          <w:tcPr>
            <w:tcW w:w="5173" w:type="dxa"/>
          </w:tcPr>
          <w:p w:rsidR="007A7906" w:rsidRDefault="007A7906" w:rsidP="001A29FF">
            <w:pPr>
              <w:pStyle w:val="Contenudetableau"/>
            </w:pPr>
            <w:r>
              <w:t>De Brie.</w:t>
            </w:r>
          </w:p>
        </w:tc>
      </w:tr>
      <w:tr w:rsidR="007A7906" w:rsidTr="007A7906">
        <w:tc>
          <w:tcPr>
            <w:tcW w:w="5172" w:type="dxa"/>
          </w:tcPr>
          <w:p w:rsidR="007A7906" w:rsidRDefault="007A7906" w:rsidP="001A29FF">
            <w:pPr>
              <w:pStyle w:val="Contenudetableau"/>
            </w:pPr>
            <w:r w:rsidRPr="00FC3AAD">
              <w:rPr>
                <w:rStyle w:val="pb"/>
              </w:rPr>
              <w:t>$356$</w:t>
            </w:r>
            <w:r>
              <w:t xml:space="preserve"> Dorine.</w:t>
            </w:r>
          </w:p>
        </w:tc>
        <w:tc>
          <w:tcPr>
            <w:tcW w:w="5173" w:type="dxa"/>
            <w:vMerge w:val="restart"/>
          </w:tcPr>
          <w:p w:rsidR="007A7906" w:rsidRDefault="007A7906" w:rsidP="001A29FF">
            <w:pPr>
              <w:pStyle w:val="Contenudetableau"/>
            </w:pPr>
            <w:r>
              <w:t xml:space="preserve">Beauval ou </w:t>
            </w:r>
            <w:proofErr w:type="spellStart"/>
            <w:r>
              <w:t>Guiot</w:t>
            </w:r>
            <w:proofErr w:type="spellEnd"/>
            <w:r>
              <w:t>.</w:t>
            </w:r>
          </w:p>
        </w:tc>
      </w:tr>
      <w:tr w:rsidR="007A7906" w:rsidTr="007A7906">
        <w:tc>
          <w:tcPr>
            <w:tcW w:w="5172" w:type="dxa"/>
          </w:tcPr>
          <w:p w:rsidR="007A7906" w:rsidRDefault="007A7906" w:rsidP="001A29FF">
            <w:pPr>
              <w:pStyle w:val="Contenudetableau"/>
            </w:pPr>
            <w:proofErr w:type="spellStart"/>
            <w:r>
              <w:t>Phlipotte</w:t>
            </w:r>
            <w:proofErr w:type="spellEnd"/>
            <w:r>
              <w:t>.</w:t>
            </w:r>
          </w:p>
        </w:tc>
        <w:tc>
          <w:tcPr>
            <w:tcW w:w="5173" w:type="dxa"/>
            <w:vMerge/>
          </w:tcPr>
          <w:p w:rsidR="007A7906" w:rsidRDefault="007A7906" w:rsidP="00B607C0">
            <w:pPr>
              <w:pStyle w:val="Corpsdetexte"/>
            </w:pPr>
          </w:p>
        </w:tc>
      </w:tr>
    </w:tbl>
    <w:p w:rsidR="007A7906" w:rsidRDefault="007A7906" w:rsidP="00B607C0">
      <w:pPr>
        <w:pStyle w:val="Corpsdetexte"/>
        <w:rPr>
          <w:rFonts w:ascii="Times New Roman" w:hAnsi="Times New Roman" w:cs="Times New Roman"/>
        </w:rPr>
      </w:pPr>
    </w:p>
    <w:p w:rsidR="00B607C0" w:rsidRDefault="007A7906" w:rsidP="00B607C0">
      <w:pPr>
        <w:pStyle w:val="Corpsdetexte"/>
        <w:rPr>
          <w:rFonts w:ascii="Times New Roman" w:hAnsi="Times New Roman" w:cs="Times New Roman"/>
        </w:rPr>
      </w:pPr>
      <w:r w:rsidRPr="008457EF">
        <w:rPr>
          <w:rFonts w:ascii="Times New Roman" w:hAnsi="Times New Roman" w:cs="Times New Roman"/>
        </w:rPr>
        <w:t>Hommes.</w:t>
      </w:r>
    </w:p>
    <w:tbl>
      <w:tblPr>
        <w:tblStyle w:val="Grilledutableau"/>
        <w:tblW w:w="0" w:type="auto"/>
        <w:tblLook w:val="04A0" w:firstRow="1" w:lastRow="0" w:firstColumn="1" w:lastColumn="0" w:noHBand="0" w:noVBand="1"/>
      </w:tblPr>
      <w:tblGrid>
        <w:gridCol w:w="5172"/>
        <w:gridCol w:w="5173"/>
      </w:tblGrid>
      <w:tr w:rsidR="007A7906" w:rsidTr="007A7906">
        <w:tc>
          <w:tcPr>
            <w:tcW w:w="5172" w:type="dxa"/>
          </w:tcPr>
          <w:p w:rsidR="007A7906" w:rsidRDefault="007A7906" w:rsidP="001A29FF">
            <w:pPr>
              <w:pStyle w:val="Contenudetableau"/>
            </w:pPr>
            <w:r>
              <w:t>L’amant.</w:t>
            </w:r>
          </w:p>
        </w:tc>
        <w:tc>
          <w:tcPr>
            <w:tcW w:w="5173" w:type="dxa"/>
          </w:tcPr>
          <w:p w:rsidR="007A7906" w:rsidRDefault="001A29FF" w:rsidP="001A29FF">
            <w:pPr>
              <w:pStyle w:val="Contenudetableau"/>
            </w:pPr>
            <w:r>
              <w:t>La Grange.</w:t>
            </w:r>
          </w:p>
        </w:tc>
      </w:tr>
      <w:tr w:rsidR="007A7906" w:rsidTr="007A7906">
        <w:tc>
          <w:tcPr>
            <w:tcW w:w="5172" w:type="dxa"/>
          </w:tcPr>
          <w:p w:rsidR="007A7906" w:rsidRDefault="007A7906" w:rsidP="001A29FF">
            <w:pPr>
              <w:pStyle w:val="Contenudetableau"/>
            </w:pPr>
            <w:r>
              <w:t>Tartuffe.</w:t>
            </w:r>
          </w:p>
        </w:tc>
        <w:tc>
          <w:tcPr>
            <w:tcW w:w="5173" w:type="dxa"/>
          </w:tcPr>
          <w:p w:rsidR="007A7906" w:rsidRDefault="001A29FF" w:rsidP="001A29FF">
            <w:pPr>
              <w:pStyle w:val="Contenudetableau"/>
            </w:pPr>
            <w:r>
              <w:t>Du Croisy.</w:t>
            </w:r>
          </w:p>
        </w:tc>
      </w:tr>
      <w:tr w:rsidR="007A7906" w:rsidTr="007A7906">
        <w:tc>
          <w:tcPr>
            <w:tcW w:w="5172" w:type="dxa"/>
          </w:tcPr>
          <w:p w:rsidR="007A7906" w:rsidRDefault="007A7906" w:rsidP="001A29FF">
            <w:pPr>
              <w:pStyle w:val="Contenudetableau"/>
            </w:pPr>
            <w:r>
              <w:t>Orgon.</w:t>
            </w:r>
          </w:p>
        </w:tc>
        <w:tc>
          <w:tcPr>
            <w:tcW w:w="5173" w:type="dxa"/>
          </w:tcPr>
          <w:p w:rsidR="007A7906" w:rsidRDefault="001A29FF" w:rsidP="001A29FF">
            <w:pPr>
              <w:pStyle w:val="Contenudetableau"/>
            </w:pPr>
            <w:r>
              <w:t>Rosimont.</w:t>
            </w:r>
          </w:p>
        </w:tc>
      </w:tr>
      <w:tr w:rsidR="007A7906" w:rsidTr="007A7906">
        <w:tc>
          <w:tcPr>
            <w:tcW w:w="5172" w:type="dxa"/>
          </w:tcPr>
          <w:p w:rsidR="007A7906" w:rsidRDefault="007A7906" w:rsidP="001A29FF">
            <w:pPr>
              <w:pStyle w:val="Contenudetableau"/>
            </w:pPr>
            <w:r>
              <w:t>Cléante.</w:t>
            </w:r>
          </w:p>
        </w:tc>
        <w:tc>
          <w:tcPr>
            <w:tcW w:w="5173" w:type="dxa"/>
          </w:tcPr>
          <w:p w:rsidR="007A7906" w:rsidRDefault="001A29FF" w:rsidP="001A29FF">
            <w:pPr>
              <w:pStyle w:val="Contenudetableau"/>
            </w:pPr>
            <w:r>
              <w:t>Guérin.</w:t>
            </w:r>
          </w:p>
        </w:tc>
      </w:tr>
      <w:tr w:rsidR="007A7906" w:rsidTr="007A7906">
        <w:tc>
          <w:tcPr>
            <w:tcW w:w="5172" w:type="dxa"/>
          </w:tcPr>
          <w:p w:rsidR="007A7906" w:rsidRDefault="007A7906" w:rsidP="001A29FF">
            <w:pPr>
              <w:pStyle w:val="Contenudetableau"/>
            </w:pPr>
            <w:r>
              <w:t>Damis.</w:t>
            </w:r>
          </w:p>
        </w:tc>
        <w:tc>
          <w:tcPr>
            <w:tcW w:w="5173" w:type="dxa"/>
          </w:tcPr>
          <w:p w:rsidR="007A7906" w:rsidRDefault="001A29FF" w:rsidP="001A29FF">
            <w:pPr>
              <w:pStyle w:val="Contenudetableau"/>
            </w:pPr>
            <w:r>
              <w:t>Dauvilliers.</w:t>
            </w:r>
          </w:p>
        </w:tc>
      </w:tr>
      <w:tr w:rsidR="007A7906" w:rsidTr="007A7906">
        <w:tc>
          <w:tcPr>
            <w:tcW w:w="5172" w:type="dxa"/>
          </w:tcPr>
          <w:p w:rsidR="007A7906" w:rsidRDefault="007A7906" w:rsidP="001A29FF">
            <w:pPr>
              <w:pStyle w:val="Contenudetableau"/>
            </w:pPr>
            <w:r>
              <w:t>Mme Pernelle.</w:t>
            </w:r>
          </w:p>
        </w:tc>
        <w:tc>
          <w:tcPr>
            <w:tcW w:w="5173" w:type="dxa"/>
          </w:tcPr>
          <w:p w:rsidR="007A7906" w:rsidRPr="007A7906" w:rsidRDefault="007A7906" w:rsidP="001A29FF">
            <w:pPr>
              <w:pStyle w:val="Contenudetableau"/>
            </w:pPr>
            <w:r>
              <w:t xml:space="preserve">Hubert </w:t>
            </w:r>
            <w:r>
              <w:rPr>
                <w:i/>
              </w:rPr>
              <w:t>ou</w:t>
            </w:r>
            <w:r>
              <w:t xml:space="preserve"> Brécourt.</w:t>
            </w:r>
          </w:p>
        </w:tc>
      </w:tr>
      <w:tr w:rsidR="007A7906" w:rsidTr="007A7906">
        <w:tc>
          <w:tcPr>
            <w:tcW w:w="5172" w:type="dxa"/>
          </w:tcPr>
          <w:p w:rsidR="007A7906" w:rsidRDefault="007A7906" w:rsidP="001A29FF">
            <w:pPr>
              <w:pStyle w:val="Contenudetableau"/>
            </w:pPr>
            <w:r>
              <w:t>Loyal.</w:t>
            </w:r>
          </w:p>
        </w:tc>
        <w:tc>
          <w:tcPr>
            <w:tcW w:w="5173" w:type="dxa"/>
          </w:tcPr>
          <w:p w:rsidR="007A7906" w:rsidRDefault="007A7906" w:rsidP="001A29FF">
            <w:pPr>
              <w:pStyle w:val="Contenudetableau"/>
            </w:pPr>
            <w:r>
              <w:t>Beauval.</w:t>
            </w:r>
          </w:p>
        </w:tc>
      </w:tr>
      <w:tr w:rsidR="007A7906" w:rsidTr="007A7906">
        <w:tc>
          <w:tcPr>
            <w:tcW w:w="5172" w:type="dxa"/>
          </w:tcPr>
          <w:p w:rsidR="007A7906" w:rsidRDefault="007A7906" w:rsidP="001A29FF">
            <w:pPr>
              <w:pStyle w:val="Contenudetableau"/>
            </w:pPr>
            <w:r>
              <w:t>L’Exempt.</w:t>
            </w:r>
          </w:p>
        </w:tc>
        <w:tc>
          <w:tcPr>
            <w:tcW w:w="5173" w:type="dxa"/>
          </w:tcPr>
          <w:p w:rsidR="007A7906" w:rsidRDefault="007A7906" w:rsidP="001A29FF">
            <w:pPr>
              <w:pStyle w:val="Contenudetableau"/>
            </w:pPr>
            <w:r>
              <w:t>La Tuillerie.</w:t>
            </w:r>
          </w:p>
        </w:tc>
      </w:tr>
    </w:tbl>
    <w:p w:rsidR="007A7906" w:rsidRPr="008457EF" w:rsidRDefault="007A7906" w:rsidP="00B607C0">
      <w:pPr>
        <w:pStyle w:val="Corpsdetexte"/>
        <w:rPr>
          <w:rFonts w:ascii="Times New Roman" w:hAnsi="Times New Roman" w:cs="Times New Roman"/>
        </w:rPr>
      </w:pPr>
    </w:p>
    <w:p w:rsidR="00B607C0" w:rsidRPr="008457EF" w:rsidRDefault="00BA4EC5" w:rsidP="003B52AF">
      <w:pPr>
        <w:pStyle w:val="Corpsdetexte"/>
        <w:ind w:firstLine="709"/>
        <w:rPr>
          <w:rFonts w:ascii="Times New Roman" w:hAnsi="Times New Roman" w:cs="Times New Roman"/>
        </w:rPr>
      </w:pPr>
      <w:r w:rsidRPr="008457EF">
        <w:rPr>
          <w:rFonts w:ascii="Times New Roman" w:hAnsi="Times New Roman" w:cs="Times New Roman"/>
        </w:rPr>
        <w:t>On voit que quatre des rôles, ceux d’Elmire, de Mariane, de Valère et de Tartuffe, étaient tenus par les comédiens qui les avaient créés. La jeunesse se prolonge beaucoup au théâtre. Sans doute M</w:t>
      </w:r>
      <w:r w:rsidRPr="0011388A">
        <w:rPr>
          <w:rFonts w:ascii="Times New Roman" w:hAnsi="Times New Roman" w:cs="Times New Roman"/>
          <w:vertAlign w:val="superscript"/>
        </w:rPr>
        <w:t>lle</w:t>
      </w:r>
      <w:r w:rsidRPr="008457EF">
        <w:rPr>
          <w:rFonts w:ascii="Times New Roman" w:hAnsi="Times New Roman" w:cs="Times New Roman"/>
        </w:rPr>
        <w:t xml:space="preserve"> Molière (c’était elle qui était devenue M</w:t>
      </w:r>
      <w:r w:rsidRPr="0011388A">
        <w:rPr>
          <w:rFonts w:ascii="Times New Roman" w:hAnsi="Times New Roman" w:cs="Times New Roman"/>
          <w:vertAlign w:val="superscript"/>
        </w:rPr>
        <w:t>lle</w:t>
      </w:r>
      <w:r w:rsidRPr="008457EF">
        <w:rPr>
          <w:rFonts w:ascii="Times New Roman" w:hAnsi="Times New Roman" w:cs="Times New Roman"/>
        </w:rPr>
        <w:t xml:space="preserve"> Guérin) était encore aussi jeune que plus d’une Elmire qu’on a vue donner sur la scène l’illusion de la </w:t>
      </w:r>
      <w:r w:rsidR="00B607C0" w:rsidRPr="008457EF">
        <w:rPr>
          <w:rStyle w:val="quotec"/>
          <w:rFonts w:ascii="Times New Roman" w:hAnsi="Times New Roman" w:cs="Times New Roman"/>
        </w:rPr>
        <w:t>« </w:t>
      </w:r>
      <w:r w:rsidRPr="008457EF">
        <w:rPr>
          <w:rStyle w:val="quotec"/>
          <w:rFonts w:ascii="Times New Roman" w:hAnsi="Times New Roman" w:cs="Times New Roman"/>
        </w:rPr>
        <w:t>suave merveille</w:t>
      </w:r>
      <w:r w:rsidR="00B607C0" w:rsidRPr="008457EF">
        <w:rPr>
          <w:rStyle w:val="quotec"/>
          <w:rFonts w:ascii="Times New Roman" w:hAnsi="Times New Roman" w:cs="Times New Roman"/>
        </w:rPr>
        <w:t> ; »</w:t>
      </w:r>
      <w:r w:rsidRPr="008457EF">
        <w:rPr>
          <w:rFonts w:ascii="Times New Roman" w:hAnsi="Times New Roman" w:cs="Times New Roman"/>
        </w:rPr>
        <w:t xml:space="preserve"> mais M</w:t>
      </w:r>
      <w:r w:rsidRPr="0011388A">
        <w:rPr>
          <w:rFonts w:ascii="Times New Roman" w:hAnsi="Times New Roman" w:cs="Times New Roman"/>
          <w:vertAlign w:val="superscript"/>
        </w:rPr>
        <w:t>lle</w:t>
      </w:r>
      <w:r w:rsidRPr="008457EF">
        <w:rPr>
          <w:rFonts w:ascii="Times New Roman" w:hAnsi="Times New Roman" w:cs="Times New Roman"/>
        </w:rPr>
        <w:t xml:space="preserve"> de Brie, si elle était née en 1620, comme le dit M. Livet</w:t>
      </w:r>
      <w:r w:rsidR="003B52AF" w:rsidRPr="005A4B37">
        <w:rPr>
          <w:rStyle w:val="Appelnotedebasdep"/>
        </w:rPr>
        <w:footnoteReference w:id="277"/>
      </w:r>
      <w:r w:rsidRPr="008457EF">
        <w:rPr>
          <w:rFonts w:ascii="Times New Roman" w:hAnsi="Times New Roman" w:cs="Times New Roman"/>
        </w:rPr>
        <w:t>, avait près de soixante-cinq ans. En tout cas, elle jouait à Lyon un rôle dans L</w:t>
      </w:r>
      <w:r w:rsidR="00B607C0" w:rsidRPr="008457EF">
        <w:rPr>
          <w:rFonts w:ascii="Times New Roman" w:hAnsi="Times New Roman" w:cs="Times New Roman"/>
        </w:rPr>
        <w:t>’</w:t>
      </w:r>
      <w:r w:rsidRPr="008457EF">
        <w:rPr>
          <w:rFonts w:ascii="Times New Roman" w:hAnsi="Times New Roman" w:cs="Times New Roman"/>
          <w:i/>
        </w:rPr>
        <w:t>Etourdi</w:t>
      </w:r>
      <w:r w:rsidRPr="008457EF">
        <w:rPr>
          <w:rFonts w:ascii="Times New Roman" w:hAnsi="Times New Roman" w:cs="Times New Roman"/>
        </w:rPr>
        <w:t xml:space="preserve"> en 1655, sinon en 1653. Otons-lui, si l’on veut, une dizaine d’années</w:t>
      </w:r>
      <w:r w:rsidR="00B607C0" w:rsidRPr="008457EF">
        <w:rPr>
          <w:rFonts w:ascii="Times New Roman" w:hAnsi="Times New Roman" w:cs="Times New Roman"/>
        </w:rPr>
        <w:t> :</w:t>
      </w:r>
      <w:r w:rsidRPr="008457EF">
        <w:rPr>
          <w:rFonts w:ascii="Times New Roman" w:hAnsi="Times New Roman" w:cs="Times New Roman"/>
        </w:rPr>
        <w:t xml:space="preserve"> on avait en elle, au co</w:t>
      </w:r>
      <w:r w:rsidR="003B52AF" w:rsidRPr="008457EF">
        <w:rPr>
          <w:rFonts w:ascii="Times New Roman" w:hAnsi="Times New Roman" w:cs="Times New Roman"/>
        </w:rPr>
        <w:t>mmencement de 1685, une Mariane</w:t>
      </w:r>
      <w:r w:rsidRPr="008457EF">
        <w:rPr>
          <w:rFonts w:ascii="Times New Roman" w:hAnsi="Times New Roman" w:cs="Times New Roman"/>
        </w:rPr>
        <w:t xml:space="preserve"> un peu loin de son printemps. Il est vrai qu’on avait galamment dit d’elle vers 1680</w:t>
      </w:r>
      <w:r w:rsidR="00B607C0" w:rsidRPr="008457EF">
        <w:rPr>
          <w:rFonts w:ascii="Times New Roman" w:hAnsi="Times New Roman" w:cs="Times New Roman"/>
        </w:rPr>
        <w:t> :</w:t>
      </w:r>
    </w:p>
    <w:p w:rsidR="00B607C0" w:rsidRPr="008457EF" w:rsidRDefault="00BA4EC5" w:rsidP="001A29FF">
      <w:pPr>
        <w:pStyle w:val="quotel"/>
      </w:pPr>
      <w:r w:rsidRPr="008457EF">
        <w:lastRenderedPageBreak/>
        <w:t>Il faut qu’elle ait été charmante,</w:t>
      </w:r>
    </w:p>
    <w:p w:rsidR="00B607C0" w:rsidRPr="008457EF" w:rsidRDefault="00BA4EC5" w:rsidP="001A29FF">
      <w:pPr>
        <w:pStyle w:val="quotel"/>
      </w:pPr>
      <w:r w:rsidRPr="008457EF">
        <w:t>Puisque aujourd’hui, malgré ses ans,</w:t>
      </w:r>
    </w:p>
    <w:p w:rsidR="00B607C0" w:rsidRPr="008457EF" w:rsidRDefault="00BA4EC5" w:rsidP="001A29FF">
      <w:pPr>
        <w:pStyle w:val="quotel"/>
      </w:pPr>
      <w:r w:rsidRPr="008457EF">
        <w:t>A peine des charmes naissants</w:t>
      </w:r>
    </w:p>
    <w:p w:rsidR="00B607C0" w:rsidRPr="008457EF" w:rsidRDefault="003B52AF" w:rsidP="001A29FF">
      <w:pPr>
        <w:pStyle w:val="quotel"/>
      </w:pPr>
      <w:r w:rsidRPr="008457EF">
        <w:t>Egalent sa beauté mourante</w:t>
      </w:r>
      <w:r w:rsidRPr="008457EF">
        <w:rPr>
          <w:rStyle w:val="Appelnotedebasdep"/>
        </w:rPr>
        <w:footnoteReference w:id="278"/>
      </w:r>
      <w:r w:rsidR="00BA4EC5" w:rsidRPr="008457EF">
        <w:t>.</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Mais sa beauté, mourante alors, était probablement morte en 1685. M</w:t>
      </w:r>
      <w:r w:rsidRPr="0011388A">
        <w:rPr>
          <w:rFonts w:ascii="Times New Roman" w:hAnsi="Times New Roman" w:cs="Times New Roman"/>
          <w:vertAlign w:val="superscript"/>
        </w:rPr>
        <w:t>lle</w:t>
      </w:r>
      <w:r w:rsidRPr="008457EF">
        <w:rPr>
          <w:rFonts w:ascii="Times New Roman" w:hAnsi="Times New Roman" w:cs="Times New Roman"/>
        </w:rPr>
        <w:t xml:space="preserve"> de Brie allait quitter le théâtre.</w:t>
      </w:r>
    </w:p>
    <w:p w:rsidR="00B607C0" w:rsidRPr="008457EF" w:rsidRDefault="00BA4EC5" w:rsidP="003B52AF">
      <w:pPr>
        <w:pStyle w:val="Corpsdetexte"/>
        <w:ind w:firstLine="709"/>
        <w:rPr>
          <w:rFonts w:ascii="Times New Roman" w:hAnsi="Times New Roman" w:cs="Times New Roman"/>
        </w:rPr>
      </w:pPr>
      <w:r w:rsidRPr="008457EF">
        <w:rPr>
          <w:rFonts w:ascii="Times New Roman" w:hAnsi="Times New Roman" w:cs="Times New Roman"/>
        </w:rPr>
        <w:t xml:space="preserve">Moins vieux qu’elle, l’amant de Mariane, Charles Varlet de </w:t>
      </w:r>
      <w:r w:rsidRPr="00FC3AAD">
        <w:rPr>
          <w:rStyle w:val="pb"/>
        </w:rPr>
        <w:t>$357$</w:t>
      </w:r>
      <w:r w:rsidRPr="008457EF">
        <w:rPr>
          <w:rFonts w:ascii="Times New Roman" w:hAnsi="Times New Roman" w:cs="Times New Roman"/>
        </w:rPr>
        <w:t xml:space="preserve"> la Grange, était en 1685 un jeune premier d’environ quarante-six ans. Nous savons que sur la scène de tels exemples ne sont pas très-rares. On devait d’ailleurs se prêter plus volontiers encore à l’illusion pour ces comédiens à qui l’auteur du </w:t>
      </w:r>
      <w:r w:rsidRPr="008457EF">
        <w:rPr>
          <w:rFonts w:ascii="Times New Roman" w:hAnsi="Times New Roman" w:cs="Times New Roman"/>
          <w:i/>
        </w:rPr>
        <w:t>Tartuffe</w:t>
      </w:r>
      <w:r w:rsidRPr="008457EF">
        <w:rPr>
          <w:rFonts w:ascii="Times New Roman" w:hAnsi="Times New Roman" w:cs="Times New Roman"/>
        </w:rPr>
        <w:t xml:space="preserve"> avait lui-même appris leurs rôles.</w:t>
      </w:r>
    </w:p>
    <w:p w:rsidR="00B607C0" w:rsidRPr="008457EF" w:rsidRDefault="00BA4EC5" w:rsidP="003B52AF">
      <w:pPr>
        <w:pStyle w:val="Corpsdetexte"/>
        <w:ind w:firstLine="709"/>
        <w:rPr>
          <w:rFonts w:ascii="Times New Roman" w:hAnsi="Times New Roman" w:cs="Times New Roman"/>
        </w:rPr>
      </w:pPr>
      <w:r w:rsidRPr="008457EF">
        <w:rPr>
          <w:rFonts w:ascii="Times New Roman" w:hAnsi="Times New Roman" w:cs="Times New Roman"/>
        </w:rPr>
        <w:t>Un autre camarade de Molière, Hubert, que nous trouvons chargé, en 1685, du rôle de M</w:t>
      </w:r>
      <w:r w:rsidRPr="006E2EC8">
        <w:rPr>
          <w:rFonts w:ascii="Times New Roman" w:hAnsi="Times New Roman" w:cs="Times New Roman"/>
          <w:vertAlign w:val="superscript"/>
        </w:rPr>
        <w:t>me</w:t>
      </w:r>
      <w:r w:rsidRPr="008457EF">
        <w:rPr>
          <w:rFonts w:ascii="Times New Roman" w:hAnsi="Times New Roman" w:cs="Times New Roman"/>
        </w:rPr>
        <w:t xml:space="preserve"> Pernelle, y remplaçait le boiteux Béjart depuis 1670, année où celui-ci venait de prendre sa retraite, à Pâques. Hubert, nous l’avons dit, avait joué Damis en 166</w:t>
      </w:r>
      <w:r w:rsidR="00B607C0" w:rsidRPr="008457EF">
        <w:rPr>
          <w:rFonts w:ascii="Times New Roman" w:hAnsi="Times New Roman" w:cs="Times New Roman"/>
        </w:rPr>
        <w:t>9 ;</w:t>
      </w:r>
      <w:r w:rsidRPr="008457EF">
        <w:rPr>
          <w:rFonts w:ascii="Times New Roman" w:hAnsi="Times New Roman" w:cs="Times New Roman"/>
        </w:rPr>
        <w:t xml:space="preserve"> il avait probablement remis, en 1670, le rôle à Baron, qui put le tenir jusqu’en 1673, c’est-à-dire jusqu’au moment où il passa à l’Hôtel de Bourgogne. Le personnage de Damis dut être représenté, dès le jour de l’ouverture du théâtre </w:t>
      </w:r>
      <w:r w:rsidR="006E2EC8" w:rsidRPr="008457EF">
        <w:rPr>
          <w:rFonts w:ascii="Times New Roman" w:hAnsi="Times New Roman" w:cs="Times New Roman"/>
        </w:rPr>
        <w:t>Guénégaud</w:t>
      </w:r>
      <w:r w:rsidRPr="008457EF">
        <w:rPr>
          <w:rFonts w:ascii="Times New Roman" w:hAnsi="Times New Roman" w:cs="Times New Roman"/>
        </w:rPr>
        <w:t xml:space="preserve"> (9 juillet 1673),</w:t>
      </w:r>
      <w:r w:rsidR="006E2EC8">
        <w:rPr>
          <w:rFonts w:ascii="Times New Roman" w:hAnsi="Times New Roman" w:cs="Times New Roman"/>
        </w:rPr>
        <w:t xml:space="preserve"> par ce Da</w:t>
      </w:r>
      <w:r w:rsidRPr="008457EF">
        <w:rPr>
          <w:rFonts w:ascii="Times New Roman" w:hAnsi="Times New Roman" w:cs="Times New Roman"/>
        </w:rPr>
        <w:t xml:space="preserve">uvilliers à qui nous le voyons confié en 1685. </w:t>
      </w:r>
      <w:r w:rsidR="006E2EC8" w:rsidRPr="008457EF">
        <w:rPr>
          <w:rFonts w:ascii="Times New Roman" w:hAnsi="Times New Roman" w:cs="Times New Roman"/>
        </w:rPr>
        <w:t>Dauvilliers</w:t>
      </w:r>
      <w:r w:rsidRPr="008457EF">
        <w:rPr>
          <w:rFonts w:ascii="Times New Roman" w:hAnsi="Times New Roman" w:cs="Times New Roman"/>
        </w:rPr>
        <w:t xml:space="preserve"> était un de ces acteurs du Marais que la troupe de </w:t>
      </w:r>
      <w:r w:rsidR="006E2EC8" w:rsidRPr="008457EF">
        <w:rPr>
          <w:rFonts w:ascii="Times New Roman" w:hAnsi="Times New Roman" w:cs="Times New Roman"/>
        </w:rPr>
        <w:t>Guénégaud</w:t>
      </w:r>
      <w:r w:rsidRPr="008457EF">
        <w:rPr>
          <w:rFonts w:ascii="Times New Roman" w:hAnsi="Times New Roman" w:cs="Times New Roman"/>
        </w:rPr>
        <w:t xml:space="preserve"> s’adjoignit en 1673. Hubert, comme M</w:t>
      </w:r>
      <w:r w:rsidRPr="006E2EC8">
        <w:rPr>
          <w:rFonts w:ascii="Times New Roman" w:hAnsi="Times New Roman" w:cs="Times New Roman"/>
          <w:vertAlign w:val="superscript"/>
        </w:rPr>
        <w:t>lle</w:t>
      </w:r>
      <w:r w:rsidRPr="008457EF">
        <w:rPr>
          <w:rFonts w:ascii="Times New Roman" w:hAnsi="Times New Roman" w:cs="Times New Roman"/>
        </w:rPr>
        <w:t xml:space="preserve"> de Brie, se retira à Pâques 1685. Brécourt, porté sur le tableau ci-dessus, comme doublant Hubert dans le rôle de M</w:t>
      </w:r>
      <w:r w:rsidRPr="006E2EC8">
        <w:rPr>
          <w:rFonts w:ascii="Times New Roman" w:hAnsi="Times New Roman" w:cs="Times New Roman"/>
          <w:vertAlign w:val="superscript"/>
        </w:rPr>
        <w:t>me</w:t>
      </w:r>
      <w:r w:rsidRPr="008457EF">
        <w:rPr>
          <w:rFonts w:ascii="Times New Roman" w:hAnsi="Times New Roman" w:cs="Times New Roman"/>
        </w:rPr>
        <w:t xml:space="preserve"> Pernelle, avait quitté la troupe de Molière pour celle de l’Hôtel de Bourgogne en 1664, avant la première représentation du </w:t>
      </w:r>
      <w:r w:rsidRPr="008457EF">
        <w:rPr>
          <w:rFonts w:ascii="Times New Roman" w:hAnsi="Times New Roman" w:cs="Times New Roman"/>
          <w:i/>
        </w:rPr>
        <w:t>Tartuffe</w:t>
      </w:r>
      <w:r w:rsidRPr="008457EF">
        <w:rPr>
          <w:rFonts w:ascii="Times New Roman" w:hAnsi="Times New Roman" w:cs="Times New Roman"/>
        </w:rPr>
        <w:t xml:space="preserve"> aux fêtes de Versailles. On le retrouve à </w:t>
      </w:r>
      <w:r w:rsidR="006E2EC8" w:rsidRPr="008457EF">
        <w:rPr>
          <w:rFonts w:ascii="Times New Roman" w:hAnsi="Times New Roman" w:cs="Times New Roman"/>
        </w:rPr>
        <w:t>Guénégaud</w:t>
      </w:r>
      <w:r w:rsidRPr="008457EF">
        <w:rPr>
          <w:rFonts w:ascii="Times New Roman" w:hAnsi="Times New Roman" w:cs="Times New Roman"/>
        </w:rPr>
        <w:t xml:space="preserve"> en 1682. Il mourut le 28 mars 1685.</w:t>
      </w:r>
    </w:p>
    <w:p w:rsidR="00B607C0" w:rsidRPr="008457EF" w:rsidRDefault="00BA4EC5" w:rsidP="003B52AF">
      <w:pPr>
        <w:pStyle w:val="Corpsdetexte"/>
        <w:ind w:firstLine="709"/>
        <w:rPr>
          <w:rFonts w:ascii="Times New Roman" w:hAnsi="Times New Roman" w:cs="Times New Roman"/>
        </w:rPr>
      </w:pPr>
      <w:r w:rsidRPr="008457EF">
        <w:rPr>
          <w:rFonts w:ascii="Times New Roman" w:hAnsi="Times New Roman" w:cs="Times New Roman"/>
        </w:rPr>
        <w:t xml:space="preserve">Du Croisy passe pour avoir été excellent dans le rôle de Tartuffe, qu’il avait créé, et qui lui était justement conservé en 1685. Ce gros homme, de belle taille, de bonne mine et très-plaisant, devait marquer, comme il le faudrait faire toujours, les côtés comiques du personnage à l’oreille rouge et au teint bien fleuri. Il se retira en avril 1689. Une note de </w:t>
      </w:r>
      <w:proofErr w:type="spellStart"/>
      <w:r w:rsidRPr="008457EF">
        <w:rPr>
          <w:rFonts w:ascii="Times New Roman" w:hAnsi="Times New Roman" w:cs="Times New Roman"/>
        </w:rPr>
        <w:t>Trallage</w:t>
      </w:r>
      <w:proofErr w:type="spellEnd"/>
      <w:r w:rsidRPr="008457EF">
        <w:rPr>
          <w:rFonts w:ascii="Times New Roman" w:hAnsi="Times New Roman" w:cs="Times New Roman"/>
        </w:rPr>
        <w:t xml:space="preserve">, citée par les frères </w:t>
      </w:r>
      <w:proofErr w:type="spellStart"/>
      <w:r w:rsidRPr="008457EF">
        <w:rPr>
          <w:rFonts w:ascii="Times New Roman" w:hAnsi="Times New Roman" w:cs="Times New Roman"/>
        </w:rPr>
        <w:t>Parfaict</w:t>
      </w:r>
      <w:proofErr w:type="spellEnd"/>
      <w:r w:rsidR="002A6451" w:rsidRPr="005A4B37">
        <w:rPr>
          <w:rStyle w:val="Appelnotedebasdep"/>
        </w:rPr>
        <w:footnoteReference w:id="279"/>
      </w:r>
      <w:r w:rsidRPr="008457EF">
        <w:rPr>
          <w:rFonts w:ascii="Times New Roman" w:hAnsi="Times New Roman" w:cs="Times New Roman"/>
        </w:rPr>
        <w:t>, donne des détails intéressants sur les dernières années de ce comédien. Bien qu’il eût si longtemps personnifié sur le théâtre une création de Molière dont s’était scandalisée l’Eglise, il était à Conflans-Sainte-Honorine, lieu de sa retraite, estimé et aimé de son curé, qui le regardait comme un de ses meilleurs paroissiens et fut si touché de sa mort qu’il ne se sentit pas le courage de l’enterrer. Il est probable qu’après avoir, pendant vingt ou vingt-cinq ans, fait rire de la fausse dévotion, du Croisy pratiqua la véritable.</w:t>
      </w:r>
    </w:p>
    <w:p w:rsidR="00B607C0" w:rsidRPr="008457EF" w:rsidRDefault="00B607C0" w:rsidP="002A6451">
      <w:pPr>
        <w:pStyle w:val="Corpsdetexte"/>
        <w:ind w:firstLine="709"/>
        <w:rPr>
          <w:rFonts w:ascii="Times New Roman" w:hAnsi="Times New Roman" w:cs="Times New Roman"/>
        </w:rPr>
      </w:pPr>
      <w:r w:rsidRPr="001A29FF">
        <w:rPr>
          <w:rStyle w:val="pb"/>
        </w:rPr>
        <w:t>$</w:t>
      </w:r>
      <w:r w:rsidR="00BA4EC5" w:rsidRPr="001A29FF">
        <w:rPr>
          <w:rStyle w:val="pb"/>
        </w:rPr>
        <w:t>358$</w:t>
      </w:r>
      <w:r w:rsidR="00BA4EC5" w:rsidRPr="008457EF">
        <w:rPr>
          <w:rFonts w:ascii="Times New Roman" w:hAnsi="Times New Roman" w:cs="Times New Roman"/>
        </w:rPr>
        <w:t xml:space="preserve"> Le rôle qu’avait joué Molière, celui d’Orgon, était, en 1685, rempli par Rosimont. Il dut le prendre immédiatement après l’auteur du </w:t>
      </w:r>
      <w:r w:rsidR="00BA4EC5" w:rsidRPr="008457EF">
        <w:rPr>
          <w:rFonts w:ascii="Times New Roman" w:hAnsi="Times New Roman" w:cs="Times New Roman"/>
          <w:i/>
        </w:rPr>
        <w:t>Tartuff</w:t>
      </w:r>
      <w:r w:rsidRPr="008457EF">
        <w:rPr>
          <w:rFonts w:ascii="Times New Roman" w:hAnsi="Times New Roman" w:cs="Times New Roman"/>
          <w:i/>
        </w:rPr>
        <w:t>e</w:t>
      </w:r>
      <w:r w:rsidRPr="003E005D">
        <w:rPr>
          <w:rFonts w:ascii="Times New Roman" w:hAnsi="Times New Roman" w:cs="Times New Roman"/>
        </w:rPr>
        <w:t> ;</w:t>
      </w:r>
      <w:r w:rsidR="00BA4EC5" w:rsidRPr="008457EF">
        <w:rPr>
          <w:rFonts w:ascii="Times New Roman" w:hAnsi="Times New Roman" w:cs="Times New Roman"/>
        </w:rPr>
        <w:t xml:space="preserve"> car cet ancien acteur du Marais, qui sur cette scène passait pour le premier, était entré dans la troupe du Palais-Royal, le 3 mai 1678. On lui avait confié les rôles de Molière</w:t>
      </w:r>
      <w:r w:rsidR="002A6451" w:rsidRPr="005A4B37">
        <w:rPr>
          <w:rStyle w:val="Appelnotedebasdep"/>
        </w:rPr>
        <w:footnoteReference w:id="280"/>
      </w:r>
      <w:r w:rsidR="00BA4EC5" w:rsidRPr="008457EF">
        <w:rPr>
          <w:rFonts w:ascii="Times New Roman" w:hAnsi="Times New Roman" w:cs="Times New Roman"/>
        </w:rPr>
        <w:t>, qu’il joua jusqu’à sa mort (1</w:t>
      </w:r>
      <w:r w:rsidR="006B5321">
        <w:rPr>
          <w:rFonts w:ascii="Times New Roman" w:hAnsi="Times New Roman" w:cs="Times New Roman"/>
          <w:vertAlign w:val="superscript"/>
        </w:rPr>
        <w:t>er</w:t>
      </w:r>
      <w:r w:rsidR="00BA4EC5" w:rsidRPr="008457EF">
        <w:rPr>
          <w:rFonts w:ascii="Times New Roman" w:hAnsi="Times New Roman" w:cs="Times New Roman"/>
        </w:rPr>
        <w:t xml:space="preserve"> novembre 1686). Il était lui-même auteur en même temps que comédien</w:t>
      </w:r>
      <w:r w:rsidR="002A6451" w:rsidRPr="005A4B37">
        <w:rPr>
          <w:rStyle w:val="Appelnotedebasdep"/>
        </w:rPr>
        <w:footnoteReference w:id="281"/>
      </w:r>
      <w:r w:rsidR="00BA4EC5" w:rsidRPr="008457EF">
        <w:rPr>
          <w:rFonts w:ascii="Times New Roman" w:hAnsi="Times New Roman" w:cs="Times New Roman"/>
        </w:rPr>
        <w:t>.</w:t>
      </w:r>
    </w:p>
    <w:p w:rsidR="00B607C0" w:rsidRPr="008457EF" w:rsidRDefault="00BA4EC5" w:rsidP="002A6451">
      <w:pPr>
        <w:pStyle w:val="Corpsdetexte"/>
        <w:ind w:firstLine="709"/>
        <w:rPr>
          <w:rFonts w:ascii="Times New Roman" w:hAnsi="Times New Roman" w:cs="Times New Roman"/>
        </w:rPr>
      </w:pPr>
      <w:r w:rsidRPr="008457EF">
        <w:rPr>
          <w:rFonts w:ascii="Times New Roman" w:hAnsi="Times New Roman" w:cs="Times New Roman"/>
        </w:rPr>
        <w:t>M</w:t>
      </w:r>
      <w:r w:rsidRPr="0011388A">
        <w:rPr>
          <w:rFonts w:ascii="Times New Roman" w:hAnsi="Times New Roman" w:cs="Times New Roman"/>
          <w:vertAlign w:val="superscript"/>
        </w:rPr>
        <w:t>lle</w:t>
      </w:r>
      <w:r w:rsidRPr="008457EF">
        <w:rPr>
          <w:rFonts w:ascii="Times New Roman" w:hAnsi="Times New Roman" w:cs="Times New Roman"/>
        </w:rPr>
        <w:t xml:space="preserve"> Beauval avait fait partie de la troupe de Molière depuis 1670. Son jeu était vif et spirituel. Elle prit, en 1672, ce charmant rôle de Dorine, créé par Madeleine Béjart, qui était morte le 17 février de cette même année. Un mois après la mort de Molière, M</w:t>
      </w:r>
      <w:r w:rsidRPr="0011388A">
        <w:rPr>
          <w:rFonts w:ascii="Times New Roman" w:hAnsi="Times New Roman" w:cs="Times New Roman"/>
          <w:vertAlign w:val="superscript"/>
        </w:rPr>
        <w:t>lle</w:t>
      </w:r>
      <w:r w:rsidRPr="008457EF">
        <w:rPr>
          <w:rFonts w:ascii="Times New Roman" w:hAnsi="Times New Roman" w:cs="Times New Roman"/>
        </w:rPr>
        <w:t xml:space="preserve"> Beauval quitta le Palais-Royal pour l’Hôtel de Bourgogne. Mais, rentrée à la jonction de 1680, elle reprit possession de son rôle dans </w:t>
      </w:r>
      <w:proofErr w:type="spellStart"/>
      <w:r w:rsidRPr="008457EF">
        <w:rPr>
          <w:rFonts w:ascii="Times New Roman" w:hAnsi="Times New Roman" w:cs="Times New Roman"/>
          <w:i/>
        </w:rPr>
        <w:t>leTartuffe</w:t>
      </w:r>
      <w:proofErr w:type="spellEnd"/>
      <w:r w:rsidRPr="008457EF">
        <w:rPr>
          <w:rFonts w:ascii="Times New Roman" w:hAnsi="Times New Roman" w:cs="Times New Roman"/>
        </w:rPr>
        <w:t xml:space="preserve">, qui, au théâtre </w:t>
      </w:r>
      <w:proofErr w:type="spellStart"/>
      <w:r w:rsidRPr="008457EF">
        <w:rPr>
          <w:rFonts w:ascii="Times New Roman" w:hAnsi="Times New Roman" w:cs="Times New Roman"/>
        </w:rPr>
        <w:t>Guénegaud</w:t>
      </w:r>
      <w:proofErr w:type="spellEnd"/>
      <w:r w:rsidRPr="008457EF">
        <w:rPr>
          <w:rFonts w:ascii="Times New Roman" w:hAnsi="Times New Roman" w:cs="Times New Roman"/>
        </w:rPr>
        <w:t>, avait été donné à M</w:t>
      </w:r>
      <w:r w:rsidRPr="0011388A">
        <w:rPr>
          <w:rFonts w:ascii="Times New Roman" w:hAnsi="Times New Roman" w:cs="Times New Roman"/>
          <w:vertAlign w:val="superscript"/>
        </w:rPr>
        <w:t>lle</w:t>
      </w:r>
      <w:r w:rsidRPr="008457EF">
        <w:rPr>
          <w:rFonts w:ascii="Times New Roman" w:hAnsi="Times New Roman" w:cs="Times New Roman"/>
        </w:rPr>
        <w:t xml:space="preserve"> Guyot, bien moins goûtée qu’elle.</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Guérin d’</w:t>
      </w:r>
      <w:proofErr w:type="spellStart"/>
      <w:r w:rsidRPr="008457EF">
        <w:rPr>
          <w:rFonts w:ascii="Times New Roman" w:hAnsi="Times New Roman" w:cs="Times New Roman"/>
        </w:rPr>
        <w:t>Estriché</w:t>
      </w:r>
      <w:proofErr w:type="spellEnd"/>
      <w:r w:rsidRPr="008457EF">
        <w:rPr>
          <w:rFonts w:ascii="Times New Roman" w:hAnsi="Times New Roman" w:cs="Times New Roman"/>
        </w:rPr>
        <w:t xml:space="preserve">, venu du Marais à </w:t>
      </w:r>
      <w:proofErr w:type="spellStart"/>
      <w:r w:rsidRPr="008457EF">
        <w:rPr>
          <w:rFonts w:ascii="Times New Roman" w:hAnsi="Times New Roman" w:cs="Times New Roman"/>
        </w:rPr>
        <w:t>Guénegaud</w:t>
      </w:r>
      <w:proofErr w:type="spellEnd"/>
      <w:r w:rsidRPr="008457EF">
        <w:rPr>
          <w:rFonts w:ascii="Times New Roman" w:hAnsi="Times New Roman" w:cs="Times New Roman"/>
        </w:rPr>
        <w:t xml:space="preserve"> en 1673, avait sans doute été chargé dès lors du rôle de </w:t>
      </w:r>
      <w:r w:rsidRPr="008457EF">
        <w:rPr>
          <w:rFonts w:ascii="Times New Roman" w:hAnsi="Times New Roman" w:cs="Times New Roman"/>
        </w:rPr>
        <w:lastRenderedPageBreak/>
        <w:t>Cléante créé par la Thorillière, qui, à Pâques de cette même année, était passé à l’Hôtel de Bourgogne, et mourut un peu avant la jonction de 1680. Guérin n’était pas un comédien sans mérite, quoique l’on ait souvent dit le contraire pour faire plus de honte à la veuve de Molière de son infidélité à une illustre mémoire.</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Beauval était entré, en même temps que sa femme, dans la troupe du Palais-Royal, l’avait quittée à la même époque et n’y était revenu qu’avec elle. Il se retira en 1704.</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 xml:space="preserve">La </w:t>
      </w:r>
      <w:proofErr w:type="spellStart"/>
      <w:r w:rsidRPr="008457EF">
        <w:rPr>
          <w:rFonts w:ascii="Times New Roman" w:hAnsi="Times New Roman" w:cs="Times New Roman"/>
        </w:rPr>
        <w:t>Thuillerie</w:t>
      </w:r>
      <w:proofErr w:type="spellEnd"/>
      <w:r w:rsidRPr="008457EF">
        <w:rPr>
          <w:rFonts w:ascii="Times New Roman" w:hAnsi="Times New Roman" w:cs="Times New Roman"/>
        </w:rPr>
        <w:t xml:space="preserve">, comédien de l’Hôtel de Bourgogne, y avait débuté, en 1672, dans les premiers rôles tragiques, et y jouait les rois, comme avait fait son père, la Fleur. C’était sans doute </w:t>
      </w:r>
      <w:r w:rsidRPr="00FC3AAD">
        <w:rPr>
          <w:rStyle w:val="pb"/>
        </w:rPr>
        <w:t>$359$</w:t>
      </w:r>
      <w:r w:rsidRPr="008457EF">
        <w:rPr>
          <w:rFonts w:ascii="Times New Roman" w:hAnsi="Times New Roman" w:cs="Times New Roman"/>
        </w:rPr>
        <w:t xml:space="preserve"> depuis la réunion des troupes en 1680 qu’il tenait le rôle très-court de l’Exempt, personnage officiel, qu’il fallait faire parler avec dignité.</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Disons quelques mots du siècle suivant et de celui-ci.</w:t>
      </w:r>
    </w:p>
    <w:p w:rsidR="00B607C0" w:rsidRPr="008457EF" w:rsidRDefault="00BA4EC5" w:rsidP="002A6451">
      <w:pPr>
        <w:pStyle w:val="Corpsdetexte"/>
        <w:ind w:firstLine="709"/>
        <w:rPr>
          <w:rFonts w:ascii="Times New Roman" w:hAnsi="Times New Roman" w:cs="Times New Roman"/>
        </w:rPr>
      </w:pPr>
      <w:r w:rsidRPr="008457EF">
        <w:rPr>
          <w:rFonts w:ascii="Times New Roman" w:hAnsi="Times New Roman" w:cs="Times New Roman"/>
        </w:rPr>
        <w:t>Dans le rôle de Tartuffe, les noms d’Auger, de Fleury, de Damas, de Baptiste aîné, de Michelot, de Firmin, de Geffroy, à des degrés différents ont marqué</w:t>
      </w:r>
      <w:r w:rsidR="002A6451" w:rsidRPr="005A4B37">
        <w:rPr>
          <w:rStyle w:val="Appelnotedebasdep"/>
        </w:rPr>
        <w:footnoteReference w:id="282"/>
      </w:r>
      <w:r w:rsidRPr="008457EF">
        <w:rPr>
          <w:rFonts w:ascii="Times New Roman" w:hAnsi="Times New Roman" w:cs="Times New Roman"/>
        </w:rPr>
        <w:t>.</w:t>
      </w:r>
    </w:p>
    <w:p w:rsidR="00B607C0" w:rsidRPr="008457EF" w:rsidRDefault="00BA4EC5" w:rsidP="002A6451">
      <w:pPr>
        <w:pStyle w:val="Corpsdetexte"/>
        <w:ind w:firstLine="709"/>
        <w:rPr>
          <w:rFonts w:ascii="Times New Roman" w:hAnsi="Times New Roman" w:cs="Times New Roman"/>
        </w:rPr>
      </w:pPr>
      <w:r w:rsidRPr="008457EF">
        <w:rPr>
          <w:rFonts w:ascii="Times New Roman" w:hAnsi="Times New Roman" w:cs="Times New Roman"/>
        </w:rPr>
        <w:t xml:space="preserve">Auger, qui fut un des bons acteurs du Théâtre-Français de 1763 à 1782, à une époque où la tradition de du Croisy, formé par Molière lui-même, ou ne s’était pas conservée </w:t>
      </w:r>
      <w:proofErr w:type="spellStart"/>
      <w:r w:rsidRPr="008457EF">
        <w:rPr>
          <w:rFonts w:ascii="Times New Roman" w:hAnsi="Times New Roman" w:cs="Times New Roman"/>
        </w:rPr>
        <w:t>tou</w:t>
      </w:r>
      <w:proofErr w:type="spellEnd"/>
      <w:r w:rsidRPr="008457EF">
        <w:rPr>
          <w:rFonts w:ascii="Times New Roman" w:hAnsi="Times New Roman" w:cs="Times New Roman"/>
        </w:rPr>
        <w:t xml:space="preserve"> entière, ou était répudiée, méconnut certainement, en plus d’un endroit, le véritable caractère d’un rôle qu’il est si tentant, mais si dangereux de charger. Cailhava s’élève avec toute raison contre une révoltante indécence que se permettaient des acteurs de son temps, et qui changeaient Tartuffe en un satyre. </w:t>
      </w:r>
      <w:r w:rsidR="00B607C0" w:rsidRPr="008457EF">
        <w:rPr>
          <w:rStyle w:val="quotec"/>
          <w:rFonts w:ascii="Times New Roman" w:hAnsi="Times New Roman" w:cs="Times New Roman"/>
        </w:rPr>
        <w:t>« </w:t>
      </w:r>
      <w:r w:rsidRPr="008457EF">
        <w:rPr>
          <w:rStyle w:val="quotec"/>
          <w:rFonts w:ascii="Times New Roman" w:hAnsi="Times New Roman" w:cs="Times New Roman"/>
        </w:rPr>
        <w:t>Quel impudent personnage, dit-il, a pu imaginer cette grossièreté</w:t>
      </w:r>
      <w:r w:rsidR="002A6451" w:rsidRPr="008457EF">
        <w:rPr>
          <w:rStyle w:val="quotec"/>
          <w:rFonts w:ascii="Times New Roman" w:hAnsi="Times New Roman" w:cs="Times New Roman"/>
        </w:rPr>
        <w:footnoteReference w:id="283"/>
      </w:r>
      <w:r w:rsidR="00B607C0" w:rsidRPr="008457EF">
        <w:rPr>
          <w:rStyle w:val="quotec"/>
          <w:rFonts w:ascii="Times New Roman" w:hAnsi="Times New Roman" w:cs="Times New Roman"/>
        </w:rPr>
        <w:t> ? </w:t>
      </w:r>
      <w:r w:rsidR="00B607C0" w:rsidRPr="008457EF">
        <w:rPr>
          <w:rFonts w:ascii="Times New Roman" w:hAnsi="Times New Roman" w:cs="Times New Roman"/>
        </w:rPr>
        <w:t>»</w:t>
      </w:r>
      <w:r w:rsidRPr="008457EF">
        <w:rPr>
          <w:rFonts w:ascii="Times New Roman" w:hAnsi="Times New Roman" w:cs="Times New Roman"/>
        </w:rPr>
        <w:t xml:space="preserve"> C’était Auger</w:t>
      </w:r>
      <w:r w:rsidR="002A6451" w:rsidRPr="005A4B37">
        <w:rPr>
          <w:rStyle w:val="Appelnotedebasdep"/>
        </w:rPr>
        <w:footnoteReference w:id="284"/>
      </w:r>
      <w:r w:rsidRPr="008457EF">
        <w:rPr>
          <w:rFonts w:ascii="Times New Roman" w:hAnsi="Times New Roman" w:cs="Times New Roman"/>
        </w:rPr>
        <w:t>. Malgré tout, Auger, dont la physionomie mobile jouait merveilleusement, a laissé la réputation d’un grand talent dans bien des parties de son rôle.</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 xml:space="preserve">Fleury, avec son élégance parfaite, revint à ce comique plus fin et de meilleur aloi que Molière avait dû, comme comédien, indiquer à du Croisy, et que, bien étudiée, son </w:t>
      </w:r>
      <w:proofErr w:type="spellStart"/>
      <w:r w:rsidRPr="008457EF">
        <w:rPr>
          <w:rFonts w:ascii="Times New Roman" w:hAnsi="Times New Roman" w:cs="Times New Roman"/>
        </w:rPr>
        <w:t>oeuvre</w:t>
      </w:r>
      <w:proofErr w:type="spellEnd"/>
      <w:r w:rsidRPr="008457EF">
        <w:rPr>
          <w:rFonts w:ascii="Times New Roman" w:hAnsi="Times New Roman" w:cs="Times New Roman"/>
        </w:rPr>
        <w:t xml:space="preserve"> même indique assez.</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Camarade de Fleury, mais plus jeune, Damas, plein d’énergie dans son jeu, donnait, en certains passages, par exemple dans ce vers</w:t>
      </w:r>
      <w:r w:rsidR="00B607C0" w:rsidRPr="008457EF">
        <w:rPr>
          <w:rFonts w:ascii="Times New Roman" w:hAnsi="Times New Roman" w:cs="Times New Roman"/>
        </w:rPr>
        <w:t> :</w:t>
      </w:r>
    </w:p>
    <w:p w:rsidR="007442E1" w:rsidRPr="008457EF" w:rsidRDefault="00BA4EC5" w:rsidP="005C74D5">
      <w:pPr>
        <w:pStyle w:val="quotel"/>
      </w:pPr>
      <w:r w:rsidRPr="008457EF">
        <w:t>Si ce n’est que l</w:t>
      </w:r>
      <w:r w:rsidR="007442E1" w:rsidRPr="008457EF">
        <w:t>e Ciel qu’à mes vœux on oppose,</w:t>
      </w:r>
    </w:p>
    <w:p w:rsidR="00B607C0" w:rsidRPr="008457EF" w:rsidRDefault="00B607C0" w:rsidP="00B607C0">
      <w:pPr>
        <w:pStyle w:val="Corpsdetexte"/>
        <w:rPr>
          <w:rFonts w:ascii="Times New Roman" w:hAnsi="Times New Roman" w:cs="Times New Roman"/>
        </w:rPr>
      </w:pPr>
      <w:r w:rsidRPr="008457EF">
        <w:rPr>
          <w:rFonts w:ascii="Times New Roman" w:hAnsi="Times New Roman" w:cs="Times New Roman"/>
        </w:rPr>
        <w:t>u</w:t>
      </w:r>
      <w:r w:rsidR="00BA4EC5" w:rsidRPr="008457EF">
        <w:rPr>
          <w:rFonts w:ascii="Times New Roman" w:hAnsi="Times New Roman" w:cs="Times New Roman"/>
        </w:rPr>
        <w:t xml:space="preserve">ne expression profonde, presque effrayante, à l’impiété qui </w:t>
      </w:r>
      <w:r w:rsidRPr="005C74D5">
        <w:rPr>
          <w:rStyle w:val="pb"/>
        </w:rPr>
        <w:t>$</w:t>
      </w:r>
      <w:r w:rsidR="00BA4EC5" w:rsidRPr="005C74D5">
        <w:rPr>
          <w:rStyle w:val="pb"/>
        </w:rPr>
        <w:t>360$</w:t>
      </w:r>
      <w:r w:rsidR="00BA4EC5" w:rsidRPr="008457EF">
        <w:rPr>
          <w:rFonts w:ascii="Times New Roman" w:hAnsi="Times New Roman" w:cs="Times New Roman"/>
        </w:rPr>
        <w:t xml:space="preserve"> perce terriblement i</w:t>
      </w:r>
      <w:r w:rsidR="005C74D5">
        <w:rPr>
          <w:rFonts w:ascii="Times New Roman" w:hAnsi="Times New Roman" w:cs="Times New Roman"/>
        </w:rPr>
        <w:t>ci sous le masque à demi tombé</w:t>
      </w:r>
      <w:r w:rsidR="00BA4EC5" w:rsidRPr="008457EF">
        <w:rPr>
          <w:rFonts w:ascii="Times New Roman" w:hAnsi="Times New Roman" w:cs="Times New Roman"/>
        </w:rPr>
        <w:t>. Toute la scène v de l’acte IV, où la brutale passion de l’Imposteur fait explosion, était rendue avec une force singulière par cet acteur toujours ardent. On croit qu’à tout prendre, personne, pas même Fleury, n’a trouvé dans ce rôle des effets aussi frappants.</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 xml:space="preserve">On sait de quelle justesse savante, de quelle perfection étudiée Baptiste aîné (1791-1827) avait le secret. Il parut égal à lui-même dans ce rôle de Tartuffe, où l’exacte vérité qu’il donnait aux caractères ne pouvait manquer </w:t>
      </w:r>
      <w:proofErr w:type="gramStart"/>
      <w:r w:rsidRPr="008457EF">
        <w:rPr>
          <w:rFonts w:ascii="Times New Roman" w:hAnsi="Times New Roman" w:cs="Times New Roman"/>
        </w:rPr>
        <w:t>de le</w:t>
      </w:r>
      <w:proofErr w:type="gramEnd"/>
      <w:r w:rsidRPr="008457EF">
        <w:rPr>
          <w:rFonts w:ascii="Times New Roman" w:hAnsi="Times New Roman" w:cs="Times New Roman"/>
        </w:rPr>
        <w:t xml:space="preserve"> bien servir.</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Firmin, qu’on a vu de nos jours plein de ressources et de dons variés dans son art, avait dû lui-même voir, non-seulement Baptiste et Damas, mais Fleury même, dont il avait, diton, dans le rôle dont nous parlons, gardé la tradition. Il l’y faisait reconnaître avec un grand succès.</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lastRenderedPageBreak/>
        <w:t>D’un talent très-souple aussi, l’excellent acteur Michelot, entré au Théâtre-Français en 1811, se montra véritablement comique, vers les dernières années de la Restauration, dans le personnage de Tartuffe, dont il mettait toutefois l’hypocrisie un peu plus en dehors peut-être que la perspective du théâtre elle-même ne l’exige.</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Plus récemment encore, M. Geffroy, artiste pénétrant et instruit, profond dans l’étude des caractères, sut mettre dans cette représentation d’un coquin ténébreux ses qualités sérieuses. D’autres ont pu mieux rendre les côtés ridicules du personnag</w:t>
      </w:r>
      <w:r w:rsidR="00B607C0" w:rsidRPr="008457EF">
        <w:rPr>
          <w:rFonts w:ascii="Times New Roman" w:hAnsi="Times New Roman" w:cs="Times New Roman"/>
        </w:rPr>
        <w:t>e ;</w:t>
      </w:r>
      <w:r w:rsidRPr="008457EF">
        <w:rPr>
          <w:rFonts w:ascii="Times New Roman" w:hAnsi="Times New Roman" w:cs="Times New Roman"/>
        </w:rPr>
        <w:t xml:space="preserve"> mais tout ce qu’il y a, parmi la gaieté de Molière, de terrible vérité morale recevait de ce talent réfléchi une forte interprétation.</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 xml:space="preserve">Il n’y a pas trop à s’étonner que le rôle de Tartuffe ait tenté, de notre temps, deux acteurs tragiques, Ligier et </w:t>
      </w:r>
      <w:proofErr w:type="spellStart"/>
      <w:r w:rsidRPr="008457EF">
        <w:rPr>
          <w:rFonts w:ascii="Times New Roman" w:hAnsi="Times New Roman" w:cs="Times New Roman"/>
        </w:rPr>
        <w:t>Beauvallet</w:t>
      </w:r>
      <w:proofErr w:type="spellEnd"/>
      <w:r w:rsidR="00B607C0" w:rsidRPr="008457EF">
        <w:rPr>
          <w:rFonts w:ascii="Times New Roman" w:hAnsi="Times New Roman" w:cs="Times New Roman"/>
        </w:rPr>
        <w:t> ;</w:t>
      </w:r>
      <w:r w:rsidRPr="008457EF">
        <w:rPr>
          <w:rFonts w:ascii="Times New Roman" w:hAnsi="Times New Roman" w:cs="Times New Roman"/>
        </w:rPr>
        <w:t xml:space="preserve"> mais, de quelque talent qu’ils aient pu y faire preuve, on ne doit pas oublier que Molière l’a maintenu dans les bornes de la comédie.</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Pendant plus d’un siècle, il a été confié aux premiers comique</w:t>
      </w:r>
      <w:r w:rsidR="00B607C0" w:rsidRPr="008457EF">
        <w:rPr>
          <w:rFonts w:ascii="Times New Roman" w:hAnsi="Times New Roman" w:cs="Times New Roman"/>
        </w:rPr>
        <w:t>s ;</w:t>
      </w:r>
      <w:r w:rsidRPr="008457EF">
        <w:rPr>
          <w:rFonts w:ascii="Times New Roman" w:hAnsi="Times New Roman" w:cs="Times New Roman"/>
        </w:rPr>
        <w:t xml:space="preserve"> ensuite il a passé aux premiers rôles, quoiqu’il ait encore été joué par Samson, premier comique.</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 xml:space="preserve">Le rôle du bonhomme Orgon que Molière s’était réservé, et que Rosimont avait joué après lui, ce rôle qui n’est pas le premier de la pièce, mais celui de tous dont le comique est le </w:t>
      </w:r>
      <w:r w:rsidRPr="00FC3AAD">
        <w:rPr>
          <w:rStyle w:val="pb"/>
        </w:rPr>
        <w:t>$361$</w:t>
      </w:r>
      <w:r w:rsidRPr="008457EF">
        <w:rPr>
          <w:rFonts w:ascii="Times New Roman" w:hAnsi="Times New Roman" w:cs="Times New Roman"/>
        </w:rPr>
        <w:t xml:space="preserve"> plus pur et le plus absolument vrai, a souvent été très-bien rempli. Nous nommerons les acteurs qu’on y a le plus goûtés.</w:t>
      </w:r>
    </w:p>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 xml:space="preserve">Il faut d’abord citer </w:t>
      </w:r>
      <w:proofErr w:type="spellStart"/>
      <w:r w:rsidRPr="008457EF">
        <w:rPr>
          <w:rFonts w:ascii="Times New Roman" w:hAnsi="Times New Roman" w:cs="Times New Roman"/>
        </w:rPr>
        <w:t>Duchemin</w:t>
      </w:r>
      <w:proofErr w:type="spellEnd"/>
      <w:r w:rsidRPr="008457EF">
        <w:rPr>
          <w:rFonts w:ascii="Times New Roman" w:hAnsi="Times New Roman" w:cs="Times New Roman"/>
        </w:rPr>
        <w:t xml:space="preserve">, qui avait débuté à la fin de 1717 dans les rôles dits </w:t>
      </w:r>
      <w:r w:rsidRPr="008457EF">
        <w:rPr>
          <w:rFonts w:ascii="Times New Roman" w:hAnsi="Times New Roman" w:cs="Times New Roman"/>
          <w:i/>
        </w:rPr>
        <w:t>à manteaux</w:t>
      </w:r>
      <w:r w:rsidRPr="008457EF">
        <w:rPr>
          <w:rFonts w:ascii="Times New Roman" w:hAnsi="Times New Roman" w:cs="Times New Roman"/>
        </w:rPr>
        <w:t xml:space="preserve"> et se retira du théâtre en mars 1741. Orgon fut le rôle de début de Bonneval le 9 juillet de cette dernière année. Bonneval doubla longtemps la Thorillière, petit-fils du camarade de Molière, et comédien très-inférieur à son grand-père, surtout à son pèr</w:t>
      </w:r>
      <w:r w:rsidR="00B607C0" w:rsidRPr="008457EF">
        <w:rPr>
          <w:rFonts w:ascii="Times New Roman" w:hAnsi="Times New Roman" w:cs="Times New Roman"/>
        </w:rPr>
        <w:t>e ;</w:t>
      </w:r>
      <w:r w:rsidRPr="008457EF">
        <w:rPr>
          <w:rFonts w:ascii="Times New Roman" w:hAnsi="Times New Roman" w:cs="Times New Roman"/>
        </w:rPr>
        <w:t xml:space="preserve"> ce fut après la retraite de la Thorillière (1759) que Bonneval commença à être fort apprécié. </w:t>
      </w:r>
      <w:proofErr w:type="spellStart"/>
      <w:r w:rsidRPr="008457EF">
        <w:rPr>
          <w:rFonts w:ascii="Times New Roman" w:hAnsi="Times New Roman" w:cs="Times New Roman"/>
        </w:rPr>
        <w:t>Désessarts</w:t>
      </w:r>
      <w:proofErr w:type="spellEnd"/>
      <w:r w:rsidRPr="008457EF">
        <w:rPr>
          <w:rFonts w:ascii="Times New Roman" w:hAnsi="Times New Roman" w:cs="Times New Roman"/>
        </w:rPr>
        <w:t>, dont le début est de 1772, surpassa Bonneval, auquel il avait succédé dans les rôles du même emploi. Ce gros Orgon n’aurait pu se cacher sous une table de dimensions ordinaire</w:t>
      </w:r>
      <w:r w:rsidR="00B607C0" w:rsidRPr="008457EF">
        <w:rPr>
          <w:rFonts w:ascii="Times New Roman" w:hAnsi="Times New Roman" w:cs="Times New Roman"/>
        </w:rPr>
        <w:t>s ;</w:t>
      </w:r>
      <w:r w:rsidRPr="008457EF">
        <w:rPr>
          <w:rFonts w:ascii="Times New Roman" w:hAnsi="Times New Roman" w:cs="Times New Roman"/>
        </w:rPr>
        <w:t xml:space="preserve"> il fallut changer pour lui cet accessoire. Un peu avant la mort de </w:t>
      </w:r>
      <w:proofErr w:type="spellStart"/>
      <w:r w:rsidRPr="008457EF">
        <w:rPr>
          <w:rFonts w:ascii="Times New Roman" w:hAnsi="Times New Roman" w:cs="Times New Roman"/>
        </w:rPr>
        <w:t>Désessarts</w:t>
      </w:r>
      <w:proofErr w:type="spellEnd"/>
      <w:r w:rsidRPr="008457EF">
        <w:rPr>
          <w:rFonts w:ascii="Times New Roman" w:hAnsi="Times New Roman" w:cs="Times New Roman"/>
        </w:rPr>
        <w:t xml:space="preserve">, un comédien aussi maigre que celui-ci était corpulent, </w:t>
      </w:r>
      <w:proofErr w:type="spellStart"/>
      <w:r w:rsidRPr="008457EF">
        <w:rPr>
          <w:rFonts w:ascii="Times New Roman" w:hAnsi="Times New Roman" w:cs="Times New Roman"/>
        </w:rPr>
        <w:t>Grandménil</w:t>
      </w:r>
      <w:proofErr w:type="spellEnd"/>
      <w:r w:rsidRPr="008457EF">
        <w:rPr>
          <w:rFonts w:ascii="Times New Roman" w:hAnsi="Times New Roman" w:cs="Times New Roman"/>
        </w:rPr>
        <w:t>, était monté sur la scène en 179</w:t>
      </w:r>
      <w:r w:rsidR="00B607C0" w:rsidRPr="008457EF">
        <w:rPr>
          <w:rFonts w:ascii="Times New Roman" w:hAnsi="Times New Roman" w:cs="Times New Roman"/>
        </w:rPr>
        <w:t>0 ;</w:t>
      </w:r>
      <w:r w:rsidRPr="008457EF">
        <w:rPr>
          <w:rFonts w:ascii="Times New Roman" w:hAnsi="Times New Roman" w:cs="Times New Roman"/>
        </w:rPr>
        <w:t xml:space="preserve"> il se retira en 1811</w:t>
      </w:r>
      <w:r w:rsidR="00B607C0" w:rsidRPr="008457EF">
        <w:rPr>
          <w:rFonts w:ascii="Times New Roman" w:hAnsi="Times New Roman" w:cs="Times New Roman"/>
        </w:rPr>
        <w:t> :</w:t>
      </w:r>
      <w:r w:rsidRPr="008457EF">
        <w:rPr>
          <w:rFonts w:ascii="Times New Roman" w:hAnsi="Times New Roman" w:cs="Times New Roman"/>
        </w:rPr>
        <w:t xml:space="preserve"> intelligent et grand artiste, à la physionomie exp</w:t>
      </w:r>
      <w:r w:rsidR="005C74D5">
        <w:rPr>
          <w:rFonts w:ascii="Times New Roman" w:hAnsi="Times New Roman" w:cs="Times New Roman"/>
        </w:rPr>
        <w:t>ressive, un des meilleurs Orgon</w:t>
      </w:r>
      <w:r w:rsidRPr="008457EF">
        <w:rPr>
          <w:rFonts w:ascii="Times New Roman" w:hAnsi="Times New Roman" w:cs="Times New Roman"/>
        </w:rPr>
        <w:t>. Il y en a eu de très-bons encore dans un temps plus voisin de celui où nous sommes</w:t>
      </w:r>
      <w:r w:rsidR="00B607C0" w:rsidRPr="008457EF">
        <w:rPr>
          <w:rFonts w:ascii="Times New Roman" w:hAnsi="Times New Roman" w:cs="Times New Roman"/>
        </w:rPr>
        <w:t> :</w:t>
      </w:r>
      <w:r w:rsidRPr="008457EF">
        <w:rPr>
          <w:rFonts w:ascii="Times New Roman" w:hAnsi="Times New Roman" w:cs="Times New Roman"/>
        </w:rPr>
        <w:t xml:space="preserve"> </w:t>
      </w:r>
      <w:proofErr w:type="spellStart"/>
      <w:r w:rsidRPr="008457EF">
        <w:rPr>
          <w:rFonts w:ascii="Times New Roman" w:hAnsi="Times New Roman" w:cs="Times New Roman"/>
        </w:rPr>
        <w:t>Devigny</w:t>
      </w:r>
      <w:proofErr w:type="spellEnd"/>
      <w:r w:rsidRPr="008457EF">
        <w:rPr>
          <w:rFonts w:ascii="Times New Roman" w:hAnsi="Times New Roman" w:cs="Times New Roman"/>
        </w:rPr>
        <w:t xml:space="preserve">, Grandville, </w:t>
      </w:r>
      <w:proofErr w:type="spellStart"/>
      <w:r w:rsidRPr="008457EF">
        <w:rPr>
          <w:rFonts w:ascii="Times New Roman" w:hAnsi="Times New Roman" w:cs="Times New Roman"/>
        </w:rPr>
        <w:t>Duparai</w:t>
      </w:r>
      <w:proofErr w:type="spellEnd"/>
      <w:r w:rsidRPr="008457EF">
        <w:rPr>
          <w:rFonts w:ascii="Times New Roman" w:hAnsi="Times New Roman" w:cs="Times New Roman"/>
        </w:rPr>
        <w:t xml:space="preserve"> et Provost, ce dernier toujours si naturel et si fidèle aux véritables traditions.</w:t>
      </w:r>
    </w:p>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Les comédiennes qui ont surtout brillé dans le rôle d’Elmire, ont été</w:t>
      </w:r>
      <w:r w:rsidR="00B607C0" w:rsidRPr="008457EF">
        <w:rPr>
          <w:rFonts w:ascii="Times New Roman" w:hAnsi="Times New Roman" w:cs="Times New Roman"/>
        </w:rPr>
        <w:t> :</w:t>
      </w:r>
      <w:r w:rsidRPr="008457EF">
        <w:rPr>
          <w:rFonts w:ascii="Times New Roman" w:hAnsi="Times New Roman" w:cs="Times New Roman"/>
        </w:rPr>
        <w:t xml:space="preserve"> M</w:t>
      </w:r>
      <w:r w:rsidRPr="006E2EC8">
        <w:rPr>
          <w:rFonts w:ascii="Times New Roman" w:hAnsi="Times New Roman" w:cs="Times New Roman"/>
          <w:vertAlign w:val="superscript"/>
        </w:rPr>
        <w:t>me</w:t>
      </w:r>
      <w:r w:rsidRPr="008457EF">
        <w:rPr>
          <w:rFonts w:ascii="Times New Roman" w:hAnsi="Times New Roman" w:cs="Times New Roman"/>
        </w:rPr>
        <w:t xml:space="preserve"> </w:t>
      </w:r>
      <w:proofErr w:type="spellStart"/>
      <w:r w:rsidRPr="008457EF">
        <w:rPr>
          <w:rFonts w:ascii="Times New Roman" w:hAnsi="Times New Roman" w:cs="Times New Roman"/>
        </w:rPr>
        <w:t>Préville</w:t>
      </w:r>
      <w:proofErr w:type="spellEnd"/>
      <w:r w:rsidRPr="008457EF">
        <w:rPr>
          <w:rFonts w:ascii="Times New Roman" w:hAnsi="Times New Roman" w:cs="Times New Roman"/>
        </w:rPr>
        <w:t>, qui se retira en 178</w:t>
      </w:r>
      <w:r w:rsidR="00B607C0" w:rsidRPr="008457EF">
        <w:rPr>
          <w:rFonts w:ascii="Times New Roman" w:hAnsi="Times New Roman" w:cs="Times New Roman"/>
        </w:rPr>
        <w:t>6 ;</w:t>
      </w:r>
      <w:r w:rsidRPr="008457EF">
        <w:rPr>
          <w:rFonts w:ascii="Times New Roman" w:hAnsi="Times New Roman" w:cs="Times New Roman"/>
        </w:rPr>
        <w:t xml:space="preserve"> M</w:t>
      </w:r>
      <w:r w:rsidRPr="006E2EC8">
        <w:rPr>
          <w:rFonts w:ascii="Times New Roman" w:hAnsi="Times New Roman" w:cs="Times New Roman"/>
          <w:vertAlign w:val="superscript"/>
        </w:rPr>
        <w:t>lle</w:t>
      </w:r>
      <w:r w:rsidRPr="008457EF">
        <w:rPr>
          <w:rFonts w:ascii="Times New Roman" w:hAnsi="Times New Roman" w:cs="Times New Roman"/>
        </w:rPr>
        <w:t xml:space="preserve"> Contât, son élève, qui représentait Elmire avec une grâce enjouée, mais toujours décent</w:t>
      </w:r>
      <w:r w:rsidR="00B607C0" w:rsidRPr="008457EF">
        <w:rPr>
          <w:rFonts w:ascii="Times New Roman" w:hAnsi="Times New Roman" w:cs="Times New Roman"/>
        </w:rPr>
        <w:t>e ;</w:t>
      </w:r>
      <w:r w:rsidRPr="008457EF">
        <w:rPr>
          <w:rFonts w:ascii="Times New Roman" w:hAnsi="Times New Roman" w:cs="Times New Roman"/>
        </w:rPr>
        <w:t xml:space="preserve"> M</w:t>
      </w:r>
      <w:r w:rsidRPr="006E2EC8">
        <w:rPr>
          <w:rFonts w:ascii="Times New Roman" w:hAnsi="Times New Roman" w:cs="Times New Roman"/>
          <w:vertAlign w:val="superscript"/>
        </w:rPr>
        <w:t>lle</w:t>
      </w:r>
      <w:r w:rsidRPr="008457EF">
        <w:rPr>
          <w:rFonts w:ascii="Times New Roman" w:hAnsi="Times New Roman" w:cs="Times New Roman"/>
        </w:rPr>
        <w:t xml:space="preserve"> Mars, qui mettait dans le rôle</w:t>
      </w:r>
      <w:r w:rsidR="00792A3F" w:rsidRPr="005A4B37">
        <w:rPr>
          <w:rStyle w:val="Appelnotedebasdep"/>
        </w:rPr>
        <w:footnoteReference w:id="285"/>
      </w:r>
      <w:r w:rsidRPr="008457EF">
        <w:rPr>
          <w:rFonts w:ascii="Times New Roman" w:hAnsi="Times New Roman" w:cs="Times New Roman"/>
        </w:rPr>
        <w:t xml:space="preserve"> une plus élégante réserve encore, mêlée, d’une manière si charmante, à tout ce que la jolie femme honnête a le droit de garder de coquetterie. Aussi disait-elle à ravir</w:t>
      </w:r>
      <w:r w:rsidR="00B607C0" w:rsidRPr="008457EF">
        <w:rPr>
          <w:rFonts w:ascii="Times New Roman" w:hAnsi="Times New Roman" w:cs="Times New Roman"/>
        </w:rPr>
        <w:t> :</w:t>
      </w:r>
    </w:p>
    <w:p w:rsidR="00B607C0" w:rsidRPr="008457EF" w:rsidRDefault="00BA4EC5" w:rsidP="005C74D5">
      <w:pPr>
        <w:pStyle w:val="quotel"/>
      </w:pPr>
      <w:r w:rsidRPr="008457EF">
        <w:t>Non, on est aisément dupé par ce qu’on aime.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Son art merveilleux, qui sauvait si bien la hardiesse périlleuse de la grande scène de l’acte IV, y rendait, telle que Molière l’avait comprise, cette douce sagesse sûre d’elle-même sans avoir besoin de se gendarmer ni de se priver d’un de ses sourires. On a quelquefois dit qu’Elmire, dont le coquet ajustement et le brillant train de vie scandalisaient sa belle</w:t>
      </w:r>
      <w:r w:rsidR="00502D12">
        <w:rPr>
          <w:rFonts w:ascii="Times New Roman" w:hAnsi="Times New Roman" w:cs="Times New Roman"/>
        </w:rPr>
        <w:t>-</w:t>
      </w:r>
      <w:r w:rsidRPr="008457EF">
        <w:rPr>
          <w:rFonts w:ascii="Times New Roman" w:hAnsi="Times New Roman" w:cs="Times New Roman"/>
        </w:rPr>
        <w:t>mère, ne devait pas nous être montrée si sag</w:t>
      </w:r>
      <w:r w:rsidR="00B607C0" w:rsidRPr="008457EF">
        <w:rPr>
          <w:rFonts w:ascii="Times New Roman" w:hAnsi="Times New Roman" w:cs="Times New Roman"/>
        </w:rPr>
        <w:t>e ;</w:t>
      </w:r>
      <w:r w:rsidRPr="008457EF">
        <w:rPr>
          <w:rFonts w:ascii="Times New Roman" w:hAnsi="Times New Roman" w:cs="Times New Roman"/>
        </w:rPr>
        <w:t xml:space="preserve"> c’est oublier ce que l’auteur de la </w:t>
      </w:r>
      <w:r w:rsidRPr="008457EF">
        <w:rPr>
          <w:rFonts w:ascii="Times New Roman" w:hAnsi="Times New Roman" w:cs="Times New Roman"/>
          <w:i/>
        </w:rPr>
        <w:t>Lettre sur la comédie de l</w:t>
      </w:r>
      <w:r w:rsidR="00B607C0" w:rsidRPr="008457EF">
        <w:rPr>
          <w:rFonts w:ascii="Times New Roman" w:hAnsi="Times New Roman" w:cs="Times New Roman"/>
          <w:i/>
        </w:rPr>
        <w:t>’</w:t>
      </w:r>
      <w:r w:rsidRPr="008457EF">
        <w:rPr>
          <w:rFonts w:ascii="Times New Roman" w:hAnsi="Times New Roman" w:cs="Times New Roman"/>
          <w:i/>
        </w:rPr>
        <w:t>Imposteur</w:t>
      </w:r>
      <w:r w:rsidRPr="008457EF">
        <w:rPr>
          <w:rFonts w:ascii="Times New Roman" w:hAnsi="Times New Roman" w:cs="Times New Roman"/>
        </w:rPr>
        <w:t xml:space="preserve"> </w:t>
      </w:r>
      <w:proofErr w:type="spellStart"/>
      <w:r w:rsidRPr="008457EF">
        <w:rPr>
          <w:rFonts w:ascii="Times New Roman" w:hAnsi="Times New Roman" w:cs="Times New Roman"/>
        </w:rPr>
        <w:t>a</w:t>
      </w:r>
      <w:proofErr w:type="spellEnd"/>
      <w:r w:rsidRPr="008457EF">
        <w:rPr>
          <w:rFonts w:ascii="Times New Roman" w:hAnsi="Times New Roman" w:cs="Times New Roman"/>
        </w:rPr>
        <w:t xml:space="preserve"> </w:t>
      </w:r>
      <w:r w:rsidRPr="00FC3AAD">
        <w:rPr>
          <w:rStyle w:val="pb"/>
        </w:rPr>
        <w:t>$362$</w:t>
      </w:r>
      <w:r w:rsidRPr="008457EF">
        <w:rPr>
          <w:rFonts w:ascii="Times New Roman" w:hAnsi="Times New Roman" w:cs="Times New Roman"/>
        </w:rPr>
        <w:t xml:space="preserve"> remarqué très-justement sur ce caractère </w:t>
      </w:r>
      <w:r w:rsidR="00B607C0" w:rsidRPr="008457EF">
        <w:rPr>
          <w:rStyle w:val="quotec"/>
          <w:rFonts w:ascii="Times New Roman" w:hAnsi="Times New Roman" w:cs="Times New Roman"/>
        </w:rPr>
        <w:t>« </w:t>
      </w:r>
      <w:r w:rsidRPr="008457EF">
        <w:rPr>
          <w:rStyle w:val="quotec"/>
          <w:rFonts w:ascii="Times New Roman" w:hAnsi="Times New Roman" w:cs="Times New Roman"/>
        </w:rPr>
        <w:t>d’une vraie femme de bien, qui connaît parfaitement ses véritables devoirs et qui y satisfait jusqu’au scrupule.</w:t>
      </w:r>
      <w:r w:rsidR="00B607C0" w:rsidRPr="008457EF">
        <w:rPr>
          <w:rStyle w:val="quotec"/>
          <w:rFonts w:ascii="Times New Roman" w:hAnsi="Times New Roman" w:cs="Times New Roman"/>
        </w:rPr>
        <w:t> »</w:t>
      </w:r>
      <w:r w:rsidRPr="008457EF">
        <w:rPr>
          <w:rFonts w:ascii="Times New Roman" w:hAnsi="Times New Roman" w:cs="Times New Roman"/>
        </w:rPr>
        <w:t xml:space="preserve"> Il dit encore qu’elle est </w:t>
      </w:r>
      <w:r w:rsidR="00B607C0" w:rsidRPr="008457EF">
        <w:rPr>
          <w:rStyle w:val="quotec"/>
          <w:rFonts w:ascii="Times New Roman" w:hAnsi="Times New Roman" w:cs="Times New Roman"/>
        </w:rPr>
        <w:t>« </w:t>
      </w:r>
      <w:r w:rsidRPr="008457EF">
        <w:rPr>
          <w:rStyle w:val="quotec"/>
          <w:rFonts w:ascii="Times New Roman" w:hAnsi="Times New Roman" w:cs="Times New Roman"/>
        </w:rPr>
        <w:t>confuse</w:t>
      </w:r>
      <w:r w:rsidR="00B607C0" w:rsidRPr="008457EF">
        <w:rPr>
          <w:rStyle w:val="quotec"/>
          <w:rFonts w:ascii="Times New Roman" w:hAnsi="Times New Roman" w:cs="Times New Roman"/>
        </w:rPr>
        <w:t> »</w:t>
      </w:r>
      <w:r w:rsidRPr="008457EF">
        <w:rPr>
          <w:rFonts w:ascii="Times New Roman" w:hAnsi="Times New Roman" w:cs="Times New Roman"/>
        </w:rPr>
        <w:t xml:space="preserve"> des libertés que prend Tartuffe, et </w:t>
      </w:r>
      <w:r w:rsidR="00B607C0" w:rsidRPr="008457EF">
        <w:rPr>
          <w:rStyle w:val="quotec"/>
          <w:rFonts w:ascii="Times New Roman" w:hAnsi="Times New Roman" w:cs="Times New Roman"/>
        </w:rPr>
        <w:t>« </w:t>
      </w:r>
      <w:r w:rsidRPr="008457EF">
        <w:rPr>
          <w:rStyle w:val="quotec"/>
          <w:rFonts w:ascii="Times New Roman" w:hAnsi="Times New Roman" w:cs="Times New Roman"/>
        </w:rPr>
        <w:t>plus honteuse que lui.</w:t>
      </w:r>
      <w:r w:rsidR="00B607C0" w:rsidRPr="008457EF">
        <w:rPr>
          <w:rStyle w:val="quotec"/>
          <w:rFonts w:ascii="Times New Roman" w:hAnsi="Times New Roman" w:cs="Times New Roman"/>
        </w:rPr>
        <w:t> »</w:t>
      </w:r>
      <w:r w:rsidRPr="008457EF">
        <w:rPr>
          <w:rFonts w:ascii="Times New Roman" w:hAnsi="Times New Roman" w:cs="Times New Roman"/>
        </w:rPr>
        <w:t>Voilà ce que marquait M</w:t>
      </w:r>
      <w:r w:rsidRPr="0011388A">
        <w:rPr>
          <w:rFonts w:ascii="Times New Roman" w:hAnsi="Times New Roman" w:cs="Times New Roman"/>
          <w:vertAlign w:val="superscript"/>
        </w:rPr>
        <w:t>lle</w:t>
      </w:r>
      <w:r w:rsidRPr="008457EF">
        <w:rPr>
          <w:rFonts w:ascii="Times New Roman" w:hAnsi="Times New Roman" w:cs="Times New Roman"/>
        </w:rPr>
        <w:t xml:space="preserve"> Mars, sans que cette confusion honnête, mais pleine d’une grâce aimable et franche, ressemblât à la pruderie</w:t>
      </w:r>
      <w:r w:rsidR="00B607C0" w:rsidRPr="008457EF">
        <w:rPr>
          <w:rFonts w:ascii="Times New Roman" w:hAnsi="Times New Roman" w:cs="Times New Roman"/>
        </w:rPr>
        <w:t> :</w:t>
      </w:r>
      <w:r w:rsidRPr="008457EF">
        <w:rPr>
          <w:rFonts w:ascii="Times New Roman" w:hAnsi="Times New Roman" w:cs="Times New Roman"/>
        </w:rPr>
        <w:t xml:space="preserve"> elle se gardait bien d’un tel contre-sens.</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M</w:t>
      </w:r>
      <w:r w:rsidRPr="0011388A">
        <w:rPr>
          <w:rFonts w:ascii="Times New Roman" w:hAnsi="Times New Roman" w:cs="Times New Roman"/>
          <w:vertAlign w:val="superscript"/>
        </w:rPr>
        <w:t>lle</w:t>
      </w:r>
      <w:r w:rsidRPr="008457EF">
        <w:rPr>
          <w:rFonts w:ascii="Times New Roman" w:hAnsi="Times New Roman" w:cs="Times New Roman"/>
        </w:rPr>
        <w:t xml:space="preserve"> </w:t>
      </w:r>
      <w:proofErr w:type="spellStart"/>
      <w:r w:rsidRPr="008457EF">
        <w:rPr>
          <w:rFonts w:ascii="Times New Roman" w:hAnsi="Times New Roman" w:cs="Times New Roman"/>
        </w:rPr>
        <w:t>Leverd</w:t>
      </w:r>
      <w:proofErr w:type="spellEnd"/>
      <w:r w:rsidRPr="008457EF">
        <w:rPr>
          <w:rFonts w:ascii="Times New Roman" w:hAnsi="Times New Roman" w:cs="Times New Roman"/>
        </w:rPr>
        <w:t>, qui a tenu ce rôle du temps de M</w:t>
      </w:r>
      <w:r w:rsidRPr="0011388A">
        <w:rPr>
          <w:rFonts w:ascii="Times New Roman" w:hAnsi="Times New Roman" w:cs="Times New Roman"/>
          <w:vertAlign w:val="superscript"/>
        </w:rPr>
        <w:t>lle</w:t>
      </w:r>
      <w:r w:rsidRPr="008457EF">
        <w:rPr>
          <w:rFonts w:ascii="Times New Roman" w:hAnsi="Times New Roman" w:cs="Times New Roman"/>
        </w:rPr>
        <w:t xml:space="preserve"> Mars, et avant elle, l’égayait beaucoup plus que celle-ci ne le fit, parfois aussi plus qu’il ne fallait, à l’exemple de plusieurs autres Elmire. Elle ne tempérait pas, mais exagérait plutôt la hardiesse des grandes scènes où Tartuffe se dévoile</w:t>
      </w:r>
      <w:r w:rsidR="00B607C0" w:rsidRPr="008457EF">
        <w:rPr>
          <w:rFonts w:ascii="Times New Roman" w:hAnsi="Times New Roman" w:cs="Times New Roman"/>
        </w:rPr>
        <w:t> ;</w:t>
      </w:r>
      <w:r w:rsidRPr="008457EF">
        <w:rPr>
          <w:rFonts w:ascii="Times New Roman" w:hAnsi="Times New Roman" w:cs="Times New Roman"/>
        </w:rPr>
        <w:t xml:space="preserve"> elle s’y montrait cependant telle qu’on l’a toujours vue, grande comédienne, pleine de vigueur.</w:t>
      </w:r>
    </w:p>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lastRenderedPageBreak/>
        <w:t>Nombreuses ont été les Dorine qui ont agréablement continué Madeleine Béjart et M</w:t>
      </w:r>
      <w:r w:rsidRPr="0011388A">
        <w:rPr>
          <w:rFonts w:ascii="Times New Roman" w:hAnsi="Times New Roman" w:cs="Times New Roman"/>
          <w:vertAlign w:val="superscript"/>
        </w:rPr>
        <w:t>lle</w:t>
      </w:r>
      <w:r w:rsidRPr="008457EF">
        <w:rPr>
          <w:rFonts w:ascii="Times New Roman" w:hAnsi="Times New Roman" w:cs="Times New Roman"/>
        </w:rPr>
        <w:t xml:space="preserve"> Beauval. Une des plus charmantes fut M</w:t>
      </w:r>
      <w:r w:rsidRPr="0011388A">
        <w:rPr>
          <w:rFonts w:ascii="Times New Roman" w:hAnsi="Times New Roman" w:cs="Times New Roman"/>
          <w:vertAlign w:val="superscript"/>
        </w:rPr>
        <w:t>lle</w:t>
      </w:r>
      <w:r w:rsidRPr="008457EF">
        <w:rPr>
          <w:rFonts w:ascii="Times New Roman" w:hAnsi="Times New Roman" w:cs="Times New Roman"/>
        </w:rPr>
        <w:t xml:space="preserve"> </w:t>
      </w:r>
      <w:proofErr w:type="spellStart"/>
      <w:r w:rsidRPr="008457EF">
        <w:rPr>
          <w:rFonts w:ascii="Times New Roman" w:hAnsi="Times New Roman" w:cs="Times New Roman"/>
        </w:rPr>
        <w:t>Dangeville</w:t>
      </w:r>
      <w:proofErr w:type="spellEnd"/>
      <w:r w:rsidRPr="008457EF">
        <w:rPr>
          <w:rFonts w:ascii="Times New Roman" w:hAnsi="Times New Roman" w:cs="Times New Roman"/>
        </w:rPr>
        <w:t xml:space="preserve"> (1730-1763). On l’appelait </w:t>
      </w:r>
      <w:r w:rsidRPr="008457EF">
        <w:rPr>
          <w:rFonts w:ascii="Times New Roman" w:hAnsi="Times New Roman" w:cs="Times New Roman"/>
          <w:i/>
        </w:rPr>
        <w:t>inimitable</w:t>
      </w:r>
      <w:r w:rsidRPr="0015328B">
        <w:rPr>
          <w:rFonts w:ascii="Times New Roman" w:hAnsi="Times New Roman" w:cs="Times New Roman"/>
        </w:rPr>
        <w:t>.</w:t>
      </w:r>
      <w:r w:rsidRPr="008457EF">
        <w:rPr>
          <w:rFonts w:ascii="Times New Roman" w:hAnsi="Times New Roman" w:cs="Times New Roman"/>
        </w:rPr>
        <w:t xml:space="preserve"> </w:t>
      </w:r>
      <w:r w:rsidR="00B607C0" w:rsidRPr="008457EF">
        <w:rPr>
          <w:rStyle w:val="quotec"/>
          <w:rFonts w:ascii="Times New Roman" w:hAnsi="Times New Roman" w:cs="Times New Roman"/>
        </w:rPr>
        <w:t>« </w:t>
      </w:r>
      <w:r w:rsidRPr="008457EF">
        <w:rPr>
          <w:rStyle w:val="quotec"/>
          <w:rFonts w:ascii="Times New Roman" w:hAnsi="Times New Roman" w:cs="Times New Roman"/>
        </w:rPr>
        <w:t>Remplie, dit Cailhava</w:t>
      </w:r>
      <w:r w:rsidR="00792A3F" w:rsidRPr="008457EF">
        <w:rPr>
          <w:rStyle w:val="quotec"/>
          <w:rFonts w:ascii="Times New Roman" w:hAnsi="Times New Roman" w:cs="Times New Roman"/>
        </w:rPr>
        <w:footnoteReference w:id="286"/>
      </w:r>
      <w:r w:rsidRPr="008457EF">
        <w:rPr>
          <w:rStyle w:val="quotec"/>
          <w:rFonts w:ascii="Times New Roman" w:hAnsi="Times New Roman" w:cs="Times New Roman"/>
        </w:rPr>
        <w:t xml:space="preserve">, de grâces, d’esprit et de naturel, </w:t>
      </w:r>
      <w:r w:rsidRPr="008457EF">
        <w:rPr>
          <w:rStyle w:val="quotec"/>
          <w:rFonts w:ascii="Times New Roman" w:hAnsi="Times New Roman" w:cs="Times New Roman"/>
          <w:i/>
        </w:rPr>
        <w:t>elle</w:t>
      </w:r>
      <w:r w:rsidRPr="008457EF">
        <w:rPr>
          <w:rStyle w:val="quotec"/>
          <w:rFonts w:ascii="Times New Roman" w:hAnsi="Times New Roman" w:cs="Times New Roman"/>
        </w:rPr>
        <w:t xml:space="preserve"> débitait les tirades (</w:t>
      </w:r>
      <w:r w:rsidRPr="008457EF">
        <w:rPr>
          <w:rStyle w:val="quotec"/>
          <w:rFonts w:ascii="Times New Roman" w:hAnsi="Times New Roman" w:cs="Times New Roman"/>
          <w:i/>
        </w:rPr>
        <w:t>de Dorine</w:t>
      </w:r>
      <w:r w:rsidRPr="008457EF">
        <w:rPr>
          <w:rStyle w:val="quotec"/>
          <w:rFonts w:ascii="Times New Roman" w:hAnsi="Times New Roman" w:cs="Times New Roman"/>
        </w:rPr>
        <w:t>) de manière à faire oublier qu’à force de justesse, de raison, de philosophie, elles sortent un peu du genre des soubrettes.</w:t>
      </w:r>
      <w:r w:rsidR="00B607C0" w:rsidRPr="008457EF">
        <w:rPr>
          <w:rStyle w:val="quotec"/>
          <w:rFonts w:ascii="Times New Roman" w:hAnsi="Times New Roman" w:cs="Times New Roman"/>
        </w:rPr>
        <w:t> »</w:t>
      </w:r>
    </w:p>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 xml:space="preserve">Mme </w:t>
      </w:r>
      <w:proofErr w:type="spellStart"/>
      <w:r w:rsidRPr="008457EF">
        <w:rPr>
          <w:rFonts w:ascii="Times New Roman" w:hAnsi="Times New Roman" w:cs="Times New Roman"/>
        </w:rPr>
        <w:t>Bellecour</w:t>
      </w:r>
      <w:proofErr w:type="spellEnd"/>
      <w:r w:rsidRPr="008457EF">
        <w:rPr>
          <w:rFonts w:ascii="Times New Roman" w:hAnsi="Times New Roman" w:cs="Times New Roman"/>
        </w:rPr>
        <w:t>, qui joua jusqu’à la clôture de Pâques 1791, avait débuté le 17 avril 1749 par le rôle de Dorine. Cailhava dit d’elle</w:t>
      </w:r>
      <w:r w:rsidR="00792A3F" w:rsidRPr="005A4B37">
        <w:rPr>
          <w:rStyle w:val="Appelnotedebasdep"/>
        </w:rPr>
        <w:footnoteReference w:id="287"/>
      </w:r>
      <w:r w:rsidRPr="008457EF">
        <w:rPr>
          <w:rFonts w:ascii="Times New Roman" w:hAnsi="Times New Roman" w:cs="Times New Roman"/>
        </w:rPr>
        <w:t xml:space="preserve"> que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naturellement vive, </w:t>
      </w:r>
      <w:r w:rsidRPr="008457EF">
        <w:rPr>
          <w:rStyle w:val="quotec"/>
          <w:rFonts w:ascii="Times New Roman" w:hAnsi="Times New Roman" w:cs="Times New Roman"/>
          <w:i/>
        </w:rPr>
        <w:t>elle</w:t>
      </w:r>
      <w:r w:rsidRPr="008457EF">
        <w:rPr>
          <w:rStyle w:val="quotec"/>
          <w:rFonts w:ascii="Times New Roman" w:hAnsi="Times New Roman" w:cs="Times New Roman"/>
        </w:rPr>
        <w:t xml:space="preserve"> lâchait bien le trai</w:t>
      </w:r>
      <w:r w:rsidR="00B607C0" w:rsidRPr="008457EF">
        <w:rPr>
          <w:rStyle w:val="quotec"/>
          <w:rFonts w:ascii="Times New Roman" w:hAnsi="Times New Roman" w:cs="Times New Roman"/>
        </w:rPr>
        <w:t>t ;</w:t>
      </w:r>
      <w:r w:rsidRPr="008457EF">
        <w:rPr>
          <w:rStyle w:val="quotec"/>
          <w:rFonts w:ascii="Times New Roman" w:hAnsi="Times New Roman" w:cs="Times New Roman"/>
        </w:rPr>
        <w:t xml:space="preserve"> et les plus lestes, grâce à son enjouement, ne paraissaient que gais.</w:t>
      </w:r>
      <w:r w:rsidR="00B607C0" w:rsidRPr="008457EF">
        <w:rPr>
          <w:rStyle w:val="quotec"/>
          <w:rFonts w:ascii="Times New Roman" w:hAnsi="Times New Roman" w:cs="Times New Roman"/>
        </w:rPr>
        <w:t> »</w:t>
      </w:r>
      <w:r w:rsidRPr="008457EF">
        <w:rPr>
          <w:rFonts w:ascii="Times New Roman" w:hAnsi="Times New Roman" w:cs="Times New Roman"/>
        </w:rPr>
        <w:t xml:space="preserve"> Rieuse, comme M</w:t>
      </w:r>
      <w:r w:rsidRPr="0011388A">
        <w:rPr>
          <w:rFonts w:ascii="Times New Roman" w:hAnsi="Times New Roman" w:cs="Times New Roman"/>
          <w:vertAlign w:val="superscript"/>
        </w:rPr>
        <w:t>lle</w:t>
      </w:r>
      <w:r w:rsidRPr="008457EF">
        <w:rPr>
          <w:rFonts w:ascii="Times New Roman" w:hAnsi="Times New Roman" w:cs="Times New Roman"/>
        </w:rPr>
        <w:t xml:space="preserve"> Beauval, elle la rappelait sans doute et peut-être la surpassa-t-elle. La franchise de son jeu convenait merveilleusement aux servantes ou suivantes des comédies de Molière, si différentes des soubrettes de Marivaux. Jamais on ne représenta mieux, dit-on, les Marinette, les Martine, les Dorine.</w:t>
      </w:r>
    </w:p>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M</w:t>
      </w:r>
      <w:r w:rsidRPr="0011388A">
        <w:rPr>
          <w:rFonts w:ascii="Times New Roman" w:hAnsi="Times New Roman" w:cs="Times New Roman"/>
          <w:vertAlign w:val="superscript"/>
        </w:rPr>
        <w:t>lle</w:t>
      </w:r>
      <w:r w:rsidRPr="008457EF">
        <w:rPr>
          <w:rFonts w:ascii="Times New Roman" w:hAnsi="Times New Roman" w:cs="Times New Roman"/>
        </w:rPr>
        <w:t xml:space="preserve"> Joly débuta le 1</w:t>
      </w:r>
      <w:r w:rsidR="006B5321">
        <w:rPr>
          <w:rFonts w:ascii="Times New Roman" w:hAnsi="Times New Roman" w:cs="Times New Roman"/>
          <w:vertAlign w:val="superscript"/>
        </w:rPr>
        <w:t>er</w:t>
      </w:r>
      <w:r w:rsidRPr="008457EF">
        <w:rPr>
          <w:rFonts w:ascii="Times New Roman" w:hAnsi="Times New Roman" w:cs="Times New Roman"/>
        </w:rPr>
        <w:t xml:space="preserve"> mai 1781, dans l’emploi des soubrettes, par le rôle de Dorine, et montra dès lors qu’elle ne ferait pas regretter la belle M</w:t>
      </w:r>
      <w:r w:rsidRPr="0011388A">
        <w:rPr>
          <w:rFonts w:ascii="Times New Roman" w:hAnsi="Times New Roman" w:cs="Times New Roman"/>
          <w:vertAlign w:val="superscript"/>
        </w:rPr>
        <w:t>lle</w:t>
      </w:r>
      <w:r w:rsidRPr="008457EF">
        <w:rPr>
          <w:rFonts w:ascii="Times New Roman" w:hAnsi="Times New Roman" w:cs="Times New Roman"/>
        </w:rPr>
        <w:t xml:space="preserve"> Luzi, qui venait de se retirer, et qu’elle prit d’abord pour modèle. Elle était, a-t-on dit, étonnante dans le personnage de Dorine</w:t>
      </w:r>
      <w:r w:rsidR="00792A3F" w:rsidRPr="005A4B37">
        <w:rPr>
          <w:rStyle w:val="Appelnotedebasdep"/>
        </w:rPr>
        <w:footnoteReference w:id="288"/>
      </w:r>
      <w:r w:rsidRPr="008457EF">
        <w:rPr>
          <w:rFonts w:ascii="Times New Roman" w:hAnsi="Times New Roman" w:cs="Times New Roman"/>
        </w:rPr>
        <w:t>. Lorsque (le 25</w:t>
      </w:r>
      <w:r w:rsidR="00792A3F" w:rsidRPr="008457EF">
        <w:rPr>
          <w:rFonts w:ascii="Times New Roman" w:hAnsi="Times New Roman" w:cs="Times New Roman"/>
        </w:rPr>
        <w:t xml:space="preserve"> </w:t>
      </w:r>
      <w:r w:rsidR="00B607C0" w:rsidRPr="00502D12">
        <w:rPr>
          <w:rStyle w:val="pb"/>
        </w:rPr>
        <w:t>$</w:t>
      </w:r>
      <w:r w:rsidRPr="00502D12">
        <w:rPr>
          <w:rStyle w:val="pb"/>
        </w:rPr>
        <w:t>363$</w:t>
      </w:r>
      <w:r w:rsidRPr="008457EF">
        <w:rPr>
          <w:rFonts w:ascii="Times New Roman" w:hAnsi="Times New Roman" w:cs="Times New Roman"/>
        </w:rPr>
        <w:t xml:space="preserve"> nivôse an II, 4 janvier 1794), au sortir de la prison, elle remonta sur la scène, au théâtre de la République, elle voulut, le 14 janvier, reparaître dans ce rôle de prédilection, qu’elle joua aussi le 29 nivôse an VI (18 janvier 1798), à l’ouverture de l’Odéon, après s’être tenue longtemps éloignée du théâtre.</w:t>
      </w:r>
    </w:p>
    <w:p w:rsidR="0081249C" w:rsidRPr="008457EF" w:rsidRDefault="00BA4EC5" w:rsidP="0081249C">
      <w:pPr>
        <w:pStyle w:val="Corpsdetexte"/>
        <w:ind w:firstLine="709"/>
        <w:rPr>
          <w:rFonts w:ascii="Times New Roman" w:hAnsi="Times New Roman" w:cs="Times New Roman"/>
        </w:rPr>
      </w:pPr>
      <w:r w:rsidRPr="008457EF">
        <w:rPr>
          <w:rFonts w:ascii="Times New Roman" w:hAnsi="Times New Roman" w:cs="Times New Roman"/>
        </w:rPr>
        <w:t>Sophie Devienne, sociétaire de 1786 à 1813, était, tout au contraire de M</w:t>
      </w:r>
      <w:r w:rsidRPr="006E2EC8">
        <w:rPr>
          <w:rFonts w:ascii="Times New Roman" w:hAnsi="Times New Roman" w:cs="Times New Roman"/>
          <w:vertAlign w:val="superscript"/>
        </w:rPr>
        <w:t>me</w:t>
      </w:r>
      <w:r w:rsidRPr="008457EF">
        <w:rPr>
          <w:rFonts w:ascii="Times New Roman" w:hAnsi="Times New Roman" w:cs="Times New Roman"/>
        </w:rPr>
        <w:t xml:space="preserve"> </w:t>
      </w:r>
      <w:proofErr w:type="spellStart"/>
      <w:r w:rsidRPr="008457EF">
        <w:rPr>
          <w:rFonts w:ascii="Times New Roman" w:hAnsi="Times New Roman" w:cs="Times New Roman"/>
        </w:rPr>
        <w:t>Bellecour</w:t>
      </w:r>
      <w:proofErr w:type="spellEnd"/>
      <w:r w:rsidRPr="008457EF">
        <w:rPr>
          <w:rFonts w:ascii="Times New Roman" w:hAnsi="Times New Roman" w:cs="Times New Roman"/>
        </w:rPr>
        <w:t>, particulièrement piquante dans les soubrettes de Marivaux</w:t>
      </w:r>
      <w:r w:rsidR="00B607C0" w:rsidRPr="008457EF">
        <w:rPr>
          <w:rFonts w:ascii="Times New Roman" w:hAnsi="Times New Roman" w:cs="Times New Roman"/>
        </w:rPr>
        <w:t> :</w:t>
      </w:r>
      <w:r w:rsidRPr="008457EF">
        <w:rPr>
          <w:rFonts w:ascii="Times New Roman" w:hAnsi="Times New Roman" w:cs="Times New Roman"/>
        </w:rPr>
        <w:t xml:space="preserve"> de là quelques défauts quand elle jouait les rôles de Molière. C’est à elle que, dans celui de Dorine, Cailhava, sans la nommer, reproche son ajustement plus recherché que celui de sa maîtresse, ses jolies mines, certains lazzi que la tradition même n’excuserait pas tout à fait, et plusieurs traits un peu lestes</w:t>
      </w:r>
      <w:r w:rsidR="00792A3F" w:rsidRPr="005A4B37">
        <w:rPr>
          <w:rStyle w:val="Appelnotedebasdep"/>
        </w:rPr>
        <w:footnoteReference w:id="289"/>
      </w:r>
      <w:r w:rsidRPr="008457EF">
        <w:rPr>
          <w:rFonts w:ascii="Times New Roman" w:hAnsi="Times New Roman" w:cs="Times New Roman"/>
        </w:rPr>
        <w:t>. Cependant elle jouait Dorine avec tant d’esprit, qu’en dépit des réserves de quelques juges sévères, le public était charmé.</w:t>
      </w:r>
    </w:p>
    <w:p w:rsidR="00B607C0" w:rsidRPr="0081249C" w:rsidRDefault="00BA4EC5" w:rsidP="0081249C">
      <w:pPr>
        <w:pStyle w:val="Corpsdetexte"/>
        <w:ind w:firstLine="709"/>
        <w:rPr>
          <w:rFonts w:ascii="Times New Roman" w:hAnsi="Times New Roman"/>
        </w:rPr>
      </w:pPr>
      <w:r w:rsidRPr="0081249C">
        <w:rPr>
          <w:rFonts w:ascii="Times New Roman" w:hAnsi="Times New Roman"/>
        </w:rPr>
        <w:t>Quelques-unes des critiques adressées à M</w:t>
      </w:r>
      <w:r w:rsidRPr="0011388A">
        <w:rPr>
          <w:rFonts w:ascii="Times New Roman" w:hAnsi="Times New Roman"/>
          <w:vertAlign w:val="superscript"/>
        </w:rPr>
        <w:t>lle</w:t>
      </w:r>
      <w:r w:rsidRPr="0081249C">
        <w:rPr>
          <w:rFonts w:ascii="Times New Roman" w:hAnsi="Times New Roman"/>
        </w:rPr>
        <w:t xml:space="preserve"> Devienne pouvaient l’être à M</w:t>
      </w:r>
      <w:r w:rsidRPr="0011388A">
        <w:rPr>
          <w:rFonts w:ascii="Times New Roman" w:hAnsi="Times New Roman"/>
          <w:vertAlign w:val="superscript"/>
        </w:rPr>
        <w:t>lle</w:t>
      </w:r>
      <w:r w:rsidRPr="0081249C">
        <w:rPr>
          <w:rFonts w:ascii="Times New Roman" w:hAnsi="Times New Roman"/>
        </w:rPr>
        <w:t xml:space="preserve"> </w:t>
      </w:r>
      <w:proofErr w:type="spellStart"/>
      <w:r w:rsidRPr="0081249C">
        <w:rPr>
          <w:rFonts w:ascii="Times New Roman" w:hAnsi="Times New Roman"/>
        </w:rPr>
        <w:t>Demerson</w:t>
      </w:r>
      <w:proofErr w:type="spellEnd"/>
      <w:r w:rsidRPr="0081249C">
        <w:rPr>
          <w:rFonts w:ascii="Times New Roman" w:hAnsi="Times New Roman"/>
        </w:rPr>
        <w:t xml:space="preserve"> (1810-1830</w:t>
      </w:r>
      <w:r w:rsidR="00B607C0" w:rsidRPr="0081249C">
        <w:rPr>
          <w:rFonts w:ascii="Times New Roman" w:hAnsi="Times New Roman"/>
        </w:rPr>
        <w:t>) ;</w:t>
      </w:r>
      <w:r w:rsidRPr="0081249C">
        <w:rPr>
          <w:rFonts w:ascii="Times New Roman" w:hAnsi="Times New Roman"/>
        </w:rPr>
        <w:t xml:space="preserve"> mais on était séduit par la plus agréable vivacité.</w:t>
      </w:r>
    </w:p>
    <w:p w:rsidR="00B607C0" w:rsidRPr="008457EF" w:rsidRDefault="00BA4EC5" w:rsidP="008457EF">
      <w:pPr>
        <w:pStyle w:val="Corpsdetexte"/>
        <w:rPr>
          <w:rFonts w:ascii="Times New Roman" w:hAnsi="Times New Roman" w:cs="Times New Roman"/>
        </w:rPr>
      </w:pPr>
      <w:r w:rsidRPr="008457EF">
        <w:rPr>
          <w:rFonts w:ascii="Times New Roman" w:hAnsi="Times New Roman" w:cs="Times New Roman"/>
        </w:rPr>
        <w:t>Le rôle de Dorine a été joué (nous le rappelons comme une singularité) par deux de nos plus grandes tragédiennes, M</w:t>
      </w:r>
      <w:r w:rsidRPr="007D1E48">
        <w:rPr>
          <w:rFonts w:ascii="Times New Roman" w:hAnsi="Times New Roman" w:cs="Times New Roman"/>
          <w:vertAlign w:val="superscript"/>
        </w:rPr>
        <w:t>lle</w:t>
      </w:r>
      <w:r w:rsidRPr="008457EF">
        <w:rPr>
          <w:rFonts w:ascii="Times New Roman" w:hAnsi="Times New Roman" w:cs="Times New Roman"/>
        </w:rPr>
        <w:t xml:space="preserve"> Clairon et M</w:t>
      </w:r>
      <w:r w:rsidRPr="007D1E48">
        <w:rPr>
          <w:rFonts w:ascii="Times New Roman" w:hAnsi="Times New Roman" w:cs="Times New Roman"/>
          <w:vertAlign w:val="superscript"/>
        </w:rPr>
        <w:t>lle</w:t>
      </w:r>
      <w:r w:rsidRPr="008457EF">
        <w:rPr>
          <w:rFonts w:ascii="Times New Roman" w:hAnsi="Times New Roman" w:cs="Times New Roman"/>
        </w:rPr>
        <w:t xml:space="preserve"> Rachel</w:t>
      </w:r>
      <w:r w:rsidR="00B607C0" w:rsidRPr="008457EF">
        <w:rPr>
          <w:rFonts w:ascii="Times New Roman" w:hAnsi="Times New Roman" w:cs="Times New Roman"/>
        </w:rPr>
        <w:t> ;</w:t>
      </w:r>
      <w:r w:rsidRPr="008457EF">
        <w:rPr>
          <w:rFonts w:ascii="Times New Roman" w:hAnsi="Times New Roman" w:cs="Times New Roman"/>
        </w:rPr>
        <w:t xml:space="preserve"> par la première, le 22 septembre 1743, dans ses débuts au Théâtre-Français, où elle devait, comme double de M</w:t>
      </w:r>
      <w:r w:rsidRPr="007D1E48">
        <w:rPr>
          <w:rFonts w:ascii="Times New Roman" w:hAnsi="Times New Roman" w:cs="Times New Roman"/>
          <w:vertAlign w:val="superscript"/>
        </w:rPr>
        <w:t>lle</w:t>
      </w:r>
      <w:r w:rsidRPr="008457EF">
        <w:rPr>
          <w:rFonts w:ascii="Times New Roman" w:hAnsi="Times New Roman" w:cs="Times New Roman"/>
        </w:rPr>
        <w:t xml:space="preserve"> </w:t>
      </w:r>
      <w:proofErr w:type="spellStart"/>
      <w:r w:rsidRPr="008457EF">
        <w:rPr>
          <w:rFonts w:ascii="Times New Roman" w:hAnsi="Times New Roman" w:cs="Times New Roman"/>
        </w:rPr>
        <w:t>Dangeville</w:t>
      </w:r>
      <w:proofErr w:type="spellEnd"/>
      <w:r w:rsidRPr="008457EF">
        <w:rPr>
          <w:rFonts w:ascii="Times New Roman" w:hAnsi="Times New Roman" w:cs="Times New Roman"/>
        </w:rPr>
        <w:t>, remplir l’emploi des soubrettes</w:t>
      </w:r>
      <w:r w:rsidR="00B607C0" w:rsidRPr="008457EF">
        <w:rPr>
          <w:rFonts w:ascii="Times New Roman" w:hAnsi="Times New Roman" w:cs="Times New Roman"/>
        </w:rPr>
        <w:t> ;</w:t>
      </w:r>
      <w:r w:rsidRPr="008457EF">
        <w:rPr>
          <w:rFonts w:ascii="Times New Roman" w:hAnsi="Times New Roman" w:cs="Times New Roman"/>
        </w:rPr>
        <w:t xml:space="preserve"> par la seconde, avec un succès douteux, ce nous semble, dans une représentation à son bénéfice le 3</w:t>
      </w:r>
      <w:r w:rsidR="00792A3F" w:rsidRPr="008457EF">
        <w:rPr>
          <w:rFonts w:ascii="Times New Roman" w:hAnsi="Times New Roman" w:cs="Times New Roman"/>
        </w:rPr>
        <w:t>0</w:t>
      </w:r>
      <w:r w:rsidRPr="008457EF">
        <w:rPr>
          <w:rFonts w:ascii="Times New Roman" w:hAnsi="Times New Roman" w:cs="Times New Roman"/>
        </w:rPr>
        <w:t xml:space="preserve"> avril 1839.</w:t>
      </w:r>
    </w:p>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 xml:space="preserve">Une Dorine qu’on s’étonne davantage de rencontrer, et qui, dit-on, jouait </w:t>
      </w:r>
      <w:r w:rsidR="00B607C0" w:rsidRPr="008457EF">
        <w:rPr>
          <w:rStyle w:val="quotec"/>
          <w:rFonts w:ascii="Times New Roman" w:hAnsi="Times New Roman" w:cs="Times New Roman"/>
        </w:rPr>
        <w:t>« </w:t>
      </w:r>
      <w:r w:rsidRPr="008457EF">
        <w:rPr>
          <w:rStyle w:val="quotec"/>
          <w:rFonts w:ascii="Times New Roman" w:hAnsi="Times New Roman" w:cs="Times New Roman"/>
        </w:rPr>
        <w:t>à merveille,</w:t>
      </w:r>
      <w:r w:rsidR="00B607C0" w:rsidRPr="008457EF">
        <w:rPr>
          <w:rStyle w:val="quotec"/>
          <w:rFonts w:ascii="Times New Roman" w:hAnsi="Times New Roman" w:cs="Times New Roman"/>
        </w:rPr>
        <w:t> »</w:t>
      </w:r>
      <w:r w:rsidRPr="008457EF">
        <w:rPr>
          <w:rFonts w:ascii="Times New Roman" w:hAnsi="Times New Roman" w:cs="Times New Roman"/>
        </w:rPr>
        <w:t xml:space="preserve"> est M</w:t>
      </w:r>
      <w:r w:rsidRPr="006E2EC8">
        <w:rPr>
          <w:rFonts w:ascii="Times New Roman" w:hAnsi="Times New Roman" w:cs="Times New Roman"/>
          <w:vertAlign w:val="superscript"/>
        </w:rPr>
        <w:t>me</w:t>
      </w:r>
      <w:r w:rsidRPr="008457EF">
        <w:rPr>
          <w:rFonts w:ascii="Times New Roman" w:hAnsi="Times New Roman" w:cs="Times New Roman"/>
        </w:rPr>
        <w:t xml:space="preserve"> de Pompadour. Nous ne sommes plus au théâtre, mais dans les petits appartements de Versailles, où deux représentations du </w:t>
      </w:r>
      <w:r w:rsidRPr="008457EF">
        <w:rPr>
          <w:rFonts w:ascii="Times New Roman" w:hAnsi="Times New Roman" w:cs="Times New Roman"/>
          <w:i/>
        </w:rPr>
        <w:t>Tartuffe</w:t>
      </w:r>
      <w:r w:rsidRPr="008457EF">
        <w:rPr>
          <w:rFonts w:ascii="Times New Roman" w:hAnsi="Times New Roman" w:cs="Times New Roman"/>
        </w:rPr>
        <w:t xml:space="preserve"> devant le roi Louis XV et fort peu de spectateurs nous sont connues</w:t>
      </w:r>
      <w:r w:rsidR="00B607C0" w:rsidRPr="008457EF">
        <w:rPr>
          <w:rFonts w:ascii="Times New Roman" w:hAnsi="Times New Roman" w:cs="Times New Roman"/>
        </w:rPr>
        <w:t> :</w:t>
      </w:r>
      <w:r w:rsidRPr="008457EF">
        <w:rPr>
          <w:rFonts w:ascii="Times New Roman" w:hAnsi="Times New Roman" w:cs="Times New Roman"/>
        </w:rPr>
        <w:t xml:space="preserve"> l’une du 16 janvier 1747, l’autre du 10 janvier 1748. On trouvera les noms des nobles acteurs dans les </w:t>
      </w:r>
      <w:r w:rsidRPr="008457EF">
        <w:rPr>
          <w:rFonts w:ascii="Times New Roman" w:hAnsi="Times New Roman" w:cs="Times New Roman"/>
          <w:i/>
        </w:rPr>
        <w:t>Mémoires du duc de Luynes</w:t>
      </w:r>
      <w:r w:rsidR="00792A3F" w:rsidRPr="005A4B37">
        <w:rPr>
          <w:rStyle w:val="Appelnotedebasdep"/>
        </w:rPr>
        <w:footnoteReference w:id="290"/>
      </w:r>
      <w:r w:rsidRPr="008457EF">
        <w:rPr>
          <w:rFonts w:ascii="Times New Roman" w:hAnsi="Times New Roman" w:cs="Times New Roman"/>
        </w:rPr>
        <w:t xml:space="preserve">. Nommons seulement, après le rôle de Dorine, où triomphait la marquise, ceux de Tartuffe et de l’Exempt, remplis en 1748, celui-là par M. de la Vallière, celui-ci par le marquis de Voyer, qui l’avait acheté en procurant une </w:t>
      </w:r>
      <w:r w:rsidRPr="00502D12">
        <w:rPr>
          <w:rStyle w:val="pb"/>
        </w:rPr>
        <w:t>$364$</w:t>
      </w:r>
      <w:r w:rsidRPr="008457EF">
        <w:rPr>
          <w:rFonts w:ascii="Times New Roman" w:hAnsi="Times New Roman" w:cs="Times New Roman"/>
        </w:rPr>
        <w:t xml:space="preserve"> lieutenance de Roi à un parent de la femme de chambre de la favorite</w:t>
      </w:r>
      <w:r w:rsidR="00792A3F" w:rsidRPr="005A4B37">
        <w:rPr>
          <w:rStyle w:val="Appelnotedebasdep"/>
        </w:rPr>
        <w:footnoteReference w:id="291"/>
      </w:r>
      <w:r w:rsidRPr="008457EF">
        <w:rPr>
          <w:rFonts w:ascii="Times New Roman" w:hAnsi="Times New Roman" w:cs="Times New Roman"/>
        </w:rPr>
        <w:t>.</w:t>
      </w:r>
    </w:p>
    <w:p w:rsidR="00B607C0" w:rsidRDefault="00BA4EC5" w:rsidP="00792A3F">
      <w:pPr>
        <w:pStyle w:val="Corpsdetexte"/>
        <w:ind w:firstLine="709"/>
        <w:rPr>
          <w:rFonts w:ascii="Times New Roman" w:hAnsi="Times New Roman" w:cs="Times New Roman"/>
        </w:rPr>
      </w:pPr>
      <w:r w:rsidRPr="008457EF">
        <w:rPr>
          <w:rFonts w:ascii="Times New Roman" w:hAnsi="Times New Roman" w:cs="Times New Roman"/>
        </w:rPr>
        <w:t xml:space="preserve">Les acteurs du temps présent, où la comédie est toujours si bien jouée au Théâtre-Français, ne doivent pas être jugés ici. Bornons-nous à mentionner, comme remarquable, parmi les récentes distributions des rôles du </w:t>
      </w:r>
      <w:r w:rsidRPr="008457EF">
        <w:rPr>
          <w:rFonts w:ascii="Times New Roman" w:hAnsi="Times New Roman" w:cs="Times New Roman"/>
          <w:i/>
        </w:rPr>
        <w:t>Tartuffe</w:t>
      </w:r>
      <w:r w:rsidRPr="008457EF">
        <w:rPr>
          <w:rFonts w:ascii="Times New Roman" w:hAnsi="Times New Roman" w:cs="Times New Roman"/>
        </w:rPr>
        <w:t>, celle du 17 septembre 1855</w:t>
      </w:r>
      <w:r w:rsidR="00B607C0" w:rsidRPr="008457EF">
        <w:rPr>
          <w:rFonts w:ascii="Times New Roman" w:hAnsi="Times New Roman" w:cs="Times New Roman"/>
        </w:rPr>
        <w:t>,</w:t>
      </w:r>
      <w:r w:rsidRPr="008457EF">
        <w:rPr>
          <w:rFonts w:ascii="Times New Roman" w:hAnsi="Times New Roman" w:cs="Times New Roman"/>
        </w:rPr>
        <w:t xml:space="preserve"> lorsque M</w:t>
      </w:r>
      <w:r w:rsidRPr="006E2EC8">
        <w:rPr>
          <w:rFonts w:ascii="Times New Roman" w:hAnsi="Times New Roman" w:cs="Times New Roman"/>
          <w:vertAlign w:val="superscript"/>
        </w:rPr>
        <w:t>me</w:t>
      </w:r>
      <w:r w:rsidRPr="008457EF">
        <w:rPr>
          <w:rFonts w:ascii="Times New Roman" w:hAnsi="Times New Roman" w:cs="Times New Roman"/>
        </w:rPr>
        <w:t xml:space="preserve"> Arnould-Plessis venait, après une absence de dix ans, de rentrer au théâtre</w:t>
      </w:r>
      <w:r w:rsidR="00B607C0" w:rsidRPr="008457EF">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502D12" w:rsidTr="00502D12">
        <w:tc>
          <w:tcPr>
            <w:tcW w:w="5172" w:type="dxa"/>
          </w:tcPr>
          <w:p w:rsidR="00502D12" w:rsidRDefault="00502D12" w:rsidP="00502D12">
            <w:pPr>
              <w:pStyle w:val="Contenudetableau"/>
            </w:pPr>
            <w:r>
              <w:lastRenderedPageBreak/>
              <w:t>M</w:t>
            </w:r>
            <w:r w:rsidRPr="006E2EC8">
              <w:rPr>
                <w:vertAlign w:val="superscript"/>
              </w:rPr>
              <w:t>me</w:t>
            </w:r>
            <w:r>
              <w:t xml:space="preserve"> Pernelle.</w:t>
            </w:r>
          </w:p>
        </w:tc>
        <w:tc>
          <w:tcPr>
            <w:tcW w:w="5173" w:type="dxa"/>
          </w:tcPr>
          <w:p w:rsidR="00502D12" w:rsidRDefault="00502D12" w:rsidP="00502D12">
            <w:pPr>
              <w:pStyle w:val="Contenudetableau"/>
            </w:pPr>
            <w:r>
              <w:t>M</w:t>
            </w:r>
            <w:r w:rsidRPr="006E2EC8">
              <w:rPr>
                <w:vertAlign w:val="superscript"/>
              </w:rPr>
              <w:t>me</w:t>
            </w:r>
            <w:r>
              <w:t xml:space="preserve"> </w:t>
            </w:r>
            <w:proofErr w:type="spellStart"/>
            <w:r w:rsidRPr="008457EF">
              <w:t>Thénard</w:t>
            </w:r>
            <w:proofErr w:type="spellEnd"/>
            <w:r w:rsidRPr="008457EF">
              <w:t>.</w:t>
            </w:r>
          </w:p>
        </w:tc>
      </w:tr>
      <w:tr w:rsidR="00502D12" w:rsidTr="00502D12">
        <w:tc>
          <w:tcPr>
            <w:tcW w:w="5172" w:type="dxa"/>
          </w:tcPr>
          <w:p w:rsidR="00502D12" w:rsidRDefault="00502D12" w:rsidP="00502D12">
            <w:pPr>
              <w:pStyle w:val="Contenudetableau"/>
            </w:pPr>
            <w:r>
              <w:t>Orgon.</w:t>
            </w:r>
          </w:p>
        </w:tc>
        <w:tc>
          <w:tcPr>
            <w:tcW w:w="5173" w:type="dxa"/>
          </w:tcPr>
          <w:p w:rsidR="00502D12" w:rsidRDefault="00502D12" w:rsidP="00502D12">
            <w:pPr>
              <w:pStyle w:val="Contenudetableau"/>
            </w:pPr>
            <w:r>
              <w:t>M. Provost.</w:t>
            </w:r>
          </w:p>
        </w:tc>
      </w:tr>
      <w:tr w:rsidR="00502D12" w:rsidTr="00502D12">
        <w:tc>
          <w:tcPr>
            <w:tcW w:w="5172" w:type="dxa"/>
          </w:tcPr>
          <w:p w:rsidR="00502D12" w:rsidRDefault="00502D12" w:rsidP="00502D12">
            <w:pPr>
              <w:pStyle w:val="Contenudetableau"/>
            </w:pPr>
            <w:r>
              <w:t>Elmire.</w:t>
            </w:r>
          </w:p>
        </w:tc>
        <w:tc>
          <w:tcPr>
            <w:tcW w:w="5173" w:type="dxa"/>
          </w:tcPr>
          <w:p w:rsidR="00502D12" w:rsidRDefault="00502D12" w:rsidP="00502D12">
            <w:pPr>
              <w:pStyle w:val="Contenudetableau"/>
            </w:pPr>
            <w:r w:rsidRPr="008457EF">
              <w:t>Mme Arnould-Plessis.</w:t>
            </w:r>
          </w:p>
        </w:tc>
      </w:tr>
      <w:tr w:rsidR="00502D12" w:rsidTr="00502D12">
        <w:tc>
          <w:tcPr>
            <w:tcW w:w="5172" w:type="dxa"/>
          </w:tcPr>
          <w:p w:rsidR="00502D12" w:rsidRDefault="00502D12" w:rsidP="00502D12">
            <w:pPr>
              <w:pStyle w:val="Contenudetableau"/>
            </w:pPr>
            <w:r>
              <w:t>Damis.</w:t>
            </w:r>
          </w:p>
        </w:tc>
        <w:tc>
          <w:tcPr>
            <w:tcW w:w="5173" w:type="dxa"/>
          </w:tcPr>
          <w:p w:rsidR="00502D12" w:rsidRDefault="00502D12" w:rsidP="00502D12">
            <w:pPr>
              <w:pStyle w:val="Contenudetableau"/>
            </w:pPr>
            <w:r>
              <w:t xml:space="preserve">M. </w:t>
            </w:r>
            <w:proofErr w:type="spellStart"/>
            <w:r w:rsidRPr="008457EF">
              <w:t>Candeilh</w:t>
            </w:r>
            <w:proofErr w:type="spellEnd"/>
            <w:r w:rsidRPr="008457EF">
              <w:t>.</w:t>
            </w:r>
          </w:p>
        </w:tc>
      </w:tr>
      <w:tr w:rsidR="00502D12" w:rsidTr="00502D12">
        <w:tc>
          <w:tcPr>
            <w:tcW w:w="5172" w:type="dxa"/>
          </w:tcPr>
          <w:p w:rsidR="00502D12" w:rsidRDefault="00502D12" w:rsidP="00502D12">
            <w:pPr>
              <w:pStyle w:val="Contenudetableau"/>
            </w:pPr>
            <w:r>
              <w:t>Mariane.</w:t>
            </w:r>
          </w:p>
        </w:tc>
        <w:tc>
          <w:tcPr>
            <w:tcW w:w="5173" w:type="dxa"/>
          </w:tcPr>
          <w:p w:rsidR="00502D12" w:rsidRDefault="00502D12" w:rsidP="00502D12">
            <w:pPr>
              <w:pStyle w:val="Contenudetableau"/>
            </w:pPr>
            <w:r w:rsidRPr="008457EF">
              <w:t>M</w:t>
            </w:r>
            <w:r w:rsidRPr="006E2EC8">
              <w:rPr>
                <w:vertAlign w:val="superscript"/>
              </w:rPr>
              <w:t>lle</w:t>
            </w:r>
            <w:r w:rsidRPr="008457EF">
              <w:t xml:space="preserve"> Favart.</w:t>
            </w:r>
          </w:p>
        </w:tc>
      </w:tr>
      <w:tr w:rsidR="00502D12" w:rsidTr="00502D12">
        <w:tc>
          <w:tcPr>
            <w:tcW w:w="5172" w:type="dxa"/>
          </w:tcPr>
          <w:p w:rsidR="00502D12" w:rsidRDefault="00502D12" w:rsidP="00502D12">
            <w:pPr>
              <w:pStyle w:val="Contenudetableau"/>
            </w:pPr>
            <w:r>
              <w:t>Valère.</w:t>
            </w:r>
          </w:p>
        </w:tc>
        <w:tc>
          <w:tcPr>
            <w:tcW w:w="5173" w:type="dxa"/>
          </w:tcPr>
          <w:p w:rsidR="00502D12" w:rsidRDefault="00502D12" w:rsidP="00502D12">
            <w:pPr>
              <w:pStyle w:val="Contenudetableau"/>
            </w:pPr>
            <w:r>
              <w:t xml:space="preserve">M. </w:t>
            </w:r>
            <w:r w:rsidRPr="008457EF">
              <w:t>Maillart.</w:t>
            </w:r>
          </w:p>
        </w:tc>
      </w:tr>
      <w:tr w:rsidR="00502D12" w:rsidTr="00502D12">
        <w:tc>
          <w:tcPr>
            <w:tcW w:w="5172" w:type="dxa"/>
          </w:tcPr>
          <w:p w:rsidR="00502D12" w:rsidRDefault="00502D12" w:rsidP="00502D12">
            <w:pPr>
              <w:pStyle w:val="Contenudetableau"/>
            </w:pPr>
            <w:r>
              <w:t>Cléante.</w:t>
            </w:r>
          </w:p>
        </w:tc>
        <w:tc>
          <w:tcPr>
            <w:tcW w:w="5173" w:type="dxa"/>
          </w:tcPr>
          <w:p w:rsidR="00502D12" w:rsidRDefault="00502D12" w:rsidP="00502D12">
            <w:pPr>
              <w:pStyle w:val="Contenudetableau"/>
            </w:pPr>
            <w:r>
              <w:t xml:space="preserve">M. </w:t>
            </w:r>
            <w:proofErr w:type="spellStart"/>
            <w:r w:rsidRPr="000B0DFF">
              <w:t>Maubant</w:t>
            </w:r>
            <w:proofErr w:type="spellEnd"/>
            <w:r w:rsidRPr="000B0DFF">
              <w:t>.</w:t>
            </w:r>
          </w:p>
        </w:tc>
      </w:tr>
      <w:tr w:rsidR="00502D12" w:rsidTr="00502D12">
        <w:tc>
          <w:tcPr>
            <w:tcW w:w="5172" w:type="dxa"/>
          </w:tcPr>
          <w:p w:rsidR="00502D12" w:rsidRDefault="00502D12" w:rsidP="00502D12">
            <w:pPr>
              <w:pStyle w:val="Contenudetableau"/>
            </w:pPr>
            <w:r>
              <w:t>Tartuffe.</w:t>
            </w:r>
          </w:p>
        </w:tc>
        <w:tc>
          <w:tcPr>
            <w:tcW w:w="5173" w:type="dxa"/>
          </w:tcPr>
          <w:p w:rsidR="00502D12" w:rsidRDefault="00502D12" w:rsidP="00502D12">
            <w:pPr>
              <w:pStyle w:val="Contenudetableau"/>
            </w:pPr>
            <w:r>
              <w:rPr>
                <w:lang w:val="en-US"/>
              </w:rPr>
              <w:t xml:space="preserve">M. </w:t>
            </w:r>
            <w:proofErr w:type="spellStart"/>
            <w:r w:rsidRPr="008457EF">
              <w:rPr>
                <w:lang w:val="en-US"/>
              </w:rPr>
              <w:t>Geffroy</w:t>
            </w:r>
            <w:proofErr w:type="spellEnd"/>
            <w:r w:rsidRPr="008457EF">
              <w:rPr>
                <w:lang w:val="en-US"/>
              </w:rPr>
              <w:t>.</w:t>
            </w:r>
          </w:p>
        </w:tc>
      </w:tr>
      <w:tr w:rsidR="00502D12" w:rsidTr="00502D12">
        <w:tc>
          <w:tcPr>
            <w:tcW w:w="5172" w:type="dxa"/>
          </w:tcPr>
          <w:p w:rsidR="00502D12" w:rsidRDefault="00502D12" w:rsidP="00502D12">
            <w:pPr>
              <w:pStyle w:val="Contenudetableau"/>
            </w:pPr>
            <w:r>
              <w:t>Dorine.</w:t>
            </w:r>
          </w:p>
        </w:tc>
        <w:tc>
          <w:tcPr>
            <w:tcW w:w="5173" w:type="dxa"/>
          </w:tcPr>
          <w:p w:rsidR="00502D12" w:rsidRDefault="00502D12" w:rsidP="00502D12">
            <w:pPr>
              <w:pStyle w:val="Contenudetableau"/>
            </w:pPr>
            <w:proofErr w:type="spellStart"/>
            <w:r w:rsidRPr="008457EF">
              <w:rPr>
                <w:lang w:val="en-US"/>
              </w:rPr>
              <w:t>M</w:t>
            </w:r>
            <w:r w:rsidRPr="006E2EC8">
              <w:rPr>
                <w:vertAlign w:val="superscript"/>
                <w:lang w:val="en-US"/>
              </w:rPr>
              <w:t>lle</w:t>
            </w:r>
            <w:proofErr w:type="spellEnd"/>
            <w:r w:rsidRPr="008457EF">
              <w:rPr>
                <w:lang w:val="en-US"/>
              </w:rPr>
              <w:t xml:space="preserve"> Augustine </w:t>
            </w:r>
            <w:proofErr w:type="spellStart"/>
            <w:r w:rsidRPr="008457EF">
              <w:rPr>
                <w:lang w:val="en-US"/>
              </w:rPr>
              <w:t>Brohan</w:t>
            </w:r>
            <w:proofErr w:type="spellEnd"/>
            <w:r w:rsidRPr="008457EF">
              <w:rPr>
                <w:lang w:val="en-US"/>
              </w:rPr>
              <w:t>.</w:t>
            </w:r>
          </w:p>
        </w:tc>
      </w:tr>
      <w:tr w:rsidR="00502D12" w:rsidTr="00502D12">
        <w:tc>
          <w:tcPr>
            <w:tcW w:w="5172" w:type="dxa"/>
          </w:tcPr>
          <w:p w:rsidR="00502D12" w:rsidRDefault="00502D12" w:rsidP="00502D12">
            <w:pPr>
              <w:pStyle w:val="Contenudetableau"/>
            </w:pPr>
            <w:r>
              <w:t>M. Loyal.</w:t>
            </w:r>
          </w:p>
        </w:tc>
        <w:tc>
          <w:tcPr>
            <w:tcW w:w="5173" w:type="dxa"/>
          </w:tcPr>
          <w:p w:rsidR="00502D12" w:rsidRDefault="00502D12" w:rsidP="00502D12">
            <w:pPr>
              <w:pStyle w:val="Contenudetableau"/>
            </w:pPr>
            <w:r>
              <w:t xml:space="preserve">M. </w:t>
            </w:r>
            <w:r w:rsidRPr="008457EF">
              <w:t>Bâche.</w:t>
            </w:r>
          </w:p>
        </w:tc>
      </w:tr>
    </w:tbl>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 xml:space="preserve">Quelques années plus tard, MM Provost et </w:t>
      </w:r>
      <w:proofErr w:type="spellStart"/>
      <w:r w:rsidRPr="008457EF">
        <w:rPr>
          <w:rFonts w:ascii="Times New Roman" w:hAnsi="Times New Roman" w:cs="Times New Roman"/>
        </w:rPr>
        <w:t>Maubant</w:t>
      </w:r>
      <w:proofErr w:type="spellEnd"/>
      <w:r w:rsidRPr="008457EF">
        <w:rPr>
          <w:rFonts w:ascii="Times New Roman" w:hAnsi="Times New Roman" w:cs="Times New Roman"/>
        </w:rPr>
        <w:t xml:space="preserve"> gardant leurs rôles, M. Bressant prit celui de </w:t>
      </w:r>
      <w:r w:rsidRPr="008457EF">
        <w:rPr>
          <w:rFonts w:ascii="Times New Roman" w:hAnsi="Times New Roman" w:cs="Times New Roman"/>
          <w:i/>
        </w:rPr>
        <w:t>Tartuffe</w:t>
      </w:r>
      <w:r w:rsidRPr="008457EF">
        <w:rPr>
          <w:rFonts w:ascii="Times New Roman" w:hAnsi="Times New Roman" w:cs="Times New Roman"/>
        </w:rPr>
        <w:t xml:space="preserve">, M. Delaunay joua </w:t>
      </w:r>
      <w:r w:rsidRPr="008457EF">
        <w:rPr>
          <w:rFonts w:ascii="Times New Roman" w:hAnsi="Times New Roman" w:cs="Times New Roman"/>
          <w:i/>
        </w:rPr>
        <w:t>Valère</w:t>
      </w:r>
      <w:r w:rsidRPr="00314EAB">
        <w:rPr>
          <w:rFonts w:ascii="Times New Roman" w:hAnsi="Times New Roman" w:cs="Times New Roman"/>
        </w:rPr>
        <w:t>,</w:t>
      </w:r>
      <w:r w:rsidRPr="008457EF">
        <w:rPr>
          <w:rFonts w:ascii="Times New Roman" w:hAnsi="Times New Roman" w:cs="Times New Roman"/>
        </w:rPr>
        <w:t xml:space="preserve"> M. Boucher </w:t>
      </w:r>
      <w:r w:rsidRPr="008457EF">
        <w:rPr>
          <w:rFonts w:ascii="Times New Roman" w:hAnsi="Times New Roman" w:cs="Times New Roman"/>
          <w:i/>
        </w:rPr>
        <w:t>Damis</w:t>
      </w:r>
      <w:r w:rsidRPr="008457EF">
        <w:rPr>
          <w:rFonts w:ascii="Times New Roman" w:hAnsi="Times New Roman" w:cs="Times New Roman"/>
        </w:rPr>
        <w:t xml:space="preserve">, M. Coquelin </w:t>
      </w:r>
      <w:r w:rsidRPr="008457EF">
        <w:rPr>
          <w:rFonts w:ascii="Times New Roman" w:hAnsi="Times New Roman" w:cs="Times New Roman"/>
          <w:i/>
        </w:rPr>
        <w:t>Loyal</w:t>
      </w:r>
      <w:r w:rsidRPr="008457EF">
        <w:rPr>
          <w:rFonts w:ascii="Times New Roman" w:hAnsi="Times New Roman" w:cs="Times New Roman"/>
        </w:rPr>
        <w:t>, M</w:t>
      </w:r>
      <w:r w:rsidRPr="006E2EC8">
        <w:rPr>
          <w:rFonts w:ascii="Times New Roman" w:hAnsi="Times New Roman" w:cs="Times New Roman"/>
          <w:vertAlign w:val="superscript"/>
        </w:rPr>
        <w:t>lle</w:t>
      </w:r>
      <w:r w:rsidRPr="008457EF">
        <w:rPr>
          <w:rFonts w:ascii="Times New Roman" w:hAnsi="Times New Roman" w:cs="Times New Roman"/>
        </w:rPr>
        <w:t xml:space="preserve"> Madeleine </w:t>
      </w:r>
      <w:proofErr w:type="spellStart"/>
      <w:r w:rsidRPr="008457EF">
        <w:rPr>
          <w:rFonts w:ascii="Times New Roman" w:hAnsi="Times New Roman" w:cs="Times New Roman"/>
        </w:rPr>
        <w:t>Brohan</w:t>
      </w:r>
      <w:proofErr w:type="spellEnd"/>
      <w:r w:rsidRPr="008457EF">
        <w:rPr>
          <w:rFonts w:ascii="Times New Roman" w:hAnsi="Times New Roman" w:cs="Times New Roman"/>
        </w:rPr>
        <w:t xml:space="preserve"> </w:t>
      </w:r>
      <w:r w:rsidRPr="008457EF">
        <w:rPr>
          <w:rFonts w:ascii="Times New Roman" w:hAnsi="Times New Roman" w:cs="Times New Roman"/>
          <w:i/>
        </w:rPr>
        <w:t>Elmire</w:t>
      </w:r>
      <w:r w:rsidRPr="008457EF">
        <w:rPr>
          <w:rFonts w:ascii="Times New Roman" w:hAnsi="Times New Roman" w:cs="Times New Roman"/>
        </w:rPr>
        <w:t>, M</w:t>
      </w:r>
      <w:r w:rsidRPr="006E2EC8">
        <w:rPr>
          <w:rFonts w:ascii="Times New Roman" w:hAnsi="Times New Roman" w:cs="Times New Roman"/>
          <w:vertAlign w:val="superscript"/>
        </w:rPr>
        <w:t>lle</w:t>
      </w:r>
      <w:r w:rsidRPr="008457EF">
        <w:rPr>
          <w:rFonts w:ascii="Times New Roman" w:hAnsi="Times New Roman" w:cs="Times New Roman"/>
        </w:rPr>
        <w:t xml:space="preserve"> </w:t>
      </w:r>
      <w:proofErr w:type="spellStart"/>
      <w:r w:rsidRPr="008457EF">
        <w:rPr>
          <w:rFonts w:ascii="Times New Roman" w:hAnsi="Times New Roman" w:cs="Times New Roman"/>
        </w:rPr>
        <w:t>Bonval</w:t>
      </w:r>
      <w:proofErr w:type="spellEnd"/>
      <w:r w:rsidRPr="008457EF">
        <w:rPr>
          <w:rFonts w:ascii="Times New Roman" w:hAnsi="Times New Roman" w:cs="Times New Roman"/>
        </w:rPr>
        <w:t xml:space="preserve"> </w:t>
      </w:r>
      <w:r w:rsidRPr="008457EF">
        <w:rPr>
          <w:rFonts w:ascii="Times New Roman" w:hAnsi="Times New Roman" w:cs="Times New Roman"/>
          <w:i/>
        </w:rPr>
        <w:t>Dorine</w:t>
      </w:r>
      <w:r w:rsidRPr="008457EF">
        <w:rPr>
          <w:rFonts w:ascii="Times New Roman" w:hAnsi="Times New Roman" w:cs="Times New Roman"/>
        </w:rPr>
        <w:t>, M</w:t>
      </w:r>
      <w:r w:rsidRPr="007D1E48">
        <w:rPr>
          <w:rFonts w:ascii="Times New Roman" w:hAnsi="Times New Roman" w:cs="Times New Roman"/>
          <w:vertAlign w:val="superscript"/>
        </w:rPr>
        <w:t>lle</w:t>
      </w:r>
      <w:r w:rsidRPr="008457EF">
        <w:rPr>
          <w:rFonts w:ascii="Times New Roman" w:hAnsi="Times New Roman" w:cs="Times New Roman"/>
        </w:rPr>
        <w:t xml:space="preserve"> Émilie Dubois </w:t>
      </w:r>
      <w:r w:rsidRPr="008457EF">
        <w:rPr>
          <w:rFonts w:ascii="Times New Roman" w:hAnsi="Times New Roman" w:cs="Times New Roman"/>
          <w:i/>
        </w:rPr>
        <w:t>Mariane</w:t>
      </w:r>
      <w:r w:rsidRPr="008457EF">
        <w:rPr>
          <w:rFonts w:ascii="Times New Roman" w:hAnsi="Times New Roman" w:cs="Times New Roman"/>
        </w:rPr>
        <w:t>, M</w:t>
      </w:r>
      <w:r w:rsidRPr="006E2EC8">
        <w:rPr>
          <w:rFonts w:ascii="Times New Roman" w:hAnsi="Times New Roman" w:cs="Times New Roman"/>
          <w:vertAlign w:val="superscript"/>
        </w:rPr>
        <w:t>me</w:t>
      </w:r>
      <w:r w:rsidRPr="008457EF">
        <w:rPr>
          <w:rFonts w:ascii="Times New Roman" w:hAnsi="Times New Roman" w:cs="Times New Roman"/>
        </w:rPr>
        <w:t xml:space="preserve"> </w:t>
      </w:r>
      <w:proofErr w:type="spellStart"/>
      <w:r w:rsidRPr="008457EF">
        <w:rPr>
          <w:rFonts w:ascii="Times New Roman" w:hAnsi="Times New Roman" w:cs="Times New Roman"/>
        </w:rPr>
        <w:t>Jouassain</w:t>
      </w:r>
      <w:proofErr w:type="spellEnd"/>
      <w:r w:rsidRPr="008457EF">
        <w:rPr>
          <w:rFonts w:ascii="Times New Roman" w:hAnsi="Times New Roman" w:cs="Times New Roman"/>
        </w:rPr>
        <w:t xml:space="preserve"> </w:t>
      </w:r>
      <w:r w:rsidRPr="008457EF">
        <w:rPr>
          <w:rFonts w:ascii="Times New Roman" w:hAnsi="Times New Roman" w:cs="Times New Roman"/>
          <w:i/>
        </w:rPr>
        <w:t>M</w:t>
      </w:r>
      <w:r w:rsidRPr="006E2EC8">
        <w:rPr>
          <w:rFonts w:ascii="Times New Roman" w:hAnsi="Times New Roman" w:cs="Times New Roman"/>
          <w:i/>
          <w:vertAlign w:val="superscript"/>
        </w:rPr>
        <w:t>me</w:t>
      </w:r>
      <w:r w:rsidRPr="008457EF">
        <w:rPr>
          <w:rFonts w:ascii="Times New Roman" w:hAnsi="Times New Roman" w:cs="Times New Roman"/>
          <w:i/>
        </w:rPr>
        <w:t xml:space="preserve"> Pernelle</w:t>
      </w:r>
      <w:r w:rsidRPr="0015328B">
        <w:rPr>
          <w:rFonts w:ascii="Times New Roman" w:hAnsi="Times New Roman" w:cs="Times New Roman"/>
        </w:rPr>
        <w:t>.</w:t>
      </w:r>
    </w:p>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 xml:space="preserve">Dans les temps où les gouvernants auraient pu être tentés de trouver des inconvénients aux représentations du </w:t>
      </w:r>
      <w:r w:rsidRPr="008457EF">
        <w:rPr>
          <w:rFonts w:ascii="Times New Roman" w:hAnsi="Times New Roman" w:cs="Times New Roman"/>
          <w:i/>
        </w:rPr>
        <w:t>Tartuffe</w:t>
      </w:r>
      <w:r w:rsidRPr="003E005D">
        <w:rPr>
          <w:rFonts w:ascii="Times New Roman" w:hAnsi="Times New Roman" w:cs="Times New Roman"/>
        </w:rPr>
        <w:t>, on</w:t>
      </w:r>
      <w:r w:rsidRPr="008457EF">
        <w:rPr>
          <w:rFonts w:ascii="Times New Roman" w:hAnsi="Times New Roman" w:cs="Times New Roman"/>
        </w:rPr>
        <w:t xml:space="preserve"> ne paraît pas avoir jamais songé à les interdire. Napoléon I</w:t>
      </w:r>
      <w:r w:rsidR="006B5321">
        <w:rPr>
          <w:rFonts w:ascii="Times New Roman" w:hAnsi="Times New Roman" w:cs="Times New Roman"/>
          <w:vertAlign w:val="superscript"/>
        </w:rPr>
        <w:t>er</w:t>
      </w:r>
      <w:r w:rsidRPr="008457EF">
        <w:rPr>
          <w:rFonts w:ascii="Times New Roman" w:hAnsi="Times New Roman" w:cs="Times New Roman"/>
        </w:rPr>
        <w:t xml:space="preserve"> fit jouer assez souvent devant lui la comédie qu’il avait blâmé Louis XIV d’avoir laissée vivre. Premier consul, il assista à la représentation qui en fut donnée au Théâtre-Français le 25 mai 1803. Empereur, il donna place à </w:t>
      </w:r>
      <w:r w:rsidRPr="008457EF">
        <w:rPr>
          <w:rFonts w:ascii="Times New Roman" w:hAnsi="Times New Roman" w:cs="Times New Roman"/>
          <w:i/>
        </w:rPr>
        <w:t>Tartuffe</w:t>
      </w:r>
      <w:r w:rsidRPr="008457EF">
        <w:rPr>
          <w:rFonts w:ascii="Times New Roman" w:hAnsi="Times New Roman" w:cs="Times New Roman"/>
        </w:rPr>
        <w:t xml:space="preserve"> dans les spectacles de la cour</w:t>
      </w:r>
      <w:r w:rsidR="00B607C0" w:rsidRPr="008457EF">
        <w:rPr>
          <w:rFonts w:ascii="Times New Roman" w:hAnsi="Times New Roman" w:cs="Times New Roman"/>
        </w:rPr>
        <w:t> :</w:t>
      </w:r>
      <w:r w:rsidRPr="008457EF">
        <w:rPr>
          <w:rFonts w:ascii="Times New Roman" w:hAnsi="Times New Roman" w:cs="Times New Roman"/>
        </w:rPr>
        <w:t xml:space="preserve"> à Fontainebleau, le 28 septembre 180</w:t>
      </w:r>
      <w:r w:rsidR="00B607C0" w:rsidRPr="008457EF">
        <w:rPr>
          <w:rFonts w:ascii="Times New Roman" w:hAnsi="Times New Roman" w:cs="Times New Roman"/>
        </w:rPr>
        <w:t>7 ;</w:t>
      </w:r>
      <w:r w:rsidRPr="008457EF">
        <w:rPr>
          <w:rFonts w:ascii="Times New Roman" w:hAnsi="Times New Roman" w:cs="Times New Roman"/>
        </w:rPr>
        <w:t xml:space="preserve"> à Saint-Cloud, le 20 octobre 180</w:t>
      </w:r>
      <w:r w:rsidR="00B607C0" w:rsidRPr="008457EF">
        <w:rPr>
          <w:rFonts w:ascii="Times New Roman" w:hAnsi="Times New Roman" w:cs="Times New Roman"/>
        </w:rPr>
        <w:t>8 ;</w:t>
      </w:r>
      <w:r w:rsidRPr="008457EF">
        <w:rPr>
          <w:rFonts w:ascii="Times New Roman" w:hAnsi="Times New Roman" w:cs="Times New Roman"/>
        </w:rPr>
        <w:t xml:space="preserve"> à Compiègne, le 24 avril 181</w:t>
      </w:r>
      <w:r w:rsidR="00B607C0" w:rsidRPr="008457EF">
        <w:rPr>
          <w:rFonts w:ascii="Times New Roman" w:hAnsi="Times New Roman" w:cs="Times New Roman"/>
        </w:rPr>
        <w:t>0 ;</w:t>
      </w:r>
      <w:r w:rsidRPr="008457EF">
        <w:rPr>
          <w:rFonts w:ascii="Times New Roman" w:hAnsi="Times New Roman" w:cs="Times New Roman"/>
        </w:rPr>
        <w:t xml:space="preserve"> aux Tuileries, le 15 février 1813. Le rôle de Tartuffe fut joué, à la représentation de 1803, par Baptiste cade</w:t>
      </w:r>
      <w:r w:rsidR="00B607C0" w:rsidRPr="008457EF">
        <w:rPr>
          <w:rFonts w:ascii="Times New Roman" w:hAnsi="Times New Roman" w:cs="Times New Roman"/>
        </w:rPr>
        <w:t>t ;</w:t>
      </w:r>
      <w:r w:rsidRPr="008457EF">
        <w:rPr>
          <w:rFonts w:ascii="Times New Roman" w:hAnsi="Times New Roman" w:cs="Times New Roman"/>
        </w:rPr>
        <w:t xml:space="preserve"> par Fleury dans les autres qui viennent d’être nommées</w:t>
      </w:r>
      <w:r w:rsidR="00B607C0" w:rsidRPr="008457EF">
        <w:rPr>
          <w:rFonts w:ascii="Times New Roman" w:hAnsi="Times New Roman" w:cs="Times New Roman"/>
        </w:rPr>
        <w:t> ;</w:t>
      </w:r>
      <w:r w:rsidRPr="008457EF">
        <w:rPr>
          <w:rFonts w:ascii="Times New Roman" w:hAnsi="Times New Roman" w:cs="Times New Roman"/>
        </w:rPr>
        <w:t xml:space="preserve"> le rôle d’Elmire, tour à tour par Ailles Contât, </w:t>
      </w:r>
      <w:proofErr w:type="spellStart"/>
      <w:r w:rsidRPr="008457EF">
        <w:rPr>
          <w:rFonts w:ascii="Times New Roman" w:hAnsi="Times New Roman" w:cs="Times New Roman"/>
        </w:rPr>
        <w:t>Leverd</w:t>
      </w:r>
      <w:proofErr w:type="spellEnd"/>
      <w:r w:rsidRPr="008457EF">
        <w:rPr>
          <w:rFonts w:ascii="Times New Roman" w:hAnsi="Times New Roman" w:cs="Times New Roman"/>
        </w:rPr>
        <w:t xml:space="preserve"> et Mars.</w:t>
      </w:r>
    </w:p>
    <w:p w:rsidR="00B607C0" w:rsidRPr="008457EF" w:rsidRDefault="00B607C0" w:rsidP="00792A3F">
      <w:pPr>
        <w:pStyle w:val="Corpsdetexte"/>
        <w:ind w:firstLine="709"/>
        <w:rPr>
          <w:rFonts w:ascii="Times New Roman" w:hAnsi="Times New Roman" w:cs="Times New Roman"/>
        </w:rPr>
      </w:pPr>
      <w:r w:rsidRPr="00502D12">
        <w:rPr>
          <w:rStyle w:val="pb"/>
        </w:rPr>
        <w:t>$</w:t>
      </w:r>
      <w:r w:rsidR="00BA4EC5" w:rsidRPr="00502D12">
        <w:rPr>
          <w:rStyle w:val="pb"/>
        </w:rPr>
        <w:t>365$</w:t>
      </w:r>
      <w:r w:rsidR="00BA4EC5" w:rsidRPr="008457EF">
        <w:rPr>
          <w:rFonts w:ascii="Times New Roman" w:hAnsi="Times New Roman" w:cs="Times New Roman"/>
        </w:rPr>
        <w:t xml:space="preserve"> La Restauration ne voulut pas démentir la tolérance du grand Roi. Même au temps de Charles X, on continua de représenter</w:t>
      </w:r>
      <w:r w:rsidR="00BA4EC5" w:rsidRPr="003E005D">
        <w:rPr>
          <w:rFonts w:ascii="Times New Roman" w:hAnsi="Times New Roman" w:cs="Times New Roman"/>
        </w:rPr>
        <w:t xml:space="preserve"> le </w:t>
      </w:r>
      <w:r w:rsidR="00BA4EC5" w:rsidRPr="008457EF">
        <w:rPr>
          <w:rFonts w:ascii="Times New Roman" w:hAnsi="Times New Roman" w:cs="Times New Roman"/>
          <w:i/>
        </w:rPr>
        <w:t>Tartuffe</w:t>
      </w:r>
      <w:r w:rsidR="00BA4EC5" w:rsidRPr="003E005D">
        <w:rPr>
          <w:rFonts w:ascii="Times New Roman" w:hAnsi="Times New Roman" w:cs="Times New Roman"/>
        </w:rPr>
        <w:t xml:space="preserve">, </w:t>
      </w:r>
      <w:r w:rsidR="00BA4EC5" w:rsidRPr="008457EF">
        <w:rPr>
          <w:rFonts w:ascii="Times New Roman" w:hAnsi="Times New Roman" w:cs="Times New Roman"/>
        </w:rPr>
        <w:t>et quelquefois, nous l’avons pu constater, par ordre. Il n’y a pas à excepter l’année 1829, après le 8 août, ni l’année 1830. Une des représentations de ce règne mérite un souvenir, celle du 15 janvier 1829, donnée avec les costumes du temps</w:t>
      </w:r>
      <w:r w:rsidRPr="008457EF">
        <w:rPr>
          <w:rFonts w:ascii="Times New Roman" w:hAnsi="Times New Roman" w:cs="Times New Roman"/>
        </w:rPr>
        <w:t> :</w:t>
      </w:r>
      <w:r w:rsidR="00BA4EC5" w:rsidRPr="008457EF">
        <w:rPr>
          <w:rFonts w:ascii="Times New Roman" w:hAnsi="Times New Roman" w:cs="Times New Roman"/>
        </w:rPr>
        <w:t xml:space="preserve"> ainsi prit fin le bizarre mélange, depuis trop longtemps passé en habitude, des modes de deux siècles. Cette réforme fut attribuée à M</w:t>
      </w:r>
      <w:r w:rsidR="00BA4EC5" w:rsidRPr="007D1E48">
        <w:rPr>
          <w:rFonts w:ascii="Times New Roman" w:hAnsi="Times New Roman" w:cs="Times New Roman"/>
          <w:vertAlign w:val="superscript"/>
        </w:rPr>
        <w:t>lle</w:t>
      </w:r>
      <w:r w:rsidR="00BA4EC5" w:rsidRPr="008457EF">
        <w:rPr>
          <w:rFonts w:ascii="Times New Roman" w:hAnsi="Times New Roman" w:cs="Times New Roman"/>
        </w:rPr>
        <w:t xml:space="preserve"> Mars.</w:t>
      </w:r>
    </w:p>
    <w:p w:rsidR="00B607C0"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 xml:space="preserve">L’édition originale du </w:t>
      </w:r>
      <w:r w:rsidRPr="008457EF">
        <w:rPr>
          <w:rFonts w:ascii="Times New Roman" w:hAnsi="Times New Roman" w:cs="Times New Roman"/>
          <w:i/>
        </w:rPr>
        <w:t>Tartuffe</w:t>
      </w:r>
      <w:r w:rsidRPr="008457EF">
        <w:rPr>
          <w:rFonts w:ascii="Times New Roman" w:hAnsi="Times New Roman" w:cs="Times New Roman"/>
        </w:rPr>
        <w:t xml:space="preserve"> est un petit in-12, de 96 pages, précédées de onze feuillets non chiffrés. En voici le titre</w:t>
      </w:r>
      <w:r w:rsidR="00B607C0" w:rsidRPr="008457EF">
        <w:rPr>
          <w:rFonts w:ascii="Times New Roman" w:hAnsi="Times New Roman" w:cs="Times New Roman"/>
        </w:rPr>
        <w:t> :</w:t>
      </w:r>
    </w:p>
    <w:p w:rsidR="00B607C0" w:rsidRPr="008457EF" w:rsidRDefault="00792A3F" w:rsidP="002761A6">
      <w:pPr>
        <w:pStyle w:val="Corpsdetexte"/>
        <w:jc w:val="center"/>
        <w:rPr>
          <w:rFonts w:ascii="Times New Roman" w:hAnsi="Times New Roman" w:cs="Times New Roman"/>
        </w:rPr>
      </w:pPr>
      <w:r w:rsidRPr="008457EF">
        <w:rPr>
          <w:rFonts w:ascii="Times New Roman" w:hAnsi="Times New Roman" w:cs="Times New Roman"/>
        </w:rPr>
        <w:t>Le Tartuffe, ou L’Imposteur,</w:t>
      </w:r>
    </w:p>
    <w:p w:rsidR="00B607C0" w:rsidRPr="008457EF" w:rsidRDefault="00BA4EC5" w:rsidP="002761A6">
      <w:pPr>
        <w:pStyle w:val="Corpsdetexte"/>
        <w:jc w:val="center"/>
        <w:rPr>
          <w:rFonts w:ascii="Times New Roman" w:hAnsi="Times New Roman" w:cs="Times New Roman"/>
        </w:rPr>
      </w:pPr>
      <w:r w:rsidRPr="008457EF">
        <w:rPr>
          <w:rFonts w:ascii="Times New Roman" w:hAnsi="Times New Roman" w:cs="Times New Roman"/>
          <w:i/>
        </w:rPr>
        <w:t>comédie</w:t>
      </w:r>
      <w:r w:rsidRPr="0015328B">
        <w:rPr>
          <w:rFonts w:ascii="Times New Roman" w:hAnsi="Times New Roman" w:cs="Times New Roman"/>
        </w:rPr>
        <w:t>.</w:t>
      </w:r>
    </w:p>
    <w:p w:rsidR="00792A3F" w:rsidRPr="008457EF" w:rsidRDefault="00792A3F" w:rsidP="002761A6">
      <w:pPr>
        <w:pStyle w:val="Corpsdetexte"/>
        <w:jc w:val="center"/>
        <w:rPr>
          <w:rFonts w:ascii="Times New Roman" w:hAnsi="Times New Roman" w:cs="Times New Roman"/>
        </w:rPr>
      </w:pPr>
      <w:r w:rsidRPr="008457EF">
        <w:rPr>
          <w:rFonts w:ascii="Times New Roman" w:hAnsi="Times New Roman" w:cs="Times New Roman"/>
        </w:rPr>
        <w:t>Par J. B. P. de Molière.</w:t>
      </w:r>
    </w:p>
    <w:p w:rsidR="00792A3F" w:rsidRPr="008457EF" w:rsidRDefault="00BA4EC5" w:rsidP="002761A6">
      <w:pPr>
        <w:pStyle w:val="Corpsdetexte"/>
        <w:jc w:val="center"/>
        <w:rPr>
          <w:rFonts w:ascii="Times New Roman" w:hAnsi="Times New Roman" w:cs="Times New Roman"/>
        </w:rPr>
      </w:pPr>
      <w:r w:rsidRPr="008457EF">
        <w:rPr>
          <w:rFonts w:ascii="Times New Roman" w:hAnsi="Times New Roman" w:cs="Times New Roman"/>
          <w:i/>
        </w:rPr>
        <w:t xml:space="preserve">Imprimé aux </w:t>
      </w:r>
      <w:proofErr w:type="spellStart"/>
      <w:r w:rsidRPr="008457EF">
        <w:rPr>
          <w:rFonts w:ascii="Times New Roman" w:hAnsi="Times New Roman" w:cs="Times New Roman"/>
          <w:i/>
        </w:rPr>
        <w:t>despens</w:t>
      </w:r>
      <w:proofErr w:type="spellEnd"/>
      <w:r w:rsidRPr="008457EF">
        <w:rPr>
          <w:rFonts w:ascii="Times New Roman" w:hAnsi="Times New Roman" w:cs="Times New Roman"/>
          <w:i/>
        </w:rPr>
        <w:t xml:space="preserve"> de l</w:t>
      </w:r>
      <w:r w:rsidR="00B607C0" w:rsidRPr="008457EF">
        <w:rPr>
          <w:rFonts w:ascii="Times New Roman" w:hAnsi="Times New Roman" w:cs="Times New Roman"/>
          <w:i/>
        </w:rPr>
        <w:t>’</w:t>
      </w:r>
      <w:r w:rsidRPr="008457EF">
        <w:rPr>
          <w:rFonts w:ascii="Times New Roman" w:hAnsi="Times New Roman" w:cs="Times New Roman"/>
          <w:i/>
        </w:rPr>
        <w:t>Auteur, et se vend</w:t>
      </w:r>
      <w:r w:rsidR="005F414A">
        <w:rPr>
          <w:rFonts w:ascii="Times New Roman" w:hAnsi="Times New Roman" w:cs="Times New Roman"/>
        </w:rPr>
        <w:t>.</w:t>
      </w:r>
    </w:p>
    <w:p w:rsidR="00B607C0" w:rsidRPr="008457EF" w:rsidRDefault="00792A3F" w:rsidP="002761A6">
      <w:pPr>
        <w:pStyle w:val="Corpsdetexte"/>
        <w:jc w:val="center"/>
        <w:rPr>
          <w:rFonts w:ascii="Times New Roman" w:hAnsi="Times New Roman" w:cs="Times New Roman"/>
          <w:i/>
        </w:rPr>
      </w:pPr>
      <w:r w:rsidRPr="008457EF">
        <w:rPr>
          <w:rFonts w:ascii="Times New Roman" w:hAnsi="Times New Roman" w:cs="Times New Roman"/>
        </w:rPr>
        <w:t>A Paris,</w:t>
      </w:r>
    </w:p>
    <w:p w:rsidR="00B607C0" w:rsidRPr="008457EF" w:rsidRDefault="00BA4EC5" w:rsidP="002761A6">
      <w:pPr>
        <w:pStyle w:val="Corpsdetexte"/>
        <w:jc w:val="center"/>
        <w:rPr>
          <w:rFonts w:ascii="Times New Roman" w:hAnsi="Times New Roman" w:cs="Times New Roman"/>
        </w:rPr>
      </w:pPr>
      <w:r w:rsidRPr="008457EF">
        <w:rPr>
          <w:rFonts w:ascii="Times New Roman" w:hAnsi="Times New Roman" w:cs="Times New Roman"/>
        </w:rPr>
        <w:t>Chez Jean Ribou, au Palais, vis-à-vis la Porte de l’Eglise de la Sainte Chapelle</w:t>
      </w:r>
      <w:r w:rsidR="00B607C0" w:rsidRPr="008457EF">
        <w:rPr>
          <w:rFonts w:ascii="Times New Roman" w:hAnsi="Times New Roman" w:cs="Times New Roman"/>
        </w:rPr>
        <w:t>,</w:t>
      </w:r>
      <w:r w:rsidRPr="008457EF">
        <w:rPr>
          <w:rFonts w:ascii="Times New Roman" w:hAnsi="Times New Roman" w:cs="Times New Roman"/>
        </w:rPr>
        <w:t xml:space="preserve"> à l’Image S. Louis.</w:t>
      </w:r>
    </w:p>
    <w:p w:rsidR="00B607C0" w:rsidRPr="008457EF" w:rsidRDefault="00BA4EC5" w:rsidP="002761A6">
      <w:pPr>
        <w:pStyle w:val="Corpsdetexte"/>
        <w:jc w:val="center"/>
        <w:rPr>
          <w:rFonts w:ascii="Times New Roman" w:hAnsi="Times New Roman" w:cs="Times New Roman"/>
        </w:rPr>
      </w:pPr>
      <w:r w:rsidRPr="008457EF">
        <w:rPr>
          <w:rFonts w:ascii="Times New Roman" w:hAnsi="Times New Roman" w:cs="Times New Roman"/>
        </w:rPr>
        <w:t>M. DC. LXIX.</w:t>
      </w:r>
    </w:p>
    <w:p w:rsidR="00B607C0" w:rsidRPr="008457EF" w:rsidRDefault="00960837" w:rsidP="002761A6">
      <w:pPr>
        <w:pStyle w:val="Corpsdetexte"/>
        <w:jc w:val="center"/>
        <w:rPr>
          <w:rFonts w:ascii="Times New Roman" w:hAnsi="Times New Roman" w:cs="Times New Roman"/>
        </w:rPr>
      </w:pPr>
      <w:r>
        <w:rPr>
          <w:rFonts w:ascii="Times New Roman" w:hAnsi="Times New Roman" w:cs="Times New Roman"/>
          <w:i/>
        </w:rPr>
        <w:lastRenderedPageBreak/>
        <w:t>Avec Privilège du</w:t>
      </w:r>
      <w:r w:rsidR="00BA4EC5" w:rsidRPr="008457EF">
        <w:rPr>
          <w:rFonts w:ascii="Times New Roman" w:hAnsi="Times New Roman" w:cs="Times New Roman"/>
          <w:i/>
        </w:rPr>
        <w:t xml:space="preserve"> Roy</w:t>
      </w:r>
      <w:r w:rsidR="00BA4EC5" w:rsidRPr="008457EF">
        <w:rPr>
          <w:rFonts w:ascii="Times New Roman" w:hAnsi="Times New Roman" w:cs="Times New Roman"/>
        </w:rPr>
        <w:t>.</w:t>
      </w:r>
    </w:p>
    <w:p w:rsidR="00792A3F" w:rsidRPr="008457EF" w:rsidRDefault="00BA4EC5" w:rsidP="00792A3F">
      <w:pPr>
        <w:pStyle w:val="Corpsdetexte"/>
        <w:ind w:firstLine="709"/>
        <w:rPr>
          <w:rFonts w:ascii="Times New Roman" w:hAnsi="Times New Roman" w:cs="Times New Roman"/>
        </w:rPr>
      </w:pPr>
      <w:r w:rsidRPr="008457EF">
        <w:rPr>
          <w:rFonts w:ascii="Times New Roman" w:hAnsi="Times New Roman" w:cs="Times New Roman"/>
        </w:rPr>
        <w:t xml:space="preserve">L’Achevé d’imprimer pour la première fois est du 23 mars 1669. Par le </w:t>
      </w:r>
      <w:r w:rsidRPr="008457EF">
        <w:rPr>
          <w:rFonts w:ascii="Times New Roman" w:hAnsi="Times New Roman" w:cs="Times New Roman"/>
          <w:i/>
        </w:rPr>
        <w:t>Privilège</w:t>
      </w:r>
      <w:r w:rsidRPr="008457EF">
        <w:rPr>
          <w:rFonts w:ascii="Times New Roman" w:hAnsi="Times New Roman" w:cs="Times New Roman"/>
        </w:rPr>
        <w:t>, daté du 15</w:t>
      </w:r>
      <w:r w:rsidR="00960837">
        <w:rPr>
          <w:rFonts w:ascii="Times New Roman" w:hAnsi="Times New Roman" w:cs="Times New Roman"/>
          <w:vertAlign w:val="superscript"/>
        </w:rPr>
        <w:t>e</w:t>
      </w:r>
      <w:r w:rsidRPr="008457EF">
        <w:rPr>
          <w:rFonts w:ascii="Times New Roman" w:hAnsi="Times New Roman" w:cs="Times New Roman"/>
        </w:rPr>
        <w:t xml:space="preserve"> jour de mars 1669, </w:t>
      </w:r>
      <w:r w:rsidR="00B607C0" w:rsidRPr="008457EF">
        <w:rPr>
          <w:rStyle w:val="quotec"/>
          <w:rFonts w:ascii="Times New Roman" w:hAnsi="Times New Roman" w:cs="Times New Roman"/>
        </w:rPr>
        <w:t>« </w:t>
      </w:r>
      <w:r w:rsidRPr="008457EF">
        <w:rPr>
          <w:rStyle w:val="quotec"/>
          <w:rFonts w:ascii="Times New Roman" w:hAnsi="Times New Roman" w:cs="Times New Roman"/>
        </w:rPr>
        <w:t>il est permis à J. B. P. de Molière, de faire imprimer, vendre et débiter, par tel libraire ou imprimeur qu’il voudra choisir, une pièce de théâtre de sa composition, intitulée l’Imposteur, pendant le temps et espace de dix années.</w:t>
      </w:r>
      <w:r w:rsidR="00B607C0" w:rsidRPr="008457EF">
        <w:rPr>
          <w:rStyle w:val="quotec"/>
          <w:rFonts w:ascii="Times New Roman" w:hAnsi="Times New Roman" w:cs="Times New Roman"/>
        </w:rPr>
        <w:t> »</w:t>
      </w:r>
      <w:r w:rsidRPr="008457EF">
        <w:rPr>
          <w:rFonts w:ascii="Times New Roman" w:hAnsi="Times New Roman" w:cs="Times New Roman"/>
        </w:rPr>
        <w:t xml:space="preserve"> Cette première édition ne renferme que la pièce même, précédée de la </w:t>
      </w:r>
      <w:r w:rsidRPr="008457EF">
        <w:rPr>
          <w:rFonts w:ascii="Times New Roman" w:hAnsi="Times New Roman" w:cs="Times New Roman"/>
          <w:i/>
        </w:rPr>
        <w:t>Préface</w:t>
      </w:r>
      <w:r w:rsidRPr="008457EF">
        <w:rPr>
          <w:rFonts w:ascii="Times New Roman" w:hAnsi="Times New Roman" w:cs="Times New Roman"/>
        </w:rPr>
        <w:t xml:space="preserve"> de l’auteur.</w:t>
      </w:r>
      <w:r w:rsidR="00B607C0" w:rsidRPr="008457EF">
        <w:rPr>
          <w:rFonts w:ascii="Times New Roman" w:hAnsi="Times New Roman" w:cs="Times New Roman"/>
        </w:rPr>
        <w:t xml:space="preserve"> </w:t>
      </w:r>
    </w:p>
    <w:p w:rsidR="00B607C0" w:rsidRPr="008457EF" w:rsidRDefault="00B607C0" w:rsidP="00792A3F">
      <w:pPr>
        <w:pStyle w:val="Corpsdetexte"/>
        <w:ind w:firstLine="709"/>
        <w:rPr>
          <w:rFonts w:ascii="Times New Roman" w:hAnsi="Times New Roman" w:cs="Times New Roman"/>
        </w:rPr>
      </w:pPr>
      <w:r w:rsidRPr="005F414A">
        <w:rPr>
          <w:rStyle w:val="pb"/>
        </w:rPr>
        <w:t>$</w:t>
      </w:r>
      <w:r w:rsidR="00BA4EC5" w:rsidRPr="005F414A">
        <w:rPr>
          <w:rStyle w:val="pb"/>
        </w:rPr>
        <w:t>366$</w:t>
      </w:r>
      <w:r w:rsidR="00BA4EC5" w:rsidRPr="008457EF">
        <w:rPr>
          <w:rFonts w:ascii="Times New Roman" w:hAnsi="Times New Roman" w:cs="Times New Roman"/>
        </w:rPr>
        <w:t xml:space="preserve"> L’Achevé d’imprimer de la seconde </w:t>
      </w:r>
      <w:r w:rsidR="00792A3F" w:rsidRPr="008457EF">
        <w:rPr>
          <w:rFonts w:ascii="Times New Roman" w:hAnsi="Times New Roman" w:cs="Times New Roman"/>
        </w:rPr>
        <w:t>édition</w:t>
      </w:r>
      <w:r w:rsidR="00BA4EC5" w:rsidRPr="008457EF">
        <w:rPr>
          <w:rFonts w:ascii="Times New Roman" w:hAnsi="Times New Roman" w:cs="Times New Roman"/>
        </w:rPr>
        <w:t xml:space="preserve"> (que nous désignons par 1669</w:t>
      </w:r>
      <w:r w:rsidR="00BA4EC5" w:rsidRPr="008457EF">
        <w:rPr>
          <w:rFonts w:ascii="Times New Roman" w:hAnsi="Times New Roman" w:cs="Times New Roman"/>
          <w:vertAlign w:val="superscript"/>
        </w:rPr>
        <w:t>a</w:t>
      </w:r>
      <w:r w:rsidR="00BA4EC5" w:rsidRPr="008457EF">
        <w:rPr>
          <w:rFonts w:ascii="Times New Roman" w:hAnsi="Times New Roman" w:cs="Times New Roman"/>
        </w:rPr>
        <w:t>) est du 6 juin 1669. Le titre ne diffère de celui de la première, qu’en ce qu’il a de moins la ligne</w:t>
      </w:r>
      <w:r w:rsidRPr="008457EF">
        <w:rPr>
          <w:rFonts w:ascii="Times New Roman" w:hAnsi="Times New Roman" w:cs="Times New Roman"/>
        </w:rPr>
        <w:t> :</w:t>
      </w:r>
      <w:r w:rsidR="00BA4EC5" w:rsidRPr="008457EF">
        <w:rPr>
          <w:rFonts w:ascii="Times New Roman" w:hAnsi="Times New Roman" w:cs="Times New Roman"/>
        </w:rPr>
        <w:t xml:space="preserve"> </w:t>
      </w:r>
      <w:r w:rsidR="00BA4EC5" w:rsidRPr="008457EF">
        <w:rPr>
          <w:rFonts w:ascii="Times New Roman" w:hAnsi="Times New Roman" w:cs="Times New Roman"/>
          <w:i/>
        </w:rPr>
        <w:t xml:space="preserve">Imprimé aux </w:t>
      </w:r>
      <w:proofErr w:type="spellStart"/>
      <w:r w:rsidR="00BA4EC5" w:rsidRPr="008457EF">
        <w:rPr>
          <w:rFonts w:ascii="Times New Roman" w:hAnsi="Times New Roman" w:cs="Times New Roman"/>
          <w:i/>
        </w:rPr>
        <w:t>despens</w:t>
      </w:r>
      <w:proofErr w:type="spellEnd"/>
      <w:r w:rsidR="00BA4EC5" w:rsidRPr="008457EF">
        <w:rPr>
          <w:rFonts w:ascii="Times New Roman" w:hAnsi="Times New Roman" w:cs="Times New Roman"/>
          <w:i/>
        </w:rPr>
        <w:t xml:space="preserve"> de l</w:t>
      </w:r>
      <w:r w:rsidRPr="008457EF">
        <w:rPr>
          <w:rFonts w:ascii="Times New Roman" w:hAnsi="Times New Roman" w:cs="Times New Roman"/>
          <w:i/>
        </w:rPr>
        <w:t>’</w:t>
      </w:r>
      <w:proofErr w:type="spellStart"/>
      <w:r w:rsidR="00BA4EC5" w:rsidRPr="008457EF">
        <w:rPr>
          <w:rFonts w:ascii="Times New Roman" w:hAnsi="Times New Roman" w:cs="Times New Roman"/>
          <w:i/>
        </w:rPr>
        <w:t>Autheur</w:t>
      </w:r>
      <w:proofErr w:type="spellEnd"/>
      <w:r w:rsidR="00BA4EC5" w:rsidRPr="008457EF">
        <w:rPr>
          <w:rFonts w:ascii="Times New Roman" w:hAnsi="Times New Roman" w:cs="Times New Roman"/>
          <w:i/>
        </w:rPr>
        <w:t>, et se vend</w:t>
      </w:r>
      <w:r w:rsidR="00BA4EC5" w:rsidRPr="0015328B">
        <w:rPr>
          <w:rFonts w:ascii="Times New Roman" w:hAnsi="Times New Roman" w:cs="Times New Roman"/>
        </w:rPr>
        <w:t>.</w:t>
      </w:r>
      <w:r w:rsidR="00BA4EC5" w:rsidRPr="008457EF">
        <w:rPr>
          <w:rFonts w:ascii="Times New Roman" w:hAnsi="Times New Roman" w:cs="Times New Roman"/>
        </w:rPr>
        <w:t xml:space="preserve"> La comédie même forme, comme dans la </w:t>
      </w:r>
      <w:r w:rsidR="00960837">
        <w:rPr>
          <w:rFonts w:ascii="Times New Roman" w:hAnsi="Times New Roman" w:cs="Times New Roman"/>
        </w:rPr>
        <w:t>I</w:t>
      </w:r>
      <w:r w:rsidR="00960837">
        <w:rPr>
          <w:rFonts w:ascii="Times New Roman" w:hAnsi="Times New Roman" w:cs="Times New Roman"/>
          <w:vertAlign w:val="superscript"/>
        </w:rPr>
        <w:t>re</w:t>
      </w:r>
      <w:r w:rsidR="00BA4EC5" w:rsidRPr="008457EF">
        <w:rPr>
          <w:rFonts w:ascii="Times New Roman" w:hAnsi="Times New Roman" w:cs="Times New Roman"/>
        </w:rPr>
        <w:t>, celle de mars, 96 pages, et, quant à l</w:t>
      </w:r>
      <w:r w:rsidRPr="008457EF">
        <w:rPr>
          <w:rFonts w:ascii="Times New Roman" w:hAnsi="Times New Roman" w:cs="Times New Roman"/>
        </w:rPr>
        <w:t>’</w:t>
      </w:r>
      <w:r w:rsidR="00BA4EC5" w:rsidRPr="008457EF">
        <w:rPr>
          <w:rFonts w:ascii="Times New Roman" w:hAnsi="Times New Roman" w:cs="Times New Roman"/>
        </w:rPr>
        <w:t>impression, ne se distingue de celle-ci que par la correction de cinq ou si</w:t>
      </w:r>
      <w:r w:rsidRPr="008457EF">
        <w:rPr>
          <w:rFonts w:ascii="Times New Roman" w:hAnsi="Times New Roman" w:cs="Times New Roman"/>
        </w:rPr>
        <w:t>x ;</w:t>
      </w:r>
      <w:r w:rsidR="00BA4EC5" w:rsidRPr="008457EF">
        <w:rPr>
          <w:rFonts w:ascii="Times New Roman" w:hAnsi="Times New Roman" w:cs="Times New Roman"/>
        </w:rPr>
        <w:t xml:space="preserve"> fautes, deux fautes nouvelles assez choquantes</w:t>
      </w:r>
      <w:r w:rsidR="00234D2C" w:rsidRPr="005A4B37">
        <w:rPr>
          <w:rStyle w:val="Appelnotedebasdep"/>
        </w:rPr>
        <w:footnoteReference w:id="292"/>
      </w:r>
      <w:r w:rsidR="00BA4EC5" w:rsidRPr="008457EF">
        <w:rPr>
          <w:rFonts w:ascii="Times New Roman" w:hAnsi="Times New Roman" w:cs="Times New Roman"/>
        </w:rPr>
        <w:t xml:space="preserve">, sans parler de quelques autres différences insignifiantes. Les 96 pages chiffrées sont précédées, toujours de même que dans la </w:t>
      </w:r>
      <w:r w:rsidR="006556F6" w:rsidRPr="008457EF">
        <w:rPr>
          <w:rFonts w:ascii="Times New Roman" w:hAnsi="Times New Roman" w:cs="Times New Roman"/>
        </w:rPr>
        <w:t>I</w:t>
      </w:r>
      <w:r w:rsidR="00960837">
        <w:rPr>
          <w:rFonts w:ascii="Times New Roman" w:hAnsi="Times New Roman" w:cs="Times New Roman"/>
          <w:vertAlign w:val="superscript"/>
        </w:rPr>
        <w:t>re</w:t>
      </w:r>
      <w:r w:rsidR="00BA4EC5" w:rsidRPr="008457EF">
        <w:rPr>
          <w:rFonts w:ascii="Times New Roman" w:hAnsi="Times New Roman" w:cs="Times New Roman"/>
        </w:rPr>
        <w:t>, de onze feuillets, non chiffrés, mais qui contiennent, outre la préface, réduite, par l’amoindrissement du caractère, de neuf pages à quatre, les trois placets de Molière au Roi, annoncés en tête par un Avis du libraire. Au bas du Privilège nous lisons</w:t>
      </w:r>
      <w:r w:rsidRPr="008457EF">
        <w:rPr>
          <w:rFonts w:ascii="Times New Roman" w:hAnsi="Times New Roman" w:cs="Times New Roman"/>
        </w:rPr>
        <w:t> :</w:t>
      </w:r>
      <w:r w:rsidR="00BA4EC5" w:rsidRPr="008457EF">
        <w:rPr>
          <w:rFonts w:ascii="Times New Roman" w:hAnsi="Times New Roman" w:cs="Times New Roman"/>
        </w:rPr>
        <w:t xml:space="preserve"> </w:t>
      </w:r>
      <w:r w:rsidRPr="008457EF">
        <w:rPr>
          <w:rStyle w:val="quotec"/>
          <w:rFonts w:ascii="Times New Roman" w:hAnsi="Times New Roman" w:cs="Times New Roman"/>
        </w:rPr>
        <w:t>« </w:t>
      </w:r>
      <w:r w:rsidR="00BA4EC5" w:rsidRPr="008457EF">
        <w:rPr>
          <w:rStyle w:val="quotec"/>
          <w:rFonts w:ascii="Times New Roman" w:hAnsi="Times New Roman" w:cs="Times New Roman"/>
        </w:rPr>
        <w:t>Ledit sieur Molière a cédé son droit de Privilège à Jean Ribou, marchand libraire à Paris, pour en jouir suivant l’accord fait entre eux.</w:t>
      </w:r>
      <w:r w:rsidRPr="008457EF">
        <w:rPr>
          <w:rStyle w:val="quotec"/>
          <w:rFonts w:ascii="Times New Roman" w:hAnsi="Times New Roman" w:cs="Times New Roman"/>
        </w:rPr>
        <w:t> »</w:t>
      </w:r>
    </w:p>
    <w:p w:rsidR="00B607C0" w:rsidRPr="008457EF" w:rsidRDefault="00BA4EC5" w:rsidP="00234D2C">
      <w:pPr>
        <w:pStyle w:val="Corpsdetexte"/>
        <w:ind w:firstLine="709"/>
        <w:rPr>
          <w:rFonts w:ascii="Times New Roman" w:hAnsi="Times New Roman" w:cs="Times New Roman"/>
        </w:rPr>
      </w:pPr>
      <w:r w:rsidRPr="008457EF">
        <w:rPr>
          <w:rFonts w:ascii="Times New Roman" w:hAnsi="Times New Roman" w:cs="Times New Roman"/>
        </w:rPr>
        <w:t>Après ces deux éditions, nous n’en mentionnerons ici qu’une troisième, dont l’Achevé d’imprimer est du 15 mai 1673, date postérieure de trois mois moins deux jours à celle de la mort de Molière (17 février). Elle est presque identique avec la 2</w:t>
      </w:r>
      <w:r w:rsidR="00960837">
        <w:rPr>
          <w:rFonts w:ascii="Times New Roman" w:hAnsi="Times New Roman" w:cs="Times New Roman"/>
          <w:vertAlign w:val="superscript"/>
        </w:rPr>
        <w:t>de</w:t>
      </w:r>
      <w:r w:rsidR="006B5321">
        <w:rPr>
          <w:rFonts w:ascii="Times New Roman" w:hAnsi="Times New Roman" w:cs="Times New Roman"/>
        </w:rPr>
        <w:t xml:space="preserve"> </w:t>
      </w:r>
      <w:r w:rsidR="00B607C0" w:rsidRPr="008457EF">
        <w:rPr>
          <w:rFonts w:ascii="Times New Roman" w:hAnsi="Times New Roman" w:cs="Times New Roman"/>
        </w:rPr>
        <w:t>;</w:t>
      </w:r>
      <w:r w:rsidRPr="008457EF">
        <w:rPr>
          <w:rFonts w:ascii="Times New Roman" w:hAnsi="Times New Roman" w:cs="Times New Roman"/>
        </w:rPr>
        <w:t xml:space="preserve"> il y est dit, au-dessous du Privilège, qu’il </w:t>
      </w:r>
      <w:r w:rsidR="00B607C0" w:rsidRPr="008457EF">
        <w:rPr>
          <w:rStyle w:val="quotec"/>
          <w:rFonts w:ascii="Times New Roman" w:hAnsi="Times New Roman" w:cs="Times New Roman"/>
        </w:rPr>
        <w:t>« </w:t>
      </w:r>
      <w:r w:rsidRPr="008457EF">
        <w:rPr>
          <w:rStyle w:val="quotec"/>
          <w:rFonts w:ascii="Times New Roman" w:hAnsi="Times New Roman" w:cs="Times New Roman"/>
        </w:rPr>
        <w:t xml:space="preserve">a été cédé à Claude </w:t>
      </w:r>
      <w:proofErr w:type="spellStart"/>
      <w:r w:rsidRPr="008457EF">
        <w:rPr>
          <w:rStyle w:val="quotec"/>
          <w:rFonts w:ascii="Times New Roman" w:hAnsi="Times New Roman" w:cs="Times New Roman"/>
        </w:rPr>
        <w:t>Barbin</w:t>
      </w:r>
      <w:proofErr w:type="spellEnd"/>
      <w:r w:rsidRPr="008457EF">
        <w:rPr>
          <w:rStyle w:val="quotec"/>
          <w:rFonts w:ascii="Times New Roman" w:hAnsi="Times New Roman" w:cs="Times New Roman"/>
        </w:rPr>
        <w:t>, suivant les actes passés par-devant notaires.</w:t>
      </w:r>
      <w:r w:rsidR="00B607C0" w:rsidRPr="008457EF">
        <w:rPr>
          <w:rStyle w:val="quotec"/>
          <w:rFonts w:ascii="Times New Roman" w:hAnsi="Times New Roman" w:cs="Times New Roman"/>
        </w:rPr>
        <w:t> »</w:t>
      </w:r>
    </w:p>
    <w:p w:rsidR="00B607C0" w:rsidRPr="008457EF" w:rsidRDefault="00BA4EC5" w:rsidP="00234D2C">
      <w:pPr>
        <w:pStyle w:val="Corpsdetexte"/>
        <w:ind w:firstLine="709"/>
        <w:rPr>
          <w:rFonts w:ascii="Times New Roman" w:hAnsi="Times New Roman" w:cs="Times New Roman"/>
        </w:rPr>
      </w:pPr>
      <w:r w:rsidRPr="008457EF">
        <w:rPr>
          <w:rFonts w:ascii="Times New Roman" w:hAnsi="Times New Roman" w:cs="Times New Roman"/>
        </w:rPr>
        <w:t xml:space="preserve">En même temps que la première édition du </w:t>
      </w:r>
      <w:r w:rsidRPr="008457EF">
        <w:rPr>
          <w:rFonts w:ascii="Times New Roman" w:hAnsi="Times New Roman" w:cs="Times New Roman"/>
          <w:i/>
        </w:rPr>
        <w:t>Tartuffe</w:t>
      </w:r>
      <w:r w:rsidRPr="008457EF">
        <w:rPr>
          <w:rFonts w:ascii="Times New Roman" w:hAnsi="Times New Roman" w:cs="Times New Roman"/>
        </w:rPr>
        <w:t xml:space="preserve"> parut chez Ribou </w:t>
      </w:r>
      <w:r w:rsidR="003E005D">
        <w:rPr>
          <w:rFonts w:ascii="Times New Roman" w:hAnsi="Times New Roman" w:cs="Times New Roman"/>
          <w:i/>
        </w:rPr>
        <w:t>L</w:t>
      </w:r>
      <w:r w:rsidRPr="008457EF">
        <w:rPr>
          <w:rFonts w:ascii="Times New Roman" w:hAnsi="Times New Roman" w:cs="Times New Roman"/>
          <w:i/>
        </w:rPr>
        <w:t>a Gloire du Val de grâce</w:t>
      </w:r>
      <w:r w:rsidRPr="008457EF">
        <w:rPr>
          <w:rFonts w:ascii="Times New Roman" w:hAnsi="Times New Roman" w:cs="Times New Roman"/>
        </w:rPr>
        <w:t>, poème dont Molière faisait déjà des lectures au mois de décembre précédent. Robinet, qui parle des lectures au 22 décembre 1668, fait la double annonce de la comédie et du poème à la fin de son numéro du 6 avril 1669.</w:t>
      </w:r>
    </w:p>
    <w:p w:rsidR="00B607C0" w:rsidRPr="008457EF" w:rsidRDefault="00BA4EC5" w:rsidP="00234D2C">
      <w:pPr>
        <w:pStyle w:val="Corpsdetexte"/>
        <w:ind w:firstLine="709"/>
        <w:rPr>
          <w:rFonts w:ascii="Times New Roman" w:hAnsi="Times New Roman" w:cs="Times New Roman"/>
        </w:rPr>
      </w:pPr>
      <w:r w:rsidRPr="008457EF">
        <w:rPr>
          <w:rFonts w:ascii="Times New Roman" w:hAnsi="Times New Roman" w:cs="Times New Roman"/>
        </w:rPr>
        <w:t xml:space="preserve">Moins d’un mois après la publication de sa première édition, Molière eut à poursuivre des contrefacteurs. M. </w:t>
      </w:r>
      <w:proofErr w:type="spellStart"/>
      <w:r w:rsidRPr="008457EF">
        <w:rPr>
          <w:rFonts w:ascii="Times New Roman" w:hAnsi="Times New Roman" w:cs="Times New Roman"/>
        </w:rPr>
        <w:t>Campardon</w:t>
      </w:r>
      <w:proofErr w:type="spellEnd"/>
      <w:r w:rsidRPr="008457EF">
        <w:rPr>
          <w:rFonts w:ascii="Times New Roman" w:hAnsi="Times New Roman" w:cs="Times New Roman"/>
        </w:rPr>
        <w:t xml:space="preserve">, dans ses </w:t>
      </w:r>
      <w:r w:rsidRPr="008457EF">
        <w:rPr>
          <w:rFonts w:ascii="Times New Roman" w:hAnsi="Times New Roman" w:cs="Times New Roman"/>
          <w:i/>
        </w:rPr>
        <w:t>Nouvelles pièces sur Molière</w:t>
      </w:r>
      <w:r w:rsidRPr="008457EF">
        <w:rPr>
          <w:rFonts w:ascii="Times New Roman" w:hAnsi="Times New Roman" w:cs="Times New Roman"/>
        </w:rPr>
        <w:t xml:space="preserve">, 1876, a publié (p. 72-75) un Arrêt du conseil privé du 28 septembre 1669, ordonnant qu’il serait informé d’une contravention commise par les Hénault au préjudice de l’auteur du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Dans sa requête tendant à cette information et rappelée par l’arrêt, </w:t>
      </w:r>
      <w:r w:rsidRPr="005F414A">
        <w:rPr>
          <w:rStyle w:val="pb"/>
        </w:rPr>
        <w:t>$367$</w:t>
      </w:r>
      <w:r w:rsidRPr="008457EF">
        <w:rPr>
          <w:rFonts w:ascii="Times New Roman" w:hAnsi="Times New Roman" w:cs="Times New Roman"/>
        </w:rPr>
        <w:t xml:space="preserve"> </w:t>
      </w:r>
      <w:r w:rsidR="00B607C0" w:rsidRPr="008457EF">
        <w:rPr>
          <w:rStyle w:val="quotec"/>
          <w:rFonts w:ascii="Times New Roman" w:hAnsi="Times New Roman" w:cs="Times New Roman"/>
        </w:rPr>
        <w:t>« M</w:t>
      </w:r>
      <w:r w:rsidRPr="008457EF">
        <w:rPr>
          <w:rStyle w:val="quotec"/>
          <w:rFonts w:ascii="Times New Roman" w:hAnsi="Times New Roman" w:cs="Times New Roman"/>
        </w:rPr>
        <w:t xml:space="preserve">aître Jean-Baptiste </w:t>
      </w:r>
      <w:proofErr w:type="spellStart"/>
      <w:r w:rsidRPr="008457EF">
        <w:rPr>
          <w:rStyle w:val="quotec"/>
          <w:rFonts w:ascii="Times New Roman" w:hAnsi="Times New Roman" w:cs="Times New Roman"/>
        </w:rPr>
        <w:t>Pauquelin</w:t>
      </w:r>
      <w:proofErr w:type="spellEnd"/>
      <w:r w:rsidRPr="008457EF">
        <w:rPr>
          <w:rStyle w:val="quotec"/>
          <w:rFonts w:ascii="Times New Roman" w:hAnsi="Times New Roman" w:cs="Times New Roman"/>
        </w:rPr>
        <w:t xml:space="preserve"> (</w:t>
      </w:r>
      <w:r w:rsidRPr="008457EF">
        <w:rPr>
          <w:rStyle w:val="quotec"/>
          <w:rFonts w:ascii="Times New Roman" w:hAnsi="Times New Roman" w:cs="Times New Roman"/>
          <w:i/>
        </w:rPr>
        <w:t>sic</w:t>
      </w:r>
      <w:r w:rsidRPr="008457EF">
        <w:rPr>
          <w:rStyle w:val="quotec"/>
          <w:rFonts w:ascii="Times New Roman" w:hAnsi="Times New Roman" w:cs="Times New Roman"/>
        </w:rPr>
        <w:t>) de Molière</w:t>
      </w:r>
      <w:r w:rsidR="00B607C0" w:rsidRPr="008457EF">
        <w:rPr>
          <w:rStyle w:val="quotec"/>
          <w:rFonts w:ascii="Times New Roman" w:hAnsi="Times New Roman" w:cs="Times New Roman"/>
        </w:rPr>
        <w:t> »</w:t>
      </w:r>
      <w:r w:rsidRPr="008457EF">
        <w:rPr>
          <w:rFonts w:ascii="Times New Roman" w:hAnsi="Times New Roman" w:cs="Times New Roman"/>
        </w:rPr>
        <w:t xml:space="preserve"> parle du procès-verbal qu’il a fait dresser le 18 avril 1669 contre les Hénault père et fils, libraires, lesquels, malgré son privilège du 15 mars, dûment enregistré à la communauté des libraires, avaient contrefait sa pièce. Le procès-verbal constate, le 18 avril, la vente de six exem</w:t>
      </w:r>
      <w:r w:rsidR="005F414A">
        <w:rPr>
          <w:rFonts w:ascii="Times New Roman" w:hAnsi="Times New Roman" w:cs="Times New Roman"/>
        </w:rPr>
        <w:t>plaires non reliés, moyennant 7</w:t>
      </w:r>
      <w:r w:rsidR="005F414A" w:rsidRPr="005F414A">
        <w:rPr>
          <w:rFonts w:ascii="Times New Roman" w:hAnsi="Times New Roman" w:cs="Times New Roman"/>
          <w:vertAlign w:val="superscript"/>
        </w:rPr>
        <w:t>t</w:t>
      </w:r>
      <w:r w:rsidRPr="005F414A">
        <w:rPr>
          <w:rFonts w:ascii="Times New Roman" w:hAnsi="Times New Roman" w:cs="Times New Roman"/>
          <w:vertAlign w:val="superscript"/>
        </w:rPr>
        <w:t>t</w:t>
      </w:r>
      <w:r w:rsidRPr="008457EF">
        <w:rPr>
          <w:rFonts w:ascii="Times New Roman" w:hAnsi="Times New Roman" w:cs="Times New Roman"/>
        </w:rPr>
        <w:t xml:space="preserve"> 10</w:t>
      </w:r>
      <w:r w:rsidR="001A0BCA">
        <w:rPr>
          <w:rFonts w:ascii="Times New Roman" w:hAnsi="Times New Roman" w:cs="Times New Roman"/>
          <w:vertAlign w:val="superscript"/>
        </w:rPr>
        <w:t>s</w:t>
      </w:r>
      <w:r w:rsidRPr="008457EF">
        <w:rPr>
          <w:rFonts w:ascii="Times New Roman" w:hAnsi="Times New Roman" w:cs="Times New Roman"/>
        </w:rPr>
        <w:t>. Jacques Hénault nie. Molière demande qu’il soit informé</w:t>
      </w:r>
      <w:r w:rsidR="00B607C0" w:rsidRPr="008457EF">
        <w:rPr>
          <w:rFonts w:ascii="Times New Roman" w:hAnsi="Times New Roman" w:cs="Times New Roman"/>
        </w:rPr>
        <w:t>,</w:t>
      </w:r>
      <w:r w:rsidRPr="008457EF">
        <w:rPr>
          <w:rFonts w:ascii="Times New Roman" w:hAnsi="Times New Roman" w:cs="Times New Roman"/>
        </w:rPr>
        <w:t xml:space="preserve"> tant par titres que par témoins, de la contravention</w:t>
      </w:r>
      <w:r w:rsidR="00B607C0" w:rsidRPr="008457EF">
        <w:rPr>
          <w:rFonts w:ascii="Times New Roman" w:hAnsi="Times New Roman" w:cs="Times New Roman"/>
        </w:rPr>
        <w:t> ;</w:t>
      </w:r>
      <w:r w:rsidRPr="008457EF">
        <w:rPr>
          <w:rFonts w:ascii="Times New Roman" w:hAnsi="Times New Roman" w:cs="Times New Roman"/>
        </w:rPr>
        <w:t xml:space="preserve"> il lui sera aisé, dit-il, d’en </w:t>
      </w:r>
      <w:r w:rsidR="00B607C0" w:rsidRPr="008457EF">
        <w:rPr>
          <w:rStyle w:val="quotec"/>
          <w:rFonts w:ascii="Times New Roman" w:hAnsi="Times New Roman" w:cs="Times New Roman"/>
        </w:rPr>
        <w:t>« </w:t>
      </w:r>
      <w:r w:rsidRPr="008457EF">
        <w:rPr>
          <w:rStyle w:val="quotec"/>
          <w:rFonts w:ascii="Times New Roman" w:hAnsi="Times New Roman" w:cs="Times New Roman"/>
        </w:rPr>
        <w:t>convaincre les parties adverses,</w:t>
      </w:r>
      <w:r w:rsidR="00B607C0" w:rsidRPr="008457EF">
        <w:rPr>
          <w:rStyle w:val="quotec"/>
          <w:rFonts w:ascii="Times New Roman" w:hAnsi="Times New Roman" w:cs="Times New Roman"/>
        </w:rPr>
        <w:t xml:space="preserve">… </w:t>
      </w:r>
      <w:r w:rsidRPr="008457EF">
        <w:rPr>
          <w:rStyle w:val="quotec"/>
          <w:rFonts w:ascii="Times New Roman" w:hAnsi="Times New Roman" w:cs="Times New Roman"/>
        </w:rPr>
        <w:t xml:space="preserve">et toujours </w:t>
      </w:r>
      <w:r w:rsidR="006556F6" w:rsidRPr="008457EF">
        <w:rPr>
          <w:rStyle w:val="quotec"/>
          <w:rFonts w:ascii="Times New Roman" w:hAnsi="Times New Roman" w:cs="Times New Roman"/>
        </w:rPr>
        <w:t>mieux établir leur condamnation »</w:t>
      </w:r>
      <w:r w:rsidRPr="008457EF">
        <w:rPr>
          <w:rFonts w:ascii="Times New Roman" w:hAnsi="Times New Roman" w:cs="Times New Roman"/>
        </w:rPr>
        <w:t xml:space="preserve"> dans l’instance déjà introduite contre elles au Conseil.</w:t>
      </w:r>
    </w:p>
    <w:p w:rsidR="00B607C0" w:rsidRPr="000B0DFF" w:rsidRDefault="00BA4EC5" w:rsidP="006556F6">
      <w:pPr>
        <w:pStyle w:val="quote"/>
      </w:pPr>
      <w:r w:rsidRPr="000B0DFF">
        <w:t xml:space="preserve">Il paraît, dit M. </w:t>
      </w:r>
      <w:proofErr w:type="spellStart"/>
      <w:r w:rsidRPr="000B0DFF">
        <w:t>Cam</w:t>
      </w:r>
      <w:r w:rsidR="006556F6" w:rsidRPr="000B0DFF">
        <w:t>pardon</w:t>
      </w:r>
      <w:proofErr w:type="spellEnd"/>
      <w:r w:rsidR="006556F6" w:rsidRPr="000B0DFF">
        <w:t xml:space="preserve"> (p. 71)</w:t>
      </w:r>
      <w:r w:rsidRPr="000B0DFF">
        <w:t xml:space="preserve"> que Ribou trouva qu’il avait payé</w:t>
      </w:r>
      <w:r w:rsidRPr="003E005D">
        <w:t xml:space="preserve"> </w:t>
      </w:r>
      <w:r w:rsidRPr="003E005D">
        <w:rPr>
          <w:iCs/>
        </w:rPr>
        <w:t xml:space="preserve">le </w:t>
      </w:r>
      <w:r w:rsidRPr="000B0DFF">
        <w:rPr>
          <w:i/>
          <w:iCs/>
        </w:rPr>
        <w:t>Tartuffe</w:t>
      </w:r>
      <w:r w:rsidRPr="000B0DFF">
        <w:t xml:space="preserve"> trop che</w:t>
      </w:r>
      <w:r w:rsidR="00B607C0" w:rsidRPr="000B0DFF">
        <w:t>r ;</w:t>
      </w:r>
      <w:r w:rsidRPr="000B0DFF">
        <w:t xml:space="preserve"> j’imagine que c’était au moment où la contrefaçon lui faisait concurrence.</w:t>
      </w:r>
    </w:p>
    <w:p w:rsidR="00AA364E" w:rsidRPr="008457EF" w:rsidRDefault="006556F6" w:rsidP="00234D2C">
      <w:pPr>
        <w:pStyle w:val="Corpsdetexte"/>
        <w:ind w:firstLine="709"/>
        <w:rPr>
          <w:rFonts w:ascii="Times New Roman" w:hAnsi="Times New Roman" w:cs="Times New Roman"/>
        </w:rPr>
      </w:pPr>
      <w:r w:rsidRPr="008457EF">
        <w:rPr>
          <w:rFonts w:ascii="Times New Roman" w:hAnsi="Times New Roman" w:cs="Times New Roman"/>
        </w:rPr>
        <w:t>On trouvera aux sections XV et XVII</w:t>
      </w:r>
      <w:r w:rsidR="00BA4EC5" w:rsidRPr="008457EF">
        <w:rPr>
          <w:rFonts w:ascii="Times New Roman" w:hAnsi="Times New Roman" w:cs="Times New Roman"/>
        </w:rPr>
        <w:t xml:space="preserve"> de la </w:t>
      </w:r>
      <w:r w:rsidR="00BA4EC5" w:rsidRPr="008457EF">
        <w:rPr>
          <w:rFonts w:ascii="Times New Roman" w:hAnsi="Times New Roman" w:cs="Times New Roman"/>
          <w:i/>
        </w:rPr>
        <w:t>Bibliographie moliéresque</w:t>
      </w:r>
      <w:r w:rsidR="00BA4EC5" w:rsidRPr="008457EF">
        <w:rPr>
          <w:rFonts w:ascii="Times New Roman" w:hAnsi="Times New Roman" w:cs="Times New Roman"/>
        </w:rPr>
        <w:t xml:space="preserve"> les titres d’un certain nombre de pièces se rattachant au </w:t>
      </w:r>
      <w:r w:rsidR="00BA4EC5" w:rsidRPr="008457EF">
        <w:rPr>
          <w:rFonts w:ascii="Times New Roman" w:hAnsi="Times New Roman" w:cs="Times New Roman"/>
          <w:i/>
        </w:rPr>
        <w:t>Tartuffe</w:t>
      </w:r>
      <w:r w:rsidR="00BA4EC5" w:rsidRPr="008457EF">
        <w:rPr>
          <w:rFonts w:ascii="Times New Roman" w:hAnsi="Times New Roman" w:cs="Times New Roman"/>
        </w:rPr>
        <w:t xml:space="preserve">, de traductions et d’imitations en diverses langues, entre autres, en italien, </w:t>
      </w:r>
      <w:r w:rsidR="00BA4EC5" w:rsidRPr="008457EF">
        <w:rPr>
          <w:rFonts w:ascii="Times New Roman" w:hAnsi="Times New Roman" w:cs="Times New Roman"/>
          <w:i/>
        </w:rPr>
        <w:t xml:space="preserve">Don </w:t>
      </w:r>
      <w:proofErr w:type="spellStart"/>
      <w:r w:rsidR="00BA4EC5" w:rsidRPr="008457EF">
        <w:rPr>
          <w:rFonts w:ascii="Times New Roman" w:hAnsi="Times New Roman" w:cs="Times New Roman"/>
          <w:i/>
        </w:rPr>
        <w:t>Pilone</w:t>
      </w:r>
      <w:proofErr w:type="spellEnd"/>
      <w:r w:rsidR="00BA4EC5" w:rsidRPr="008457EF">
        <w:rPr>
          <w:rFonts w:ascii="Times New Roman" w:hAnsi="Times New Roman" w:cs="Times New Roman"/>
        </w:rPr>
        <w:t xml:space="preserve"> de Gigli (1711), brièvement apprécié par </w:t>
      </w:r>
      <w:proofErr w:type="spellStart"/>
      <w:r w:rsidR="00BA4EC5" w:rsidRPr="008457EF">
        <w:rPr>
          <w:rFonts w:ascii="Times New Roman" w:hAnsi="Times New Roman" w:cs="Times New Roman"/>
        </w:rPr>
        <w:t>Ginguené</w:t>
      </w:r>
      <w:proofErr w:type="spellEnd"/>
      <w:r w:rsidR="00BA4EC5" w:rsidRPr="008457EF">
        <w:rPr>
          <w:rFonts w:ascii="Times New Roman" w:hAnsi="Times New Roman" w:cs="Times New Roman"/>
        </w:rPr>
        <w:t xml:space="preserve"> dans la </w:t>
      </w:r>
      <w:r w:rsidR="00BA4EC5" w:rsidRPr="008457EF">
        <w:rPr>
          <w:rFonts w:ascii="Times New Roman" w:hAnsi="Times New Roman" w:cs="Times New Roman"/>
          <w:i/>
        </w:rPr>
        <w:t>Biographie universelle</w:t>
      </w:r>
      <w:r w:rsidR="00234D2C" w:rsidRPr="005A4B37">
        <w:rPr>
          <w:rStyle w:val="Appelnotedebasdep"/>
        </w:rPr>
        <w:footnoteReference w:id="293"/>
      </w:r>
      <w:r w:rsidR="00BA4EC5" w:rsidRPr="008457EF">
        <w:rPr>
          <w:rFonts w:ascii="Times New Roman" w:hAnsi="Times New Roman" w:cs="Times New Roman"/>
        </w:rPr>
        <w:t xml:space="preserve"> ; en anglais, </w:t>
      </w:r>
      <w:r w:rsidR="00BA4EC5" w:rsidRPr="008457EF">
        <w:rPr>
          <w:rFonts w:ascii="Times New Roman" w:hAnsi="Times New Roman" w:cs="Times New Roman"/>
          <w:i/>
        </w:rPr>
        <w:t xml:space="preserve">the </w:t>
      </w:r>
      <w:proofErr w:type="spellStart"/>
      <w:r w:rsidR="00BA4EC5" w:rsidRPr="008457EF">
        <w:rPr>
          <w:rFonts w:ascii="Times New Roman" w:hAnsi="Times New Roman" w:cs="Times New Roman"/>
          <w:i/>
        </w:rPr>
        <w:t>Nonjuror</w:t>
      </w:r>
      <w:proofErr w:type="spellEnd"/>
      <w:r w:rsidR="00BA4EC5" w:rsidRPr="008457EF">
        <w:rPr>
          <w:rFonts w:ascii="Times New Roman" w:hAnsi="Times New Roman" w:cs="Times New Roman"/>
        </w:rPr>
        <w:t xml:space="preserve"> de Cibber (1717)</w:t>
      </w:r>
      <w:r w:rsidR="00B607C0" w:rsidRPr="008457EF">
        <w:rPr>
          <w:rFonts w:ascii="Times New Roman" w:hAnsi="Times New Roman" w:cs="Times New Roman"/>
        </w:rPr>
        <w:t> :</w:t>
      </w:r>
      <w:r w:rsidR="00BA4EC5" w:rsidRPr="008457EF">
        <w:rPr>
          <w:rFonts w:ascii="Times New Roman" w:hAnsi="Times New Roman" w:cs="Times New Roman"/>
        </w:rPr>
        <w:t xml:space="preserve"> voyez </w:t>
      </w:r>
      <w:proofErr w:type="spellStart"/>
      <w:r w:rsidR="00BA4EC5" w:rsidRPr="008457EF">
        <w:rPr>
          <w:rFonts w:ascii="Times New Roman" w:hAnsi="Times New Roman" w:cs="Times New Roman"/>
        </w:rPr>
        <w:t>Dibdin</w:t>
      </w:r>
      <w:proofErr w:type="spellEnd"/>
      <w:r w:rsidR="00BA4EC5" w:rsidRPr="008457EF">
        <w:rPr>
          <w:rFonts w:ascii="Times New Roman" w:hAnsi="Times New Roman" w:cs="Times New Roman"/>
        </w:rPr>
        <w:t xml:space="preserve">, </w:t>
      </w:r>
      <w:r w:rsidR="00BA4EC5" w:rsidRPr="008457EF">
        <w:rPr>
          <w:rFonts w:ascii="Times New Roman" w:hAnsi="Times New Roman" w:cs="Times New Roman"/>
          <w:i/>
        </w:rPr>
        <w:t>Histoire complète du théâtre</w:t>
      </w:r>
      <w:r w:rsidR="00BA4EC5" w:rsidRPr="008457EF">
        <w:rPr>
          <w:rFonts w:ascii="Times New Roman" w:hAnsi="Times New Roman" w:cs="Times New Roman"/>
        </w:rPr>
        <w:t xml:space="preserve"> (tome V, p. 12-14). On lit dans cette même histoire (tome IV, p. 141) que</w:t>
      </w:r>
      <w:r w:rsidR="00BA4EC5" w:rsidRPr="003E005D">
        <w:rPr>
          <w:rFonts w:ascii="Times New Roman" w:hAnsi="Times New Roman" w:cs="Times New Roman"/>
        </w:rPr>
        <w:t xml:space="preserve"> le </w:t>
      </w:r>
      <w:r w:rsidR="00BA4EC5" w:rsidRPr="008457EF">
        <w:rPr>
          <w:rFonts w:ascii="Times New Roman" w:hAnsi="Times New Roman" w:cs="Times New Roman"/>
          <w:i/>
        </w:rPr>
        <w:t>Tartuffe</w:t>
      </w:r>
      <w:r w:rsidR="00BA4EC5" w:rsidRPr="008457EF">
        <w:rPr>
          <w:rFonts w:ascii="Times New Roman" w:hAnsi="Times New Roman" w:cs="Times New Roman"/>
        </w:rPr>
        <w:t xml:space="preserve"> fut traduit par un acteur nommé </w:t>
      </w:r>
      <w:proofErr w:type="spellStart"/>
      <w:r w:rsidR="00BA4EC5" w:rsidRPr="008457EF">
        <w:rPr>
          <w:rFonts w:ascii="Times New Roman" w:hAnsi="Times New Roman" w:cs="Times New Roman"/>
        </w:rPr>
        <w:t>Medburn</w:t>
      </w:r>
      <w:proofErr w:type="spellEnd"/>
      <w:r w:rsidR="00BA4EC5" w:rsidRPr="008457EF">
        <w:rPr>
          <w:rFonts w:ascii="Times New Roman" w:hAnsi="Times New Roman" w:cs="Times New Roman"/>
        </w:rPr>
        <w:t xml:space="preserve">, qui fut impliqué dans l’affaire de Titus Oates (1678). Aux comédies espagnoles </w:t>
      </w:r>
      <w:r w:rsidR="00BA4EC5" w:rsidRPr="008457EF">
        <w:rPr>
          <w:rFonts w:ascii="Times New Roman" w:hAnsi="Times New Roman" w:cs="Times New Roman"/>
        </w:rPr>
        <w:lastRenderedPageBreak/>
        <w:t xml:space="preserve">citées par M. Paul Lacroix, on peut joindre </w:t>
      </w:r>
      <w:r w:rsidR="003E005D">
        <w:rPr>
          <w:rFonts w:ascii="Times New Roman" w:hAnsi="Times New Roman" w:cs="Times New Roman"/>
          <w:i/>
        </w:rPr>
        <w:t>L</w:t>
      </w:r>
      <w:r w:rsidR="00BA4EC5" w:rsidRPr="008457EF">
        <w:rPr>
          <w:rFonts w:ascii="Times New Roman" w:hAnsi="Times New Roman" w:cs="Times New Roman"/>
          <w:i/>
        </w:rPr>
        <w:t xml:space="preserve">a </w:t>
      </w:r>
      <w:proofErr w:type="spellStart"/>
      <w:r w:rsidR="00BA4EC5" w:rsidRPr="008457EF">
        <w:rPr>
          <w:rFonts w:ascii="Times New Roman" w:hAnsi="Times New Roman" w:cs="Times New Roman"/>
          <w:i/>
        </w:rPr>
        <w:t>Mogigata</w:t>
      </w:r>
      <w:proofErr w:type="spellEnd"/>
      <w:r w:rsidR="00BA4EC5" w:rsidRPr="008457EF">
        <w:rPr>
          <w:rFonts w:ascii="Times New Roman" w:hAnsi="Times New Roman" w:cs="Times New Roman"/>
        </w:rPr>
        <w:t xml:space="preserve"> de </w:t>
      </w:r>
      <w:proofErr w:type="spellStart"/>
      <w:r w:rsidR="00234D2C" w:rsidRPr="008457EF">
        <w:rPr>
          <w:rFonts w:ascii="Times New Roman" w:hAnsi="Times New Roman" w:cs="Times New Roman"/>
        </w:rPr>
        <w:t>Moralin</w:t>
      </w:r>
      <w:proofErr w:type="spellEnd"/>
      <w:r w:rsidR="00234D2C" w:rsidRPr="008457EF">
        <w:rPr>
          <w:rFonts w:ascii="Times New Roman" w:hAnsi="Times New Roman" w:cs="Times New Roman"/>
        </w:rPr>
        <w:t>, qui fut jouée en 1804</w:t>
      </w:r>
      <w:r w:rsidR="00234D2C" w:rsidRPr="005A4B37">
        <w:rPr>
          <w:rStyle w:val="Appelnotedebasdep"/>
        </w:rPr>
        <w:footnoteReference w:id="294"/>
      </w:r>
      <w:r w:rsidR="00BA4EC5" w:rsidRPr="008457EF">
        <w:rPr>
          <w:rFonts w:ascii="Times New Roman" w:hAnsi="Times New Roman" w:cs="Times New Roman"/>
        </w:rPr>
        <w:t>.</w:t>
      </w:r>
    </w:p>
    <w:p w:rsidR="00B607C0" w:rsidRPr="008457EF" w:rsidRDefault="00AA364E" w:rsidP="00B607C0">
      <w:pPr>
        <w:pStyle w:val="Corpsdetexte"/>
        <w:rPr>
          <w:rFonts w:ascii="Times New Roman" w:hAnsi="Times New Roman" w:cs="Times New Roman"/>
        </w:rPr>
      </w:pPr>
      <w:r w:rsidRPr="002761A6">
        <w:rPr>
          <w:rStyle w:val="Titre3Car"/>
        </w:rPr>
        <w:t>Acteurs.</w:t>
      </w:r>
    </w:p>
    <w:p w:rsidR="00B607C0" w:rsidRPr="008457EF" w:rsidRDefault="002761A6" w:rsidP="00B607C0">
      <w:pPr>
        <w:pStyle w:val="Corpsdetexte"/>
        <w:rPr>
          <w:rFonts w:ascii="Times New Roman" w:hAnsi="Times New Roman" w:cs="Times New Roman"/>
        </w:rPr>
      </w:pPr>
      <w:r w:rsidRPr="005F414A">
        <w:rPr>
          <w:rStyle w:val="pb"/>
        </w:rPr>
        <w:t>$397$</w:t>
      </w:r>
      <w:bookmarkStart w:id="22" w:name="bookmark254"/>
      <w:bookmarkEnd w:id="22"/>
      <w:r w:rsidRPr="008457EF">
        <w:rPr>
          <w:rFonts w:ascii="Times New Roman" w:hAnsi="Times New Roman" w:cs="Times New Roman"/>
        </w:rPr>
        <w:t xml:space="preserve"> </w:t>
      </w:r>
      <w:r w:rsidR="00BA4EC5" w:rsidRPr="008457EF">
        <w:rPr>
          <w:rFonts w:ascii="Times New Roman" w:hAnsi="Times New Roman" w:cs="Times New Roman"/>
        </w:rPr>
        <w:t>M</w:t>
      </w:r>
      <w:r w:rsidR="00BA4EC5" w:rsidRPr="0011388A">
        <w:rPr>
          <w:rFonts w:ascii="Times New Roman" w:hAnsi="Times New Roman" w:cs="Times New Roman"/>
          <w:vertAlign w:val="superscript"/>
        </w:rPr>
        <w:t>me</w:t>
      </w:r>
      <w:r w:rsidR="00BA4EC5" w:rsidRPr="008457EF">
        <w:rPr>
          <w:rFonts w:ascii="Times New Roman" w:hAnsi="Times New Roman" w:cs="Times New Roman"/>
        </w:rPr>
        <w:t xml:space="preserve"> </w:t>
      </w:r>
      <w:r w:rsidR="00AA364E" w:rsidRPr="008457EF">
        <w:rPr>
          <w:rFonts w:ascii="Times New Roman" w:hAnsi="Times New Roman" w:cs="Times New Roman"/>
        </w:rPr>
        <w:t>Pernelle</w:t>
      </w:r>
      <w:r w:rsidR="00BA4EC5" w:rsidRPr="008457EF">
        <w:rPr>
          <w:rFonts w:ascii="Times New Roman" w:hAnsi="Times New Roman" w:cs="Times New Roman"/>
        </w:rPr>
        <w:t>, mère d’Orgon</w:t>
      </w:r>
      <w:r w:rsidR="00AA364E" w:rsidRPr="005A4B37">
        <w:rPr>
          <w:rStyle w:val="Appelnotedebasdep"/>
        </w:rPr>
        <w:footnoteReference w:id="295"/>
      </w:r>
      <w:r w:rsidR="00BA4EC5" w:rsidRPr="008457EF">
        <w:rPr>
          <w:rFonts w:ascii="Times New Roman" w:hAnsi="Times New Roman" w:cs="Times New Roman"/>
        </w:rPr>
        <w:t>.</w:t>
      </w:r>
    </w:p>
    <w:p w:rsidR="00B607C0" w:rsidRPr="008457EF" w:rsidRDefault="00AA364E" w:rsidP="00B607C0">
      <w:pPr>
        <w:pStyle w:val="Corpsdetexte"/>
        <w:rPr>
          <w:rFonts w:ascii="Times New Roman" w:hAnsi="Times New Roman" w:cs="Times New Roman"/>
        </w:rPr>
      </w:pPr>
      <w:r w:rsidRPr="008457EF">
        <w:rPr>
          <w:rFonts w:ascii="Times New Roman" w:hAnsi="Times New Roman" w:cs="Times New Roman"/>
        </w:rPr>
        <w:t>Orgon</w:t>
      </w:r>
      <w:r w:rsidR="00BA4EC5" w:rsidRPr="008457EF">
        <w:rPr>
          <w:rFonts w:ascii="Times New Roman" w:hAnsi="Times New Roman" w:cs="Times New Roman"/>
        </w:rPr>
        <w:t>, mari d’Elmire</w:t>
      </w:r>
      <w:r w:rsidR="00B43091" w:rsidRPr="005A4B37">
        <w:rPr>
          <w:rStyle w:val="Appelnotedebasdep"/>
        </w:rPr>
        <w:footnoteReference w:id="296"/>
      </w:r>
      <w:r w:rsidR="00BA4EC5" w:rsidRPr="008457EF">
        <w:rPr>
          <w:rFonts w:ascii="Times New Roman" w:hAnsi="Times New Roman" w:cs="Times New Roman"/>
        </w:rPr>
        <w:t>.</w:t>
      </w:r>
    </w:p>
    <w:p w:rsidR="00B607C0" w:rsidRPr="008457EF" w:rsidRDefault="00AA364E" w:rsidP="00B607C0">
      <w:pPr>
        <w:pStyle w:val="Corpsdetexte"/>
        <w:rPr>
          <w:rFonts w:ascii="Times New Roman" w:hAnsi="Times New Roman" w:cs="Times New Roman"/>
        </w:rPr>
      </w:pPr>
      <w:r w:rsidRPr="008457EF">
        <w:rPr>
          <w:rFonts w:ascii="Times New Roman" w:hAnsi="Times New Roman" w:cs="Times New Roman"/>
        </w:rPr>
        <w:t>Elmire</w:t>
      </w:r>
      <w:r w:rsidR="00BA4EC5" w:rsidRPr="008457EF">
        <w:rPr>
          <w:rFonts w:ascii="Times New Roman" w:hAnsi="Times New Roman" w:cs="Times New Roman"/>
        </w:rPr>
        <w:t>, femme d’Orgon.</w:t>
      </w:r>
    </w:p>
    <w:p w:rsidR="00B607C0" w:rsidRPr="008457EF" w:rsidRDefault="00AA364E" w:rsidP="00B607C0">
      <w:pPr>
        <w:pStyle w:val="Corpsdetexte"/>
        <w:rPr>
          <w:rFonts w:ascii="Times New Roman" w:hAnsi="Times New Roman" w:cs="Times New Roman"/>
        </w:rPr>
      </w:pPr>
      <w:r w:rsidRPr="008457EF">
        <w:rPr>
          <w:rFonts w:ascii="Times New Roman" w:hAnsi="Times New Roman" w:cs="Times New Roman"/>
        </w:rPr>
        <w:t>Damis</w:t>
      </w:r>
      <w:r w:rsidR="00BA4EC5" w:rsidRPr="008457EF">
        <w:rPr>
          <w:rFonts w:ascii="Times New Roman" w:hAnsi="Times New Roman" w:cs="Times New Roman"/>
        </w:rPr>
        <w:t>, fils d</w:t>
      </w:r>
      <w:r w:rsidR="00B607C0" w:rsidRPr="008457EF">
        <w:rPr>
          <w:rFonts w:ascii="Times New Roman" w:hAnsi="Times New Roman" w:cs="Times New Roman"/>
        </w:rPr>
        <w:t>’</w:t>
      </w:r>
      <w:r w:rsidR="00BA4EC5" w:rsidRPr="008457EF">
        <w:rPr>
          <w:rFonts w:ascii="Times New Roman" w:hAnsi="Times New Roman" w:cs="Times New Roman"/>
        </w:rPr>
        <w:t>Orgon.</w:t>
      </w:r>
    </w:p>
    <w:p w:rsidR="00AA364E" w:rsidRPr="008457EF" w:rsidRDefault="00AA364E" w:rsidP="00B607C0">
      <w:pPr>
        <w:pStyle w:val="Corpsdetexte"/>
        <w:rPr>
          <w:rFonts w:ascii="Times New Roman" w:hAnsi="Times New Roman" w:cs="Times New Roman"/>
        </w:rPr>
      </w:pPr>
      <w:r w:rsidRPr="008457EF">
        <w:rPr>
          <w:rFonts w:ascii="Times New Roman" w:hAnsi="Times New Roman" w:cs="Times New Roman"/>
        </w:rPr>
        <w:t>Mariane</w:t>
      </w:r>
      <w:r w:rsidR="00BA4EC5" w:rsidRPr="008457EF">
        <w:rPr>
          <w:rFonts w:ascii="Times New Roman" w:hAnsi="Times New Roman" w:cs="Times New Roman"/>
        </w:rPr>
        <w:t>, fille</w:t>
      </w:r>
      <w:r w:rsidR="00B43091" w:rsidRPr="008457EF">
        <w:rPr>
          <w:rFonts w:ascii="Times New Roman" w:hAnsi="Times New Roman" w:cs="Times New Roman"/>
        </w:rPr>
        <w:t xml:space="preserve"> d’Orgon et amante de Valère</w:t>
      </w:r>
      <w:r w:rsidR="00B43091" w:rsidRPr="005A4B37">
        <w:rPr>
          <w:rStyle w:val="Appelnotedebasdep"/>
        </w:rPr>
        <w:footnoteReference w:id="297"/>
      </w:r>
      <w:r w:rsidRPr="008457EF">
        <w:rPr>
          <w:rFonts w:ascii="Times New Roman" w:hAnsi="Times New Roman" w:cs="Times New Roman"/>
        </w:rPr>
        <w:t>.</w:t>
      </w:r>
    </w:p>
    <w:p w:rsidR="00B607C0" w:rsidRPr="008457EF" w:rsidRDefault="00AA364E" w:rsidP="00B607C0">
      <w:pPr>
        <w:pStyle w:val="Corpsdetexte"/>
        <w:rPr>
          <w:rFonts w:ascii="Times New Roman" w:hAnsi="Times New Roman" w:cs="Times New Roman"/>
        </w:rPr>
      </w:pPr>
      <w:r w:rsidRPr="008457EF">
        <w:rPr>
          <w:rFonts w:ascii="Times New Roman" w:hAnsi="Times New Roman" w:cs="Times New Roman"/>
        </w:rPr>
        <w:t>Valère</w:t>
      </w:r>
      <w:r w:rsidR="00BA4EC5" w:rsidRPr="008457EF">
        <w:rPr>
          <w:rFonts w:ascii="Times New Roman" w:hAnsi="Times New Roman" w:cs="Times New Roman"/>
        </w:rPr>
        <w:t>, amant de Mariane.</w:t>
      </w:r>
    </w:p>
    <w:p w:rsidR="00B607C0" w:rsidRPr="008457EF" w:rsidRDefault="00AA364E" w:rsidP="00B607C0">
      <w:pPr>
        <w:pStyle w:val="Corpsdetexte"/>
        <w:rPr>
          <w:rFonts w:ascii="Times New Roman" w:hAnsi="Times New Roman" w:cs="Times New Roman"/>
        </w:rPr>
      </w:pPr>
      <w:r w:rsidRPr="008457EF">
        <w:rPr>
          <w:rFonts w:ascii="Times New Roman" w:hAnsi="Times New Roman" w:cs="Times New Roman"/>
        </w:rPr>
        <w:t>Cléante</w:t>
      </w:r>
      <w:r w:rsidR="00BA4EC5" w:rsidRPr="008457EF">
        <w:rPr>
          <w:rFonts w:ascii="Times New Roman" w:hAnsi="Times New Roman" w:cs="Times New Roman"/>
        </w:rPr>
        <w:t>, beau-frère d’Orgon.</w:t>
      </w:r>
    </w:p>
    <w:p w:rsidR="00B607C0" w:rsidRPr="008457EF" w:rsidRDefault="00ED33F9" w:rsidP="00B607C0">
      <w:pPr>
        <w:pStyle w:val="Corpsdetexte"/>
        <w:rPr>
          <w:rFonts w:ascii="Times New Roman" w:hAnsi="Times New Roman" w:cs="Times New Roman"/>
        </w:rPr>
      </w:pPr>
      <w:r w:rsidRPr="005F414A">
        <w:rPr>
          <w:rStyle w:val="pb"/>
        </w:rPr>
        <w:t>$398$</w:t>
      </w:r>
      <w:r w:rsidRPr="008457EF">
        <w:rPr>
          <w:rFonts w:ascii="Times New Roman" w:hAnsi="Times New Roman" w:cs="Times New Roman"/>
        </w:rPr>
        <w:t xml:space="preserve"> </w:t>
      </w:r>
      <w:r w:rsidR="00AA364E" w:rsidRPr="008457EF">
        <w:rPr>
          <w:rFonts w:ascii="Times New Roman" w:hAnsi="Times New Roman" w:cs="Times New Roman"/>
        </w:rPr>
        <w:t>Tartuffe</w:t>
      </w:r>
      <w:r w:rsidR="00600AB5" w:rsidRPr="008457EF">
        <w:rPr>
          <w:rFonts w:ascii="Times New Roman" w:hAnsi="Times New Roman" w:cs="Times New Roman"/>
        </w:rPr>
        <w:t>, faux dévot</w:t>
      </w:r>
      <w:r w:rsidR="00600AB5" w:rsidRPr="005A4B37">
        <w:rPr>
          <w:rStyle w:val="Appelnotedebasdep"/>
        </w:rPr>
        <w:footnoteReference w:id="298"/>
      </w:r>
      <w:r w:rsidR="00BA4EC5" w:rsidRPr="008457EF">
        <w:rPr>
          <w:rFonts w:ascii="Times New Roman" w:hAnsi="Times New Roman" w:cs="Times New Roman"/>
        </w:rPr>
        <w:t>.</w:t>
      </w:r>
    </w:p>
    <w:p w:rsidR="00B607C0" w:rsidRPr="008457EF" w:rsidRDefault="00AA364E" w:rsidP="00B607C0">
      <w:pPr>
        <w:pStyle w:val="Corpsdetexte"/>
        <w:rPr>
          <w:rFonts w:ascii="Times New Roman" w:hAnsi="Times New Roman" w:cs="Times New Roman"/>
        </w:rPr>
      </w:pPr>
      <w:r w:rsidRPr="008457EF">
        <w:rPr>
          <w:rFonts w:ascii="Times New Roman" w:hAnsi="Times New Roman" w:cs="Times New Roman"/>
        </w:rPr>
        <w:t>Dorine</w:t>
      </w:r>
      <w:r w:rsidR="00BA4EC5" w:rsidRPr="008457EF">
        <w:rPr>
          <w:rFonts w:ascii="Times New Roman" w:hAnsi="Times New Roman" w:cs="Times New Roman"/>
        </w:rPr>
        <w:t>, suivante de Mariane.</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t xml:space="preserve">M. </w:t>
      </w:r>
      <w:r w:rsidR="00AA364E" w:rsidRPr="008457EF">
        <w:rPr>
          <w:rFonts w:ascii="Times New Roman" w:hAnsi="Times New Roman" w:cs="Times New Roman"/>
        </w:rPr>
        <w:t>Loyal</w:t>
      </w:r>
      <w:r w:rsidRPr="008457EF">
        <w:rPr>
          <w:rFonts w:ascii="Times New Roman" w:hAnsi="Times New Roman" w:cs="Times New Roman"/>
        </w:rPr>
        <w:t>, sergent.</w:t>
      </w:r>
    </w:p>
    <w:p w:rsidR="00B607C0" w:rsidRPr="008457EF" w:rsidRDefault="00AA364E" w:rsidP="00B607C0">
      <w:pPr>
        <w:pStyle w:val="Corpsdetexte"/>
        <w:rPr>
          <w:rFonts w:ascii="Times New Roman" w:hAnsi="Times New Roman" w:cs="Times New Roman"/>
        </w:rPr>
      </w:pPr>
      <w:r w:rsidRPr="008457EF">
        <w:rPr>
          <w:rFonts w:ascii="Times New Roman" w:hAnsi="Times New Roman" w:cs="Times New Roman"/>
        </w:rPr>
        <w:t>Un Exempt</w:t>
      </w:r>
      <w:r w:rsidR="00600AB5" w:rsidRPr="005A4B37">
        <w:rPr>
          <w:rStyle w:val="Appelnotedebasdep"/>
        </w:rPr>
        <w:footnoteReference w:id="299"/>
      </w:r>
      <w:r w:rsidR="00BA4EC5" w:rsidRPr="008457EF">
        <w:rPr>
          <w:rFonts w:ascii="Times New Roman" w:hAnsi="Times New Roman" w:cs="Times New Roman"/>
        </w:rPr>
        <w:t>.</w:t>
      </w:r>
    </w:p>
    <w:p w:rsidR="00B607C0" w:rsidRPr="008457EF" w:rsidRDefault="00AA364E" w:rsidP="00B607C0">
      <w:pPr>
        <w:pStyle w:val="Corpsdetexte"/>
        <w:rPr>
          <w:rFonts w:ascii="Times New Roman" w:hAnsi="Times New Roman" w:cs="Times New Roman"/>
        </w:rPr>
      </w:pPr>
      <w:r w:rsidRPr="008457EF">
        <w:rPr>
          <w:rFonts w:ascii="Times New Roman" w:hAnsi="Times New Roman" w:cs="Times New Roman"/>
        </w:rPr>
        <w:t>Flipote</w:t>
      </w:r>
      <w:r w:rsidR="00BA4EC5" w:rsidRPr="008457EF">
        <w:rPr>
          <w:rFonts w:ascii="Times New Roman" w:hAnsi="Times New Roman" w:cs="Times New Roman"/>
        </w:rPr>
        <w:t>, servante de M</w:t>
      </w:r>
      <w:r w:rsidR="00BA4EC5" w:rsidRPr="006E2EC8">
        <w:rPr>
          <w:rFonts w:ascii="Times New Roman" w:hAnsi="Times New Roman" w:cs="Times New Roman"/>
          <w:vertAlign w:val="superscript"/>
        </w:rPr>
        <w:t>me</w:t>
      </w:r>
      <w:r w:rsidR="00BA4EC5" w:rsidRPr="008457EF">
        <w:rPr>
          <w:rFonts w:ascii="Times New Roman" w:hAnsi="Times New Roman" w:cs="Times New Roman"/>
        </w:rPr>
        <w:t xml:space="preserve"> Pernelle</w:t>
      </w:r>
      <w:r w:rsidR="00600AB5" w:rsidRPr="005A4B37">
        <w:rPr>
          <w:rStyle w:val="Appelnotedebasdep"/>
        </w:rPr>
        <w:footnoteReference w:id="300"/>
      </w:r>
      <w:r w:rsidR="00BA4EC5" w:rsidRPr="008457EF">
        <w:rPr>
          <w:rFonts w:ascii="Times New Roman" w:hAnsi="Times New Roman" w:cs="Times New Roman"/>
        </w:rPr>
        <w:t>.</w:t>
      </w:r>
    </w:p>
    <w:p w:rsidR="00B607C0" w:rsidRPr="008457EF" w:rsidRDefault="00BA4EC5" w:rsidP="00B607C0">
      <w:pPr>
        <w:pStyle w:val="Corpsdetexte"/>
        <w:rPr>
          <w:rFonts w:ascii="Times New Roman" w:hAnsi="Times New Roman" w:cs="Times New Roman"/>
        </w:rPr>
      </w:pPr>
      <w:r w:rsidRPr="008457EF">
        <w:rPr>
          <w:rFonts w:ascii="Times New Roman" w:hAnsi="Times New Roman" w:cs="Times New Roman"/>
        </w:rPr>
        <w:lastRenderedPageBreak/>
        <w:t>La scène est à Paris</w:t>
      </w:r>
      <w:r w:rsidR="00600AB5" w:rsidRPr="005A4B37">
        <w:rPr>
          <w:rStyle w:val="Appelnotedebasdep"/>
        </w:rPr>
        <w:footnoteReference w:id="301"/>
      </w:r>
      <w:r w:rsidRPr="008457EF">
        <w:rPr>
          <w:rFonts w:ascii="Times New Roman" w:hAnsi="Times New Roman" w:cs="Times New Roman"/>
        </w:rPr>
        <w:t>.</w:t>
      </w:r>
    </w:p>
    <w:p w:rsidR="00671D0D" w:rsidRPr="008457EF" w:rsidRDefault="00671D0D" w:rsidP="00B607C0">
      <w:pPr>
        <w:pStyle w:val="Corpsdetexte"/>
        <w:rPr>
          <w:rFonts w:ascii="Times New Roman" w:hAnsi="Times New Roman" w:cs="Times New Roman"/>
        </w:rPr>
      </w:pPr>
      <w:bookmarkStart w:id="23" w:name="bookmark132"/>
      <w:bookmarkEnd w:id="23"/>
    </w:p>
    <w:tbl>
      <w:tblPr>
        <w:tblStyle w:val="Grilledutableau"/>
        <w:tblW w:w="0" w:type="auto"/>
        <w:tblLook w:val="04A0" w:firstRow="1" w:lastRow="0" w:firstColumn="1" w:lastColumn="0" w:noHBand="0" w:noVBand="1"/>
      </w:tblPr>
      <w:tblGrid>
        <w:gridCol w:w="4223"/>
        <w:gridCol w:w="4223"/>
      </w:tblGrid>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Corps de texte (prose)</w:t>
            </w:r>
          </w:p>
        </w:tc>
        <w:tc>
          <w:tcPr>
            <w:tcW w:w="4223" w:type="dxa"/>
          </w:tcPr>
          <w:p w:rsidR="00411130" w:rsidRPr="008457EF" w:rsidRDefault="00411130" w:rsidP="00B607C0">
            <w:pPr>
              <w:pStyle w:val="Corpsdetexte"/>
              <w:rPr>
                <w:sz w:val="24"/>
                <w:szCs w:val="24"/>
              </w:rPr>
            </w:pPr>
            <w:r w:rsidRPr="008457EF">
              <w:rPr>
                <w:sz w:val="24"/>
                <w:szCs w:val="24"/>
              </w:rPr>
              <w:t>Corps de texte</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Corps de texte (vers ; 1 vers = 1 paragraphe ; séparer les strophes par une ligne de blanc)</w:t>
            </w:r>
          </w:p>
        </w:tc>
        <w:tc>
          <w:tcPr>
            <w:tcW w:w="4223" w:type="dxa"/>
          </w:tcPr>
          <w:p w:rsidR="00411130" w:rsidRPr="008457EF" w:rsidRDefault="00411130" w:rsidP="00B607C0">
            <w:pPr>
              <w:pStyle w:val="Corpsdetexte"/>
              <w:rPr>
                <w:sz w:val="24"/>
                <w:szCs w:val="24"/>
              </w:rPr>
            </w:pPr>
            <w:r w:rsidRPr="008457EF">
              <w:rPr>
                <w:sz w:val="24"/>
                <w:szCs w:val="24"/>
              </w:rPr>
              <w:t>&lt;l&gt;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Séparateur (type astérisque(s), souvent centré)</w:t>
            </w:r>
          </w:p>
        </w:tc>
        <w:tc>
          <w:tcPr>
            <w:tcW w:w="4223" w:type="dxa"/>
          </w:tcPr>
          <w:p w:rsidR="00411130" w:rsidRPr="008457EF" w:rsidRDefault="00411130" w:rsidP="00B607C0">
            <w:pPr>
              <w:pStyle w:val="Corpsdetexte"/>
              <w:rPr>
                <w:sz w:val="24"/>
                <w:szCs w:val="24"/>
              </w:rPr>
            </w:pPr>
            <w:r w:rsidRPr="008457EF">
              <w:rPr>
                <w:sz w:val="24"/>
                <w:szCs w:val="24"/>
              </w:rPr>
              <w:t>&lt;</w:t>
            </w:r>
            <w:proofErr w:type="spellStart"/>
            <w:r w:rsidRPr="008457EF">
              <w:rPr>
                <w:sz w:val="24"/>
                <w:szCs w:val="24"/>
              </w:rPr>
              <w:t>ab</w:t>
            </w:r>
            <w:proofErr w:type="spellEnd"/>
            <w:r w:rsidRPr="008457EF">
              <w:rPr>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Titre hiérarchique (niveau 1)</w:t>
            </w:r>
          </w:p>
        </w:tc>
        <w:tc>
          <w:tcPr>
            <w:tcW w:w="4223" w:type="dxa"/>
          </w:tcPr>
          <w:p w:rsidR="00411130" w:rsidRPr="008457EF" w:rsidRDefault="00411130" w:rsidP="00B607C0">
            <w:pPr>
              <w:pStyle w:val="Corpsdetexte"/>
              <w:rPr>
                <w:sz w:val="24"/>
                <w:szCs w:val="24"/>
              </w:rPr>
            </w:pPr>
            <w:r w:rsidRPr="008457EF">
              <w:rPr>
                <w:sz w:val="24"/>
                <w:szCs w:val="24"/>
              </w:rPr>
              <w:t>Titre 1</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Sous-titre (niveau 1)</w:t>
            </w:r>
          </w:p>
        </w:tc>
        <w:tc>
          <w:tcPr>
            <w:tcW w:w="4223" w:type="dxa"/>
          </w:tcPr>
          <w:p w:rsidR="00411130" w:rsidRPr="008457EF" w:rsidRDefault="00411130" w:rsidP="00B607C0">
            <w:pPr>
              <w:pStyle w:val="Corpsdetexte"/>
              <w:rPr>
                <w:sz w:val="24"/>
                <w:szCs w:val="24"/>
              </w:rPr>
            </w:pPr>
            <w:r w:rsidRPr="008457EF">
              <w:rPr>
                <w:sz w:val="24"/>
                <w:szCs w:val="24"/>
              </w:rPr>
              <w:t>h1.sub</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Titre hiérarchique (niveau 2)</w:t>
            </w:r>
          </w:p>
        </w:tc>
        <w:tc>
          <w:tcPr>
            <w:tcW w:w="4223" w:type="dxa"/>
          </w:tcPr>
          <w:p w:rsidR="00411130" w:rsidRPr="008457EF" w:rsidRDefault="00411130" w:rsidP="00B607C0">
            <w:pPr>
              <w:pStyle w:val="Corpsdetexte"/>
              <w:rPr>
                <w:sz w:val="24"/>
                <w:szCs w:val="24"/>
              </w:rPr>
            </w:pPr>
            <w:r w:rsidRPr="008457EF">
              <w:rPr>
                <w:sz w:val="24"/>
                <w:szCs w:val="24"/>
              </w:rPr>
              <w:t>Titre 2</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Sous-titre (niveau 2)</w:t>
            </w:r>
          </w:p>
        </w:tc>
        <w:tc>
          <w:tcPr>
            <w:tcW w:w="4223" w:type="dxa"/>
          </w:tcPr>
          <w:p w:rsidR="00411130" w:rsidRPr="008457EF" w:rsidRDefault="00411130" w:rsidP="00B607C0">
            <w:pPr>
              <w:pStyle w:val="Corpsdetexte"/>
              <w:rPr>
                <w:sz w:val="24"/>
                <w:szCs w:val="24"/>
              </w:rPr>
            </w:pPr>
            <w:r w:rsidRPr="008457EF">
              <w:rPr>
                <w:sz w:val="24"/>
                <w:szCs w:val="24"/>
              </w:rPr>
              <w:t>h2.sub</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Titre hiérarchique (niveau 3)</w:t>
            </w:r>
          </w:p>
        </w:tc>
        <w:tc>
          <w:tcPr>
            <w:tcW w:w="4223" w:type="dxa"/>
          </w:tcPr>
          <w:p w:rsidR="00411130" w:rsidRPr="008457EF" w:rsidRDefault="00411130" w:rsidP="00B607C0">
            <w:pPr>
              <w:pStyle w:val="Corpsdetexte"/>
              <w:rPr>
                <w:sz w:val="24"/>
                <w:szCs w:val="24"/>
              </w:rPr>
            </w:pPr>
            <w:r w:rsidRPr="008457EF">
              <w:rPr>
                <w:sz w:val="24"/>
                <w:szCs w:val="24"/>
              </w:rPr>
              <w:t>Titre 3</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Sous-titre (niveau 3)</w:t>
            </w:r>
          </w:p>
        </w:tc>
        <w:tc>
          <w:tcPr>
            <w:tcW w:w="4223" w:type="dxa"/>
          </w:tcPr>
          <w:p w:rsidR="00411130" w:rsidRPr="008457EF" w:rsidRDefault="00411130" w:rsidP="00B607C0">
            <w:pPr>
              <w:pStyle w:val="Corpsdetexte"/>
              <w:rPr>
                <w:sz w:val="24"/>
                <w:szCs w:val="24"/>
              </w:rPr>
            </w:pPr>
            <w:r w:rsidRPr="008457EF">
              <w:rPr>
                <w:sz w:val="24"/>
                <w:szCs w:val="24"/>
              </w:rPr>
              <w:t>h3.sub</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Titre hiérarchique (niveau 4)</w:t>
            </w:r>
          </w:p>
        </w:tc>
        <w:tc>
          <w:tcPr>
            <w:tcW w:w="4223" w:type="dxa"/>
          </w:tcPr>
          <w:p w:rsidR="00411130" w:rsidRPr="008457EF" w:rsidRDefault="00411130" w:rsidP="00B607C0">
            <w:pPr>
              <w:pStyle w:val="Corpsdetexte"/>
              <w:rPr>
                <w:sz w:val="24"/>
                <w:szCs w:val="24"/>
              </w:rPr>
            </w:pPr>
            <w:r w:rsidRPr="008457EF">
              <w:rPr>
                <w:sz w:val="24"/>
                <w:szCs w:val="24"/>
              </w:rPr>
              <w:t>Titre 4</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Sous-titre (niveau 4)</w:t>
            </w:r>
          </w:p>
        </w:tc>
        <w:tc>
          <w:tcPr>
            <w:tcW w:w="4223" w:type="dxa"/>
          </w:tcPr>
          <w:p w:rsidR="00411130" w:rsidRPr="008457EF" w:rsidRDefault="00411130" w:rsidP="00B607C0">
            <w:pPr>
              <w:pStyle w:val="Corpsdetexte"/>
              <w:rPr>
                <w:sz w:val="24"/>
                <w:szCs w:val="24"/>
              </w:rPr>
            </w:pPr>
            <w:r w:rsidRPr="008457EF">
              <w:rPr>
                <w:sz w:val="24"/>
                <w:szCs w:val="24"/>
              </w:rPr>
              <w:t>h4.sub</w:t>
            </w:r>
          </w:p>
        </w:tc>
      </w:tr>
      <w:tr w:rsidR="00411130" w:rsidRPr="008457EF" w:rsidTr="00374271">
        <w:tc>
          <w:tcPr>
            <w:tcW w:w="4223" w:type="dxa"/>
          </w:tcPr>
          <w:p w:rsidR="00B607C0" w:rsidRPr="008457EF" w:rsidRDefault="00411130" w:rsidP="00B607C0">
            <w:pPr>
              <w:pStyle w:val="Corpsdetexte"/>
              <w:rPr>
                <w:sz w:val="24"/>
                <w:szCs w:val="24"/>
              </w:rPr>
            </w:pPr>
            <w:r w:rsidRPr="008457EF">
              <w:rPr>
                <w:sz w:val="24"/>
                <w:szCs w:val="24"/>
              </w:rPr>
              <w:t>Titre non hiérarchique (généralement centré : *, ***, Fin du premier acte, etc.)</w:t>
            </w:r>
          </w:p>
          <w:p w:rsidR="00411130" w:rsidRPr="008457EF" w:rsidRDefault="00411130" w:rsidP="00B607C0">
            <w:pPr>
              <w:pStyle w:val="Corpsdetexte"/>
              <w:rPr>
                <w:sz w:val="24"/>
                <w:szCs w:val="24"/>
              </w:rPr>
            </w:pPr>
            <w:r w:rsidRPr="008457EF">
              <w:rPr>
                <w:sz w:val="24"/>
                <w:szCs w:val="24"/>
              </w:rPr>
              <w:t>+ dans un ouvrage en prose (non spécifiquement théâtral) : locuteur d’une pièce de théâtre ou d’un dialogue</w:t>
            </w:r>
          </w:p>
        </w:tc>
        <w:tc>
          <w:tcPr>
            <w:tcW w:w="4223" w:type="dxa"/>
          </w:tcPr>
          <w:p w:rsidR="00411130" w:rsidRPr="008457EF" w:rsidRDefault="00411130" w:rsidP="00B607C0">
            <w:pPr>
              <w:pStyle w:val="Corpsdetexte"/>
              <w:rPr>
                <w:sz w:val="24"/>
                <w:szCs w:val="24"/>
              </w:rPr>
            </w:pPr>
            <w:r w:rsidRPr="008457EF">
              <w:rPr>
                <w:sz w:val="24"/>
                <w:szCs w:val="24"/>
              </w:rPr>
              <w:t>&lt;label&gt;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Mention de date, de temps ou de lieu (dans une lettre, une préface, etc.)</w:t>
            </w:r>
          </w:p>
        </w:tc>
        <w:tc>
          <w:tcPr>
            <w:tcW w:w="4223" w:type="dxa"/>
          </w:tcPr>
          <w:p w:rsidR="00411130" w:rsidRPr="008457EF" w:rsidRDefault="00411130" w:rsidP="00B607C0">
            <w:pPr>
              <w:pStyle w:val="Corpsdetexte"/>
              <w:rPr>
                <w:sz w:val="24"/>
                <w:szCs w:val="24"/>
              </w:rPr>
            </w:pPr>
            <w:r w:rsidRPr="008457EF">
              <w:rPr>
                <w:sz w:val="24"/>
                <w:szCs w:val="24"/>
              </w:rPr>
              <w:t>&lt;</w:t>
            </w:r>
            <w:proofErr w:type="spellStart"/>
            <w:r w:rsidRPr="008457EF">
              <w:rPr>
                <w:sz w:val="24"/>
                <w:szCs w:val="24"/>
              </w:rPr>
              <w:t>dateline</w:t>
            </w:r>
            <w:proofErr w:type="spellEnd"/>
            <w:r w:rsidRPr="008457EF">
              <w:rPr>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Auteur du texte dans un collectif, une revue, etc. (Par….)</w:t>
            </w:r>
          </w:p>
        </w:tc>
        <w:tc>
          <w:tcPr>
            <w:tcW w:w="4223" w:type="dxa"/>
          </w:tcPr>
          <w:p w:rsidR="00411130" w:rsidRPr="008457EF" w:rsidRDefault="00411130" w:rsidP="00B607C0">
            <w:pPr>
              <w:pStyle w:val="Corpsdetexte"/>
              <w:rPr>
                <w:sz w:val="24"/>
                <w:szCs w:val="24"/>
              </w:rPr>
            </w:pPr>
            <w:r w:rsidRPr="008457EF">
              <w:rPr>
                <w:sz w:val="24"/>
                <w:szCs w:val="24"/>
              </w:rPr>
              <w:t>&lt;byline&gt;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lastRenderedPageBreak/>
              <w:t>Epigraphe</w:t>
            </w:r>
          </w:p>
        </w:tc>
        <w:tc>
          <w:tcPr>
            <w:tcW w:w="4223" w:type="dxa"/>
          </w:tcPr>
          <w:p w:rsidR="00411130" w:rsidRPr="008457EF" w:rsidRDefault="00411130" w:rsidP="00B607C0">
            <w:pPr>
              <w:pStyle w:val="Corpsdetexte"/>
              <w:rPr>
                <w:sz w:val="24"/>
                <w:szCs w:val="24"/>
              </w:rPr>
            </w:pPr>
            <w:r w:rsidRPr="008457EF">
              <w:rPr>
                <w:sz w:val="24"/>
                <w:szCs w:val="24"/>
              </w:rPr>
              <w:t>&lt;</w:t>
            </w:r>
            <w:proofErr w:type="spellStart"/>
            <w:r w:rsidRPr="008457EF">
              <w:rPr>
                <w:sz w:val="24"/>
                <w:szCs w:val="24"/>
              </w:rPr>
              <w:t>epigraph</w:t>
            </w:r>
            <w:proofErr w:type="spellEnd"/>
            <w:r w:rsidRPr="008457EF">
              <w:rPr>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Signature de l’auteur (préface, lettre)</w:t>
            </w:r>
          </w:p>
        </w:tc>
        <w:tc>
          <w:tcPr>
            <w:tcW w:w="4223" w:type="dxa"/>
          </w:tcPr>
          <w:p w:rsidR="00411130" w:rsidRPr="008457EF" w:rsidRDefault="00411130" w:rsidP="00B607C0">
            <w:pPr>
              <w:pStyle w:val="Corpsdetexte"/>
              <w:rPr>
                <w:sz w:val="24"/>
                <w:szCs w:val="24"/>
              </w:rPr>
            </w:pPr>
            <w:r w:rsidRPr="008457EF">
              <w:rPr>
                <w:sz w:val="24"/>
                <w:szCs w:val="24"/>
              </w:rPr>
              <w:t>&lt;</w:t>
            </w:r>
            <w:proofErr w:type="spellStart"/>
            <w:r w:rsidRPr="008457EF">
              <w:rPr>
                <w:sz w:val="24"/>
                <w:szCs w:val="24"/>
              </w:rPr>
              <w:t>signed</w:t>
            </w:r>
            <w:proofErr w:type="spellEnd"/>
            <w:r w:rsidRPr="008457EF">
              <w:rPr>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Citation en prose (niveau paragraphe)</w:t>
            </w:r>
          </w:p>
        </w:tc>
        <w:tc>
          <w:tcPr>
            <w:tcW w:w="4223" w:type="dxa"/>
          </w:tcPr>
          <w:p w:rsidR="00411130" w:rsidRPr="008457EF" w:rsidRDefault="00411130" w:rsidP="00B607C0">
            <w:pPr>
              <w:pStyle w:val="Corpsdetexte"/>
              <w:rPr>
                <w:sz w:val="24"/>
                <w:szCs w:val="24"/>
              </w:rPr>
            </w:pPr>
            <w:r w:rsidRPr="008457EF">
              <w:rPr>
                <w:sz w:val="24"/>
                <w:szCs w:val="24"/>
              </w:rPr>
              <w:t>&lt;</w:t>
            </w:r>
            <w:proofErr w:type="spellStart"/>
            <w:r w:rsidRPr="008457EF">
              <w:rPr>
                <w:sz w:val="24"/>
                <w:szCs w:val="24"/>
              </w:rPr>
              <w:t>quote</w:t>
            </w:r>
            <w:proofErr w:type="spellEnd"/>
            <w:r w:rsidRPr="008457EF">
              <w:rPr>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Citation en vers (niveau paragraphe ; séparer les strophes par une ligne de blanc)</w:t>
            </w:r>
          </w:p>
        </w:tc>
        <w:tc>
          <w:tcPr>
            <w:tcW w:w="4223" w:type="dxa"/>
          </w:tcPr>
          <w:p w:rsidR="00411130" w:rsidRPr="008457EF" w:rsidRDefault="00411130" w:rsidP="00B607C0">
            <w:pPr>
              <w:pStyle w:val="Corpsdetexte"/>
              <w:rPr>
                <w:sz w:val="24"/>
                <w:szCs w:val="24"/>
              </w:rPr>
            </w:pPr>
            <w:r w:rsidRPr="008457EF">
              <w:rPr>
                <w:sz w:val="24"/>
                <w:szCs w:val="24"/>
              </w:rPr>
              <w:t>&lt;</w:t>
            </w:r>
            <w:proofErr w:type="spellStart"/>
            <w:r w:rsidRPr="008457EF">
              <w:rPr>
                <w:sz w:val="24"/>
                <w:szCs w:val="24"/>
              </w:rPr>
              <w:t>quote.l</w:t>
            </w:r>
            <w:proofErr w:type="spellEnd"/>
            <w:r w:rsidRPr="008457EF">
              <w:rPr>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Citation dans le corps de texte (niveau caractères)</w:t>
            </w:r>
          </w:p>
        </w:tc>
        <w:tc>
          <w:tcPr>
            <w:tcW w:w="4223" w:type="dxa"/>
          </w:tcPr>
          <w:p w:rsidR="00411130" w:rsidRPr="008457EF" w:rsidRDefault="00411130" w:rsidP="00B607C0">
            <w:pPr>
              <w:pStyle w:val="Corpsdetexte"/>
              <w:rPr>
                <w:rStyle w:val="quotec"/>
                <w:sz w:val="24"/>
                <w:szCs w:val="24"/>
              </w:rPr>
            </w:pPr>
            <w:r w:rsidRPr="008457EF">
              <w:rPr>
                <w:rStyle w:val="quotec"/>
                <w:sz w:val="24"/>
                <w:szCs w:val="24"/>
              </w:rPr>
              <w:t>&lt;</w:t>
            </w:r>
            <w:proofErr w:type="spellStart"/>
            <w:r w:rsidRPr="008457EF">
              <w:rPr>
                <w:rStyle w:val="quotec"/>
                <w:sz w:val="24"/>
                <w:szCs w:val="24"/>
              </w:rPr>
              <w:t>quote.c</w:t>
            </w:r>
            <w:proofErr w:type="spellEnd"/>
            <w:r w:rsidRPr="008457EF">
              <w:rPr>
                <w:rStyle w:val="quotec"/>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Numéro de page (niveau caractères)</w:t>
            </w:r>
          </w:p>
        </w:tc>
        <w:tc>
          <w:tcPr>
            <w:tcW w:w="4223" w:type="dxa"/>
          </w:tcPr>
          <w:p w:rsidR="00411130" w:rsidRPr="00571EB0" w:rsidRDefault="00411130" w:rsidP="00B607C0">
            <w:pPr>
              <w:pStyle w:val="Corpsdetexte"/>
              <w:rPr>
                <w:rStyle w:val="pb"/>
              </w:rPr>
            </w:pPr>
            <w:r w:rsidRPr="00571EB0">
              <w:rPr>
                <w:rStyle w:val="pb"/>
              </w:rPr>
              <w:t>&lt;</w:t>
            </w:r>
            <w:proofErr w:type="spellStart"/>
            <w:r w:rsidRPr="00571EB0">
              <w:rPr>
                <w:rStyle w:val="pb"/>
              </w:rPr>
              <w:t>pb</w:t>
            </w:r>
            <w:proofErr w:type="spellEnd"/>
            <w:r w:rsidRPr="00571EB0">
              <w:rPr>
                <w:rStyle w:val="pb"/>
              </w:rPr>
              <w:t>&gt;</w:t>
            </w:r>
          </w:p>
        </w:tc>
      </w:tr>
      <w:tr w:rsidR="00411130" w:rsidRPr="008457EF" w:rsidTr="00374271">
        <w:tc>
          <w:tcPr>
            <w:tcW w:w="4223" w:type="dxa"/>
          </w:tcPr>
          <w:p w:rsidR="00B607C0" w:rsidRPr="008457EF" w:rsidRDefault="00411130" w:rsidP="00B607C0">
            <w:pPr>
              <w:pStyle w:val="Corpsdetexte"/>
              <w:rPr>
                <w:sz w:val="24"/>
                <w:szCs w:val="24"/>
              </w:rPr>
            </w:pPr>
            <w:r w:rsidRPr="008457EF">
              <w:rPr>
                <w:sz w:val="24"/>
                <w:szCs w:val="24"/>
              </w:rPr>
              <w:t>Formule dans une lettre, une préface (Monsieur, Madame, Soyez assuré…, etc.)</w:t>
            </w:r>
          </w:p>
          <w:p w:rsidR="00411130" w:rsidRPr="008457EF" w:rsidRDefault="00411130" w:rsidP="00B607C0">
            <w:pPr>
              <w:pStyle w:val="Corpsdetexte"/>
              <w:rPr>
                <w:sz w:val="24"/>
                <w:szCs w:val="24"/>
              </w:rPr>
            </w:pPr>
            <w:r w:rsidRPr="008457EF">
              <w:rPr>
                <w:sz w:val="24"/>
                <w:szCs w:val="24"/>
              </w:rPr>
              <w:t xml:space="preserve">Dédicace courte en début d’ouvrage/de poème/d’article [attention, </w:t>
            </w:r>
          </w:p>
        </w:tc>
        <w:tc>
          <w:tcPr>
            <w:tcW w:w="4223" w:type="dxa"/>
          </w:tcPr>
          <w:p w:rsidR="00411130" w:rsidRPr="008457EF" w:rsidRDefault="00411130" w:rsidP="00B607C0">
            <w:pPr>
              <w:pStyle w:val="Corpsdetexte"/>
              <w:rPr>
                <w:sz w:val="24"/>
                <w:szCs w:val="24"/>
              </w:rPr>
            </w:pPr>
            <w:r w:rsidRPr="008457EF">
              <w:rPr>
                <w:sz w:val="24"/>
                <w:szCs w:val="24"/>
              </w:rPr>
              <w:t>&lt;salute&gt;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Post-scriptum dans une lettre, une préface</w:t>
            </w:r>
          </w:p>
        </w:tc>
        <w:tc>
          <w:tcPr>
            <w:tcW w:w="4223" w:type="dxa"/>
          </w:tcPr>
          <w:p w:rsidR="00411130" w:rsidRPr="008457EF" w:rsidRDefault="00411130" w:rsidP="00B607C0">
            <w:pPr>
              <w:pStyle w:val="Corpsdetexte"/>
              <w:rPr>
                <w:sz w:val="24"/>
                <w:szCs w:val="24"/>
              </w:rPr>
            </w:pPr>
            <w:r w:rsidRPr="008457EF">
              <w:rPr>
                <w:sz w:val="24"/>
                <w:szCs w:val="24"/>
              </w:rPr>
              <w:t>&lt;</w:t>
            </w:r>
            <w:proofErr w:type="spellStart"/>
            <w:r w:rsidRPr="008457EF">
              <w:rPr>
                <w:sz w:val="24"/>
                <w:szCs w:val="24"/>
              </w:rPr>
              <w:t>postscript</w:t>
            </w:r>
            <w:proofErr w:type="spellEnd"/>
            <w:r w:rsidRPr="008457EF">
              <w:rPr>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Référence bibliographique</w:t>
            </w:r>
          </w:p>
        </w:tc>
        <w:tc>
          <w:tcPr>
            <w:tcW w:w="4223" w:type="dxa"/>
          </w:tcPr>
          <w:p w:rsidR="00411130" w:rsidRPr="008457EF" w:rsidRDefault="00411130" w:rsidP="00B607C0">
            <w:pPr>
              <w:pStyle w:val="Corpsdetexte"/>
              <w:rPr>
                <w:sz w:val="24"/>
                <w:szCs w:val="24"/>
              </w:rPr>
            </w:pPr>
            <w:r w:rsidRPr="008457EF">
              <w:rPr>
                <w:sz w:val="24"/>
                <w:szCs w:val="24"/>
              </w:rPr>
              <w:t>&lt;</w:t>
            </w:r>
            <w:proofErr w:type="spellStart"/>
            <w:r w:rsidRPr="008457EF">
              <w:rPr>
                <w:sz w:val="24"/>
                <w:szCs w:val="24"/>
              </w:rPr>
              <w:t>bibl</w:t>
            </w:r>
            <w:proofErr w:type="spellEnd"/>
            <w:r w:rsidRPr="008457EF">
              <w:rPr>
                <w:sz w:val="24"/>
                <w:szCs w:val="24"/>
              </w:rPr>
              <w:t>&gt;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Contenu de tableau</w:t>
            </w:r>
          </w:p>
        </w:tc>
        <w:tc>
          <w:tcPr>
            <w:tcW w:w="4223" w:type="dxa"/>
          </w:tcPr>
          <w:p w:rsidR="00411130" w:rsidRPr="008457EF" w:rsidRDefault="00411130" w:rsidP="00B607C0">
            <w:pPr>
              <w:pStyle w:val="Corpsdetexte"/>
              <w:rPr>
                <w:sz w:val="24"/>
                <w:szCs w:val="24"/>
              </w:rPr>
            </w:pPr>
            <w:r w:rsidRPr="008457EF">
              <w:rPr>
                <w:sz w:val="24"/>
                <w:szCs w:val="24"/>
              </w:rPr>
              <w:t>Contenu de tableau</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Acte dans une pièce de théâtre</w:t>
            </w:r>
          </w:p>
        </w:tc>
        <w:tc>
          <w:tcPr>
            <w:tcW w:w="4223" w:type="dxa"/>
          </w:tcPr>
          <w:p w:rsidR="00411130" w:rsidRPr="008457EF" w:rsidRDefault="00411130" w:rsidP="00B607C0">
            <w:pPr>
              <w:pStyle w:val="Corpsdetexte"/>
              <w:rPr>
                <w:sz w:val="24"/>
                <w:szCs w:val="24"/>
              </w:rPr>
            </w:pPr>
            <w:r w:rsidRPr="008457EF">
              <w:rPr>
                <w:sz w:val="24"/>
                <w:szCs w:val="24"/>
              </w:rPr>
              <w:t>Acte</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Scène dans une pièce de théâtre</w:t>
            </w:r>
          </w:p>
        </w:tc>
        <w:tc>
          <w:tcPr>
            <w:tcW w:w="4223" w:type="dxa"/>
          </w:tcPr>
          <w:p w:rsidR="00411130" w:rsidRPr="008457EF" w:rsidRDefault="00411130" w:rsidP="00B607C0">
            <w:pPr>
              <w:pStyle w:val="Corpsdetexte"/>
              <w:rPr>
                <w:sz w:val="24"/>
                <w:szCs w:val="24"/>
              </w:rPr>
            </w:pPr>
            <w:r w:rsidRPr="008457EF">
              <w:rPr>
                <w:sz w:val="24"/>
                <w:szCs w:val="24"/>
              </w:rPr>
              <w:t>Scène</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Locuteur dans une pièce de théâtre ou un dialogue (niveau paragraphe)</w:t>
            </w:r>
          </w:p>
        </w:tc>
        <w:tc>
          <w:tcPr>
            <w:tcW w:w="4223" w:type="dxa"/>
          </w:tcPr>
          <w:p w:rsidR="00411130" w:rsidRPr="008457EF" w:rsidRDefault="00411130" w:rsidP="00B607C0">
            <w:pPr>
              <w:pStyle w:val="Corpsdetexte"/>
              <w:rPr>
                <w:sz w:val="24"/>
                <w:szCs w:val="24"/>
              </w:rPr>
            </w:pPr>
            <w:r w:rsidRPr="008457EF">
              <w:rPr>
                <w:sz w:val="24"/>
                <w:szCs w:val="24"/>
              </w:rPr>
              <w:t>&lt;speaker&gt;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Didascalie dans une pièce de théâtre (paragraphe)</w:t>
            </w:r>
          </w:p>
        </w:tc>
        <w:tc>
          <w:tcPr>
            <w:tcW w:w="4223" w:type="dxa"/>
          </w:tcPr>
          <w:p w:rsidR="00411130" w:rsidRPr="008457EF" w:rsidRDefault="00411130" w:rsidP="00B607C0">
            <w:pPr>
              <w:pStyle w:val="Corpsdetexte"/>
              <w:rPr>
                <w:sz w:val="24"/>
                <w:szCs w:val="24"/>
              </w:rPr>
            </w:pPr>
            <w:r w:rsidRPr="008457EF">
              <w:rPr>
                <w:sz w:val="24"/>
                <w:szCs w:val="24"/>
              </w:rPr>
              <w:t>&lt;stage&gt;</w:t>
            </w: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Didascalie (niveau caractères)</w:t>
            </w:r>
          </w:p>
        </w:tc>
        <w:tc>
          <w:tcPr>
            <w:tcW w:w="4223" w:type="dxa"/>
          </w:tcPr>
          <w:p w:rsidR="00B607C0" w:rsidRPr="008457EF" w:rsidRDefault="00411130" w:rsidP="00B607C0">
            <w:pPr>
              <w:pStyle w:val="Corpsdetexte"/>
              <w:rPr>
                <w:rStyle w:val="stagec"/>
                <w:rFonts w:eastAsiaTheme="majorEastAsia"/>
                <w:sz w:val="24"/>
                <w:szCs w:val="24"/>
              </w:rPr>
            </w:pPr>
            <w:r w:rsidRPr="008457EF">
              <w:rPr>
                <w:rStyle w:val="stagec"/>
                <w:rFonts w:eastAsiaTheme="majorEastAsia"/>
                <w:sz w:val="24"/>
                <w:szCs w:val="24"/>
              </w:rPr>
              <w:t>&lt;</w:t>
            </w:r>
            <w:proofErr w:type="spellStart"/>
            <w:r w:rsidRPr="008457EF">
              <w:rPr>
                <w:rStyle w:val="stagec"/>
                <w:rFonts w:eastAsiaTheme="majorEastAsia"/>
                <w:sz w:val="24"/>
                <w:szCs w:val="24"/>
              </w:rPr>
              <w:t>stage.c</w:t>
            </w:r>
            <w:proofErr w:type="spellEnd"/>
            <w:r w:rsidRPr="008457EF">
              <w:rPr>
                <w:rStyle w:val="stagec"/>
                <w:rFonts w:eastAsiaTheme="majorEastAsia"/>
                <w:sz w:val="24"/>
                <w:szCs w:val="24"/>
              </w:rPr>
              <w:t>&gt;</w:t>
            </w:r>
          </w:p>
          <w:p w:rsidR="00411130" w:rsidRPr="008457EF" w:rsidRDefault="00411130" w:rsidP="00B607C0">
            <w:pPr>
              <w:pStyle w:val="Corpsdetexte"/>
              <w:rPr>
                <w:smallCaps/>
                <w:sz w:val="24"/>
                <w:szCs w:val="24"/>
              </w:rPr>
            </w:pPr>
          </w:p>
        </w:tc>
      </w:tr>
      <w:tr w:rsidR="00411130" w:rsidRPr="008457EF" w:rsidTr="00374271">
        <w:tc>
          <w:tcPr>
            <w:tcW w:w="4223" w:type="dxa"/>
          </w:tcPr>
          <w:p w:rsidR="00411130" w:rsidRPr="008457EF" w:rsidRDefault="00411130" w:rsidP="00B607C0">
            <w:pPr>
              <w:pStyle w:val="Corpsdetexte"/>
              <w:rPr>
                <w:sz w:val="24"/>
                <w:szCs w:val="24"/>
              </w:rPr>
            </w:pPr>
            <w:r w:rsidRPr="008457EF">
              <w:rPr>
                <w:sz w:val="24"/>
                <w:szCs w:val="24"/>
              </w:rPr>
              <w:t>Résumé en début de chapitre</w:t>
            </w:r>
          </w:p>
        </w:tc>
        <w:tc>
          <w:tcPr>
            <w:tcW w:w="4223" w:type="dxa"/>
          </w:tcPr>
          <w:p w:rsidR="00411130" w:rsidRPr="008457EF" w:rsidRDefault="00411130" w:rsidP="00B607C0">
            <w:pPr>
              <w:pStyle w:val="Corpsdetexte"/>
              <w:rPr>
                <w:sz w:val="24"/>
                <w:szCs w:val="24"/>
              </w:rPr>
            </w:pPr>
            <w:r w:rsidRPr="008457EF">
              <w:rPr>
                <w:sz w:val="24"/>
                <w:szCs w:val="24"/>
              </w:rPr>
              <w:t>&lt;argument&gt;</w:t>
            </w:r>
          </w:p>
        </w:tc>
      </w:tr>
    </w:tbl>
    <w:p w:rsidR="00B607C0" w:rsidRPr="008457EF" w:rsidRDefault="00B607C0" w:rsidP="00B607C0">
      <w:pPr>
        <w:pStyle w:val="Corpsdetexte"/>
        <w:rPr>
          <w:rFonts w:ascii="Times New Roman" w:hAnsi="Times New Roman" w:cs="Times New Roman"/>
        </w:rPr>
      </w:pPr>
    </w:p>
    <w:p w:rsidR="00B607C0" w:rsidRPr="008457EF" w:rsidRDefault="00411130" w:rsidP="00B607C0">
      <w:pPr>
        <w:pStyle w:val="Corpsdetexte"/>
        <w:rPr>
          <w:rFonts w:ascii="Times New Roman" w:hAnsi="Times New Roman" w:cs="Times New Roman"/>
        </w:rPr>
      </w:pPr>
      <w:r w:rsidRPr="008457EF">
        <w:rPr>
          <w:rFonts w:ascii="Times New Roman" w:hAnsi="Times New Roman" w:cs="Times New Roman"/>
        </w:rPr>
        <w:br w:type="page"/>
      </w:r>
    </w:p>
    <w:p w:rsidR="00B607C0" w:rsidRPr="008457EF" w:rsidRDefault="00411130" w:rsidP="00B607C0">
      <w:pPr>
        <w:pStyle w:val="Corpsdetexte"/>
        <w:rPr>
          <w:rFonts w:ascii="Times New Roman" w:hAnsi="Times New Roman" w:cs="Times New Roman"/>
        </w:rPr>
      </w:pPr>
      <w:r w:rsidRPr="008457EF">
        <w:rPr>
          <w:rFonts w:ascii="Times New Roman" w:hAnsi="Times New Roman" w:cs="Times New Roman"/>
        </w:rPr>
        <w:lastRenderedPageBreak/>
        <w:t>Pour les notes, utiliser le système d’insertion classique (insertion, note de bas de page). Style : Note de bas de page (bien vérifier qu’il est appliqué). Bien distinguer notes d’auteur et notes d’éditeur (</w:t>
      </w:r>
      <w:proofErr w:type="spellStart"/>
      <w:r w:rsidRPr="008457EF">
        <w:rPr>
          <w:rFonts w:ascii="Times New Roman" w:hAnsi="Times New Roman" w:cs="Times New Roman"/>
        </w:rPr>
        <w:t>NdA</w:t>
      </w:r>
      <w:proofErr w:type="spellEnd"/>
      <w:r w:rsidRPr="008457EF">
        <w:rPr>
          <w:rFonts w:ascii="Times New Roman" w:hAnsi="Times New Roman" w:cs="Times New Roman"/>
        </w:rPr>
        <w:t>/</w:t>
      </w:r>
      <w:proofErr w:type="spellStart"/>
      <w:r w:rsidRPr="008457EF">
        <w:rPr>
          <w:rFonts w:ascii="Times New Roman" w:hAnsi="Times New Roman" w:cs="Times New Roman"/>
        </w:rPr>
        <w:t>NdE</w:t>
      </w:r>
      <w:proofErr w:type="spellEnd"/>
      <w:r w:rsidRPr="008457EF">
        <w:rPr>
          <w:rFonts w:ascii="Times New Roman" w:hAnsi="Times New Roman" w:cs="Times New Roman"/>
        </w:rPr>
        <w:t>). La numérotation est celle, automatique, du fichier Word, mais on peut garder éventuellement dans le corps de la note les signes d’appel (*, (a)), voire des mentions de positionnement entre crochets, par exemple : [Note marginale].</w:t>
      </w:r>
    </w:p>
    <w:p w:rsidR="00B607C0" w:rsidRPr="008457EF" w:rsidRDefault="00B607C0" w:rsidP="00B607C0">
      <w:pPr>
        <w:pStyle w:val="Corpsdetexte"/>
        <w:rPr>
          <w:rFonts w:ascii="Times New Roman" w:hAnsi="Times New Roman" w:cs="Times New Roman"/>
        </w:rPr>
      </w:pPr>
    </w:p>
    <w:p w:rsidR="00B607C0" w:rsidRPr="008457EF" w:rsidRDefault="00411130" w:rsidP="00B607C0">
      <w:pPr>
        <w:pStyle w:val="Corpsdetexte"/>
        <w:rPr>
          <w:rFonts w:ascii="Times New Roman" w:hAnsi="Times New Roman" w:cs="Times New Roman"/>
        </w:rPr>
      </w:pPr>
      <w:r w:rsidRPr="008457EF">
        <w:rPr>
          <w:rFonts w:ascii="Times New Roman" w:hAnsi="Times New Roman" w:cs="Times New Roman"/>
        </w:rPr>
        <w:t>Pour les citations complexes (théâtre, lettre, etc.) : styler comme s’il s’agissait du texte principal, puis encadrer la citation.</w:t>
      </w:r>
    </w:p>
    <w:p w:rsidR="00B607C0" w:rsidRPr="008457EF" w:rsidRDefault="00411130" w:rsidP="00B607C0">
      <w:pPr>
        <w:pStyle w:val="Corpsdetexte"/>
        <w:rPr>
          <w:rFonts w:ascii="Times New Roman" w:hAnsi="Times New Roman" w:cs="Times New Roman"/>
        </w:rPr>
      </w:pPr>
      <w:r w:rsidRPr="008457EF">
        <w:rPr>
          <w:rFonts w:ascii="Times New Roman" w:hAnsi="Times New Roman" w:cs="Times New Roman"/>
        </w:rPr>
        <w:t>Exemple de citations de Molière, avec un commentaire de Stendhal après chaque citation</w:t>
      </w:r>
      <w:r w:rsidR="00B607C0" w:rsidRPr="008457EF">
        <w:rPr>
          <w:rFonts w:ascii="Times New Roman" w:hAnsi="Times New Roman" w:cs="Times New Roman"/>
        </w:rPr>
        <w:t xml:space="preserve"> </w:t>
      </w:r>
      <w:proofErr w:type="spellStart"/>
      <w:r w:rsidR="00B607C0" w:rsidRPr="008457EF">
        <w:rPr>
          <w:rFonts w:ascii="Times New Roman" w:hAnsi="Times New Roman" w:cs="Times New Roman"/>
        </w:rPr>
        <w:t>g</w:t>
      </w:r>
      <w:r w:rsidRPr="008457EF">
        <w:rPr>
          <w:rFonts w:ascii="Times New Roman" w:hAnsi="Times New Roman" w:cs="Times New Roman"/>
        </w:rPr>
        <w:t>eorge</w:t>
      </w:r>
      <w:proofErr w:type="spellEnd"/>
      <w:r w:rsidRPr="008457EF">
        <w:rPr>
          <w:rFonts w:ascii="Times New Roman" w:hAnsi="Times New Roman" w:cs="Times New Roman"/>
        </w:rPr>
        <w:t xml:space="preserve"> dandin</w:t>
      </w:r>
      <w:r w:rsidRPr="008457EF">
        <w:rPr>
          <w:rStyle w:val="stagec"/>
          <w:rFonts w:ascii="Times New Roman" w:hAnsi="Times New Roman" w:cs="Times New Roman"/>
        </w:rPr>
        <w:t xml:space="preserve"> (seul).</w:t>
      </w:r>
    </w:p>
    <w:p w:rsidR="00B607C0" w:rsidRPr="008457EF" w:rsidRDefault="00411130" w:rsidP="00B607C0">
      <w:pPr>
        <w:pStyle w:val="Corpsdetexte"/>
        <w:rPr>
          <w:rFonts w:ascii="Times New Roman" w:hAnsi="Times New Roman" w:cs="Times New Roman"/>
        </w:rPr>
      </w:pPr>
      <w:r w:rsidRPr="008457EF">
        <w:rPr>
          <w:rFonts w:ascii="Times New Roman" w:hAnsi="Times New Roman" w:cs="Times New Roman"/>
        </w:rPr>
        <w:t>Il me faut, de ce pas, aller faire mes plaintes au père et à la mère, et les rendre témoins, à telle fin que de raison, des sujets de chagrin et de ressentiments que leur fille me donne.</w:t>
      </w:r>
    </w:p>
    <w:p w:rsidR="00B607C0" w:rsidRPr="008457EF" w:rsidRDefault="00411130" w:rsidP="00B607C0">
      <w:pPr>
        <w:pStyle w:val="Corpsdetexte"/>
        <w:rPr>
          <w:rFonts w:ascii="Times New Roman" w:hAnsi="Times New Roman" w:cs="Times New Roman"/>
          <w:bCs/>
        </w:rPr>
      </w:pPr>
      <w:r w:rsidRPr="008457EF">
        <w:rPr>
          <w:rFonts w:ascii="Times New Roman" w:hAnsi="Times New Roman" w:cs="Times New Roman"/>
          <w:bCs/>
        </w:rPr>
        <w:t>Mais les voici l</w:t>
      </w:r>
      <w:r w:rsidR="00B607C0" w:rsidRPr="008457EF">
        <w:rPr>
          <w:rFonts w:ascii="Times New Roman" w:hAnsi="Times New Roman" w:cs="Times New Roman"/>
          <w:bCs/>
        </w:rPr>
        <w:t>’</w:t>
      </w:r>
      <w:r w:rsidRPr="008457EF">
        <w:rPr>
          <w:rFonts w:ascii="Times New Roman" w:hAnsi="Times New Roman" w:cs="Times New Roman"/>
          <w:bCs/>
        </w:rPr>
        <w:t>un et l’autre fort à propos.</w:t>
      </w:r>
    </w:p>
    <w:p w:rsidR="00B607C0" w:rsidRPr="008457EF" w:rsidRDefault="00411130" w:rsidP="00B607C0">
      <w:pPr>
        <w:pStyle w:val="Corpsdetexte"/>
        <w:rPr>
          <w:rFonts w:ascii="Times New Roman" w:hAnsi="Times New Roman" w:cs="Times New Roman"/>
          <w:bCs/>
        </w:rPr>
      </w:pPr>
      <w:r w:rsidRPr="008457EF">
        <w:rPr>
          <w:rFonts w:ascii="Times New Roman" w:hAnsi="Times New Roman" w:cs="Times New Roman"/>
          <w:bCs/>
        </w:rPr>
        <w:t xml:space="preserve">Fin de la </w:t>
      </w:r>
      <w:proofErr w:type="spellStart"/>
      <w:r w:rsidRPr="008457EF">
        <w:rPr>
          <w:rFonts w:ascii="Times New Roman" w:hAnsi="Times New Roman" w:cs="Times New Roman"/>
          <w:bCs/>
        </w:rPr>
        <w:t>I</w:t>
      </w:r>
      <w:r w:rsidRPr="008457EF">
        <w:rPr>
          <w:rFonts w:ascii="Times New Roman" w:hAnsi="Times New Roman" w:cs="Times New Roman"/>
          <w:bCs/>
          <w:vertAlign w:val="superscript"/>
        </w:rPr>
        <w:t>re</w:t>
      </w:r>
      <w:r w:rsidRPr="008457EF">
        <w:rPr>
          <w:rFonts w:ascii="Times New Roman" w:hAnsi="Times New Roman" w:cs="Times New Roman"/>
          <w:bCs/>
        </w:rPr>
        <w:t>phrase</w:t>
      </w:r>
      <w:proofErr w:type="spellEnd"/>
      <w:r w:rsidRPr="008457EF">
        <w:rPr>
          <w:rFonts w:ascii="Times New Roman" w:hAnsi="Times New Roman" w:cs="Times New Roman"/>
          <w:bCs/>
        </w:rPr>
        <w:t xml:space="preserve"> comique (terme de musique). Avant de sortir de Paris j’ai distingué dans le </w:t>
      </w:r>
      <w:r w:rsidRPr="008457EF">
        <w:rPr>
          <w:rFonts w:ascii="Times New Roman" w:hAnsi="Times New Roman" w:cs="Times New Roman"/>
          <w:bCs/>
          <w:i/>
        </w:rPr>
        <w:t>Tartufe</w:t>
      </w:r>
      <w:r w:rsidRPr="008457EF">
        <w:rPr>
          <w:rFonts w:ascii="Times New Roman" w:hAnsi="Times New Roman" w:cs="Times New Roman"/>
          <w:bCs/>
        </w:rPr>
        <w:t xml:space="preserve"> les phrases ou sujets d</w:t>
      </w:r>
      <w:r w:rsidR="00B607C0" w:rsidRPr="008457EF">
        <w:rPr>
          <w:rFonts w:ascii="Times New Roman" w:hAnsi="Times New Roman" w:cs="Times New Roman"/>
          <w:bCs/>
        </w:rPr>
        <w:t>’</w:t>
      </w:r>
      <w:r w:rsidRPr="008457EF">
        <w:rPr>
          <w:rFonts w:ascii="Times New Roman" w:hAnsi="Times New Roman" w:cs="Times New Roman"/>
          <w:bCs/>
        </w:rPr>
        <w:t>attention qui renferment une moitié d’acte, un acte.</w:t>
      </w:r>
    </w:p>
    <w:p w:rsidR="00B607C0" w:rsidRPr="008457EF" w:rsidRDefault="00B607C0" w:rsidP="00B607C0">
      <w:pPr>
        <w:pStyle w:val="Corpsdetexte"/>
        <w:rPr>
          <w:rFonts w:ascii="Times New Roman" w:hAnsi="Times New Roman" w:cs="Times New Roman"/>
        </w:rPr>
      </w:pPr>
      <w:r w:rsidRPr="008457EF">
        <w:rPr>
          <w:rFonts w:ascii="Times New Roman" w:hAnsi="Times New Roman" w:cs="Times New Roman"/>
          <w:bCs/>
        </w:rPr>
        <w:t xml:space="preserve"> </w:t>
      </w:r>
      <w:r w:rsidRPr="008457EF">
        <w:rPr>
          <w:rFonts w:ascii="Times New Roman" w:hAnsi="Times New Roman" w:cs="Times New Roman"/>
        </w:rPr>
        <w:t>m</w:t>
      </w:r>
      <w:r w:rsidR="00411130" w:rsidRPr="008457EF">
        <w:rPr>
          <w:rFonts w:ascii="Times New Roman" w:hAnsi="Times New Roman" w:cs="Times New Roman"/>
        </w:rPr>
        <w:t xml:space="preserve">onsieur de </w:t>
      </w:r>
      <w:proofErr w:type="spellStart"/>
      <w:r w:rsidR="00411130" w:rsidRPr="008457EF">
        <w:rPr>
          <w:rFonts w:ascii="Times New Roman" w:hAnsi="Times New Roman" w:cs="Times New Roman"/>
        </w:rPr>
        <w:t>sotenville</w:t>
      </w:r>
      <w:proofErr w:type="spellEnd"/>
    </w:p>
    <w:p w:rsidR="00B607C0" w:rsidRPr="008457EF" w:rsidRDefault="00411130" w:rsidP="00B607C0">
      <w:pPr>
        <w:pStyle w:val="Corpsdetexte"/>
        <w:rPr>
          <w:rFonts w:ascii="Times New Roman" w:hAnsi="Times New Roman" w:cs="Times New Roman"/>
        </w:rPr>
      </w:pPr>
      <w:r w:rsidRPr="008457EF">
        <w:rPr>
          <w:rFonts w:ascii="Times New Roman" w:hAnsi="Times New Roman" w:cs="Times New Roman"/>
          <w:bCs/>
        </w:rPr>
        <w:t>Allons, vous dis-je. il n</w:t>
      </w:r>
      <w:r w:rsidR="00B607C0" w:rsidRPr="008457EF">
        <w:rPr>
          <w:rFonts w:ascii="Times New Roman" w:hAnsi="Times New Roman" w:cs="Times New Roman"/>
          <w:bCs/>
        </w:rPr>
        <w:t>’</w:t>
      </w:r>
      <w:r w:rsidRPr="008457EF">
        <w:rPr>
          <w:rFonts w:ascii="Times New Roman" w:hAnsi="Times New Roman" w:cs="Times New Roman"/>
          <w:bCs/>
        </w:rPr>
        <w:t>y a rien à balancer</w:t>
      </w:r>
      <w:r w:rsidR="00B607C0" w:rsidRPr="008457EF">
        <w:rPr>
          <w:rFonts w:ascii="Times New Roman" w:hAnsi="Times New Roman" w:cs="Times New Roman"/>
          <w:bCs/>
        </w:rPr>
        <w:t> ;</w:t>
      </w:r>
      <w:r w:rsidRPr="008457EF">
        <w:rPr>
          <w:rFonts w:ascii="Times New Roman" w:hAnsi="Times New Roman" w:cs="Times New Roman"/>
          <w:bCs/>
        </w:rPr>
        <w:t xml:space="preserve"> et vous n</w:t>
      </w:r>
      <w:r w:rsidR="00B607C0" w:rsidRPr="008457EF">
        <w:rPr>
          <w:rFonts w:ascii="Times New Roman" w:hAnsi="Times New Roman" w:cs="Times New Roman"/>
          <w:bCs/>
        </w:rPr>
        <w:t>’</w:t>
      </w:r>
      <w:r w:rsidRPr="008457EF">
        <w:rPr>
          <w:rFonts w:ascii="Times New Roman" w:hAnsi="Times New Roman" w:cs="Times New Roman"/>
          <w:bCs/>
        </w:rPr>
        <w:t>avez que faire d’avoir peur d’en trop faire, puisque c’est moi qui vous conduis.</w:t>
      </w:r>
      <w:r w:rsidR="00B607C0" w:rsidRPr="008457EF">
        <w:rPr>
          <w:rFonts w:ascii="Times New Roman" w:hAnsi="Times New Roman" w:cs="Times New Roman"/>
          <w:bCs/>
        </w:rPr>
        <w:t xml:space="preserve"> </w:t>
      </w:r>
      <w:proofErr w:type="spellStart"/>
      <w:r w:rsidR="00B607C0" w:rsidRPr="008457EF">
        <w:rPr>
          <w:rFonts w:ascii="Times New Roman" w:hAnsi="Times New Roman" w:cs="Times New Roman"/>
        </w:rPr>
        <w:t>g</w:t>
      </w:r>
      <w:r w:rsidRPr="008457EF">
        <w:rPr>
          <w:rFonts w:ascii="Times New Roman" w:hAnsi="Times New Roman" w:cs="Times New Roman"/>
        </w:rPr>
        <w:t>eorge</w:t>
      </w:r>
      <w:proofErr w:type="spellEnd"/>
      <w:r w:rsidRPr="008457EF">
        <w:rPr>
          <w:rFonts w:ascii="Times New Roman" w:hAnsi="Times New Roman" w:cs="Times New Roman"/>
        </w:rPr>
        <w:t xml:space="preserve"> dandin</w:t>
      </w:r>
    </w:p>
    <w:p w:rsidR="00B607C0" w:rsidRPr="008457EF" w:rsidRDefault="00411130" w:rsidP="00B607C0">
      <w:pPr>
        <w:pStyle w:val="Corpsdetexte"/>
        <w:rPr>
          <w:rFonts w:ascii="Times New Roman" w:hAnsi="Times New Roman" w:cs="Times New Roman"/>
          <w:bCs/>
        </w:rPr>
      </w:pPr>
      <w:r w:rsidRPr="008457EF">
        <w:rPr>
          <w:rFonts w:ascii="Times New Roman" w:hAnsi="Times New Roman" w:cs="Times New Roman"/>
          <w:bCs/>
        </w:rPr>
        <w:t xml:space="preserve">Je ne </w:t>
      </w:r>
      <w:proofErr w:type="spellStart"/>
      <w:r w:rsidRPr="008457EF">
        <w:rPr>
          <w:rFonts w:ascii="Times New Roman" w:hAnsi="Times New Roman" w:cs="Times New Roman"/>
          <w:bCs/>
        </w:rPr>
        <w:t>saurois</w:t>
      </w:r>
      <w:proofErr w:type="spellEnd"/>
      <w:r w:rsidRPr="008457EF">
        <w:rPr>
          <w:rFonts w:ascii="Times New Roman" w:hAnsi="Times New Roman" w:cs="Times New Roman"/>
          <w:bCs/>
        </w:rPr>
        <w:t>...</w:t>
      </w:r>
    </w:p>
    <w:p w:rsidR="00B607C0" w:rsidRPr="008457EF" w:rsidRDefault="00411130" w:rsidP="00B607C0">
      <w:pPr>
        <w:pStyle w:val="Corpsdetexte"/>
        <w:rPr>
          <w:rFonts w:ascii="Times New Roman" w:hAnsi="Times New Roman" w:cs="Times New Roman"/>
        </w:rPr>
      </w:pPr>
      <w:r w:rsidRPr="008457EF">
        <w:rPr>
          <w:rFonts w:ascii="Times New Roman" w:hAnsi="Times New Roman" w:cs="Times New Roman"/>
          <w:bCs/>
        </w:rPr>
        <w:t>G. Dandin, qui ignore l’honneur, trouve, ce qu’on lui fait faire, bien plus absurde que nous.</w:t>
      </w:r>
      <w:r w:rsidR="00B607C0" w:rsidRPr="008457EF">
        <w:rPr>
          <w:rFonts w:ascii="Times New Roman" w:hAnsi="Times New Roman" w:cs="Times New Roman"/>
          <w:bCs/>
        </w:rPr>
        <w:t xml:space="preserve"> </w:t>
      </w:r>
      <w:r w:rsidR="00B607C0" w:rsidRPr="008457EF">
        <w:rPr>
          <w:rFonts w:ascii="Times New Roman" w:hAnsi="Times New Roman" w:cs="Times New Roman"/>
        </w:rPr>
        <w:t>m</w:t>
      </w:r>
      <w:r w:rsidRPr="008457EF">
        <w:rPr>
          <w:rFonts w:ascii="Times New Roman" w:hAnsi="Times New Roman" w:cs="Times New Roman"/>
        </w:rPr>
        <w:t xml:space="preserve">onsieur de </w:t>
      </w:r>
      <w:proofErr w:type="spellStart"/>
      <w:r w:rsidRPr="008457EF">
        <w:rPr>
          <w:rFonts w:ascii="Times New Roman" w:hAnsi="Times New Roman" w:cs="Times New Roman"/>
        </w:rPr>
        <w:t>sotenville</w:t>
      </w:r>
      <w:proofErr w:type="spellEnd"/>
    </w:p>
    <w:p w:rsidR="00B607C0" w:rsidRPr="008457EF" w:rsidRDefault="00411130" w:rsidP="00B607C0">
      <w:pPr>
        <w:pStyle w:val="Corpsdetexte"/>
        <w:rPr>
          <w:rFonts w:ascii="Times New Roman" w:hAnsi="Times New Roman" w:cs="Times New Roman"/>
        </w:rPr>
      </w:pPr>
      <w:r w:rsidRPr="008457EF">
        <w:rPr>
          <w:rFonts w:ascii="Times New Roman" w:hAnsi="Times New Roman" w:cs="Times New Roman"/>
          <w:bCs/>
        </w:rPr>
        <w:t>Que je suis votre serviteur.</w:t>
      </w:r>
      <w:r w:rsidR="00B607C0" w:rsidRPr="008457EF">
        <w:rPr>
          <w:rFonts w:ascii="Times New Roman" w:hAnsi="Times New Roman" w:cs="Times New Roman"/>
          <w:bCs/>
        </w:rPr>
        <w:t xml:space="preserve"> </w:t>
      </w:r>
      <w:proofErr w:type="spellStart"/>
      <w:r w:rsidR="00B607C0" w:rsidRPr="008457EF">
        <w:rPr>
          <w:rFonts w:ascii="Times New Roman" w:hAnsi="Times New Roman" w:cs="Times New Roman"/>
        </w:rPr>
        <w:t>g</w:t>
      </w:r>
      <w:r w:rsidRPr="008457EF">
        <w:rPr>
          <w:rFonts w:ascii="Times New Roman" w:hAnsi="Times New Roman" w:cs="Times New Roman"/>
        </w:rPr>
        <w:t>eorge</w:t>
      </w:r>
      <w:proofErr w:type="spellEnd"/>
      <w:r w:rsidRPr="008457EF">
        <w:rPr>
          <w:rFonts w:ascii="Times New Roman" w:hAnsi="Times New Roman" w:cs="Times New Roman"/>
        </w:rPr>
        <w:t xml:space="preserve"> dandin</w:t>
      </w:r>
    </w:p>
    <w:p w:rsidR="00B607C0" w:rsidRPr="008457EF" w:rsidRDefault="00411130" w:rsidP="00B607C0">
      <w:pPr>
        <w:pStyle w:val="Corpsdetexte"/>
        <w:rPr>
          <w:rFonts w:ascii="Times New Roman" w:hAnsi="Times New Roman" w:cs="Times New Roman"/>
          <w:bCs/>
        </w:rPr>
      </w:pPr>
      <w:r w:rsidRPr="008457EF">
        <w:rPr>
          <w:rFonts w:ascii="Times New Roman" w:hAnsi="Times New Roman" w:cs="Times New Roman"/>
          <w:bCs/>
        </w:rPr>
        <w:t>Voulez-vous que je sois serviteur d’un homme qui me veut faire coc</w:t>
      </w:r>
      <w:r w:rsidR="00B607C0" w:rsidRPr="008457EF">
        <w:rPr>
          <w:rFonts w:ascii="Times New Roman" w:hAnsi="Times New Roman" w:cs="Times New Roman"/>
          <w:bCs/>
        </w:rPr>
        <w:t>u ?</w:t>
      </w:r>
    </w:p>
    <w:p w:rsidR="00B607C0" w:rsidRPr="008457EF" w:rsidRDefault="00411130" w:rsidP="00B607C0">
      <w:pPr>
        <w:pStyle w:val="Corpsdetexte"/>
        <w:rPr>
          <w:rFonts w:ascii="Times New Roman" w:hAnsi="Times New Roman" w:cs="Times New Roman"/>
          <w:bCs/>
        </w:rPr>
      </w:pPr>
      <w:r w:rsidRPr="008457EF">
        <w:rPr>
          <w:rFonts w:ascii="Times New Roman" w:hAnsi="Times New Roman" w:cs="Times New Roman"/>
          <w:bCs/>
        </w:rPr>
        <w:t>Scène qui a cette excellence d’offrir le comble de l’absurdité morale avec la plus grande vérité des caractères. C’est les battus payant l’amende.</w:t>
      </w:r>
    </w:p>
    <w:p w:rsidR="00B607C0" w:rsidRPr="008457EF" w:rsidRDefault="00B607C0" w:rsidP="00B607C0">
      <w:pPr>
        <w:pStyle w:val="Corpsdetexte"/>
        <w:rPr>
          <w:rFonts w:ascii="Times New Roman" w:hAnsi="Times New Roman" w:cs="Times New Roman"/>
        </w:rPr>
      </w:pPr>
    </w:p>
    <w:p w:rsidR="00B607C0" w:rsidRPr="008457EF" w:rsidRDefault="00B607C0" w:rsidP="00B607C0">
      <w:pPr>
        <w:pStyle w:val="Corpsdetexte"/>
        <w:rPr>
          <w:rFonts w:ascii="Times New Roman" w:hAnsi="Times New Roman" w:cs="Times New Roman"/>
        </w:rPr>
      </w:pPr>
    </w:p>
    <w:p w:rsidR="00411130" w:rsidRPr="008457EF" w:rsidRDefault="00411130" w:rsidP="00B607C0">
      <w:pPr>
        <w:pStyle w:val="Corpsdetexte"/>
        <w:rPr>
          <w:rFonts w:ascii="Times New Roman" w:hAnsi="Times New Roman" w:cs="Times New Roman"/>
        </w:rPr>
      </w:pPr>
    </w:p>
    <w:sectPr w:rsidR="00411130" w:rsidRPr="008457EF" w:rsidSect="0074417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938" w:rsidRDefault="00094938" w:rsidP="00374271">
      <w:r>
        <w:separator/>
      </w:r>
    </w:p>
  </w:endnote>
  <w:endnote w:type="continuationSeparator" w:id="0">
    <w:p w:rsidR="00094938" w:rsidRDefault="00094938" w:rsidP="0037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938" w:rsidRDefault="00094938" w:rsidP="00374271">
      <w:r>
        <w:separator/>
      </w:r>
    </w:p>
  </w:footnote>
  <w:footnote w:type="continuationSeparator" w:id="0">
    <w:p w:rsidR="00094938" w:rsidRDefault="00094938" w:rsidP="00374271">
      <w:r>
        <w:continuationSeparator/>
      </w:r>
    </w:p>
  </w:footnote>
  <w:footnote w:id="1">
    <w:p w:rsidR="002E6BF9" w:rsidRPr="008457EF" w:rsidRDefault="002E6BF9" w:rsidP="008457EF">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i/>
        </w:rPr>
        <w:t>Revue des Deux Mondes</w:t>
      </w:r>
      <w:r w:rsidRPr="008457EF">
        <w:rPr>
          <w:rFonts w:ascii="Times New Roman" w:hAnsi="Times New Roman" w:cs="Times New Roman"/>
        </w:rPr>
        <w:t xml:space="preserve"> du 1</w:t>
      </w:r>
      <w:r>
        <w:rPr>
          <w:rFonts w:ascii="Times New Roman" w:hAnsi="Times New Roman" w:cs="Times New Roman"/>
          <w:vertAlign w:val="superscript"/>
        </w:rPr>
        <w:t>er</w:t>
      </w:r>
      <w:r w:rsidRPr="008457EF">
        <w:rPr>
          <w:rFonts w:ascii="Times New Roman" w:hAnsi="Times New Roman" w:cs="Times New Roman"/>
        </w:rPr>
        <w:t xml:space="preserve"> août 1877, p. 588.</w:t>
      </w:r>
    </w:p>
  </w:footnote>
  <w:footnote w:id="2">
    <w:p w:rsidR="002E6BF9" w:rsidRPr="008457EF" w:rsidRDefault="002E6BF9" w:rsidP="00EB147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Voyez au tome III la </w:t>
      </w:r>
      <w:r w:rsidRPr="008457EF">
        <w:rPr>
          <w:rFonts w:ascii="Times New Roman" w:hAnsi="Times New Roman" w:cs="Times New Roman"/>
          <w:i/>
        </w:rPr>
        <w:t>Notice</w:t>
      </w:r>
      <w:r w:rsidRPr="008457EF">
        <w:rPr>
          <w:rFonts w:ascii="Times New Roman" w:hAnsi="Times New Roman" w:cs="Times New Roman"/>
        </w:rPr>
        <w:t xml:space="preserve"> des </w:t>
      </w:r>
      <w:r w:rsidRPr="008457EF">
        <w:rPr>
          <w:rFonts w:ascii="Times New Roman" w:hAnsi="Times New Roman" w:cs="Times New Roman"/>
          <w:i/>
        </w:rPr>
        <w:t>Fâcheux</w:t>
      </w:r>
      <w:r w:rsidRPr="008457EF">
        <w:rPr>
          <w:rFonts w:ascii="Times New Roman" w:hAnsi="Times New Roman" w:cs="Times New Roman"/>
        </w:rPr>
        <w:t>, p. 3.</w:t>
      </w:r>
    </w:p>
  </w:footnote>
  <w:footnote w:id="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Registre de la Grange</w:t>
      </w:r>
      <w:r w:rsidRPr="008457EF">
        <w:rPr>
          <w:rFonts w:ascii="Times New Roman" w:hAnsi="Times New Roman" w:cs="Times New Roman"/>
          <w:sz w:val="24"/>
          <w:szCs w:val="24"/>
        </w:rPr>
        <w:t>, p. 62.</w:t>
      </w:r>
    </w:p>
  </w:footnote>
  <w:footnote w:id="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proofErr w:type="spellStart"/>
      <w:r w:rsidRPr="008457EF">
        <w:rPr>
          <w:rFonts w:ascii="Times New Roman" w:hAnsi="Times New Roman" w:cs="Times New Roman"/>
          <w:sz w:val="24"/>
          <w:szCs w:val="24"/>
        </w:rPr>
        <w:t>Floridor</w:t>
      </w:r>
      <w:proofErr w:type="spellEnd"/>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Mercure</w:t>
      </w:r>
      <w:r w:rsidRPr="008457EF">
        <w:rPr>
          <w:rFonts w:ascii="Times New Roman" w:hAnsi="Times New Roman" w:cs="Times New Roman"/>
          <w:sz w:val="24"/>
          <w:szCs w:val="24"/>
        </w:rPr>
        <w:t>), M</w:t>
      </w:r>
      <w:r w:rsidRPr="007D1E48">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des Œillets (</w:t>
      </w:r>
      <w:r w:rsidRPr="008457EF">
        <w:rPr>
          <w:rFonts w:ascii="Times New Roman" w:hAnsi="Times New Roman" w:cs="Times New Roman"/>
          <w:i/>
          <w:sz w:val="24"/>
          <w:szCs w:val="24"/>
        </w:rPr>
        <w:t>Pallas</w:t>
      </w:r>
      <w:r w:rsidRPr="008457EF">
        <w:rPr>
          <w:rFonts w:ascii="Times New Roman" w:hAnsi="Times New Roman" w:cs="Times New Roman"/>
          <w:sz w:val="24"/>
          <w:szCs w:val="24"/>
        </w:rPr>
        <w:t>), M</w:t>
      </w:r>
      <w:r w:rsidRPr="007D1E48">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Montfleury (</w:t>
      </w:r>
      <w:r w:rsidRPr="008457EF">
        <w:rPr>
          <w:rFonts w:ascii="Times New Roman" w:hAnsi="Times New Roman" w:cs="Times New Roman"/>
          <w:i/>
          <w:sz w:val="24"/>
          <w:szCs w:val="24"/>
        </w:rPr>
        <w:t>Vénus</w:t>
      </w:r>
      <w:r w:rsidRPr="008457EF">
        <w:rPr>
          <w:rFonts w:ascii="Times New Roman" w:hAnsi="Times New Roman" w:cs="Times New Roman"/>
          <w:sz w:val="24"/>
          <w:szCs w:val="24"/>
        </w:rPr>
        <w:t xml:space="preserve">) : voyez la </w:t>
      </w:r>
      <w:r w:rsidRPr="008457EF">
        <w:rPr>
          <w:rFonts w:ascii="Times New Roman" w:hAnsi="Times New Roman" w:cs="Times New Roman"/>
          <w:i/>
          <w:sz w:val="24"/>
          <w:szCs w:val="24"/>
        </w:rPr>
        <w:t>Muse historique</w:t>
      </w:r>
      <w:r w:rsidRPr="008457EF">
        <w:rPr>
          <w:rFonts w:ascii="Times New Roman" w:hAnsi="Times New Roman" w:cs="Times New Roman"/>
          <w:sz w:val="24"/>
          <w:szCs w:val="24"/>
        </w:rPr>
        <w:t xml:space="preserve"> de Loret, lettre du 16 février.</w:t>
      </w:r>
    </w:p>
  </w:footnote>
  <w:footnote w:id="5">
    <w:p w:rsidR="002E6BF9" w:rsidRPr="008457EF" w:rsidRDefault="002E6BF9" w:rsidP="0037427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i/>
        </w:rPr>
        <w:t>Des Ballets anciens et modernes selon les règles du théâtre</w:t>
      </w:r>
      <w:r w:rsidRPr="00314EAB">
        <w:rPr>
          <w:rFonts w:ascii="Times New Roman" w:hAnsi="Times New Roman" w:cs="Times New Roman"/>
        </w:rPr>
        <w:t>,</w:t>
      </w:r>
      <w:r w:rsidRPr="008457EF">
        <w:rPr>
          <w:rFonts w:ascii="Times New Roman" w:hAnsi="Times New Roman" w:cs="Times New Roman"/>
        </w:rPr>
        <w:t xml:space="preserve"> 1682, in-12, p. 260 et 261. Ce qui est remarquable, c’est que le P. Ménestrier choisit ailleurs (p. 265 et 266) comme exemple le ballet du </w:t>
      </w:r>
      <w:r w:rsidRPr="008457EF">
        <w:rPr>
          <w:rFonts w:ascii="Times New Roman" w:hAnsi="Times New Roman" w:cs="Times New Roman"/>
          <w:i/>
        </w:rPr>
        <w:t>Mariage forcé</w:t>
      </w:r>
      <w:r w:rsidRPr="00314EAB">
        <w:rPr>
          <w:rFonts w:ascii="Times New Roman" w:hAnsi="Times New Roman" w:cs="Times New Roman"/>
        </w:rPr>
        <w:t>,</w:t>
      </w:r>
      <w:r w:rsidRPr="008457EF">
        <w:rPr>
          <w:rFonts w:ascii="Times New Roman" w:hAnsi="Times New Roman" w:cs="Times New Roman"/>
        </w:rPr>
        <w:t xml:space="preserve"> et en fait une analyse assez longue, sans paraître soupçonner que d’autres de sa profession sont beaucoup moins indulgents pour la comédie en général et pour Molière en particulier. Il a, au reste, gardé l’anonyme sur le titre du livre; mais une note de l’éditeur (à la suite du privilège) le lui attribue en termes exprès.</w:t>
      </w:r>
    </w:p>
  </w:footnote>
  <w:footnote w:id="6">
    <w:p w:rsidR="002E6BF9" w:rsidRPr="008457EF" w:rsidRDefault="002E6BF9" w:rsidP="00374271">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Voyez M. Ch. </w:t>
      </w:r>
      <w:proofErr w:type="spellStart"/>
      <w:r w:rsidRPr="008457EF">
        <w:rPr>
          <w:rFonts w:ascii="Times New Roman" w:hAnsi="Times New Roman" w:cs="Times New Roman"/>
          <w:sz w:val="24"/>
          <w:szCs w:val="24"/>
        </w:rPr>
        <w:t>Dreyss</w:t>
      </w:r>
      <w:proofErr w:type="spellEnd"/>
      <w:r w:rsidRPr="008457EF">
        <w:rPr>
          <w:rFonts w:ascii="Times New Roman" w:hAnsi="Times New Roman" w:cs="Times New Roman"/>
          <w:sz w:val="24"/>
          <w:szCs w:val="24"/>
        </w:rPr>
        <w:t xml:space="preserve">, </w:t>
      </w:r>
      <w:r>
        <w:rPr>
          <w:rFonts w:ascii="Times New Roman" w:hAnsi="Times New Roman" w:cs="Times New Roman"/>
          <w:i/>
          <w:sz w:val="24"/>
          <w:szCs w:val="24"/>
        </w:rPr>
        <w:t>L</w:t>
      </w:r>
      <w:r w:rsidRPr="008457EF">
        <w:rPr>
          <w:rFonts w:ascii="Times New Roman" w:hAnsi="Times New Roman" w:cs="Times New Roman"/>
          <w:i/>
          <w:sz w:val="24"/>
          <w:szCs w:val="24"/>
        </w:rPr>
        <w:t>es Mémoires de Louis XIV</w:t>
      </w:r>
      <w:r w:rsidRPr="008457EF">
        <w:rPr>
          <w:rFonts w:ascii="Times New Roman" w:hAnsi="Times New Roman" w:cs="Times New Roman"/>
          <w:sz w:val="24"/>
          <w:szCs w:val="24"/>
        </w:rPr>
        <w:t>, tome I, p.</w:t>
      </w:r>
      <w:r>
        <w:rPr>
          <w:rFonts w:ascii="Times New Roman" w:hAnsi="Times New Roman" w:cs="Times New Roman"/>
          <w:sz w:val="24"/>
          <w:szCs w:val="24"/>
        </w:rPr>
        <w:t xml:space="preserve"> XXXIX </w:t>
      </w:r>
      <w:r w:rsidRPr="008457EF">
        <w:rPr>
          <w:rFonts w:ascii="Times New Roman" w:hAnsi="Times New Roman" w:cs="Times New Roman"/>
          <w:sz w:val="24"/>
          <w:szCs w:val="24"/>
        </w:rPr>
        <w:t>et suivantes.</w:t>
      </w:r>
    </w:p>
  </w:footnote>
  <w:footnote w:id="7">
    <w:p w:rsidR="002E6BF9" w:rsidRDefault="002E6BF9" w:rsidP="0037427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p>
    <w:p w:rsidR="002E6BF9" w:rsidRPr="008457EF" w:rsidRDefault="002E6BF9" w:rsidP="005C00FD">
      <w:pPr>
        <w:pStyle w:val="quotel"/>
      </w:pPr>
      <w:r>
        <w:t xml:space="preserve">Ami lecteur ou président, </w:t>
      </w:r>
      <w:r w:rsidRPr="008457EF">
        <w:t>n’importe,</w:t>
      </w:r>
    </w:p>
    <w:p w:rsidR="002E6BF9" w:rsidRPr="008457EF" w:rsidRDefault="002E6BF9" w:rsidP="005C00FD">
      <w:pPr>
        <w:pStyle w:val="quotel"/>
      </w:pPr>
      <w:r w:rsidRPr="008457EF">
        <w:t>La mascarade est belle et vous l’entendez bien :</w:t>
      </w:r>
    </w:p>
    <w:p w:rsidR="002E6BF9" w:rsidRPr="008457EF" w:rsidRDefault="002E6BF9" w:rsidP="005C00FD">
      <w:pPr>
        <w:pStyle w:val="quotel"/>
      </w:pPr>
      <w:r w:rsidRPr="008457EF">
        <w:t>Vos Amours déguisés le sont de telle sorte,</w:t>
      </w:r>
    </w:p>
    <w:p w:rsidR="002E6BF9" w:rsidRPr="008457EF" w:rsidRDefault="002E6BF9" w:rsidP="005C00FD">
      <w:pPr>
        <w:pStyle w:val="quotel"/>
      </w:pPr>
      <w:r w:rsidRPr="008457EF">
        <w:t>Que le diable n’y connaît rien.</w:t>
      </w:r>
    </w:p>
    <w:p w:rsidR="002E6BF9" w:rsidRPr="008457EF" w:rsidRDefault="002E6BF9" w:rsidP="00374271">
      <w:pPr>
        <w:pStyle w:val="Corpsdetexte"/>
        <w:rPr>
          <w:rFonts w:ascii="Times New Roman" w:hAnsi="Times New Roman" w:cs="Times New Roman"/>
        </w:rPr>
      </w:pPr>
      <w:r>
        <w:rPr>
          <w:rFonts w:ascii="Times New Roman" w:hAnsi="Times New Roman" w:cs="Times New Roman"/>
        </w:rPr>
        <w:t xml:space="preserve">Voyez </w:t>
      </w:r>
      <w:r w:rsidRPr="005C00FD">
        <w:rPr>
          <w:rFonts w:ascii="Times New Roman" w:hAnsi="Times New Roman" w:cs="Times New Roman"/>
          <w:i/>
        </w:rPr>
        <w:t>L'Histoire</w:t>
      </w:r>
      <w:r w:rsidRPr="008457EF">
        <w:rPr>
          <w:rFonts w:ascii="Times New Roman" w:hAnsi="Times New Roman" w:cs="Times New Roman"/>
          <w:i/>
        </w:rPr>
        <w:t xml:space="preserve"> du ballet de cour</w:t>
      </w:r>
      <w:r w:rsidRPr="008457EF">
        <w:rPr>
          <w:rFonts w:ascii="Times New Roman" w:hAnsi="Times New Roman" w:cs="Times New Roman"/>
        </w:rPr>
        <w:t xml:space="preserve"> de M. V. Fournel, dans le tome II des </w:t>
      </w:r>
      <w:r w:rsidRPr="008457EF">
        <w:rPr>
          <w:rFonts w:ascii="Times New Roman" w:hAnsi="Times New Roman" w:cs="Times New Roman"/>
          <w:i/>
        </w:rPr>
        <w:t>Contemporains de Molière</w:t>
      </w:r>
      <w:r w:rsidRPr="008457EF">
        <w:rPr>
          <w:rFonts w:ascii="Times New Roman" w:hAnsi="Times New Roman" w:cs="Times New Roman"/>
        </w:rPr>
        <w:t>, p. 195.</w:t>
      </w:r>
    </w:p>
  </w:footnote>
  <w:footnote w:id="8">
    <w:p w:rsidR="002E6BF9" w:rsidRPr="008457EF" w:rsidRDefault="002E6BF9" w:rsidP="00595812">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La </w:t>
      </w:r>
      <w:r w:rsidRPr="008457EF">
        <w:rPr>
          <w:rFonts w:ascii="Times New Roman" w:hAnsi="Times New Roman" w:cs="Times New Roman"/>
          <w:i/>
        </w:rPr>
        <w:t>Muse historique</w:t>
      </w:r>
      <w:r w:rsidRPr="008457EF">
        <w:rPr>
          <w:rFonts w:ascii="Times New Roman" w:hAnsi="Times New Roman" w:cs="Times New Roman"/>
        </w:rPr>
        <w:t xml:space="preserve">, lettre du 2 février 1664. On voit que Loret arrive enfin à écrire correctement le nom de celui qu’il a appelé si longtemps </w:t>
      </w:r>
      <w:proofErr w:type="spellStart"/>
      <w:r w:rsidRPr="008457EF">
        <w:rPr>
          <w:rFonts w:ascii="Times New Roman" w:hAnsi="Times New Roman" w:cs="Times New Roman"/>
          <w:i/>
        </w:rPr>
        <w:t>Molier</w:t>
      </w:r>
      <w:proofErr w:type="spellEnd"/>
      <w:r w:rsidRPr="0015328B">
        <w:rPr>
          <w:rFonts w:ascii="Times New Roman" w:hAnsi="Times New Roman" w:cs="Times New Roman"/>
        </w:rPr>
        <w:t>.</w:t>
      </w:r>
      <w:r w:rsidRPr="008457EF">
        <w:rPr>
          <w:rFonts w:ascii="Times New Roman" w:hAnsi="Times New Roman" w:cs="Times New Roman"/>
        </w:rPr>
        <w:t xml:space="preserve"> C’est du reste l’occasion de remarquer que ceux qui écrivaient alors le nom de cette dernière façon étaient plus excusables qu’il ne semblerait d’abord; ils ne l’altéraient pas pour l’oreille : </w:t>
      </w:r>
      <w:proofErr w:type="spellStart"/>
      <w:r w:rsidRPr="008457EF">
        <w:rPr>
          <w:rFonts w:ascii="Times New Roman" w:hAnsi="Times New Roman" w:cs="Times New Roman"/>
          <w:i/>
        </w:rPr>
        <w:t>Molier</w:t>
      </w:r>
      <w:proofErr w:type="spellEnd"/>
      <w:r w:rsidRPr="008457EF">
        <w:rPr>
          <w:rFonts w:ascii="Times New Roman" w:hAnsi="Times New Roman" w:cs="Times New Roman"/>
        </w:rPr>
        <w:t xml:space="preserve"> ou </w:t>
      </w:r>
      <w:proofErr w:type="spellStart"/>
      <w:r w:rsidRPr="008457EF">
        <w:rPr>
          <w:rFonts w:ascii="Times New Roman" w:hAnsi="Times New Roman" w:cs="Times New Roman"/>
          <w:i/>
        </w:rPr>
        <w:t>Mollier</w:t>
      </w:r>
      <w:proofErr w:type="spellEnd"/>
      <w:r w:rsidRPr="008457EF">
        <w:rPr>
          <w:rFonts w:ascii="Times New Roman" w:hAnsi="Times New Roman" w:cs="Times New Roman"/>
        </w:rPr>
        <w:t xml:space="preserve"> et </w:t>
      </w:r>
      <w:r w:rsidRPr="008457EF">
        <w:rPr>
          <w:rFonts w:ascii="Times New Roman" w:hAnsi="Times New Roman" w:cs="Times New Roman"/>
          <w:i/>
        </w:rPr>
        <w:t>Molière</w:t>
      </w:r>
      <w:r w:rsidRPr="008457EF">
        <w:rPr>
          <w:rFonts w:ascii="Times New Roman" w:hAnsi="Times New Roman" w:cs="Times New Roman"/>
        </w:rPr>
        <w:t xml:space="preserve">, </w:t>
      </w:r>
      <w:proofErr w:type="spellStart"/>
      <w:r w:rsidRPr="008457EF">
        <w:rPr>
          <w:rFonts w:ascii="Times New Roman" w:hAnsi="Times New Roman" w:cs="Times New Roman"/>
          <w:i/>
        </w:rPr>
        <w:t>Ytier</w:t>
      </w:r>
      <w:proofErr w:type="spellEnd"/>
      <w:r w:rsidRPr="008457EF">
        <w:rPr>
          <w:rFonts w:ascii="Times New Roman" w:hAnsi="Times New Roman" w:cs="Times New Roman"/>
        </w:rPr>
        <w:t xml:space="preserve"> et </w:t>
      </w:r>
      <w:proofErr w:type="spellStart"/>
      <w:r w:rsidRPr="008457EF">
        <w:rPr>
          <w:rFonts w:ascii="Times New Roman" w:hAnsi="Times New Roman" w:cs="Times New Roman"/>
          <w:i/>
        </w:rPr>
        <w:t>Ytière</w:t>
      </w:r>
      <w:proofErr w:type="spellEnd"/>
      <w:r w:rsidRPr="008457EF">
        <w:rPr>
          <w:rFonts w:ascii="Times New Roman" w:hAnsi="Times New Roman" w:cs="Times New Roman"/>
        </w:rPr>
        <w:t xml:space="preserve"> se prononçaient de même ; 0n a des preuves certaines que le musicien Louis de </w:t>
      </w:r>
      <w:proofErr w:type="spellStart"/>
      <w:r w:rsidRPr="008457EF">
        <w:rPr>
          <w:rFonts w:ascii="Times New Roman" w:hAnsi="Times New Roman" w:cs="Times New Roman"/>
        </w:rPr>
        <w:t>Mollier</w:t>
      </w:r>
      <w:proofErr w:type="spellEnd"/>
      <w:r w:rsidRPr="008457EF">
        <w:rPr>
          <w:rFonts w:ascii="Times New Roman" w:hAnsi="Times New Roman" w:cs="Times New Roman"/>
        </w:rPr>
        <w:t xml:space="preserve">, qui signait ainsi, était pour les contemporains un homonyme parfait de Molière : voyez, le </w:t>
      </w:r>
      <w:r w:rsidRPr="008457EF">
        <w:rPr>
          <w:rFonts w:ascii="Times New Roman" w:hAnsi="Times New Roman" w:cs="Times New Roman"/>
          <w:i/>
        </w:rPr>
        <w:t xml:space="preserve">Dictionnaire de </w:t>
      </w:r>
      <w:proofErr w:type="spellStart"/>
      <w:r w:rsidRPr="008457EF">
        <w:rPr>
          <w:rFonts w:ascii="Times New Roman" w:hAnsi="Times New Roman" w:cs="Times New Roman"/>
          <w:i/>
        </w:rPr>
        <w:t>Jal</w:t>
      </w:r>
      <w:proofErr w:type="spellEnd"/>
      <w:r w:rsidRPr="0015328B">
        <w:rPr>
          <w:rFonts w:ascii="Times New Roman" w:hAnsi="Times New Roman" w:cs="Times New Roman"/>
        </w:rPr>
        <w:t>.</w:t>
      </w:r>
    </w:p>
  </w:footnote>
  <w:footnote w:id="9">
    <w:p w:rsidR="002E6BF9" w:rsidRDefault="002E6BF9" w:rsidP="00EB1471">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Voici quels étaient les frais selon le </w:t>
      </w:r>
      <w:r w:rsidRPr="008457EF">
        <w:rPr>
          <w:rFonts w:ascii="Times New Roman" w:hAnsi="Times New Roman" w:cs="Times New Roman"/>
          <w:i/>
        </w:rPr>
        <w:t>Registre de la Grange</w:t>
      </w:r>
      <w:r w:rsidRPr="005C00FD">
        <w:rPr>
          <w:rFonts w:ascii="Times New Roman" w:hAnsi="Times New Roman" w:cs="Times New Roman"/>
        </w:rPr>
        <w:t xml:space="preserve"> </w:t>
      </w:r>
      <w:r w:rsidRPr="008457EF">
        <w:rPr>
          <w:rFonts w:ascii="Times New Roman" w:hAnsi="Times New Roman" w:cs="Times New Roman"/>
        </w:rPr>
        <w:t>(p. 62). Toutes ces dépenses, par exemple les bas de soie, les escarpins, les habits, n’étaient pas journalières ; mais ce n’en étaient pas moins des frais extraordinaires pour ce temps.</w:t>
      </w:r>
    </w:p>
    <w:tbl>
      <w:tblPr>
        <w:tblStyle w:val="Grilledutableau"/>
        <w:tblW w:w="0" w:type="auto"/>
        <w:tblLook w:val="04A0" w:firstRow="1" w:lastRow="0" w:firstColumn="1" w:lastColumn="0" w:noHBand="0" w:noVBand="1"/>
      </w:tblPr>
      <w:tblGrid>
        <w:gridCol w:w="5172"/>
        <w:gridCol w:w="5173"/>
      </w:tblGrid>
      <w:tr w:rsidR="002E6BF9" w:rsidTr="00595812">
        <w:tc>
          <w:tcPr>
            <w:tcW w:w="5172" w:type="dxa"/>
          </w:tcPr>
          <w:p w:rsidR="002E6BF9" w:rsidRDefault="002E6BF9" w:rsidP="00EB1471">
            <w:pPr>
              <w:pStyle w:val="Corpsdetexte"/>
            </w:pPr>
            <w:r>
              <w:t>Frais ordinaires.</w:t>
            </w:r>
          </w:p>
        </w:tc>
        <w:tc>
          <w:tcPr>
            <w:tcW w:w="5173" w:type="dxa"/>
          </w:tcPr>
          <w:p w:rsidR="002E6BF9" w:rsidRPr="00595812" w:rsidRDefault="002E6BF9" w:rsidP="00EB1471">
            <w:pPr>
              <w:pStyle w:val="Corpsdetexte"/>
            </w:pPr>
            <w:r>
              <w:t>50</w:t>
            </w:r>
            <w:r>
              <w:rPr>
                <w:vertAlign w:val="superscript"/>
              </w:rPr>
              <w:t>tt</w:t>
            </w:r>
            <w:r>
              <w:t>.</w:t>
            </w:r>
          </w:p>
        </w:tc>
      </w:tr>
      <w:tr w:rsidR="002E6BF9" w:rsidTr="00595812">
        <w:tc>
          <w:tcPr>
            <w:tcW w:w="5172" w:type="dxa"/>
          </w:tcPr>
          <w:p w:rsidR="002E6BF9" w:rsidRDefault="002E6BF9" w:rsidP="00EB1471">
            <w:pPr>
              <w:pStyle w:val="Corpsdetexte"/>
            </w:pPr>
            <w:r>
              <w:t>Extraordinaires.</w:t>
            </w:r>
          </w:p>
        </w:tc>
        <w:tc>
          <w:tcPr>
            <w:tcW w:w="5173" w:type="dxa"/>
          </w:tcPr>
          <w:p w:rsidR="002E6BF9" w:rsidRDefault="002E6BF9" w:rsidP="00EB1471">
            <w:pPr>
              <w:pStyle w:val="Corpsdetexte"/>
            </w:pPr>
            <w:r>
              <w:t>3.</w:t>
            </w:r>
          </w:p>
        </w:tc>
      </w:tr>
      <w:tr w:rsidR="002E6BF9" w:rsidTr="00595812">
        <w:tc>
          <w:tcPr>
            <w:tcW w:w="5172" w:type="dxa"/>
          </w:tcPr>
          <w:p w:rsidR="002E6BF9" w:rsidRDefault="002E6BF9" w:rsidP="00EB1471">
            <w:pPr>
              <w:pStyle w:val="Corpsdetexte"/>
            </w:pPr>
            <w:r>
              <w:t>Soldats.</w:t>
            </w:r>
          </w:p>
        </w:tc>
        <w:tc>
          <w:tcPr>
            <w:tcW w:w="5173" w:type="dxa"/>
          </w:tcPr>
          <w:p w:rsidR="002E6BF9" w:rsidRDefault="002E6BF9" w:rsidP="00EB1471">
            <w:pPr>
              <w:pStyle w:val="Corpsdetexte"/>
            </w:pPr>
            <w:r>
              <w:t>12.</w:t>
            </w:r>
          </w:p>
        </w:tc>
      </w:tr>
      <w:tr w:rsidR="002E6BF9" w:rsidTr="00595812">
        <w:tc>
          <w:tcPr>
            <w:tcW w:w="5172" w:type="dxa"/>
          </w:tcPr>
          <w:p w:rsidR="002E6BF9" w:rsidRDefault="002E6BF9" w:rsidP="00EB1471">
            <w:pPr>
              <w:pStyle w:val="Corpsdetexte"/>
            </w:pPr>
            <w:r>
              <w:t>Feu et chandelle.</w:t>
            </w:r>
          </w:p>
        </w:tc>
        <w:tc>
          <w:tcPr>
            <w:tcW w:w="5173" w:type="dxa"/>
          </w:tcPr>
          <w:p w:rsidR="002E6BF9" w:rsidRDefault="002E6BF9" w:rsidP="00EB1471">
            <w:pPr>
              <w:pStyle w:val="Corpsdetexte"/>
            </w:pPr>
            <w:r>
              <w:t>6.</w:t>
            </w:r>
          </w:p>
        </w:tc>
      </w:tr>
      <w:tr w:rsidR="002E6BF9" w:rsidTr="00595812">
        <w:tc>
          <w:tcPr>
            <w:tcW w:w="5172" w:type="dxa"/>
          </w:tcPr>
          <w:p w:rsidR="002E6BF9" w:rsidRDefault="002E6BF9" w:rsidP="00EB1471">
            <w:pPr>
              <w:pStyle w:val="Corpsdetexte"/>
            </w:pPr>
            <w:r>
              <w:t xml:space="preserve">12 </w:t>
            </w:r>
            <w:proofErr w:type="spellStart"/>
            <w:r>
              <w:t>violons</w:t>
            </w:r>
            <w:r>
              <w:rPr>
                <w:vertAlign w:val="superscript"/>
              </w:rPr>
              <w:t>a</w:t>
            </w:r>
            <w:proofErr w:type="spellEnd"/>
            <w:r>
              <w:t>.</w:t>
            </w:r>
          </w:p>
        </w:tc>
        <w:tc>
          <w:tcPr>
            <w:tcW w:w="5173" w:type="dxa"/>
          </w:tcPr>
          <w:p w:rsidR="002E6BF9" w:rsidRDefault="002E6BF9" w:rsidP="00EB1471">
            <w:pPr>
              <w:pStyle w:val="Corpsdetexte"/>
            </w:pPr>
            <w:r>
              <w:t>36.</w:t>
            </w:r>
          </w:p>
        </w:tc>
      </w:tr>
      <w:tr w:rsidR="002E6BF9" w:rsidTr="00595812">
        <w:tc>
          <w:tcPr>
            <w:tcW w:w="5172" w:type="dxa"/>
          </w:tcPr>
          <w:p w:rsidR="002E6BF9" w:rsidRDefault="002E6BF9" w:rsidP="00EB1471">
            <w:pPr>
              <w:pStyle w:val="Corpsdetexte"/>
            </w:pPr>
            <w:proofErr w:type="spellStart"/>
            <w:r>
              <w:t>Ritournelle</w:t>
            </w:r>
            <w:r>
              <w:rPr>
                <w:vertAlign w:val="superscript"/>
              </w:rPr>
              <w:t>b</w:t>
            </w:r>
            <w:proofErr w:type="spellEnd"/>
            <w:r>
              <w:t xml:space="preserve"> et clavecin.</w:t>
            </w:r>
          </w:p>
        </w:tc>
        <w:tc>
          <w:tcPr>
            <w:tcW w:w="5173" w:type="dxa"/>
          </w:tcPr>
          <w:p w:rsidR="002E6BF9" w:rsidRDefault="002E6BF9" w:rsidP="00EB1471">
            <w:pPr>
              <w:pStyle w:val="Corpsdetexte"/>
            </w:pPr>
            <w:r>
              <w:t>7.</w:t>
            </w:r>
          </w:p>
        </w:tc>
      </w:tr>
      <w:tr w:rsidR="002E6BF9" w:rsidTr="00595812">
        <w:tc>
          <w:tcPr>
            <w:tcW w:w="5172" w:type="dxa"/>
          </w:tcPr>
          <w:p w:rsidR="002E6BF9" w:rsidRDefault="002E6BF9" w:rsidP="00EB1471">
            <w:pPr>
              <w:pStyle w:val="Corpsdetexte"/>
            </w:pPr>
            <w:r>
              <w:t>Danseurs.</w:t>
            </w:r>
          </w:p>
        </w:tc>
        <w:tc>
          <w:tcPr>
            <w:tcW w:w="5173" w:type="dxa"/>
          </w:tcPr>
          <w:p w:rsidR="002E6BF9" w:rsidRDefault="002E6BF9" w:rsidP="00EB1471">
            <w:pPr>
              <w:pStyle w:val="Corpsdetexte"/>
            </w:pPr>
            <w:r>
              <w:t>45.</w:t>
            </w:r>
          </w:p>
        </w:tc>
      </w:tr>
      <w:tr w:rsidR="002E6BF9" w:rsidTr="00595812">
        <w:tc>
          <w:tcPr>
            <w:tcW w:w="5172" w:type="dxa"/>
          </w:tcPr>
          <w:p w:rsidR="002E6BF9" w:rsidRDefault="002E6BF9" w:rsidP="00EB1471">
            <w:pPr>
              <w:pStyle w:val="Corpsdetexte"/>
            </w:pPr>
            <w:proofErr w:type="spellStart"/>
            <w:r>
              <w:t>Musique</w:t>
            </w:r>
            <w:r>
              <w:rPr>
                <w:vertAlign w:val="superscript"/>
              </w:rPr>
              <w:t>c</w:t>
            </w:r>
            <w:proofErr w:type="spellEnd"/>
            <w:r>
              <w:t>.</w:t>
            </w:r>
          </w:p>
        </w:tc>
        <w:tc>
          <w:tcPr>
            <w:tcW w:w="5173" w:type="dxa"/>
          </w:tcPr>
          <w:p w:rsidR="002E6BF9" w:rsidRDefault="002E6BF9" w:rsidP="00EB1471">
            <w:pPr>
              <w:pStyle w:val="Corpsdetexte"/>
            </w:pPr>
            <w:r>
              <w:t>5.</w:t>
            </w:r>
          </w:p>
        </w:tc>
      </w:tr>
      <w:tr w:rsidR="002E6BF9" w:rsidTr="00595812">
        <w:tc>
          <w:tcPr>
            <w:tcW w:w="5172" w:type="dxa"/>
          </w:tcPr>
          <w:p w:rsidR="002E6BF9" w:rsidRDefault="002E6BF9" w:rsidP="00EB1471">
            <w:pPr>
              <w:pStyle w:val="Corpsdetexte"/>
            </w:pPr>
            <w:proofErr w:type="spellStart"/>
            <w:r>
              <w:t>Crosnier</w:t>
            </w:r>
            <w:proofErr w:type="spellEnd"/>
            <w:r>
              <w:t>.</w:t>
            </w:r>
          </w:p>
        </w:tc>
        <w:tc>
          <w:tcPr>
            <w:tcW w:w="5173" w:type="dxa"/>
          </w:tcPr>
          <w:p w:rsidR="002E6BF9" w:rsidRDefault="002E6BF9" w:rsidP="00EB1471">
            <w:pPr>
              <w:pStyle w:val="Corpsdetexte"/>
            </w:pPr>
            <w:r>
              <w:t>3.</w:t>
            </w:r>
          </w:p>
        </w:tc>
      </w:tr>
      <w:tr w:rsidR="002E6BF9" w:rsidTr="00595812">
        <w:tc>
          <w:tcPr>
            <w:tcW w:w="5172" w:type="dxa"/>
          </w:tcPr>
          <w:p w:rsidR="002E6BF9" w:rsidRDefault="002E6BF9" w:rsidP="00EB1471">
            <w:pPr>
              <w:pStyle w:val="Corpsdetexte"/>
            </w:pPr>
            <w:r>
              <w:t>Bas de soie.</w:t>
            </w:r>
          </w:p>
        </w:tc>
        <w:tc>
          <w:tcPr>
            <w:tcW w:w="5173" w:type="dxa"/>
          </w:tcPr>
          <w:p w:rsidR="002E6BF9" w:rsidRDefault="002E6BF9" w:rsidP="00EB1471">
            <w:pPr>
              <w:pStyle w:val="Corpsdetexte"/>
            </w:pPr>
            <w:r>
              <w:t>55.</w:t>
            </w:r>
          </w:p>
        </w:tc>
      </w:tr>
      <w:tr w:rsidR="002E6BF9" w:rsidTr="00595812">
        <w:tc>
          <w:tcPr>
            <w:tcW w:w="5172" w:type="dxa"/>
          </w:tcPr>
          <w:p w:rsidR="002E6BF9" w:rsidRDefault="002E6BF9" w:rsidP="00EB1471">
            <w:pPr>
              <w:pStyle w:val="Corpsdetexte"/>
            </w:pPr>
            <w:r>
              <w:t>En vin, répétitions.</w:t>
            </w:r>
          </w:p>
        </w:tc>
        <w:tc>
          <w:tcPr>
            <w:tcW w:w="5173" w:type="dxa"/>
          </w:tcPr>
          <w:p w:rsidR="002E6BF9" w:rsidRDefault="002E6BF9" w:rsidP="00EB1471">
            <w:pPr>
              <w:pStyle w:val="Corpsdetexte"/>
            </w:pPr>
            <w:r>
              <w:t>30.</w:t>
            </w:r>
          </w:p>
        </w:tc>
      </w:tr>
      <w:tr w:rsidR="002E6BF9" w:rsidTr="00595812">
        <w:tc>
          <w:tcPr>
            <w:tcW w:w="5172" w:type="dxa"/>
          </w:tcPr>
          <w:p w:rsidR="002E6BF9" w:rsidRDefault="002E6BF9" w:rsidP="00EB1471">
            <w:pPr>
              <w:pStyle w:val="Corpsdetexte"/>
            </w:pPr>
            <w:r>
              <w:t xml:space="preserve">Hautbois, </w:t>
            </w:r>
            <w:proofErr w:type="spellStart"/>
            <w:r>
              <w:t>retranchés</w:t>
            </w:r>
            <w:r>
              <w:rPr>
                <w:vertAlign w:val="superscript"/>
              </w:rPr>
              <w:t>d</w:t>
            </w:r>
            <w:proofErr w:type="spellEnd"/>
            <w:r>
              <w:t>.</w:t>
            </w:r>
          </w:p>
        </w:tc>
        <w:tc>
          <w:tcPr>
            <w:tcW w:w="5173" w:type="dxa"/>
          </w:tcPr>
          <w:p w:rsidR="002E6BF9" w:rsidRDefault="002E6BF9" w:rsidP="00EB1471">
            <w:pPr>
              <w:pStyle w:val="Corpsdetexte"/>
            </w:pPr>
            <w:r>
              <w:t>40.</w:t>
            </w:r>
          </w:p>
        </w:tc>
      </w:tr>
      <w:tr w:rsidR="002E6BF9" w:rsidTr="00595812">
        <w:tc>
          <w:tcPr>
            <w:tcW w:w="5172" w:type="dxa"/>
          </w:tcPr>
          <w:p w:rsidR="002E6BF9" w:rsidRDefault="002E6BF9" w:rsidP="00EB1471">
            <w:pPr>
              <w:pStyle w:val="Corpsdetexte"/>
            </w:pPr>
            <w:r>
              <w:t>Bas de soie.</w:t>
            </w:r>
          </w:p>
        </w:tc>
        <w:tc>
          <w:tcPr>
            <w:tcW w:w="5173" w:type="dxa"/>
          </w:tcPr>
          <w:p w:rsidR="002E6BF9" w:rsidRPr="00595812" w:rsidRDefault="002E6BF9" w:rsidP="00EB1471">
            <w:pPr>
              <w:pStyle w:val="Corpsdetexte"/>
            </w:pPr>
            <w:r>
              <w:t>66 15</w:t>
            </w:r>
            <w:r>
              <w:rPr>
                <w:vertAlign w:val="superscript"/>
              </w:rPr>
              <w:t>s</w:t>
            </w:r>
            <w:r>
              <w:t>.</w:t>
            </w:r>
          </w:p>
        </w:tc>
      </w:tr>
      <w:tr w:rsidR="002E6BF9" w:rsidTr="00595812">
        <w:tc>
          <w:tcPr>
            <w:tcW w:w="5172" w:type="dxa"/>
          </w:tcPr>
          <w:p w:rsidR="002E6BF9" w:rsidRDefault="002E6BF9" w:rsidP="00EB1471">
            <w:pPr>
              <w:pStyle w:val="Corpsdetexte"/>
            </w:pPr>
            <w:r>
              <w:t xml:space="preserve">A M. de </w:t>
            </w:r>
            <w:proofErr w:type="spellStart"/>
            <w:r>
              <w:t>Brécourt</w:t>
            </w:r>
            <w:r>
              <w:rPr>
                <w:vertAlign w:val="superscript"/>
              </w:rPr>
              <w:t>e</w:t>
            </w:r>
            <w:proofErr w:type="spellEnd"/>
            <w:r>
              <w:t>.</w:t>
            </w:r>
          </w:p>
        </w:tc>
        <w:tc>
          <w:tcPr>
            <w:tcW w:w="5173" w:type="dxa"/>
          </w:tcPr>
          <w:p w:rsidR="002E6BF9" w:rsidRDefault="002E6BF9" w:rsidP="00EB1471">
            <w:pPr>
              <w:pStyle w:val="Corpsdetexte"/>
            </w:pPr>
            <w:r>
              <w:t>14 15</w:t>
            </w:r>
            <w:r>
              <w:rPr>
                <w:vertAlign w:val="superscript"/>
              </w:rPr>
              <w:t>s</w:t>
            </w:r>
            <w:r>
              <w:t>.</w:t>
            </w:r>
          </w:p>
        </w:tc>
      </w:tr>
      <w:tr w:rsidR="002E6BF9" w:rsidTr="00595812">
        <w:tc>
          <w:tcPr>
            <w:tcW w:w="5172" w:type="dxa"/>
          </w:tcPr>
          <w:p w:rsidR="002E6BF9" w:rsidRDefault="002E6BF9" w:rsidP="00EB1471">
            <w:pPr>
              <w:pStyle w:val="Corpsdetexte"/>
            </w:pPr>
            <w:proofErr w:type="spellStart"/>
            <w:r>
              <w:t>Escarpius</w:t>
            </w:r>
            <w:proofErr w:type="spellEnd"/>
            <w:r>
              <w:t>.</w:t>
            </w:r>
          </w:p>
        </w:tc>
        <w:tc>
          <w:tcPr>
            <w:tcW w:w="5173" w:type="dxa"/>
          </w:tcPr>
          <w:p w:rsidR="002E6BF9" w:rsidRDefault="002E6BF9" w:rsidP="00EB1471">
            <w:pPr>
              <w:pStyle w:val="Corpsdetexte"/>
            </w:pPr>
            <w:r>
              <w:t>45 15</w:t>
            </w:r>
            <w:r>
              <w:rPr>
                <w:vertAlign w:val="superscript"/>
              </w:rPr>
              <w:t>s</w:t>
            </w:r>
            <w:r>
              <w:t>.</w:t>
            </w:r>
          </w:p>
        </w:tc>
      </w:tr>
      <w:tr w:rsidR="002E6BF9" w:rsidTr="00595812">
        <w:tc>
          <w:tcPr>
            <w:tcW w:w="5172" w:type="dxa"/>
          </w:tcPr>
          <w:p w:rsidR="002E6BF9" w:rsidRDefault="002E6BF9" w:rsidP="00EB1471">
            <w:pPr>
              <w:pStyle w:val="Corpsdetexte"/>
            </w:pPr>
            <w:r>
              <w:t>A Provost.</w:t>
            </w:r>
          </w:p>
        </w:tc>
        <w:tc>
          <w:tcPr>
            <w:tcW w:w="5173" w:type="dxa"/>
          </w:tcPr>
          <w:p w:rsidR="002E6BF9" w:rsidRDefault="002E6BF9" w:rsidP="00EB1471">
            <w:pPr>
              <w:pStyle w:val="Corpsdetexte"/>
            </w:pPr>
            <w:r>
              <w:t>16 15</w:t>
            </w:r>
            <w:r>
              <w:rPr>
                <w:vertAlign w:val="superscript"/>
              </w:rPr>
              <w:t>s</w:t>
            </w:r>
            <w:r>
              <w:t>.</w:t>
            </w:r>
          </w:p>
        </w:tc>
      </w:tr>
      <w:tr w:rsidR="002E6BF9" w:rsidTr="00595812">
        <w:tc>
          <w:tcPr>
            <w:tcW w:w="5172" w:type="dxa"/>
          </w:tcPr>
          <w:p w:rsidR="002E6BF9" w:rsidRDefault="002E6BF9" w:rsidP="00EB1471">
            <w:pPr>
              <w:pStyle w:val="Corpsdetexte"/>
            </w:pPr>
            <w:r>
              <w:t>Habits.</w:t>
            </w:r>
          </w:p>
        </w:tc>
        <w:tc>
          <w:tcPr>
            <w:tcW w:w="5173" w:type="dxa"/>
          </w:tcPr>
          <w:p w:rsidR="002E6BF9" w:rsidRDefault="002E6BF9" w:rsidP="00EB1471">
            <w:pPr>
              <w:pStyle w:val="Corpsdetexte"/>
            </w:pPr>
            <w:r>
              <w:t>33 15</w:t>
            </w:r>
            <w:r>
              <w:rPr>
                <w:vertAlign w:val="superscript"/>
              </w:rPr>
              <w:t>s</w:t>
            </w:r>
            <w:r>
              <w:t>.</w:t>
            </w:r>
          </w:p>
        </w:tc>
      </w:tr>
      <w:tr w:rsidR="002E6BF9" w:rsidTr="00595812">
        <w:tc>
          <w:tcPr>
            <w:tcW w:w="5172" w:type="dxa"/>
          </w:tcPr>
          <w:p w:rsidR="002E6BF9" w:rsidRDefault="002E6BF9" w:rsidP="00EB1471">
            <w:pPr>
              <w:pStyle w:val="Corpsdetexte"/>
            </w:pPr>
            <w:r>
              <w:t xml:space="preserve">A M. </w:t>
            </w:r>
            <w:proofErr w:type="spellStart"/>
            <w:r>
              <w:t>Baraillon</w:t>
            </w:r>
            <w:r>
              <w:rPr>
                <w:vertAlign w:val="superscript"/>
              </w:rPr>
              <w:t>f</w:t>
            </w:r>
            <w:proofErr w:type="spellEnd"/>
            <w:r>
              <w:t>.</w:t>
            </w:r>
          </w:p>
        </w:tc>
        <w:tc>
          <w:tcPr>
            <w:tcW w:w="5173" w:type="dxa"/>
          </w:tcPr>
          <w:p w:rsidR="002E6BF9" w:rsidRDefault="002E6BF9" w:rsidP="00EB1471">
            <w:pPr>
              <w:pStyle w:val="Corpsdetexte"/>
            </w:pPr>
          </w:p>
        </w:tc>
      </w:tr>
      <w:tr w:rsidR="002E6BF9" w:rsidTr="00595812">
        <w:tc>
          <w:tcPr>
            <w:tcW w:w="5172" w:type="dxa"/>
          </w:tcPr>
          <w:p w:rsidR="002E6BF9" w:rsidRDefault="002E6BF9" w:rsidP="00EB1471">
            <w:pPr>
              <w:pStyle w:val="Corpsdetexte"/>
            </w:pPr>
            <w:r>
              <w:t>Cas imprévus.</w:t>
            </w:r>
          </w:p>
        </w:tc>
        <w:tc>
          <w:tcPr>
            <w:tcW w:w="5173" w:type="dxa"/>
          </w:tcPr>
          <w:p w:rsidR="002E6BF9" w:rsidRDefault="002E6BF9" w:rsidP="00EB1471">
            <w:pPr>
              <w:pStyle w:val="Corpsdetexte"/>
            </w:pPr>
          </w:p>
        </w:tc>
      </w:tr>
    </w:tbl>
    <w:p w:rsidR="002E6BF9" w:rsidRPr="008457EF" w:rsidRDefault="002E6BF9" w:rsidP="00EB1471">
      <w:pPr>
        <w:pStyle w:val="Corpsdetexte"/>
        <w:rPr>
          <w:rFonts w:ascii="Times New Roman" w:hAnsi="Times New Roman" w:cs="Times New Roman"/>
        </w:rPr>
      </w:pPr>
      <w:r w:rsidRPr="008457EF">
        <w:rPr>
          <w:rFonts w:ascii="Times New Roman" w:hAnsi="Times New Roman" w:cs="Times New Roman"/>
          <w:position w:val="4"/>
          <w:vertAlign w:val="superscript"/>
        </w:rPr>
        <w:t>a</w:t>
      </w:r>
      <w:r w:rsidRPr="008457EF">
        <w:rPr>
          <w:rFonts w:ascii="Times New Roman" w:hAnsi="Times New Roman" w:cs="Times New Roman"/>
        </w:rPr>
        <w:t xml:space="preserve"> Non pas douze violons proprement dits, mais une </w:t>
      </w:r>
      <w:r w:rsidRPr="008457EF">
        <w:rPr>
          <w:rFonts w:ascii="Times New Roman" w:hAnsi="Times New Roman" w:cs="Times New Roman"/>
          <w:i/>
        </w:rPr>
        <w:t>symphonie</w:t>
      </w:r>
      <w:r w:rsidRPr="008457EF">
        <w:rPr>
          <w:rFonts w:ascii="Times New Roman" w:hAnsi="Times New Roman" w:cs="Times New Roman"/>
        </w:rPr>
        <w:t xml:space="preserve"> de violons, violes (altos) et basse (violoncelle). La musique du </w:t>
      </w:r>
      <w:r w:rsidRPr="008457EF">
        <w:rPr>
          <w:rFonts w:ascii="Times New Roman" w:hAnsi="Times New Roman" w:cs="Times New Roman"/>
          <w:i/>
        </w:rPr>
        <w:t>Mariage forcé</w:t>
      </w:r>
      <w:r w:rsidRPr="008457EF">
        <w:rPr>
          <w:rFonts w:ascii="Times New Roman" w:hAnsi="Times New Roman" w:cs="Times New Roman"/>
        </w:rPr>
        <w:t xml:space="preserve"> étant généralement écrite à cinq parties, l’exécution complète exigeait le quintette à cordes : voyez, dans l’édition de M. Ludovic Celler (ci-après indiquée), la note B de la page 23. Une </w:t>
      </w:r>
      <w:r w:rsidRPr="008457EF">
        <w:rPr>
          <w:rFonts w:ascii="Times New Roman" w:hAnsi="Times New Roman" w:cs="Times New Roman"/>
          <w:i/>
        </w:rPr>
        <w:t>harmonie</w:t>
      </w:r>
      <w:r w:rsidRPr="008457EF">
        <w:rPr>
          <w:rFonts w:ascii="Times New Roman" w:hAnsi="Times New Roman" w:cs="Times New Roman"/>
        </w:rPr>
        <w:t xml:space="preserve"> de hautbois et bassons, facile à </w:t>
      </w:r>
      <w:r w:rsidRPr="008457EF">
        <w:rPr>
          <w:rFonts w:ascii="Times New Roman" w:hAnsi="Times New Roman" w:cs="Times New Roman"/>
          <w:i/>
        </w:rPr>
        <w:t>retrancher</w:t>
      </w:r>
      <w:r w:rsidRPr="008457EF">
        <w:rPr>
          <w:rFonts w:ascii="Times New Roman" w:hAnsi="Times New Roman" w:cs="Times New Roman"/>
        </w:rPr>
        <w:t xml:space="preserve"> (voyez à l’autre colonne, 3</w:t>
      </w:r>
      <w:r w:rsidRPr="008457EF">
        <w:rPr>
          <w:rFonts w:ascii="Times New Roman" w:hAnsi="Times New Roman" w:cs="Times New Roman"/>
          <w:position w:val="4"/>
        </w:rPr>
        <w:t>e</w:t>
      </w:r>
      <w:r w:rsidRPr="008457EF">
        <w:rPr>
          <w:rFonts w:ascii="Times New Roman" w:hAnsi="Times New Roman" w:cs="Times New Roman"/>
        </w:rPr>
        <w:t xml:space="preserve"> ligne), pouvait, certains grands jours, renforcer le petit orchestre. C’est ainsi que deux dessus de hautbois et deux bassons faisaient partie de la bande des vingt et un petits violons du Roi; l’un des hautbois fut </w:t>
      </w:r>
      <w:proofErr w:type="spellStart"/>
      <w:r w:rsidRPr="008457EF">
        <w:rPr>
          <w:rFonts w:ascii="Times New Roman" w:hAnsi="Times New Roman" w:cs="Times New Roman"/>
        </w:rPr>
        <w:t>Audré</w:t>
      </w:r>
      <w:proofErr w:type="spellEnd"/>
      <w:r w:rsidRPr="008457EF">
        <w:rPr>
          <w:rFonts w:ascii="Times New Roman" w:hAnsi="Times New Roman" w:cs="Times New Roman"/>
        </w:rPr>
        <w:t xml:space="preserve"> Philidor, l’auteur de la collection dont nous allons parler; et l’un des bassons, son frère cadet, Jacques : voyez le travail de M. E. </w:t>
      </w:r>
      <w:proofErr w:type="spellStart"/>
      <w:r w:rsidRPr="008457EF">
        <w:rPr>
          <w:rFonts w:ascii="Times New Roman" w:hAnsi="Times New Roman" w:cs="Times New Roman"/>
        </w:rPr>
        <w:t>Thoinan</w:t>
      </w:r>
      <w:proofErr w:type="spellEnd"/>
      <w:r w:rsidRPr="008457EF">
        <w:rPr>
          <w:rFonts w:ascii="Times New Roman" w:hAnsi="Times New Roman" w:cs="Times New Roman"/>
        </w:rPr>
        <w:t xml:space="preserve">, cité page 11, note 1. - </w:t>
      </w:r>
      <w:r w:rsidRPr="008457EF">
        <w:rPr>
          <w:rFonts w:ascii="Times New Roman" w:hAnsi="Times New Roman" w:cs="Times New Roman"/>
          <w:position w:val="4"/>
          <w:vertAlign w:val="superscript"/>
        </w:rPr>
        <w:t>b</w:t>
      </w:r>
      <w:r w:rsidRPr="008457EF">
        <w:rPr>
          <w:rFonts w:ascii="Times New Roman" w:hAnsi="Times New Roman" w:cs="Times New Roman"/>
        </w:rPr>
        <w:t xml:space="preserve"> Un musicien (violon, flûte ou hautbois) pour jouer la partie principale de la longue ritournelle qui précède le </w:t>
      </w:r>
      <w:r w:rsidRPr="008457EF">
        <w:rPr>
          <w:rFonts w:ascii="Times New Roman" w:hAnsi="Times New Roman" w:cs="Times New Roman"/>
          <w:i/>
        </w:rPr>
        <w:t>Récit de la Beauté</w:t>
      </w:r>
      <w:r w:rsidRPr="008457EF">
        <w:rPr>
          <w:rFonts w:ascii="Times New Roman" w:hAnsi="Times New Roman" w:cs="Times New Roman"/>
        </w:rPr>
        <w:t xml:space="preserve"> (voyez ci-après, p. 13) et sans doute faire valoir d’autres passages encore. - </w:t>
      </w:r>
      <w:r w:rsidRPr="008457EF">
        <w:rPr>
          <w:rFonts w:ascii="Times New Roman" w:hAnsi="Times New Roman" w:cs="Times New Roman"/>
          <w:vertAlign w:val="superscript"/>
        </w:rPr>
        <w:t>c</w:t>
      </w:r>
      <w:r w:rsidRPr="008457EF">
        <w:rPr>
          <w:rFonts w:ascii="Times New Roman" w:hAnsi="Times New Roman" w:cs="Times New Roman"/>
        </w:rPr>
        <w:t xml:space="preserve"> Probablement les </w:t>
      </w:r>
      <w:r w:rsidRPr="008457EF">
        <w:rPr>
          <w:rFonts w:ascii="Times New Roman" w:hAnsi="Times New Roman" w:cs="Times New Roman"/>
          <w:i/>
        </w:rPr>
        <w:t>feux</w:t>
      </w:r>
      <w:r w:rsidRPr="008457EF">
        <w:rPr>
          <w:rFonts w:ascii="Times New Roman" w:hAnsi="Times New Roman" w:cs="Times New Roman"/>
        </w:rPr>
        <w:t xml:space="preserve"> de Beauchamp directeur de la musique et de la danse; des frais de copie pour la musique se seraient élevés plus haut. Ailleurs la Grange a </w:t>
      </w:r>
      <w:r>
        <w:rPr>
          <w:rFonts w:ascii="Times New Roman" w:hAnsi="Times New Roman" w:cs="Times New Roman"/>
        </w:rPr>
        <w:t>encore porté une somme de 550</w:t>
      </w:r>
      <w:r>
        <w:rPr>
          <w:rFonts w:ascii="Times New Roman" w:hAnsi="Times New Roman" w:cs="Times New Roman"/>
          <w:vertAlign w:val="superscript"/>
        </w:rPr>
        <w:t>tt</w:t>
      </w:r>
      <w:r w:rsidRPr="008457EF">
        <w:rPr>
          <w:rFonts w:ascii="Times New Roman" w:hAnsi="Times New Roman" w:cs="Times New Roman"/>
        </w:rPr>
        <w:t xml:space="preserve"> donnée à Beauchamp pour la mise en scène du ballet : voyez ci-après, p. 12, note 2, et p.74, note 4. </w:t>
      </w:r>
      <w:r>
        <w:rPr>
          <w:rFonts w:ascii="Times New Roman" w:hAnsi="Times New Roman" w:cs="Times New Roman"/>
        </w:rPr>
        <w:t>–</w:t>
      </w:r>
      <w:r w:rsidRPr="008457EF">
        <w:rPr>
          <w:rFonts w:ascii="Times New Roman" w:hAnsi="Times New Roman" w:cs="Times New Roman"/>
        </w:rPr>
        <w:t xml:space="preserve"> </w:t>
      </w:r>
      <w:r>
        <w:rPr>
          <w:rFonts w:ascii="Times New Roman" w:hAnsi="Times New Roman" w:cs="Times New Roman"/>
          <w:vertAlign w:val="superscript"/>
        </w:rPr>
        <w:t>d</w:t>
      </w:r>
      <w:r w:rsidRPr="00314EAB">
        <w:rPr>
          <w:rFonts w:ascii="Times New Roman" w:hAnsi="Times New Roman" w:cs="Times New Roman"/>
        </w:rPr>
        <w:t xml:space="preserve"> </w:t>
      </w:r>
      <w:r w:rsidRPr="008457EF">
        <w:rPr>
          <w:rFonts w:ascii="Times New Roman" w:hAnsi="Times New Roman" w:cs="Times New Roman"/>
        </w:rPr>
        <w:t xml:space="preserve">Voyez la note </w:t>
      </w:r>
      <w:r w:rsidRPr="008457EF">
        <w:rPr>
          <w:rFonts w:ascii="Times New Roman" w:hAnsi="Times New Roman" w:cs="Times New Roman"/>
          <w:i/>
        </w:rPr>
        <w:t>a</w:t>
      </w:r>
      <w:r w:rsidRPr="00314EAB">
        <w:rPr>
          <w:rFonts w:ascii="Times New Roman" w:hAnsi="Times New Roman" w:cs="Times New Roman"/>
        </w:rPr>
        <w:t>,</w:t>
      </w:r>
      <w:r w:rsidRPr="008457EF">
        <w:rPr>
          <w:rFonts w:ascii="Times New Roman" w:hAnsi="Times New Roman" w:cs="Times New Roman"/>
        </w:rPr>
        <w:t xml:space="preserve"> ci-dessus. -</w:t>
      </w:r>
      <w:r w:rsidRPr="008457EF">
        <w:rPr>
          <w:rFonts w:ascii="Times New Roman" w:hAnsi="Times New Roman" w:cs="Times New Roman"/>
          <w:vertAlign w:val="superscript"/>
        </w:rPr>
        <w:t>e</w:t>
      </w:r>
      <w:r w:rsidRPr="008457EF">
        <w:rPr>
          <w:rFonts w:ascii="Times New Roman" w:hAnsi="Times New Roman" w:cs="Times New Roman"/>
        </w:rPr>
        <w:t xml:space="preserve"> Brécourt ne quitta la troupe de Molière, pour passer à l’Hôtel de Bourgogne, qu’à Pâques suivant (1664), et ne dut rien toucher pour le rôle de </w:t>
      </w:r>
      <w:r w:rsidRPr="008457EF">
        <w:rPr>
          <w:rFonts w:ascii="Times New Roman" w:hAnsi="Times New Roman" w:cs="Times New Roman"/>
          <w:i/>
        </w:rPr>
        <w:t>premier Docteur</w:t>
      </w:r>
      <w:r w:rsidRPr="008457EF">
        <w:rPr>
          <w:rFonts w:ascii="Times New Roman" w:hAnsi="Times New Roman" w:cs="Times New Roman"/>
        </w:rPr>
        <w:t xml:space="preserve"> qu’il joua jusqu’au 11 mars. Peut-être est-il porté ici </w:t>
      </w:r>
      <w:r w:rsidRPr="008457EF">
        <w:rPr>
          <w:rStyle w:val="quotec"/>
          <w:rFonts w:ascii="Times New Roman" w:hAnsi="Times New Roman" w:cs="Times New Roman"/>
        </w:rPr>
        <w:t>« pour la fourniture des pierreries, »</w:t>
      </w:r>
      <w:r w:rsidRPr="008457EF">
        <w:rPr>
          <w:rFonts w:ascii="Times New Roman" w:hAnsi="Times New Roman" w:cs="Times New Roman"/>
        </w:rPr>
        <w:t xml:space="preserve"> comme il le fut plus tard, en 1670, dans un compte de la cour relatif au </w:t>
      </w:r>
      <w:r w:rsidRPr="008457EF">
        <w:rPr>
          <w:rFonts w:ascii="Times New Roman" w:hAnsi="Times New Roman" w:cs="Times New Roman"/>
          <w:i/>
        </w:rPr>
        <w:t>Bourgeois gentilhomme</w:t>
      </w:r>
      <w:r w:rsidRPr="005C00FD">
        <w:rPr>
          <w:rFonts w:ascii="Times New Roman" w:hAnsi="Times New Roman" w:cs="Times New Roman"/>
        </w:rPr>
        <w:t xml:space="preserve"> : </w:t>
      </w:r>
      <w:r w:rsidRPr="008457EF">
        <w:rPr>
          <w:rFonts w:ascii="Times New Roman" w:hAnsi="Times New Roman" w:cs="Times New Roman"/>
        </w:rPr>
        <w:t xml:space="preserve">voyez ce compte, publié par M. Moland, p. 364 de son livre sur </w:t>
      </w:r>
      <w:r w:rsidRPr="008457EF">
        <w:rPr>
          <w:rFonts w:ascii="Times New Roman" w:hAnsi="Times New Roman" w:cs="Times New Roman"/>
          <w:i/>
        </w:rPr>
        <w:t>Molière et la comédie italienne</w:t>
      </w:r>
      <w:r w:rsidRPr="008457EF">
        <w:rPr>
          <w:rFonts w:ascii="Times New Roman" w:hAnsi="Times New Roman" w:cs="Times New Roman"/>
        </w:rPr>
        <w:t xml:space="preserve">. - </w:t>
      </w:r>
      <w:r w:rsidRPr="008457EF">
        <w:rPr>
          <w:rFonts w:ascii="Times New Roman" w:hAnsi="Times New Roman" w:cs="Times New Roman"/>
          <w:vertAlign w:val="superscript"/>
        </w:rPr>
        <w:t>f</w:t>
      </w:r>
      <w:r w:rsidRPr="008457EF">
        <w:rPr>
          <w:rFonts w:ascii="Times New Roman" w:hAnsi="Times New Roman" w:cs="Times New Roman"/>
        </w:rPr>
        <w:t xml:space="preserve"> Tailleur.</w:t>
      </w:r>
    </w:p>
  </w:footnote>
  <w:footnote w:id="10">
    <w:p w:rsidR="002E6BF9" w:rsidRPr="008457EF" w:rsidRDefault="002E6BF9" w:rsidP="003D40B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Le 19 janvier, dix jours avant la représentation à la cour. Le 28 février, ce fils </w:t>
      </w:r>
      <w:r w:rsidRPr="008457EF">
        <w:rPr>
          <w:rStyle w:val="quotec"/>
          <w:rFonts w:ascii="Times New Roman" w:hAnsi="Times New Roman" w:cs="Times New Roman"/>
        </w:rPr>
        <w:t xml:space="preserve">« fut nommé au baptême </w:t>
      </w:r>
      <w:r w:rsidRPr="008457EF">
        <w:rPr>
          <w:rStyle w:val="quotec"/>
          <w:rFonts w:ascii="Times New Roman" w:hAnsi="Times New Roman" w:cs="Times New Roman"/>
          <w:i/>
        </w:rPr>
        <w:t>Louis</w:t>
      </w:r>
      <w:r w:rsidRPr="008457EF">
        <w:rPr>
          <w:rStyle w:val="quotec"/>
          <w:rFonts w:ascii="Times New Roman" w:hAnsi="Times New Roman" w:cs="Times New Roman"/>
        </w:rPr>
        <w:t>, par le duc de Créquy tenant pour le Roi, parrain, et par la maréchale du Plessis, pour Madame, marraine»</w:t>
      </w:r>
      <w:r w:rsidRPr="008457EF">
        <w:rPr>
          <w:rFonts w:ascii="Times New Roman" w:hAnsi="Times New Roman" w:cs="Times New Roman"/>
        </w:rPr>
        <w:t xml:space="preserve"> (Bazin, p. 109).</w:t>
      </w:r>
    </w:p>
  </w:footnote>
  <w:footnote w:id="1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C’est l’un des inventaires faits à la mort de Molière qui le constate, en mentionnant pour elle </w:t>
      </w:r>
      <w:r w:rsidRPr="008457EF">
        <w:rPr>
          <w:rStyle w:val="quotec"/>
          <w:rFonts w:ascii="Times New Roman" w:hAnsi="Times New Roman" w:cs="Times New Roman"/>
          <w:sz w:val="24"/>
          <w:szCs w:val="24"/>
        </w:rPr>
        <w:t xml:space="preserve">« un habit d’Egyptienne du </w:t>
      </w:r>
      <w:r w:rsidRPr="008457EF">
        <w:rPr>
          <w:rStyle w:val="quotec"/>
          <w:rFonts w:ascii="Times New Roman" w:hAnsi="Times New Roman" w:cs="Times New Roman"/>
          <w:i/>
          <w:sz w:val="24"/>
          <w:szCs w:val="24"/>
        </w:rPr>
        <w:t>Mariage</w:t>
      </w:r>
      <w:r w:rsidRPr="008457EF">
        <w:rPr>
          <w:rStyle w:val="quotec"/>
          <w:rFonts w:ascii="Times New Roman" w:hAnsi="Times New Roman" w:cs="Times New Roman"/>
          <w:sz w:val="24"/>
          <w:szCs w:val="24"/>
        </w:rPr>
        <w:t xml:space="preserve"> </w:t>
      </w:r>
      <w:r w:rsidRPr="008457EF">
        <w:rPr>
          <w:rStyle w:val="quotec"/>
          <w:rFonts w:ascii="Times New Roman" w:hAnsi="Times New Roman" w:cs="Times New Roman"/>
          <w:i/>
          <w:sz w:val="24"/>
          <w:szCs w:val="24"/>
        </w:rPr>
        <w:t>forcé</w:t>
      </w:r>
      <w:r w:rsidRPr="008457EF">
        <w:rPr>
          <w:rStyle w:val="quotec"/>
          <w:rFonts w:ascii="Times New Roman" w:hAnsi="Times New Roman" w:cs="Times New Roman"/>
          <w:sz w:val="24"/>
          <w:szCs w:val="24"/>
        </w:rPr>
        <w:t>, satin de plusieurs couleurs, la mante et la jupe »</w:t>
      </w:r>
      <w:r w:rsidRPr="008457EF">
        <w:rPr>
          <w:rFonts w:ascii="Times New Roman" w:hAnsi="Times New Roman" w:cs="Times New Roman"/>
          <w:sz w:val="24"/>
          <w:szCs w:val="24"/>
        </w:rPr>
        <w:t xml:space="preserve"> : voyez les </w:t>
      </w:r>
      <w:r w:rsidRPr="008457EF">
        <w:rPr>
          <w:rFonts w:ascii="Times New Roman" w:hAnsi="Times New Roman" w:cs="Times New Roman"/>
          <w:i/>
          <w:sz w:val="24"/>
          <w:szCs w:val="24"/>
        </w:rPr>
        <w:t>Recherches sur Molière</w:t>
      </w:r>
      <w:r w:rsidRPr="008457EF">
        <w:rPr>
          <w:rFonts w:ascii="Times New Roman" w:hAnsi="Times New Roman" w:cs="Times New Roman"/>
          <w:sz w:val="24"/>
          <w:szCs w:val="24"/>
        </w:rPr>
        <w:t>, par M. E. Soulié, p. 280 et p. 90.</w:t>
      </w:r>
    </w:p>
  </w:footnote>
  <w:footnote w:id="12">
    <w:p w:rsidR="002E6BF9" w:rsidRPr="008457EF" w:rsidRDefault="002E6BF9" w:rsidP="00F82FEC">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Dans sa </w:t>
      </w:r>
      <w:proofErr w:type="spellStart"/>
      <w:r w:rsidRPr="008457EF">
        <w:rPr>
          <w:rFonts w:ascii="Times New Roman" w:hAnsi="Times New Roman" w:cs="Times New Roman"/>
          <w:sz w:val="24"/>
          <w:szCs w:val="24"/>
        </w:rPr>
        <w:t>représentaion</w:t>
      </w:r>
      <w:proofErr w:type="spellEnd"/>
      <w:r w:rsidRPr="008457EF">
        <w:rPr>
          <w:rFonts w:ascii="Times New Roman" w:hAnsi="Times New Roman" w:cs="Times New Roman"/>
          <w:sz w:val="24"/>
          <w:szCs w:val="24"/>
        </w:rPr>
        <w:t xml:space="preserve"> de retraite, qui fut si brillante, le 10 avril 1872, M. Regnier joua le rôle de </w:t>
      </w:r>
      <w:r w:rsidRPr="008457EF">
        <w:rPr>
          <w:rFonts w:ascii="Times New Roman" w:hAnsi="Times New Roman" w:cs="Times New Roman"/>
          <w:i/>
          <w:sz w:val="24"/>
          <w:szCs w:val="24"/>
        </w:rPr>
        <w:t>Pancrace</w:t>
      </w:r>
      <w:r w:rsidRPr="008457EF">
        <w:rPr>
          <w:rFonts w:ascii="Times New Roman" w:hAnsi="Times New Roman" w:cs="Times New Roman"/>
          <w:sz w:val="24"/>
          <w:szCs w:val="24"/>
        </w:rPr>
        <w:t xml:space="preserve">, M. </w:t>
      </w:r>
      <w:proofErr w:type="spellStart"/>
      <w:r w:rsidRPr="008457EF">
        <w:rPr>
          <w:rFonts w:ascii="Times New Roman" w:hAnsi="Times New Roman" w:cs="Times New Roman"/>
          <w:sz w:val="24"/>
          <w:szCs w:val="24"/>
        </w:rPr>
        <w:t>Got</w:t>
      </w:r>
      <w:proofErr w:type="spellEnd"/>
      <w:r w:rsidRPr="008457EF">
        <w:rPr>
          <w:rFonts w:ascii="Times New Roman" w:hAnsi="Times New Roman" w:cs="Times New Roman"/>
          <w:sz w:val="24"/>
          <w:szCs w:val="24"/>
        </w:rPr>
        <w:t xml:space="preserve"> celui de </w:t>
      </w:r>
      <w:r w:rsidRPr="008457EF">
        <w:rPr>
          <w:rFonts w:ascii="Times New Roman" w:hAnsi="Times New Roman" w:cs="Times New Roman"/>
          <w:i/>
          <w:sz w:val="24"/>
          <w:szCs w:val="24"/>
        </w:rPr>
        <w:t>Marphurius</w:t>
      </w:r>
      <w:r w:rsidRPr="008457EF">
        <w:rPr>
          <w:rFonts w:ascii="Times New Roman" w:hAnsi="Times New Roman" w:cs="Times New Roman"/>
          <w:sz w:val="24"/>
          <w:szCs w:val="24"/>
        </w:rPr>
        <w:t xml:space="preserve"> et M. Delaunay celui de </w:t>
      </w:r>
      <w:r w:rsidRPr="008457EF">
        <w:rPr>
          <w:rFonts w:ascii="Times New Roman" w:hAnsi="Times New Roman" w:cs="Times New Roman"/>
          <w:i/>
          <w:sz w:val="24"/>
          <w:szCs w:val="24"/>
        </w:rPr>
        <w:t>Lycaste</w:t>
      </w:r>
      <w:r w:rsidRPr="008457EF">
        <w:rPr>
          <w:rFonts w:ascii="Times New Roman" w:hAnsi="Times New Roman" w:cs="Times New Roman"/>
          <w:sz w:val="24"/>
          <w:szCs w:val="24"/>
        </w:rPr>
        <w:t>.</w:t>
      </w:r>
    </w:p>
  </w:footnote>
  <w:footnote w:id="13">
    <w:p w:rsidR="002E6BF9" w:rsidRPr="008457EF" w:rsidRDefault="002E6BF9" w:rsidP="005B5F68">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Les frères </w:t>
      </w:r>
      <w:proofErr w:type="spellStart"/>
      <w:r w:rsidRPr="008457EF">
        <w:rPr>
          <w:rFonts w:ascii="Times New Roman" w:hAnsi="Times New Roman" w:cs="Times New Roman"/>
        </w:rPr>
        <w:t>Parfaict</w:t>
      </w:r>
      <w:proofErr w:type="spellEnd"/>
      <w:r w:rsidRPr="008457EF">
        <w:rPr>
          <w:rFonts w:ascii="Times New Roman" w:hAnsi="Times New Roman" w:cs="Times New Roman"/>
        </w:rPr>
        <w:t xml:space="preserve">, qui la citent (tome IX, p. 254 et 255, note), lui donnent pour origine le livre intitulé : </w:t>
      </w:r>
      <w:r w:rsidRPr="008457EF">
        <w:rPr>
          <w:rFonts w:ascii="Times New Roman" w:hAnsi="Times New Roman" w:cs="Times New Roman"/>
          <w:i/>
        </w:rPr>
        <w:t>***</w:t>
      </w:r>
      <w:r w:rsidRPr="005C00FD">
        <w:rPr>
          <w:rFonts w:ascii="Times New Roman" w:hAnsi="Times New Roman" w:cs="Times New Roman"/>
        </w:rPr>
        <w:t xml:space="preserve"> </w:t>
      </w:r>
      <w:r w:rsidRPr="008457EF">
        <w:rPr>
          <w:rFonts w:ascii="Times New Roman" w:hAnsi="Times New Roman" w:cs="Times New Roman"/>
          <w:i/>
        </w:rPr>
        <w:t>ana</w:t>
      </w:r>
      <w:r w:rsidRPr="008457EF">
        <w:rPr>
          <w:rFonts w:ascii="Times New Roman" w:hAnsi="Times New Roman" w:cs="Times New Roman"/>
        </w:rPr>
        <w:t xml:space="preserve"> ou </w:t>
      </w:r>
      <w:r w:rsidRPr="008457EF">
        <w:rPr>
          <w:rFonts w:ascii="Times New Roman" w:hAnsi="Times New Roman" w:cs="Times New Roman"/>
          <w:i/>
        </w:rPr>
        <w:t>Bigarrures calotines</w:t>
      </w:r>
      <w:r w:rsidRPr="008457EF">
        <w:rPr>
          <w:rFonts w:ascii="Times New Roman" w:hAnsi="Times New Roman" w:cs="Times New Roman"/>
        </w:rPr>
        <w:t xml:space="preserve"> (en quatre recueils, 1732-1733), et renvoient au premier recueil, p. 18.</w:t>
      </w:r>
    </w:p>
  </w:footnote>
  <w:footnote w:id="14">
    <w:p w:rsidR="002E6BF9" w:rsidRPr="008457EF" w:rsidRDefault="002E6BF9" w:rsidP="005B5F68">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Observations sur la comédie et sur le génie de Molière</w:t>
      </w:r>
      <w:r w:rsidRPr="008457EF">
        <w:rPr>
          <w:rFonts w:ascii="Times New Roman" w:hAnsi="Times New Roman" w:cs="Times New Roman"/>
          <w:sz w:val="24"/>
          <w:szCs w:val="24"/>
        </w:rPr>
        <w:t xml:space="preserve"> (1736), p. 148.</w:t>
      </w:r>
    </w:p>
  </w:footnote>
  <w:footnote w:id="15">
    <w:p w:rsidR="002E6BF9" w:rsidRPr="008457EF" w:rsidRDefault="002E6BF9" w:rsidP="00F82FEC">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i/>
        </w:rPr>
        <w:t>Etudes sur Molière</w:t>
      </w:r>
      <w:r w:rsidRPr="00314EAB">
        <w:rPr>
          <w:rFonts w:ascii="Times New Roman" w:hAnsi="Times New Roman" w:cs="Times New Roman"/>
        </w:rPr>
        <w:t>,</w:t>
      </w:r>
      <w:r w:rsidRPr="008457EF">
        <w:rPr>
          <w:rFonts w:ascii="Times New Roman" w:hAnsi="Times New Roman" w:cs="Times New Roman"/>
        </w:rPr>
        <w:t xml:space="preserve"> p. 111-113.</w:t>
      </w:r>
    </w:p>
  </w:footnote>
  <w:footnote w:id="1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2</w:t>
      </w:r>
      <w:r w:rsidRPr="008457EF">
        <w:rPr>
          <w:rFonts w:ascii="Times New Roman" w:hAnsi="Times New Roman" w:cs="Times New Roman"/>
          <w:position w:val="5"/>
          <w:sz w:val="24"/>
          <w:szCs w:val="24"/>
        </w:rPr>
        <w:t>e</w:t>
      </w:r>
      <w:r w:rsidRPr="008457EF">
        <w:rPr>
          <w:rFonts w:ascii="Times New Roman" w:hAnsi="Times New Roman" w:cs="Times New Roman"/>
          <w:sz w:val="24"/>
          <w:szCs w:val="24"/>
        </w:rPr>
        <w:t xml:space="preserve"> édition, n° 516.</w:t>
      </w:r>
    </w:p>
  </w:footnote>
  <w:footnote w:id="17">
    <w:p w:rsidR="002E6BF9" w:rsidRPr="008457EF" w:rsidRDefault="002E6BF9" w:rsidP="00E4614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Nous devons toute la fin de cette notice à notre ami et collaborateur M. Desfeuilles, qui a bien voulu se charger de cette longue et minutieuse étude sur les recueils de Philidor.</w:t>
      </w:r>
    </w:p>
  </w:footnote>
  <w:footnote w:id="1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En 1867, chez MM. Hachette : </w:t>
      </w:r>
      <w:r w:rsidRPr="008457EF">
        <w:rPr>
          <w:rStyle w:val="quotec"/>
          <w:rFonts w:ascii="Times New Roman" w:hAnsi="Times New Roman" w:cs="Times New Roman"/>
          <w:sz w:val="24"/>
          <w:szCs w:val="24"/>
        </w:rPr>
        <w:t xml:space="preserve">« Molière-Lully. </w:t>
      </w:r>
      <w:r w:rsidRPr="008457EF">
        <w:rPr>
          <w:rStyle w:val="quotec"/>
          <w:rFonts w:ascii="Times New Roman" w:hAnsi="Times New Roman" w:cs="Times New Roman"/>
          <w:i/>
          <w:sz w:val="24"/>
          <w:szCs w:val="24"/>
        </w:rPr>
        <w:t>Le Mariage forcé</w:t>
      </w:r>
      <w:r w:rsidRPr="008457EF">
        <w:rPr>
          <w:rStyle w:val="quotec"/>
          <w:rFonts w:ascii="Times New Roman" w:hAnsi="Times New Roman" w:cs="Times New Roman"/>
          <w:sz w:val="24"/>
          <w:szCs w:val="24"/>
        </w:rPr>
        <w:t>..., nouvelle édition publiée d’après le manuscrit de Philidor l’aîné.... »</w:t>
      </w:r>
      <w:r w:rsidRPr="008457EF">
        <w:rPr>
          <w:rFonts w:ascii="Times New Roman" w:hAnsi="Times New Roman" w:cs="Times New Roman"/>
          <w:sz w:val="24"/>
          <w:szCs w:val="24"/>
        </w:rPr>
        <w:t xml:space="preserve"> M. L. Celler a réduit pour le piano et annoté la partition de Lully.</w:t>
      </w:r>
    </w:p>
  </w:footnote>
  <w:footnote w:id="19">
    <w:p w:rsidR="002E6BF9" w:rsidRPr="008457EF" w:rsidRDefault="002E6BF9" w:rsidP="00E4614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André, père du grand joueur d’échecs et compositeur François-André, mourut fort vieux en 1780. Dès 1681, il prenait sur le titre du tome devenu le </w:t>
      </w:r>
      <w:proofErr w:type="spellStart"/>
      <w:r w:rsidRPr="008457EF">
        <w:rPr>
          <w:rFonts w:ascii="Times New Roman" w:hAnsi="Times New Roman" w:cs="Times New Roman"/>
        </w:rPr>
        <w:t>XLIV</w:t>
      </w:r>
      <w:r w:rsidRPr="005C00FD">
        <w:rPr>
          <w:rFonts w:ascii="Times New Roman" w:hAnsi="Times New Roman" w:cs="Times New Roman"/>
          <w:vertAlign w:val="superscript"/>
        </w:rPr>
        <w:t>e</w:t>
      </w:r>
      <w:proofErr w:type="spellEnd"/>
      <w:r w:rsidRPr="008457EF">
        <w:rPr>
          <w:rFonts w:ascii="Times New Roman" w:hAnsi="Times New Roman" w:cs="Times New Roman"/>
        </w:rPr>
        <w:t xml:space="preserve"> de sa collection (ce numérotage n’est pas de lui) la qualité de </w:t>
      </w:r>
      <w:r w:rsidRPr="008457EF">
        <w:rPr>
          <w:rStyle w:val="quotec"/>
          <w:rFonts w:ascii="Times New Roman" w:hAnsi="Times New Roman" w:cs="Times New Roman"/>
        </w:rPr>
        <w:t>« l’un des deux gardiens de la bibliothèque de Sa Majesté. »</w:t>
      </w:r>
      <w:r w:rsidRPr="008457EF">
        <w:rPr>
          <w:rFonts w:ascii="Times New Roman" w:hAnsi="Times New Roman" w:cs="Times New Roman"/>
        </w:rPr>
        <w:t xml:space="preserve"> Voyez sur les Philidor, dont Fétis avait fort embrouillé la généalogie, et sur la collection d'André, les très-consciencieux et très-intéressants articles que M. E. </w:t>
      </w:r>
      <w:proofErr w:type="spellStart"/>
      <w:r w:rsidRPr="008457EF">
        <w:rPr>
          <w:rFonts w:ascii="Times New Roman" w:hAnsi="Times New Roman" w:cs="Times New Roman"/>
        </w:rPr>
        <w:t>Thoinan</w:t>
      </w:r>
      <w:proofErr w:type="spellEnd"/>
      <w:r w:rsidRPr="008457EF">
        <w:rPr>
          <w:rFonts w:ascii="Times New Roman" w:hAnsi="Times New Roman" w:cs="Times New Roman"/>
        </w:rPr>
        <w:t xml:space="preserve"> a publiés dans la </w:t>
      </w:r>
      <w:r w:rsidRPr="008457EF">
        <w:rPr>
          <w:rFonts w:ascii="Times New Roman" w:hAnsi="Times New Roman" w:cs="Times New Roman"/>
          <w:i/>
        </w:rPr>
        <w:t>France musicale</w:t>
      </w:r>
      <w:r w:rsidRPr="008457EF">
        <w:rPr>
          <w:rFonts w:ascii="Times New Roman" w:hAnsi="Times New Roman" w:cs="Times New Roman"/>
        </w:rPr>
        <w:t>, du 22 décembre 1867 au 16 février 1868.</w:t>
      </w:r>
    </w:p>
  </w:footnote>
  <w:footnote w:id="2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Voyez son épître </w:t>
      </w:r>
      <w:r w:rsidRPr="008457EF">
        <w:rPr>
          <w:rFonts w:ascii="Times New Roman" w:hAnsi="Times New Roman" w:cs="Times New Roman"/>
          <w:i/>
          <w:sz w:val="24"/>
          <w:szCs w:val="24"/>
        </w:rPr>
        <w:t>Au Roi</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ci-après, p. 67 et 68.</w:t>
      </w:r>
    </w:p>
  </w:footnote>
  <w:footnote w:id="21">
    <w:p w:rsidR="002E6BF9" w:rsidRPr="008457EF" w:rsidRDefault="002E6BF9" w:rsidP="00A22E6D">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Voyez le catalogue détaillé de ce que contient encore la précieuse collection, et le navrant relevé des pertes qu’elle a subies, dans deux articles insérés au tome IV de </w:t>
      </w:r>
      <w:r>
        <w:rPr>
          <w:rFonts w:ascii="Times New Roman" w:hAnsi="Times New Roman" w:cs="Times New Roman"/>
          <w:i/>
        </w:rPr>
        <w:t>L</w:t>
      </w:r>
      <w:r w:rsidRPr="008457EF">
        <w:rPr>
          <w:rFonts w:ascii="Times New Roman" w:hAnsi="Times New Roman" w:cs="Times New Roman"/>
          <w:i/>
        </w:rPr>
        <w:t>a Chronique musicale</w:t>
      </w:r>
      <w:r w:rsidRPr="005C00FD">
        <w:rPr>
          <w:rFonts w:ascii="Times New Roman" w:hAnsi="Times New Roman" w:cs="Times New Roman"/>
        </w:rPr>
        <w:t xml:space="preserve"> </w:t>
      </w:r>
      <w:r w:rsidRPr="008457EF">
        <w:rPr>
          <w:rFonts w:ascii="Times New Roman" w:hAnsi="Times New Roman" w:cs="Times New Roman"/>
        </w:rPr>
        <w:t xml:space="preserve">(1874, p. 159-163, et p. 224 et 225) par M. J.-B. </w:t>
      </w:r>
      <w:proofErr w:type="spellStart"/>
      <w:r w:rsidRPr="008457EF">
        <w:rPr>
          <w:rFonts w:ascii="Times New Roman" w:hAnsi="Times New Roman" w:cs="Times New Roman"/>
        </w:rPr>
        <w:t>Wekerlin</w:t>
      </w:r>
      <w:proofErr w:type="spellEnd"/>
      <w:r w:rsidRPr="008457EF">
        <w:rPr>
          <w:rFonts w:ascii="Times New Roman" w:hAnsi="Times New Roman" w:cs="Times New Roman"/>
        </w:rPr>
        <w:t xml:space="preserve">, le bibliothécaire actuel du Conservatoire, le savant musicien auquel le public a dû récemment de connaître tout le prix de quelques-unes des compositions que Molière a inspirées à Lully. La collection paraît avoir compté cinquante-neuf volumes (y compris trois numéros doubles a); mais on a trouvé moyen de faire main basse sur vingt-cinq. En 1827, </w:t>
      </w:r>
      <w:proofErr w:type="spellStart"/>
      <w:r w:rsidRPr="008457EF">
        <w:rPr>
          <w:rFonts w:ascii="Times New Roman" w:hAnsi="Times New Roman" w:cs="Times New Roman"/>
        </w:rPr>
        <w:t>Fétis</w:t>
      </w:r>
      <w:r w:rsidRPr="008457EF">
        <w:rPr>
          <w:rFonts w:ascii="Times New Roman" w:hAnsi="Times New Roman" w:cs="Times New Roman"/>
          <w:vertAlign w:val="superscript"/>
        </w:rPr>
        <w:t>b</w:t>
      </w:r>
      <w:proofErr w:type="spellEnd"/>
      <w:r w:rsidRPr="008457EF">
        <w:rPr>
          <w:rFonts w:ascii="Times New Roman" w:hAnsi="Times New Roman" w:cs="Times New Roman"/>
        </w:rPr>
        <w:t xml:space="preserve"> parlait delà destruction ou disparition de six volumes (les n</w:t>
      </w:r>
      <w:r w:rsidRPr="008457EF">
        <w:rPr>
          <w:rFonts w:ascii="Times New Roman" w:hAnsi="Times New Roman" w:cs="Times New Roman"/>
          <w:position w:val="5"/>
        </w:rPr>
        <w:t>os</w:t>
      </w:r>
      <w:r w:rsidRPr="008457EF">
        <w:rPr>
          <w:rFonts w:ascii="Times New Roman" w:hAnsi="Times New Roman" w:cs="Times New Roman"/>
        </w:rPr>
        <w:t xml:space="preserve"> 17, 25, 26, 3o, 54, 52</w:t>
      </w:r>
      <w:r w:rsidRPr="008457EF">
        <w:rPr>
          <w:rFonts w:ascii="Times New Roman" w:hAnsi="Times New Roman" w:cs="Times New Roman"/>
          <w:vertAlign w:val="superscript"/>
        </w:rPr>
        <w:t>c</w:t>
      </w:r>
      <w:r w:rsidRPr="008457EF">
        <w:rPr>
          <w:rFonts w:ascii="Times New Roman" w:hAnsi="Times New Roman" w:cs="Times New Roman"/>
        </w:rPr>
        <w:t xml:space="preserve">). En 1856, M. </w:t>
      </w:r>
      <w:proofErr w:type="spellStart"/>
      <w:r w:rsidRPr="008457EF">
        <w:rPr>
          <w:rFonts w:ascii="Times New Roman" w:hAnsi="Times New Roman" w:cs="Times New Roman"/>
        </w:rPr>
        <w:t>Farrenc</w:t>
      </w:r>
      <w:r w:rsidRPr="008457EF">
        <w:rPr>
          <w:rFonts w:ascii="Times New Roman" w:hAnsi="Times New Roman" w:cs="Times New Roman"/>
          <w:vertAlign w:val="superscript"/>
        </w:rPr>
        <w:t>d</w:t>
      </w:r>
      <w:proofErr w:type="spellEnd"/>
      <w:r w:rsidRPr="008457EF">
        <w:rPr>
          <w:rFonts w:ascii="Times New Roman" w:hAnsi="Times New Roman" w:cs="Times New Roman"/>
        </w:rPr>
        <w:t xml:space="preserve"> déplorait l’absence de quinze autres volumes (les n</w:t>
      </w:r>
      <w:r w:rsidRPr="008457EF">
        <w:rPr>
          <w:rFonts w:ascii="Times New Roman" w:hAnsi="Times New Roman" w:cs="Times New Roman"/>
          <w:position w:val="5"/>
        </w:rPr>
        <w:t>os</w:t>
      </w:r>
      <w:r w:rsidRPr="008457EF">
        <w:rPr>
          <w:rFonts w:ascii="Times New Roman" w:hAnsi="Times New Roman" w:cs="Times New Roman"/>
        </w:rPr>
        <w:t xml:space="preserve"> 19, 22, 27, 37-43, 46, 50, 53, 55, 56</w:t>
      </w:r>
      <w:r w:rsidRPr="008457EF">
        <w:rPr>
          <w:rFonts w:ascii="Times New Roman" w:hAnsi="Times New Roman" w:cs="Times New Roman"/>
          <w:vertAlign w:val="superscript"/>
        </w:rPr>
        <w:t>e</w:t>
      </w:r>
      <w:r w:rsidRPr="008457EF">
        <w:rPr>
          <w:rFonts w:ascii="Times New Roman" w:hAnsi="Times New Roman" w:cs="Times New Roman"/>
        </w:rPr>
        <w:t xml:space="preserve">). Enfin, en 1874, M. </w:t>
      </w:r>
      <w:proofErr w:type="spellStart"/>
      <w:r w:rsidRPr="008457EF">
        <w:rPr>
          <w:rFonts w:ascii="Times New Roman" w:hAnsi="Times New Roman" w:cs="Times New Roman"/>
        </w:rPr>
        <w:t>Wekerlin</w:t>
      </w:r>
      <w:proofErr w:type="spellEnd"/>
      <w:r w:rsidRPr="008457EF">
        <w:rPr>
          <w:rFonts w:ascii="Times New Roman" w:hAnsi="Times New Roman" w:cs="Times New Roman"/>
        </w:rPr>
        <w:t xml:space="preserve"> constatait publiquement une nouvelle perte de quatre volumes : du n° 4 </w:t>
      </w:r>
      <w:r w:rsidRPr="008457EF">
        <w:rPr>
          <w:rFonts w:ascii="Times New Roman" w:hAnsi="Times New Roman" w:cs="Times New Roman"/>
          <w:i/>
        </w:rPr>
        <w:t>bis</w:t>
      </w:r>
      <w:r w:rsidRPr="008457EF">
        <w:rPr>
          <w:rFonts w:ascii="Times New Roman" w:hAnsi="Times New Roman" w:cs="Times New Roman"/>
        </w:rPr>
        <w:t xml:space="preserve">, du n° 23 (qui </w:t>
      </w:r>
      <w:r w:rsidRPr="008457EF">
        <w:rPr>
          <w:rStyle w:val="quotec"/>
          <w:rFonts w:ascii="Times New Roman" w:hAnsi="Times New Roman" w:cs="Times New Roman"/>
        </w:rPr>
        <w:t xml:space="preserve">« renfermait le ballet de </w:t>
      </w:r>
      <w:r w:rsidRPr="008457EF">
        <w:rPr>
          <w:rStyle w:val="quotec"/>
          <w:rFonts w:ascii="Times New Roman" w:hAnsi="Times New Roman" w:cs="Times New Roman"/>
          <w:i/>
        </w:rPr>
        <w:t>La</w:t>
      </w:r>
      <w:r w:rsidRPr="008457EF">
        <w:rPr>
          <w:rStyle w:val="quotec"/>
          <w:rFonts w:ascii="Times New Roman" w:hAnsi="Times New Roman" w:cs="Times New Roman"/>
        </w:rPr>
        <w:t xml:space="preserve"> </w:t>
      </w:r>
      <w:r w:rsidRPr="008457EF">
        <w:rPr>
          <w:rStyle w:val="quotec"/>
          <w:rFonts w:ascii="Times New Roman" w:hAnsi="Times New Roman" w:cs="Times New Roman"/>
          <w:i/>
        </w:rPr>
        <w:t>Princesse</w:t>
      </w:r>
      <w:r w:rsidRPr="008457EF">
        <w:rPr>
          <w:rStyle w:val="quotec"/>
          <w:rFonts w:ascii="Times New Roman" w:hAnsi="Times New Roman" w:cs="Times New Roman"/>
        </w:rPr>
        <w:t xml:space="preserve"> </w:t>
      </w:r>
      <w:r w:rsidRPr="008457EF">
        <w:rPr>
          <w:rStyle w:val="quotec"/>
          <w:rFonts w:ascii="Times New Roman" w:hAnsi="Times New Roman" w:cs="Times New Roman"/>
          <w:i/>
        </w:rPr>
        <w:t>d'Élide</w:t>
      </w:r>
      <w:r w:rsidRPr="008457EF">
        <w:rPr>
          <w:rStyle w:val="quotec"/>
          <w:rFonts w:ascii="Times New Roman" w:hAnsi="Times New Roman" w:cs="Times New Roman"/>
        </w:rPr>
        <w:t xml:space="preserve">, </w:t>
      </w:r>
      <w:r w:rsidRPr="008457EF">
        <w:rPr>
          <w:rStyle w:val="quotec"/>
          <w:rFonts w:ascii="Times New Roman" w:hAnsi="Times New Roman" w:cs="Times New Roman"/>
          <w:i/>
        </w:rPr>
        <w:t>Le</w:t>
      </w:r>
      <w:r w:rsidRPr="008457EF">
        <w:rPr>
          <w:rStyle w:val="quotec"/>
          <w:rFonts w:ascii="Times New Roman" w:hAnsi="Times New Roman" w:cs="Times New Roman"/>
        </w:rPr>
        <w:t xml:space="preserve"> </w:t>
      </w:r>
      <w:r w:rsidRPr="008457EF">
        <w:rPr>
          <w:rStyle w:val="quotec"/>
          <w:rFonts w:ascii="Times New Roman" w:hAnsi="Times New Roman" w:cs="Times New Roman"/>
          <w:i/>
        </w:rPr>
        <w:t>Mariage</w:t>
      </w:r>
      <w:r w:rsidRPr="008457EF">
        <w:rPr>
          <w:rStyle w:val="quotec"/>
          <w:rFonts w:ascii="Times New Roman" w:hAnsi="Times New Roman" w:cs="Times New Roman"/>
        </w:rPr>
        <w:t xml:space="preserve"> </w:t>
      </w:r>
      <w:r w:rsidRPr="008457EF">
        <w:rPr>
          <w:rStyle w:val="quotec"/>
          <w:rFonts w:ascii="Times New Roman" w:hAnsi="Times New Roman" w:cs="Times New Roman"/>
          <w:i/>
        </w:rPr>
        <w:t>forcé</w:t>
      </w:r>
      <w:r w:rsidRPr="008457EF">
        <w:rPr>
          <w:rStyle w:val="quotec"/>
          <w:rFonts w:ascii="Times New Roman" w:hAnsi="Times New Roman" w:cs="Times New Roman"/>
        </w:rPr>
        <w:t>... »</w:t>
      </w:r>
      <w:r w:rsidRPr="008457EF">
        <w:rPr>
          <w:rFonts w:ascii="Times New Roman" w:hAnsi="Times New Roman" w:cs="Times New Roman"/>
        </w:rPr>
        <w:t xml:space="preserve"> : de ce dernier il reste par bonheur une autre copie), du n° 34 (qui </w:t>
      </w:r>
      <w:r w:rsidRPr="008457EF">
        <w:rPr>
          <w:rStyle w:val="quotec"/>
          <w:rFonts w:ascii="Times New Roman" w:hAnsi="Times New Roman" w:cs="Times New Roman"/>
        </w:rPr>
        <w:t xml:space="preserve">« contenait les paroles des ballets de </w:t>
      </w:r>
      <w:r w:rsidRPr="008457EF">
        <w:rPr>
          <w:rStyle w:val="quotec"/>
          <w:rFonts w:ascii="Times New Roman" w:hAnsi="Times New Roman" w:cs="Times New Roman"/>
          <w:i/>
        </w:rPr>
        <w:t>Pourceaugnac</w:t>
      </w:r>
      <w:r w:rsidRPr="008457EF">
        <w:rPr>
          <w:rStyle w:val="quotec"/>
          <w:rFonts w:ascii="Times New Roman" w:hAnsi="Times New Roman" w:cs="Times New Roman"/>
        </w:rPr>
        <w:t xml:space="preserve">, des </w:t>
      </w:r>
      <w:r w:rsidRPr="008457EF">
        <w:rPr>
          <w:rStyle w:val="quotec"/>
          <w:rFonts w:ascii="Times New Roman" w:hAnsi="Times New Roman" w:cs="Times New Roman"/>
          <w:i/>
        </w:rPr>
        <w:t>Jeux</w:t>
      </w:r>
      <w:r w:rsidRPr="008457EF">
        <w:rPr>
          <w:rStyle w:val="quotec"/>
          <w:rFonts w:ascii="Times New Roman" w:hAnsi="Times New Roman" w:cs="Times New Roman"/>
        </w:rPr>
        <w:t xml:space="preserve"> </w:t>
      </w:r>
      <w:proofErr w:type="spellStart"/>
      <w:r w:rsidRPr="008457EF">
        <w:rPr>
          <w:rStyle w:val="quotec"/>
          <w:rFonts w:ascii="Times New Roman" w:hAnsi="Times New Roman" w:cs="Times New Roman"/>
          <w:i/>
        </w:rPr>
        <w:t>Pythiens</w:t>
      </w:r>
      <w:r w:rsidRPr="008457EF">
        <w:rPr>
          <w:rStyle w:val="quotec"/>
          <w:rFonts w:ascii="Times New Roman" w:hAnsi="Times New Roman" w:cs="Times New Roman"/>
          <w:vertAlign w:val="superscript"/>
        </w:rPr>
        <w:t>f</w:t>
      </w:r>
      <w:proofErr w:type="spellEnd"/>
      <w:r w:rsidRPr="008457EF">
        <w:rPr>
          <w:rStyle w:val="quotec"/>
          <w:rFonts w:ascii="Times New Roman" w:hAnsi="Times New Roman" w:cs="Times New Roman"/>
        </w:rPr>
        <w:t xml:space="preserve">, du </w:t>
      </w:r>
      <w:r w:rsidRPr="008457EF">
        <w:rPr>
          <w:rStyle w:val="quotec"/>
          <w:rFonts w:ascii="Times New Roman" w:hAnsi="Times New Roman" w:cs="Times New Roman"/>
          <w:i/>
        </w:rPr>
        <w:t>Bourgeois</w:t>
      </w:r>
      <w:r w:rsidRPr="008457EF">
        <w:rPr>
          <w:rStyle w:val="quotec"/>
          <w:rFonts w:ascii="Times New Roman" w:hAnsi="Times New Roman" w:cs="Times New Roman"/>
        </w:rPr>
        <w:t xml:space="preserve"> </w:t>
      </w:r>
      <w:r w:rsidRPr="008457EF">
        <w:rPr>
          <w:rStyle w:val="quotec"/>
          <w:rFonts w:ascii="Times New Roman" w:hAnsi="Times New Roman" w:cs="Times New Roman"/>
          <w:i/>
        </w:rPr>
        <w:t>gentilhomme</w:t>
      </w:r>
      <w:r w:rsidRPr="008457EF">
        <w:rPr>
          <w:rStyle w:val="quotec"/>
          <w:rFonts w:ascii="Times New Roman" w:hAnsi="Times New Roman" w:cs="Times New Roman"/>
        </w:rPr>
        <w:t xml:space="preserve">, </w:t>
      </w:r>
      <w:r>
        <w:rPr>
          <w:rStyle w:val="quotec"/>
          <w:rFonts w:ascii="Times New Roman" w:hAnsi="Times New Roman" w:cs="Times New Roman"/>
          <w:i/>
        </w:rPr>
        <w:t>L</w:t>
      </w:r>
      <w:r w:rsidRPr="008457EF">
        <w:rPr>
          <w:rStyle w:val="quotec"/>
          <w:rFonts w:ascii="Times New Roman" w:hAnsi="Times New Roman" w:cs="Times New Roman"/>
          <w:i/>
        </w:rPr>
        <w:t>'Accommodement</w:t>
      </w:r>
      <w:r w:rsidRPr="008457EF">
        <w:rPr>
          <w:rStyle w:val="quotec"/>
          <w:rFonts w:ascii="Times New Roman" w:hAnsi="Times New Roman" w:cs="Times New Roman"/>
        </w:rPr>
        <w:t xml:space="preserve"> </w:t>
      </w:r>
      <w:r w:rsidRPr="008457EF">
        <w:rPr>
          <w:rStyle w:val="quotec"/>
          <w:rFonts w:ascii="Times New Roman" w:hAnsi="Times New Roman" w:cs="Times New Roman"/>
          <w:i/>
        </w:rPr>
        <w:t>de</w:t>
      </w:r>
      <w:r w:rsidRPr="008457EF">
        <w:rPr>
          <w:rStyle w:val="quotec"/>
          <w:rFonts w:ascii="Times New Roman" w:hAnsi="Times New Roman" w:cs="Times New Roman"/>
        </w:rPr>
        <w:t xml:space="preserve"> </w:t>
      </w:r>
      <w:r w:rsidRPr="008457EF">
        <w:rPr>
          <w:rStyle w:val="quotec"/>
          <w:rFonts w:ascii="Times New Roman" w:hAnsi="Times New Roman" w:cs="Times New Roman"/>
          <w:i/>
        </w:rPr>
        <w:t>l'Amour</w:t>
      </w:r>
      <w:r w:rsidRPr="008457EF">
        <w:rPr>
          <w:rStyle w:val="quotec"/>
          <w:rFonts w:ascii="Times New Roman" w:hAnsi="Times New Roman" w:cs="Times New Roman"/>
        </w:rPr>
        <w:t xml:space="preserve"> et de </w:t>
      </w:r>
      <w:r w:rsidRPr="008457EF">
        <w:rPr>
          <w:rStyle w:val="quotec"/>
          <w:rFonts w:ascii="Times New Roman" w:hAnsi="Times New Roman" w:cs="Times New Roman"/>
          <w:i/>
        </w:rPr>
        <w:t>Bacchus</w:t>
      </w:r>
      <w:r w:rsidRPr="008457EF">
        <w:rPr>
          <w:rStyle w:val="quotec"/>
          <w:rFonts w:ascii="Times New Roman" w:hAnsi="Times New Roman" w:cs="Times New Roman"/>
        </w:rPr>
        <w:t xml:space="preserve">  »</w:t>
      </w:r>
      <w:r w:rsidRPr="008457EF">
        <w:rPr>
          <w:rFonts w:ascii="Times New Roman" w:hAnsi="Times New Roman" w:cs="Times New Roman"/>
        </w:rPr>
        <w:t xml:space="preserve">), et du n° 48. Deux autres volumes que M. </w:t>
      </w:r>
      <w:proofErr w:type="spellStart"/>
      <w:r w:rsidRPr="008457EF">
        <w:rPr>
          <w:rFonts w:ascii="Times New Roman" w:hAnsi="Times New Roman" w:cs="Times New Roman"/>
        </w:rPr>
        <w:t>Wekerlin</w:t>
      </w:r>
      <w:proofErr w:type="spellEnd"/>
      <w:r w:rsidRPr="008457EF">
        <w:rPr>
          <w:rFonts w:ascii="Times New Roman" w:hAnsi="Times New Roman" w:cs="Times New Roman"/>
        </w:rPr>
        <w:t xml:space="preserve"> croyait détruits en 1874 ont été heureusement retrouvés ou recouvrés depuis : le n° 33, qui, malgré des lacérations, contient encore </w:t>
      </w:r>
      <w:r w:rsidRPr="008457EF">
        <w:rPr>
          <w:rFonts w:ascii="Times New Roman" w:hAnsi="Times New Roman" w:cs="Times New Roman"/>
          <w:i/>
        </w:rPr>
        <w:t>George Dandin</w:t>
      </w:r>
      <w:r w:rsidRPr="008457EF">
        <w:rPr>
          <w:rFonts w:ascii="Times New Roman" w:hAnsi="Times New Roman" w:cs="Times New Roman"/>
        </w:rPr>
        <w:t>, et le n° 47</w:t>
      </w:r>
      <w:r w:rsidRPr="008457EF">
        <w:rPr>
          <w:rFonts w:ascii="Times New Roman" w:hAnsi="Times New Roman" w:cs="Times New Roman"/>
          <w:position w:val="5"/>
          <w:vertAlign w:val="superscript"/>
        </w:rPr>
        <w:t>g</w:t>
      </w:r>
      <w:r w:rsidRPr="008457EF">
        <w:rPr>
          <w:rFonts w:ascii="Times New Roman" w:hAnsi="Times New Roman" w:cs="Times New Roman"/>
        </w:rPr>
        <w:t xml:space="preserve">, qui contient </w:t>
      </w:r>
      <w:r>
        <w:rPr>
          <w:rFonts w:ascii="Times New Roman" w:hAnsi="Times New Roman" w:cs="Times New Roman"/>
          <w:i/>
        </w:rPr>
        <w:t>L</w:t>
      </w:r>
      <w:r w:rsidR="002761A6">
        <w:rPr>
          <w:rFonts w:ascii="Times New Roman" w:hAnsi="Times New Roman" w:cs="Times New Roman"/>
          <w:i/>
        </w:rPr>
        <w:t>es Plaisirs de l'Î</w:t>
      </w:r>
      <w:r w:rsidRPr="008457EF">
        <w:rPr>
          <w:rFonts w:ascii="Times New Roman" w:hAnsi="Times New Roman" w:cs="Times New Roman"/>
          <w:i/>
        </w:rPr>
        <w:t>le enchantée</w:t>
      </w:r>
      <w:r w:rsidRPr="008457EF">
        <w:rPr>
          <w:rFonts w:ascii="Times New Roman" w:hAnsi="Times New Roman" w:cs="Times New Roman"/>
        </w:rPr>
        <w:t xml:space="preserve">. – </w:t>
      </w:r>
      <w:r w:rsidRPr="008457EF">
        <w:rPr>
          <w:rFonts w:ascii="Times New Roman" w:hAnsi="Times New Roman" w:cs="Times New Roman"/>
          <w:position w:val="4"/>
          <w:vertAlign w:val="superscript"/>
        </w:rPr>
        <w:t>a</w:t>
      </w:r>
      <w:r w:rsidRPr="008457EF">
        <w:rPr>
          <w:rFonts w:ascii="Times New Roman" w:hAnsi="Times New Roman" w:cs="Times New Roman"/>
        </w:rPr>
        <w:t xml:space="preserve">Et non compris, ce semble, le volume </w:t>
      </w:r>
      <w:r w:rsidRPr="008457EF">
        <w:rPr>
          <w:rFonts w:ascii="Times New Roman" w:hAnsi="Times New Roman" w:cs="Times New Roman"/>
          <w:i/>
        </w:rPr>
        <w:t>d’Esther</w:t>
      </w:r>
      <w:r w:rsidRPr="00314EAB">
        <w:rPr>
          <w:rFonts w:ascii="Times New Roman" w:hAnsi="Times New Roman" w:cs="Times New Roman"/>
        </w:rPr>
        <w:t>,</w:t>
      </w:r>
      <w:r w:rsidRPr="008457EF">
        <w:rPr>
          <w:rFonts w:ascii="Times New Roman" w:hAnsi="Times New Roman" w:cs="Times New Roman"/>
        </w:rPr>
        <w:t xml:space="preserve"> qui est également de la main de Philidor et appartient aussi au Conservatoire : voyez, dans le tome de musique du </w:t>
      </w:r>
      <w:r w:rsidRPr="008457EF">
        <w:rPr>
          <w:rFonts w:ascii="Times New Roman" w:hAnsi="Times New Roman" w:cs="Times New Roman"/>
          <w:i/>
        </w:rPr>
        <w:t>Racine</w:t>
      </w:r>
      <w:r w:rsidRPr="008457EF">
        <w:rPr>
          <w:rFonts w:ascii="Times New Roman" w:hAnsi="Times New Roman" w:cs="Times New Roman"/>
        </w:rPr>
        <w:t xml:space="preserve">, à la seconde page de la Notice. – </w:t>
      </w:r>
      <w:r w:rsidRPr="008457EF">
        <w:rPr>
          <w:rFonts w:ascii="Times New Roman" w:hAnsi="Times New Roman" w:cs="Times New Roman"/>
          <w:position w:val="4"/>
          <w:vertAlign w:val="superscript"/>
        </w:rPr>
        <w:t xml:space="preserve">b </w:t>
      </w:r>
      <w:r w:rsidRPr="008457EF">
        <w:rPr>
          <w:rFonts w:ascii="Times New Roman" w:hAnsi="Times New Roman" w:cs="Times New Roman"/>
        </w:rPr>
        <w:t xml:space="preserve">Voyez son article reproduit par M. </w:t>
      </w:r>
      <w:proofErr w:type="spellStart"/>
      <w:r w:rsidRPr="008457EF">
        <w:rPr>
          <w:rFonts w:ascii="Times New Roman" w:hAnsi="Times New Roman" w:cs="Times New Roman"/>
        </w:rPr>
        <w:t>Farrenc</w:t>
      </w:r>
      <w:proofErr w:type="spellEnd"/>
      <w:r w:rsidRPr="008457EF">
        <w:rPr>
          <w:rFonts w:ascii="Times New Roman" w:hAnsi="Times New Roman" w:cs="Times New Roman"/>
        </w:rPr>
        <w:t xml:space="preserve"> dans la </w:t>
      </w:r>
      <w:r w:rsidRPr="008457EF">
        <w:rPr>
          <w:rFonts w:ascii="Times New Roman" w:hAnsi="Times New Roman" w:cs="Times New Roman"/>
          <w:i/>
        </w:rPr>
        <w:t>Revue de musique</w:t>
      </w:r>
      <w:r w:rsidRPr="008457EF">
        <w:rPr>
          <w:rFonts w:ascii="Times New Roman" w:hAnsi="Times New Roman" w:cs="Times New Roman"/>
        </w:rPr>
        <w:t xml:space="preserve"> de 1856, p. 170-174. – </w:t>
      </w:r>
      <w:proofErr w:type="spellStart"/>
      <w:r w:rsidRPr="008457EF">
        <w:rPr>
          <w:rFonts w:ascii="Times New Roman" w:hAnsi="Times New Roman" w:cs="Times New Roman"/>
          <w:vertAlign w:val="superscript"/>
        </w:rPr>
        <w:t>c</w:t>
      </w:r>
      <w:r w:rsidRPr="008457EF">
        <w:rPr>
          <w:rFonts w:ascii="Times New Roman" w:hAnsi="Times New Roman" w:cs="Times New Roman"/>
        </w:rPr>
        <w:t>Un</w:t>
      </w:r>
      <w:proofErr w:type="spellEnd"/>
      <w:r w:rsidRPr="008457EF">
        <w:rPr>
          <w:rFonts w:ascii="Times New Roman" w:hAnsi="Times New Roman" w:cs="Times New Roman"/>
        </w:rPr>
        <w:t xml:space="preserve"> septième, qu’il disait également disparu (le n° 54), a été retrouvé depuis. – </w:t>
      </w:r>
      <w:r w:rsidRPr="008457EF">
        <w:rPr>
          <w:rFonts w:ascii="Times New Roman" w:hAnsi="Times New Roman" w:cs="Times New Roman"/>
          <w:vertAlign w:val="superscript"/>
        </w:rPr>
        <w:t xml:space="preserve">d </w:t>
      </w:r>
      <w:r w:rsidRPr="008457EF">
        <w:rPr>
          <w:rFonts w:ascii="Times New Roman" w:hAnsi="Times New Roman" w:cs="Times New Roman"/>
        </w:rPr>
        <w:t xml:space="preserve">Article de la </w:t>
      </w:r>
      <w:r w:rsidRPr="008457EF">
        <w:rPr>
          <w:rFonts w:ascii="Times New Roman" w:hAnsi="Times New Roman" w:cs="Times New Roman"/>
          <w:i/>
        </w:rPr>
        <w:t>Revue de musique</w:t>
      </w:r>
      <w:r w:rsidRPr="008457EF">
        <w:rPr>
          <w:rFonts w:ascii="Times New Roman" w:hAnsi="Times New Roman" w:cs="Times New Roman"/>
        </w:rPr>
        <w:t xml:space="preserve">, 1856, p. 474-478. – </w:t>
      </w:r>
      <w:proofErr w:type="spellStart"/>
      <w:r w:rsidRPr="008457EF">
        <w:rPr>
          <w:rFonts w:ascii="Times New Roman" w:hAnsi="Times New Roman" w:cs="Times New Roman"/>
          <w:vertAlign w:val="superscript"/>
        </w:rPr>
        <w:t>e</w:t>
      </w:r>
      <w:r w:rsidRPr="008457EF">
        <w:rPr>
          <w:rFonts w:ascii="Times New Roman" w:hAnsi="Times New Roman" w:cs="Times New Roman"/>
        </w:rPr>
        <w:t>Deux</w:t>
      </w:r>
      <w:proofErr w:type="spellEnd"/>
      <w:r w:rsidRPr="008457EF">
        <w:rPr>
          <w:rFonts w:ascii="Times New Roman" w:hAnsi="Times New Roman" w:cs="Times New Roman"/>
        </w:rPr>
        <w:t xml:space="preserve">, signalés aussi comme absents par M. </w:t>
      </w:r>
      <w:proofErr w:type="spellStart"/>
      <w:r w:rsidRPr="008457EF">
        <w:rPr>
          <w:rFonts w:ascii="Times New Roman" w:hAnsi="Times New Roman" w:cs="Times New Roman"/>
        </w:rPr>
        <w:t>Farrenc</w:t>
      </w:r>
      <w:proofErr w:type="spellEnd"/>
      <w:r w:rsidRPr="008457EF">
        <w:rPr>
          <w:rFonts w:ascii="Times New Roman" w:hAnsi="Times New Roman" w:cs="Times New Roman"/>
        </w:rPr>
        <w:t xml:space="preserve"> (les n</w:t>
      </w:r>
      <w:r w:rsidRPr="008457EF">
        <w:rPr>
          <w:rFonts w:ascii="Times New Roman" w:hAnsi="Times New Roman" w:cs="Times New Roman"/>
          <w:position w:val="4"/>
        </w:rPr>
        <w:t>°</w:t>
      </w:r>
      <w:r w:rsidRPr="008457EF">
        <w:rPr>
          <w:rFonts w:ascii="Times New Roman" w:hAnsi="Times New Roman" w:cs="Times New Roman"/>
        </w:rPr>
        <w:t xml:space="preserve"> 24 et 47</w:t>
      </w:r>
      <w:r w:rsidRPr="008457EF">
        <w:rPr>
          <w:rFonts w:ascii="Times New Roman" w:hAnsi="Times New Roman" w:cs="Times New Roman"/>
          <w:b/>
        </w:rPr>
        <w:t xml:space="preserve">), </w:t>
      </w:r>
      <w:r w:rsidRPr="008457EF">
        <w:rPr>
          <w:rFonts w:ascii="Times New Roman" w:hAnsi="Times New Roman" w:cs="Times New Roman"/>
        </w:rPr>
        <w:t xml:space="preserve">pour nous des plus intéressants, comme on en pourra juger dans ce volume même (à </w:t>
      </w:r>
      <w:r>
        <w:rPr>
          <w:rFonts w:ascii="Times New Roman" w:hAnsi="Times New Roman" w:cs="Times New Roman"/>
          <w:i/>
        </w:rPr>
        <w:t>L</w:t>
      </w:r>
      <w:r w:rsidRPr="008457EF">
        <w:rPr>
          <w:rFonts w:ascii="Times New Roman" w:hAnsi="Times New Roman" w:cs="Times New Roman"/>
          <w:i/>
        </w:rPr>
        <w:t>a Princesse d’Élide)</w:t>
      </w:r>
      <w:r w:rsidRPr="008457EF">
        <w:rPr>
          <w:rFonts w:ascii="Times New Roman" w:hAnsi="Times New Roman" w:cs="Times New Roman"/>
        </w:rPr>
        <w:t xml:space="preserve"> et plus tard (au </w:t>
      </w:r>
      <w:r w:rsidRPr="008457EF">
        <w:rPr>
          <w:rFonts w:ascii="Times New Roman" w:hAnsi="Times New Roman" w:cs="Times New Roman"/>
          <w:i/>
        </w:rPr>
        <w:t>Sicilien</w:t>
      </w:r>
      <w:r w:rsidRPr="008457EF">
        <w:rPr>
          <w:rFonts w:ascii="Times New Roman" w:hAnsi="Times New Roman" w:cs="Times New Roman"/>
        </w:rPr>
        <w:t xml:space="preserve">), ont été retrouvés depuis (le premier non intact). – </w:t>
      </w:r>
      <w:r w:rsidRPr="008457EF">
        <w:rPr>
          <w:rFonts w:ascii="Times New Roman" w:hAnsi="Times New Roman" w:cs="Times New Roman"/>
          <w:vertAlign w:val="superscript"/>
        </w:rPr>
        <w:t xml:space="preserve">f </w:t>
      </w:r>
      <w:r w:rsidRPr="008457EF">
        <w:rPr>
          <w:rFonts w:ascii="Times New Roman" w:hAnsi="Times New Roman" w:cs="Times New Roman"/>
        </w:rPr>
        <w:t>Voyez le VI</w:t>
      </w:r>
      <w:r w:rsidRPr="008457EF">
        <w:rPr>
          <w:rFonts w:ascii="Times New Roman" w:hAnsi="Times New Roman" w:cs="Times New Roman"/>
          <w:position w:val="4"/>
        </w:rPr>
        <w:t>e</w:t>
      </w:r>
      <w:r w:rsidRPr="008457EF">
        <w:rPr>
          <w:rFonts w:ascii="Times New Roman" w:hAnsi="Times New Roman" w:cs="Times New Roman"/>
        </w:rPr>
        <w:t xml:space="preserve"> intermède des </w:t>
      </w:r>
      <w:r w:rsidRPr="008457EF">
        <w:rPr>
          <w:rFonts w:ascii="Times New Roman" w:hAnsi="Times New Roman" w:cs="Times New Roman"/>
          <w:i/>
        </w:rPr>
        <w:t>Amants magnifiques</w:t>
      </w:r>
      <w:r w:rsidRPr="0015328B">
        <w:rPr>
          <w:rFonts w:ascii="Times New Roman" w:hAnsi="Times New Roman" w:cs="Times New Roman"/>
        </w:rPr>
        <w:t>.</w:t>
      </w:r>
      <w:r w:rsidRPr="008457EF">
        <w:rPr>
          <w:rFonts w:ascii="Times New Roman" w:hAnsi="Times New Roman" w:cs="Times New Roman"/>
        </w:rPr>
        <w:t xml:space="preserve"> – </w:t>
      </w:r>
      <w:proofErr w:type="spellStart"/>
      <w:r w:rsidRPr="008457EF">
        <w:rPr>
          <w:rFonts w:ascii="Times New Roman" w:hAnsi="Times New Roman" w:cs="Times New Roman"/>
          <w:vertAlign w:val="superscript"/>
        </w:rPr>
        <w:t>g</w:t>
      </w:r>
      <w:r w:rsidRPr="008457EF">
        <w:rPr>
          <w:rFonts w:ascii="Times New Roman" w:hAnsi="Times New Roman" w:cs="Times New Roman"/>
        </w:rPr>
        <w:t>Numéro</w:t>
      </w:r>
      <w:proofErr w:type="spellEnd"/>
      <w:r w:rsidRPr="008457EF">
        <w:rPr>
          <w:rFonts w:ascii="Times New Roman" w:hAnsi="Times New Roman" w:cs="Times New Roman"/>
        </w:rPr>
        <w:t xml:space="preserve"> déjà mentionné ci-dessus, note e</w:t>
      </w:r>
      <w:r w:rsidRPr="0015328B">
        <w:rPr>
          <w:rFonts w:ascii="Times New Roman" w:hAnsi="Times New Roman" w:cs="Times New Roman"/>
        </w:rPr>
        <w:t>.</w:t>
      </w:r>
    </w:p>
  </w:footnote>
  <w:footnote w:id="2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L’étiquette imprimée suivante, qui a été collée sur la première page de l’ouverture, et qui se trouve de même dans la plupart des volumes, semble indiquer que Philidor avait repris possession du recueil d’abord offert au Roi : </w:t>
      </w:r>
      <w:r w:rsidRPr="008457EF">
        <w:rPr>
          <w:rStyle w:val="quotec"/>
          <w:rFonts w:ascii="Times New Roman" w:hAnsi="Times New Roman" w:cs="Times New Roman"/>
          <w:sz w:val="24"/>
          <w:szCs w:val="24"/>
        </w:rPr>
        <w:t>« Ce livre appartient à Philidor l’aîné, Ordinaire de la musique du Roi, et garde de tous les livres de sa Bibliothèque de musique, l’an 1702. »</w:t>
      </w:r>
    </w:p>
  </w:footnote>
  <w:footnote w:id="2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Il ne peut y avoir de doute à cet égard : les deux autres collections des </w:t>
      </w:r>
      <w:r w:rsidRPr="008457EF">
        <w:rPr>
          <w:rFonts w:ascii="Times New Roman" w:hAnsi="Times New Roman" w:cs="Times New Roman"/>
          <w:i/>
          <w:sz w:val="24"/>
          <w:szCs w:val="24"/>
        </w:rPr>
        <w:t>Ballets</w:t>
      </w:r>
      <w:r w:rsidRPr="008457EF">
        <w:rPr>
          <w:rFonts w:ascii="Times New Roman" w:hAnsi="Times New Roman" w:cs="Times New Roman"/>
          <w:sz w:val="24"/>
          <w:szCs w:val="24"/>
        </w:rPr>
        <w:t xml:space="preserve"> de Lully, qui sont à la Bibliothèque nationale, contiennent également celai du </w:t>
      </w:r>
      <w:r w:rsidRPr="008457EF">
        <w:rPr>
          <w:rFonts w:ascii="Times New Roman" w:hAnsi="Times New Roman" w:cs="Times New Roman"/>
          <w:i/>
          <w:sz w:val="24"/>
          <w:szCs w:val="24"/>
        </w:rPr>
        <w:t>Mariage forcé</w:t>
      </w:r>
      <w:r w:rsidRPr="0015328B">
        <w:rPr>
          <w:rFonts w:ascii="Times New Roman" w:hAnsi="Times New Roman" w:cs="Times New Roman"/>
          <w:sz w:val="24"/>
          <w:szCs w:val="24"/>
        </w:rPr>
        <w:t>.</w:t>
      </w:r>
      <w:r w:rsidRPr="008457EF">
        <w:rPr>
          <w:rFonts w:ascii="Times New Roman" w:hAnsi="Times New Roman" w:cs="Times New Roman"/>
          <w:sz w:val="24"/>
          <w:szCs w:val="24"/>
        </w:rPr>
        <w:t xml:space="preserve"> Les honoraires payés à Beauchamp par Molière (voyez ci-après, p. 74, note 4) le furent sans doute au même titre que ceux qu’il reçut en 1671 pour avoir ordonné les danses et dirigé la musique, composée par Lully, de la tragédie-ballet de </w:t>
      </w:r>
      <w:r w:rsidRPr="008457EF">
        <w:rPr>
          <w:rFonts w:ascii="Times New Roman" w:hAnsi="Times New Roman" w:cs="Times New Roman"/>
          <w:i/>
          <w:sz w:val="24"/>
          <w:szCs w:val="24"/>
        </w:rPr>
        <w:t>Psyché</w:t>
      </w:r>
      <w:r w:rsidRPr="005C00FD">
        <w:rPr>
          <w:rFonts w:ascii="Times New Roman" w:hAnsi="Times New Roman" w:cs="Times New Roman"/>
          <w:sz w:val="24"/>
          <w:szCs w:val="24"/>
        </w:rPr>
        <w:t xml:space="preserve"> : </w:t>
      </w:r>
      <w:r w:rsidRPr="005C00FD">
        <w:rPr>
          <w:rStyle w:val="quotec"/>
          <w:rFonts w:ascii="Times New Roman" w:hAnsi="Times New Roman" w:cs="Times New Roman"/>
          <w:sz w:val="24"/>
          <w:szCs w:val="24"/>
        </w:rPr>
        <w:t xml:space="preserve">« </w:t>
      </w:r>
      <w:r w:rsidRPr="008457EF">
        <w:rPr>
          <w:rStyle w:val="quotec"/>
          <w:rFonts w:ascii="Times New Roman" w:hAnsi="Times New Roman" w:cs="Times New Roman"/>
          <w:sz w:val="24"/>
          <w:szCs w:val="24"/>
        </w:rPr>
        <w:t>Dans le cours de la pièce (dit la Grange, cité par M. Marty-</w:t>
      </w:r>
      <w:proofErr w:type="spellStart"/>
      <w:r w:rsidRPr="008457EF">
        <w:rPr>
          <w:rStyle w:val="quotec"/>
          <w:rFonts w:ascii="Times New Roman" w:hAnsi="Times New Roman" w:cs="Times New Roman"/>
          <w:sz w:val="24"/>
          <w:szCs w:val="24"/>
        </w:rPr>
        <w:t>Laveaux</w:t>
      </w:r>
      <w:proofErr w:type="spellEnd"/>
      <w:r w:rsidRPr="008457EF">
        <w:rPr>
          <w:rStyle w:val="quotec"/>
          <w:rFonts w:ascii="Times New Roman" w:hAnsi="Times New Roman" w:cs="Times New Roman"/>
          <w:sz w:val="24"/>
          <w:szCs w:val="24"/>
        </w:rPr>
        <w:t xml:space="preserve"> au tome VII de Corneille, p. 285), M. de Beauchamp a reçu de récompense, pour avoir fait les ballets et conduit la musique, onze cents livres, non compris les onze livres par jour que la troupe lui a données tant pour battre la mesure à la musique que pour entretenir les ballets. »</w:t>
      </w:r>
      <w:r w:rsidRPr="008457EF">
        <w:rPr>
          <w:rFonts w:ascii="Times New Roman" w:hAnsi="Times New Roman" w:cs="Times New Roman"/>
          <w:sz w:val="24"/>
          <w:szCs w:val="24"/>
        </w:rPr>
        <w:t xml:space="preserve"> Quelques airs de danse du </w:t>
      </w:r>
      <w:r w:rsidRPr="008457EF">
        <w:rPr>
          <w:rFonts w:ascii="Times New Roman" w:hAnsi="Times New Roman" w:cs="Times New Roman"/>
          <w:i/>
          <w:sz w:val="24"/>
          <w:szCs w:val="24"/>
        </w:rPr>
        <w:t>Mariage forcé</w:t>
      </w:r>
      <w:r w:rsidRPr="008457EF">
        <w:rPr>
          <w:rFonts w:ascii="Times New Roman" w:hAnsi="Times New Roman" w:cs="Times New Roman"/>
          <w:sz w:val="24"/>
          <w:szCs w:val="24"/>
        </w:rPr>
        <w:t xml:space="preserve"> néanmoins, et sans qu’il soit fait mention d’ailleurs de cette collaboration, pouvaient être de la composition de Beauchamp. Nous aurons l’occasion, dans ce volume même, de dire plus en détail qu’il fut l’auteur à peu près unique de la musique de ballet des </w:t>
      </w:r>
      <w:r w:rsidRPr="008457EF">
        <w:rPr>
          <w:rFonts w:ascii="Times New Roman" w:hAnsi="Times New Roman" w:cs="Times New Roman"/>
          <w:i/>
          <w:sz w:val="24"/>
          <w:szCs w:val="24"/>
        </w:rPr>
        <w:t>Fâcheux</w:t>
      </w:r>
      <w:r w:rsidRPr="008457EF">
        <w:rPr>
          <w:rFonts w:ascii="Times New Roman" w:hAnsi="Times New Roman" w:cs="Times New Roman"/>
          <w:sz w:val="24"/>
          <w:szCs w:val="24"/>
        </w:rPr>
        <w:t>.</w:t>
      </w:r>
    </w:p>
  </w:footnote>
  <w:footnote w:id="2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Entre tant de groupes et personnages du ballet, la liste ne mentionne que les Égyptiens de la III</w:t>
      </w:r>
      <w:r w:rsidRPr="008457EF">
        <w:rPr>
          <w:rFonts w:ascii="Times New Roman" w:hAnsi="Times New Roman" w:cs="Times New Roman"/>
          <w:position w:val="5"/>
          <w:sz w:val="24"/>
          <w:szCs w:val="24"/>
        </w:rPr>
        <w:t>e</w:t>
      </w:r>
      <w:r w:rsidRPr="008457EF">
        <w:rPr>
          <w:rFonts w:ascii="Times New Roman" w:hAnsi="Times New Roman" w:cs="Times New Roman"/>
          <w:sz w:val="24"/>
          <w:szCs w:val="24"/>
        </w:rPr>
        <w:t xml:space="preserve"> entrée, le Magicien et ses Démons : voyez p. 70, note 4.</w:t>
      </w:r>
    </w:p>
  </w:footnote>
  <w:footnote w:id="2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La VII</w:t>
      </w:r>
      <w:r w:rsidRPr="008457EF">
        <w:rPr>
          <w:rFonts w:ascii="Times New Roman" w:hAnsi="Times New Roman" w:cs="Times New Roman"/>
          <w:position w:val="5"/>
          <w:sz w:val="24"/>
          <w:szCs w:val="24"/>
        </w:rPr>
        <w:t>e</w:t>
      </w:r>
      <w:r w:rsidRPr="008457EF">
        <w:rPr>
          <w:rFonts w:ascii="Times New Roman" w:hAnsi="Times New Roman" w:cs="Times New Roman"/>
          <w:sz w:val="24"/>
          <w:szCs w:val="24"/>
        </w:rPr>
        <w:t xml:space="preserve"> de la comédie : voyez ci-après, p. 82, note 2.</w:t>
      </w:r>
    </w:p>
  </w:footnote>
  <w:footnote w:id="26">
    <w:p w:rsidR="002E6BF9" w:rsidRPr="008457EF" w:rsidRDefault="002E6BF9" w:rsidP="004F4335">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Voyez ci-après, p. 84.</w:t>
      </w:r>
    </w:p>
  </w:footnote>
  <w:footnote w:id="27">
    <w:p w:rsidR="002E6BF9" w:rsidRPr="008457EF" w:rsidRDefault="002E6BF9" w:rsidP="0019185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Voyez cependant ci-après, p. 81, note 2.</w:t>
      </w:r>
    </w:p>
  </w:footnote>
  <w:footnote w:id="28">
    <w:p w:rsidR="002E6BF9" w:rsidRPr="008457EF" w:rsidRDefault="002E6BF9" w:rsidP="0019185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Les personnages. (1675A, 82, 84 A, 94 B.)—Acteurs. (1734.) — Pour la distribution des rôles, voyez ci-après, p. 69 et 70, la liste du ballet, et ci-dessus, p. 7, la </w:t>
      </w:r>
      <w:r w:rsidRPr="008457EF">
        <w:rPr>
          <w:rFonts w:ascii="Times New Roman" w:hAnsi="Times New Roman" w:cs="Times New Roman"/>
          <w:i/>
        </w:rPr>
        <w:t>Notice</w:t>
      </w:r>
      <w:r w:rsidRPr="0015328B">
        <w:rPr>
          <w:rFonts w:ascii="Times New Roman" w:hAnsi="Times New Roman" w:cs="Times New Roman"/>
        </w:rPr>
        <w:t>.</w:t>
      </w:r>
    </w:p>
  </w:footnote>
  <w:footnote w:id="29">
    <w:p w:rsidR="002E6BF9" w:rsidRPr="008457EF" w:rsidRDefault="002E6BF9" w:rsidP="0019185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Sganarelle, amant de Dorimène.</w:t>
      </w:r>
    </w:p>
    <w:p w:rsidR="002E6BF9" w:rsidRPr="008457EF" w:rsidRDefault="002E6BF9" w:rsidP="00191856">
      <w:pPr>
        <w:pStyle w:val="Corpsdetexte"/>
        <w:spacing w:after="0"/>
        <w:rPr>
          <w:rFonts w:ascii="Times New Roman" w:hAnsi="Times New Roman" w:cs="Times New Roman"/>
        </w:rPr>
      </w:pPr>
      <w:r w:rsidRPr="008457EF">
        <w:rPr>
          <w:rFonts w:ascii="Times New Roman" w:hAnsi="Times New Roman" w:cs="Times New Roman"/>
          <w:smallCaps/>
        </w:rPr>
        <w:t xml:space="preserve">Géronimo, </w:t>
      </w:r>
      <w:r w:rsidRPr="008457EF">
        <w:rPr>
          <w:rFonts w:ascii="Times New Roman" w:hAnsi="Times New Roman" w:cs="Times New Roman"/>
        </w:rPr>
        <w:t>ami de Sganarelle.</w:t>
      </w:r>
    </w:p>
    <w:p w:rsidR="002E6BF9" w:rsidRPr="008457EF" w:rsidRDefault="002E6BF9" w:rsidP="00191856">
      <w:pPr>
        <w:pStyle w:val="Corpsdetexte"/>
        <w:spacing w:after="0"/>
        <w:rPr>
          <w:rFonts w:ascii="Times New Roman" w:hAnsi="Times New Roman" w:cs="Times New Roman"/>
        </w:rPr>
      </w:pPr>
      <w:r w:rsidRPr="008457EF">
        <w:rPr>
          <w:rFonts w:ascii="Times New Roman" w:hAnsi="Times New Roman" w:cs="Times New Roman"/>
          <w:smallCaps/>
        </w:rPr>
        <w:t xml:space="preserve">Dorimène, </w:t>
      </w:r>
      <w:r w:rsidRPr="008457EF">
        <w:rPr>
          <w:rFonts w:ascii="Times New Roman" w:hAnsi="Times New Roman" w:cs="Times New Roman"/>
        </w:rPr>
        <w:t>fille d’Alcantor. (1734.)</w:t>
      </w:r>
    </w:p>
  </w:footnote>
  <w:footnote w:id="3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L’édition de 1734 remplace deux </w:t>
      </w:r>
      <w:r>
        <w:rPr>
          <w:rFonts w:ascii="Times New Roman" w:hAnsi="Times New Roman" w:cs="Times New Roman"/>
          <w:sz w:val="24"/>
          <w:szCs w:val="24"/>
        </w:rPr>
        <w:t>é</w:t>
      </w:r>
      <w:r w:rsidRPr="008457EF">
        <w:rPr>
          <w:rFonts w:ascii="Times New Roman" w:hAnsi="Times New Roman" w:cs="Times New Roman"/>
          <w:sz w:val="24"/>
          <w:szCs w:val="24"/>
        </w:rPr>
        <w:t xml:space="preserve">gyptiennes par </w:t>
      </w:r>
      <w:r>
        <w:rPr>
          <w:rFonts w:ascii="Times New Roman" w:hAnsi="Times New Roman" w:cs="Times New Roman"/>
          <w:sz w:val="24"/>
          <w:szCs w:val="24"/>
        </w:rPr>
        <w:t>deux bohé</w:t>
      </w:r>
      <w:r w:rsidRPr="008457EF">
        <w:rPr>
          <w:rFonts w:ascii="Times New Roman" w:hAnsi="Times New Roman" w:cs="Times New Roman"/>
          <w:sz w:val="24"/>
          <w:szCs w:val="24"/>
        </w:rPr>
        <w:t>miennes, qu’elle met à la fin de la liste.</w:t>
      </w:r>
    </w:p>
  </w:footnote>
  <w:footnote w:id="31">
    <w:p w:rsidR="002E6BF9" w:rsidRPr="008457EF" w:rsidRDefault="002E6BF9" w:rsidP="00EB7725">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S</w:t>
      </w:r>
      <w:r>
        <w:rPr>
          <w:rFonts w:ascii="Times New Roman" w:hAnsi="Times New Roman" w:cs="Times New Roman"/>
        </w:rPr>
        <w:t>ur ce nom, voyez ci-après, p. 30</w:t>
      </w:r>
      <w:r w:rsidRPr="008457EF">
        <w:rPr>
          <w:rFonts w:ascii="Times New Roman" w:hAnsi="Times New Roman" w:cs="Times New Roman"/>
        </w:rPr>
        <w:t xml:space="preserve">, note 1, et sur celui de </w:t>
      </w:r>
      <w:r w:rsidRPr="008457EF">
        <w:rPr>
          <w:rFonts w:ascii="Times New Roman" w:hAnsi="Times New Roman" w:cs="Times New Roman"/>
          <w:i/>
        </w:rPr>
        <w:t>Marphurius</w:t>
      </w:r>
      <w:r w:rsidRPr="008457EF">
        <w:rPr>
          <w:rFonts w:ascii="Times New Roman" w:hAnsi="Times New Roman" w:cs="Times New Roman"/>
        </w:rPr>
        <w:t>, qui suit, p. 46, note 3. — Nous remarquerons, en passant, que Molière cherche si peu à déguiser ses emprunts, qu’il cite même les noms propres inventés par ses prédécesseurs. Le docteur Panc</w:t>
      </w:r>
      <w:r>
        <w:rPr>
          <w:rFonts w:ascii="Times New Roman" w:hAnsi="Times New Roman" w:cs="Times New Roman"/>
        </w:rPr>
        <w:t>race de Gillet et le docteur Mar</w:t>
      </w:r>
      <w:r w:rsidRPr="008457EF">
        <w:rPr>
          <w:rFonts w:ascii="Times New Roman" w:hAnsi="Times New Roman" w:cs="Times New Roman"/>
        </w:rPr>
        <w:t xml:space="preserve">phurius de </w:t>
      </w:r>
      <w:r w:rsidRPr="008457EF">
        <w:rPr>
          <w:rFonts w:ascii="Times New Roman" w:hAnsi="Times New Roman" w:cs="Times New Roman"/>
          <w:i/>
        </w:rPr>
        <w:t>Boniface et le Pédant</w:t>
      </w:r>
      <w:r w:rsidRPr="008457EF">
        <w:rPr>
          <w:rFonts w:ascii="Times New Roman" w:hAnsi="Times New Roman" w:cs="Times New Roman"/>
        </w:rPr>
        <w:t xml:space="preserve"> deviennent, dans des scènes analogues, le Pancrace et le Marphurius du </w:t>
      </w:r>
      <w:r w:rsidRPr="008457EF">
        <w:rPr>
          <w:rFonts w:ascii="Times New Roman" w:hAnsi="Times New Roman" w:cs="Times New Roman"/>
          <w:i/>
        </w:rPr>
        <w:t>Mariage forcé</w:t>
      </w:r>
      <w:r w:rsidRPr="008457EF">
        <w:rPr>
          <w:rFonts w:ascii="Times New Roman" w:hAnsi="Times New Roman" w:cs="Times New Roman"/>
        </w:rPr>
        <w:t>.</w:t>
      </w:r>
    </w:p>
  </w:footnote>
  <w:footnote w:id="3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 manuscrit de </w:t>
      </w:r>
      <w:proofErr w:type="spellStart"/>
      <w:r w:rsidRPr="008457EF">
        <w:rPr>
          <w:rFonts w:ascii="Times New Roman" w:hAnsi="Times New Roman" w:cs="Times New Roman"/>
          <w:sz w:val="24"/>
          <w:szCs w:val="24"/>
        </w:rPr>
        <w:t>Phlidor</w:t>
      </w:r>
      <w:proofErr w:type="spellEnd"/>
      <w:r w:rsidRPr="008457EF">
        <w:rPr>
          <w:rFonts w:ascii="Times New Roman" w:hAnsi="Times New Roman" w:cs="Times New Roman"/>
          <w:sz w:val="24"/>
          <w:szCs w:val="24"/>
        </w:rPr>
        <w:t xml:space="preserve"> ajoute : </w:t>
      </w:r>
      <w:r w:rsidRPr="008457EF">
        <w:rPr>
          <w:rStyle w:val="quotec"/>
          <w:rFonts w:ascii="Times New Roman" w:hAnsi="Times New Roman" w:cs="Times New Roman"/>
          <w:sz w:val="24"/>
          <w:szCs w:val="24"/>
        </w:rPr>
        <w:t>« La scène est dans une place proche de la maison de Sganarelle »</w:t>
      </w:r>
      <w:r w:rsidRPr="008457EF">
        <w:rPr>
          <w:rFonts w:ascii="Times New Roman" w:hAnsi="Times New Roman" w:cs="Times New Roman"/>
          <w:sz w:val="24"/>
          <w:szCs w:val="24"/>
        </w:rPr>
        <w:t xml:space="preserve"> ; et l’édition de 1734 : </w:t>
      </w:r>
      <w:r w:rsidRPr="008457EF">
        <w:rPr>
          <w:rStyle w:val="quotec"/>
          <w:rFonts w:ascii="Times New Roman" w:hAnsi="Times New Roman" w:cs="Times New Roman"/>
          <w:sz w:val="24"/>
          <w:szCs w:val="24"/>
        </w:rPr>
        <w:t>« La scène est dans une place publique. »</w:t>
      </w:r>
    </w:p>
  </w:footnote>
  <w:footnote w:id="33">
    <w:p w:rsidR="002E6BF9" w:rsidRPr="008457EF" w:rsidRDefault="002E6BF9" w:rsidP="00BF1D62">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Sur ce nom, voyez ci-après, p. 30, note 1, et sur celui de </w:t>
      </w:r>
      <w:r w:rsidRPr="008457EF">
        <w:rPr>
          <w:rFonts w:ascii="Times New Roman" w:hAnsi="Times New Roman" w:cs="Times New Roman"/>
          <w:i/>
        </w:rPr>
        <w:t>Marphurius</w:t>
      </w:r>
      <w:r w:rsidRPr="008457EF">
        <w:rPr>
          <w:rFonts w:ascii="Times New Roman" w:hAnsi="Times New Roman" w:cs="Times New Roman"/>
        </w:rPr>
        <w:t xml:space="preserve">, qui suit, p. 46, note 3. — Nous remarquerons, en passant, que Molière cherche si peu à déguiser ses emprunts, qu’il cite même les noms propres inventés par ses prédécesseurs. Le docteur Pancrace de Gillet et le docteur </w:t>
      </w:r>
      <w:proofErr w:type="spellStart"/>
      <w:r w:rsidRPr="008457EF">
        <w:rPr>
          <w:rFonts w:ascii="Times New Roman" w:hAnsi="Times New Roman" w:cs="Times New Roman"/>
        </w:rPr>
        <w:t>Mamphurius</w:t>
      </w:r>
      <w:proofErr w:type="spellEnd"/>
      <w:r w:rsidRPr="008457EF">
        <w:rPr>
          <w:rFonts w:ascii="Times New Roman" w:hAnsi="Times New Roman" w:cs="Times New Roman"/>
        </w:rPr>
        <w:t xml:space="preserve"> de </w:t>
      </w:r>
      <w:r w:rsidRPr="008457EF">
        <w:rPr>
          <w:rFonts w:ascii="Times New Roman" w:hAnsi="Times New Roman" w:cs="Times New Roman"/>
          <w:i/>
        </w:rPr>
        <w:t>Boniface et le Pédant</w:t>
      </w:r>
      <w:r w:rsidRPr="008457EF">
        <w:rPr>
          <w:rFonts w:ascii="Times New Roman" w:hAnsi="Times New Roman" w:cs="Times New Roman"/>
        </w:rPr>
        <w:t xml:space="preserve"> deviennent, dans des scènes analogues, le Pancrace et le Marphurius du </w:t>
      </w:r>
      <w:r w:rsidRPr="008457EF">
        <w:rPr>
          <w:rFonts w:ascii="Times New Roman" w:hAnsi="Times New Roman" w:cs="Times New Roman"/>
          <w:i/>
        </w:rPr>
        <w:t>Mariage forcé</w:t>
      </w:r>
      <w:r w:rsidRPr="0015328B">
        <w:rPr>
          <w:rFonts w:ascii="Times New Roman" w:hAnsi="Times New Roman" w:cs="Times New Roman"/>
        </w:rPr>
        <w:t>.</w:t>
      </w:r>
    </w:p>
  </w:footnote>
  <w:footnote w:id="34">
    <w:p w:rsidR="002E6BF9" w:rsidRPr="008457EF" w:rsidRDefault="002E6BF9" w:rsidP="00BF1D62">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Numéro 60, daté du 21 mai 1664 et intitulé : </w:t>
      </w:r>
      <w:r w:rsidRPr="008457EF">
        <w:rPr>
          <w:rFonts w:ascii="Times New Roman" w:hAnsi="Times New Roman" w:cs="Times New Roman"/>
          <w:i/>
        </w:rPr>
        <w:t>Les Particularités des divertissements pris à Versailles par Leurs Majestés</w:t>
      </w:r>
      <w:r w:rsidRPr="0015328B">
        <w:rPr>
          <w:rFonts w:ascii="Times New Roman" w:hAnsi="Times New Roman" w:cs="Times New Roman"/>
        </w:rPr>
        <w:t>.</w:t>
      </w:r>
    </w:p>
  </w:footnote>
  <w:footnote w:id="3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Voyez ci-après, p. 231 et 232, et comparez la citation de la </w:t>
      </w:r>
      <w:r w:rsidRPr="008457EF">
        <w:rPr>
          <w:rFonts w:ascii="Times New Roman" w:hAnsi="Times New Roman" w:cs="Times New Roman"/>
          <w:i/>
          <w:sz w:val="24"/>
          <w:szCs w:val="24"/>
        </w:rPr>
        <w:t>Gazette</w:t>
      </w:r>
      <w:r w:rsidRPr="008457EF">
        <w:rPr>
          <w:rFonts w:ascii="Times New Roman" w:hAnsi="Times New Roman" w:cs="Times New Roman"/>
          <w:sz w:val="24"/>
          <w:szCs w:val="24"/>
        </w:rPr>
        <w:t xml:space="preserve"> faite à la note a de la seconde de ces pages. — Nous croyons savoir que Victor Cousin a exprimé sur l’endroit de la </w:t>
      </w:r>
      <w:r w:rsidRPr="008457EF">
        <w:rPr>
          <w:rFonts w:ascii="Times New Roman" w:hAnsi="Times New Roman" w:cs="Times New Roman"/>
          <w:i/>
          <w:sz w:val="24"/>
          <w:szCs w:val="24"/>
        </w:rPr>
        <w:t>Relation</w:t>
      </w:r>
      <w:r w:rsidRPr="008457EF">
        <w:rPr>
          <w:rFonts w:ascii="Times New Roman" w:hAnsi="Times New Roman" w:cs="Times New Roman"/>
          <w:sz w:val="24"/>
          <w:szCs w:val="24"/>
        </w:rPr>
        <w:t xml:space="preserve"> qui se rapporte au </w:t>
      </w:r>
      <w:r w:rsidRPr="008457EF">
        <w:rPr>
          <w:rFonts w:ascii="Times New Roman" w:hAnsi="Times New Roman" w:cs="Times New Roman"/>
          <w:i/>
          <w:sz w:val="24"/>
          <w:szCs w:val="24"/>
        </w:rPr>
        <w:t>Tartuffe</w:t>
      </w:r>
      <w:r w:rsidRPr="008457EF">
        <w:rPr>
          <w:rFonts w:ascii="Times New Roman" w:hAnsi="Times New Roman" w:cs="Times New Roman"/>
          <w:sz w:val="24"/>
          <w:szCs w:val="24"/>
        </w:rPr>
        <w:t xml:space="preserve"> un avis analogue au nôtre. Ce passage, dont on sent que tous les termes ont été pesés avec le plus grand soin, répondait sans doute à un ordre donné de haut et dut être soumis à une censure officielle; mais il est bien probable aussi que la rédaction en fut concertée avec Molière; il semble au moins que, forcé de constater et de justifier la mesure dont</w:t>
      </w:r>
      <w:r w:rsidRPr="005C00FD">
        <w:rPr>
          <w:rFonts w:ascii="Times New Roman" w:hAnsi="Times New Roman" w:cs="Times New Roman"/>
          <w:sz w:val="24"/>
          <w:szCs w:val="24"/>
        </w:rPr>
        <w:t xml:space="preserve"> le </w:t>
      </w:r>
      <w:r w:rsidRPr="008457EF">
        <w:rPr>
          <w:rFonts w:ascii="Times New Roman" w:hAnsi="Times New Roman" w:cs="Times New Roman"/>
          <w:i/>
          <w:sz w:val="24"/>
          <w:szCs w:val="24"/>
        </w:rPr>
        <w:t>Tartuffe</w:t>
      </w:r>
      <w:r w:rsidRPr="008457EF">
        <w:rPr>
          <w:rFonts w:ascii="Times New Roman" w:hAnsi="Times New Roman" w:cs="Times New Roman"/>
          <w:sz w:val="24"/>
          <w:szCs w:val="24"/>
        </w:rPr>
        <w:t xml:space="preserve"> était l’objet, le poète lui-même, ou un ami dévoué, inspiré par lui, n’aurait pu s’y mieux prendre pour atténuer les reproches faits à la pièce et faire connaître l’approbation personnelle du Roi. — On verra par la </w:t>
      </w:r>
      <w:r w:rsidRPr="008457EF">
        <w:rPr>
          <w:rFonts w:ascii="Times New Roman" w:hAnsi="Times New Roman" w:cs="Times New Roman"/>
          <w:i/>
          <w:sz w:val="24"/>
          <w:szCs w:val="24"/>
        </w:rPr>
        <w:t>Relation</w:t>
      </w:r>
      <w:r w:rsidRPr="005C00FD">
        <w:rPr>
          <w:rFonts w:ascii="Times New Roman" w:hAnsi="Times New Roman" w:cs="Times New Roman"/>
          <w:sz w:val="24"/>
          <w:szCs w:val="24"/>
        </w:rPr>
        <w:t xml:space="preserve"> </w:t>
      </w:r>
      <w:r w:rsidRPr="008457EF">
        <w:rPr>
          <w:rFonts w:ascii="Times New Roman" w:hAnsi="Times New Roman" w:cs="Times New Roman"/>
          <w:sz w:val="24"/>
          <w:szCs w:val="24"/>
        </w:rPr>
        <w:t>même que les vers qu’on y a insérés ne peuvent être attribués à Molière, qu’ils ont pour auteurs Benserade et le président de Périgny.</w:t>
      </w:r>
    </w:p>
  </w:footnote>
  <w:footnote w:id="36">
    <w:p w:rsidR="002E6BF9" w:rsidRPr="008457EF" w:rsidRDefault="002E6BF9" w:rsidP="008D4D9E">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Voyez ci-après, p. 251 et suivantes. On trouvera de plus, avant la </w:t>
      </w:r>
      <w:r w:rsidRPr="008457EF">
        <w:rPr>
          <w:rFonts w:ascii="Times New Roman" w:hAnsi="Times New Roman" w:cs="Times New Roman"/>
          <w:i/>
        </w:rPr>
        <w:t>Relation</w:t>
      </w:r>
      <w:r w:rsidRPr="008457EF">
        <w:rPr>
          <w:rFonts w:ascii="Times New Roman" w:hAnsi="Times New Roman" w:cs="Times New Roman"/>
        </w:rPr>
        <w:t xml:space="preserve"> de Marigny (p. 234-250), une partie du programme publié par Ballard, en 1664, </w:t>
      </w:r>
      <w:r>
        <w:rPr>
          <w:rFonts w:ascii="Times New Roman" w:hAnsi="Times New Roman" w:cs="Times New Roman"/>
        </w:rPr>
        <w:t xml:space="preserve">et </w:t>
      </w:r>
      <w:r w:rsidRPr="008457EF">
        <w:rPr>
          <w:rFonts w:ascii="Times New Roman" w:hAnsi="Times New Roman" w:cs="Times New Roman"/>
        </w:rPr>
        <w:t xml:space="preserve">qui pourrait bien être le livret même, le </w:t>
      </w:r>
      <w:r w:rsidRPr="008457EF">
        <w:rPr>
          <w:rFonts w:ascii="Times New Roman" w:hAnsi="Times New Roman" w:cs="Times New Roman"/>
          <w:i/>
        </w:rPr>
        <w:t>livre</w:t>
      </w:r>
      <w:r w:rsidRPr="00314EAB">
        <w:rPr>
          <w:rFonts w:ascii="Times New Roman" w:hAnsi="Times New Roman" w:cs="Times New Roman"/>
        </w:rPr>
        <w:t>,</w:t>
      </w:r>
      <w:r w:rsidRPr="008457EF">
        <w:rPr>
          <w:rFonts w:ascii="Times New Roman" w:hAnsi="Times New Roman" w:cs="Times New Roman"/>
        </w:rPr>
        <w:t xml:space="preserve"> comme l’on disait alors, distribué aux invités du Roi. Ce programme a fait seul connaître (les bibliographes ont négligé de le dire) les rôles dont Molière et M</w:t>
      </w:r>
      <w:r w:rsidRPr="007D1E48">
        <w:rPr>
          <w:rFonts w:ascii="Times New Roman" w:hAnsi="Times New Roman" w:cs="Times New Roman"/>
          <w:vertAlign w:val="superscript"/>
        </w:rPr>
        <w:t>lle</w:t>
      </w:r>
      <w:r w:rsidRPr="008457EF">
        <w:rPr>
          <w:rFonts w:ascii="Times New Roman" w:hAnsi="Times New Roman" w:cs="Times New Roman"/>
        </w:rPr>
        <w:t xml:space="preserve"> Molière se chargèrent dans les pompeuses mascarades de la première journée des </w:t>
      </w:r>
      <w:r w:rsidRPr="008457EF">
        <w:rPr>
          <w:rFonts w:ascii="Times New Roman" w:hAnsi="Times New Roman" w:cs="Times New Roman"/>
          <w:i/>
        </w:rPr>
        <w:t>Plaisirs de l'Ile enchantée</w:t>
      </w:r>
      <w:r w:rsidRPr="00A979BA">
        <w:rPr>
          <w:rFonts w:ascii="Times New Roman" w:hAnsi="Times New Roman" w:cs="Times New Roman"/>
        </w:rPr>
        <w:t xml:space="preserve">. </w:t>
      </w:r>
      <w:r w:rsidRPr="008457EF">
        <w:rPr>
          <w:rFonts w:ascii="Times New Roman" w:hAnsi="Times New Roman" w:cs="Times New Roman"/>
        </w:rPr>
        <w:t xml:space="preserve">— Bussy assista à la fête, dont son ami le duc de Saint-Aignan était l’ordonnateur. </w:t>
      </w:r>
      <w:r w:rsidRPr="008457EF">
        <w:rPr>
          <w:rStyle w:val="quotec"/>
          <w:rFonts w:ascii="Times New Roman" w:hAnsi="Times New Roman" w:cs="Times New Roman"/>
        </w:rPr>
        <w:t>« Je la vis et je l’admirai, »</w:t>
      </w:r>
      <w:r w:rsidRPr="008457EF">
        <w:rPr>
          <w:rFonts w:ascii="Times New Roman" w:hAnsi="Times New Roman" w:cs="Times New Roman"/>
        </w:rPr>
        <w:t xml:space="preserve"> se contente-t-il d’écrire dans ses </w:t>
      </w:r>
      <w:r w:rsidRPr="008457EF">
        <w:rPr>
          <w:rFonts w:ascii="Times New Roman" w:hAnsi="Times New Roman" w:cs="Times New Roman"/>
          <w:i/>
        </w:rPr>
        <w:t>Mémoires</w:t>
      </w:r>
      <w:r w:rsidRPr="008457EF">
        <w:rPr>
          <w:rFonts w:ascii="Times New Roman" w:hAnsi="Times New Roman" w:cs="Times New Roman"/>
        </w:rPr>
        <w:t xml:space="preserve"> (tome II, p. </w:t>
      </w:r>
      <w:r>
        <w:rPr>
          <w:rFonts w:ascii="Times New Roman" w:hAnsi="Times New Roman" w:cs="Times New Roman"/>
          <w:smallCaps/>
        </w:rPr>
        <w:t>151</w:t>
      </w:r>
      <w:r w:rsidRPr="008457EF">
        <w:rPr>
          <w:rFonts w:ascii="Times New Roman" w:hAnsi="Times New Roman" w:cs="Times New Roman"/>
          <w:smallCaps/>
        </w:rPr>
        <w:t xml:space="preserve">). </w:t>
      </w:r>
      <w:r w:rsidRPr="008457EF">
        <w:rPr>
          <w:rFonts w:ascii="Times New Roman" w:hAnsi="Times New Roman" w:cs="Times New Roman"/>
        </w:rPr>
        <w:t>Il n’était pourtant pas homme à tout louer, les tirades du président de Périgny, par exemple, et l’on peut regretter qu’il se soit borné à ce peu de mots.</w:t>
      </w:r>
    </w:p>
  </w:footnote>
  <w:footnote w:id="3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au chapitre</w:t>
      </w:r>
      <w:r>
        <w:rPr>
          <w:rFonts w:ascii="Times New Roman" w:hAnsi="Times New Roman" w:cs="Times New Roman"/>
          <w:sz w:val="24"/>
          <w:szCs w:val="24"/>
        </w:rPr>
        <w:t xml:space="preserve"> XXV</w:t>
      </w:r>
      <w:r w:rsidRPr="008457EF">
        <w:rPr>
          <w:rFonts w:ascii="Times New Roman" w:hAnsi="Times New Roman" w:cs="Times New Roman"/>
          <w:sz w:val="24"/>
          <w:szCs w:val="24"/>
        </w:rPr>
        <w:t xml:space="preserve">, tome XX, p. </w:t>
      </w:r>
      <w:r w:rsidRPr="008457EF">
        <w:rPr>
          <w:rFonts w:ascii="Times New Roman" w:hAnsi="Times New Roman" w:cs="Times New Roman"/>
          <w:smallCaps/>
          <w:sz w:val="24"/>
          <w:szCs w:val="24"/>
        </w:rPr>
        <w:t>146-150.</w:t>
      </w:r>
    </w:p>
  </w:footnote>
  <w:footnote w:id="3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Cette intéressante brochure n’a pas été mise en vente.</w:t>
      </w:r>
    </w:p>
  </w:footnote>
  <w:footnote w:id="39">
    <w:p w:rsidR="002E6BF9" w:rsidRPr="008457EF" w:rsidRDefault="002E6BF9" w:rsidP="008D4D9E">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Mort prêtre à Tolède, cinq ans plus tard, en octobre 1669. On cite d'</w:t>
      </w:r>
      <w:r w:rsidRPr="008457EF">
        <w:rPr>
          <w:rFonts w:ascii="Times New Roman" w:hAnsi="Times New Roman" w:cs="Times New Roman"/>
          <w:i/>
        </w:rPr>
        <w:t>el</w:t>
      </w:r>
      <w:r>
        <w:rPr>
          <w:rFonts w:ascii="Times New Roman" w:hAnsi="Times New Roman" w:cs="Times New Roman"/>
          <w:i/>
        </w:rPr>
        <w:t xml:space="preserve"> </w:t>
      </w:r>
      <w:r w:rsidRPr="008457EF">
        <w:rPr>
          <w:rFonts w:ascii="Times New Roman" w:hAnsi="Times New Roman" w:cs="Times New Roman"/>
          <w:i/>
        </w:rPr>
        <w:t>Desden con el desden</w:t>
      </w:r>
      <w:r w:rsidRPr="008457EF">
        <w:rPr>
          <w:rFonts w:ascii="Times New Roman" w:hAnsi="Times New Roman" w:cs="Times New Roman"/>
        </w:rPr>
        <w:t xml:space="preserve"> une édition de </w:t>
      </w:r>
      <w:r w:rsidRPr="00F82FEC">
        <w:rPr>
          <w:rFonts w:ascii="Times New Roman" w:hAnsi="Times New Roman" w:cs="Times New Roman"/>
        </w:rPr>
        <w:t>1654</w:t>
      </w:r>
      <w:r w:rsidRPr="008457EF">
        <w:rPr>
          <w:rFonts w:ascii="Times New Roman" w:hAnsi="Times New Roman" w:cs="Times New Roman"/>
        </w:rPr>
        <w:t xml:space="preserve">. Cette remarquable pièce est du nombre des quatre </w:t>
      </w:r>
      <w:r w:rsidRPr="008457EF">
        <w:rPr>
          <w:rFonts w:ascii="Times New Roman" w:hAnsi="Times New Roman" w:cs="Times New Roman"/>
          <w:i/>
        </w:rPr>
        <w:t>Chefs-d'œuvre du théâtre espagnol</w:t>
      </w:r>
      <w:r w:rsidRPr="008457EF">
        <w:rPr>
          <w:rFonts w:ascii="Times New Roman" w:hAnsi="Times New Roman" w:cs="Times New Roman"/>
        </w:rPr>
        <w:t xml:space="preserve"> que M. Charles Habeneck a traduits pour la première fois (</w:t>
      </w:r>
      <w:proofErr w:type="spellStart"/>
      <w:r w:rsidRPr="008457EF">
        <w:rPr>
          <w:rFonts w:ascii="Times New Roman" w:hAnsi="Times New Roman" w:cs="Times New Roman"/>
        </w:rPr>
        <w:t>Hetzel</w:t>
      </w:r>
      <w:proofErr w:type="spellEnd"/>
      <w:r w:rsidRPr="008457EF">
        <w:rPr>
          <w:rFonts w:ascii="Times New Roman" w:hAnsi="Times New Roman" w:cs="Times New Roman"/>
        </w:rPr>
        <w:t>, 1862). En Allemagne, accommodée avec succès</w:t>
      </w:r>
      <w:r>
        <w:rPr>
          <w:rFonts w:ascii="Times New Roman" w:hAnsi="Times New Roman" w:cs="Times New Roman"/>
        </w:rPr>
        <w:t xml:space="preserve"> à la scène, vers la fin de 1816</w:t>
      </w:r>
      <w:r w:rsidRPr="008457EF">
        <w:rPr>
          <w:rFonts w:ascii="Times New Roman" w:hAnsi="Times New Roman" w:cs="Times New Roman"/>
        </w:rPr>
        <w:t xml:space="preserve">, par </w:t>
      </w:r>
      <w:proofErr w:type="spellStart"/>
      <w:r w:rsidRPr="008457EF">
        <w:rPr>
          <w:rFonts w:ascii="Times New Roman" w:hAnsi="Times New Roman" w:cs="Times New Roman"/>
        </w:rPr>
        <w:t>Schreyvogel</w:t>
      </w:r>
      <w:proofErr w:type="spellEnd"/>
      <w:r w:rsidRPr="008457EF">
        <w:rPr>
          <w:rFonts w:ascii="Times New Roman" w:hAnsi="Times New Roman" w:cs="Times New Roman"/>
        </w:rPr>
        <w:t xml:space="preserve"> (qui prenait le pseudonyme de West), la comédie de Moreto est restée an répertoire sous le titre de </w:t>
      </w:r>
      <w:r w:rsidRPr="008457EF">
        <w:rPr>
          <w:rFonts w:ascii="Times New Roman" w:hAnsi="Times New Roman" w:cs="Times New Roman"/>
          <w:i/>
        </w:rPr>
        <w:t>Doña Diana</w:t>
      </w:r>
      <w:r w:rsidRPr="0015328B">
        <w:rPr>
          <w:rFonts w:ascii="Times New Roman" w:hAnsi="Times New Roman" w:cs="Times New Roman"/>
        </w:rPr>
        <w:t>.</w:t>
      </w:r>
    </w:p>
  </w:footnote>
  <w:footnote w:id="4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Nous parlerons ci-après, p. 102-104, de diverses traductions, tentées par d’autres, de la prose en vers.</w:t>
      </w:r>
    </w:p>
  </w:footnote>
  <w:footnote w:id="41">
    <w:p w:rsidR="002E6BF9" w:rsidRPr="008457EF" w:rsidRDefault="002E6BF9" w:rsidP="00085C6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i/>
        </w:rPr>
        <w:t>Registre de la Grange</w:t>
      </w:r>
      <w:r w:rsidRPr="008457EF">
        <w:rPr>
          <w:rFonts w:ascii="Times New Roman" w:hAnsi="Times New Roman" w:cs="Times New Roman"/>
        </w:rPr>
        <w:t xml:space="preserve">, p. 66. — D’après ce registre, les quatre représentations auraient été données devant le légat; mais la </w:t>
      </w:r>
      <w:r w:rsidRPr="008457EF">
        <w:rPr>
          <w:rFonts w:ascii="Times New Roman" w:hAnsi="Times New Roman" w:cs="Times New Roman"/>
          <w:i/>
        </w:rPr>
        <w:t>Gazette</w:t>
      </w:r>
      <w:r w:rsidRPr="008457EF">
        <w:rPr>
          <w:rFonts w:ascii="Times New Roman" w:hAnsi="Times New Roman" w:cs="Times New Roman"/>
        </w:rPr>
        <w:t xml:space="preserve"> ne mentionne la présence du Cardinal qu’à l’une d’entre elles.</w:t>
      </w:r>
    </w:p>
  </w:footnote>
  <w:footnote w:id="42">
    <w:p w:rsidR="002E6BF9" w:rsidRPr="008457EF" w:rsidRDefault="002E6BF9" w:rsidP="00085C6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Numéro du 2 août 1664 : il s</w:t>
      </w:r>
      <w:r>
        <w:rPr>
          <w:rFonts w:ascii="Times New Roman" w:hAnsi="Times New Roman" w:cs="Times New Roman"/>
        </w:rPr>
        <w:t>’agit de la représentation du 30</w:t>
      </w:r>
      <w:r w:rsidRPr="008457EF">
        <w:rPr>
          <w:rFonts w:ascii="Times New Roman" w:hAnsi="Times New Roman" w:cs="Times New Roman"/>
        </w:rPr>
        <w:t xml:space="preserve"> juillet, la seule peut-être à laquelle le légat ait assisté.</w:t>
      </w:r>
    </w:p>
  </w:footnote>
  <w:footnote w:id="4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Numéro du 31 août. La représentation à laquelle le prince de Toscane assista fut donnée le jour de la Saint-Louis, dans la grande salle du vieux château; à l’occasion de celle du 31 août, la </w:t>
      </w:r>
      <w:r>
        <w:rPr>
          <w:rFonts w:ascii="Times New Roman" w:hAnsi="Times New Roman" w:cs="Times New Roman"/>
          <w:i/>
          <w:sz w:val="24"/>
          <w:szCs w:val="24"/>
        </w:rPr>
        <w:t>Gazett</w:t>
      </w:r>
      <w:r w:rsidRPr="008457EF">
        <w:rPr>
          <w:rFonts w:ascii="Times New Roman" w:hAnsi="Times New Roman" w:cs="Times New Roman"/>
          <w:i/>
          <w:sz w:val="24"/>
          <w:szCs w:val="24"/>
        </w:rPr>
        <w:t>e</w:t>
      </w:r>
      <w:r w:rsidRPr="005C00FD">
        <w:rPr>
          <w:rFonts w:ascii="Times New Roman" w:hAnsi="Times New Roman" w:cs="Times New Roman"/>
          <w:sz w:val="24"/>
          <w:szCs w:val="24"/>
        </w:rPr>
        <w:t xml:space="preserve"> </w:t>
      </w:r>
      <w:r w:rsidRPr="008457EF">
        <w:rPr>
          <w:rFonts w:ascii="Times New Roman" w:hAnsi="Times New Roman" w:cs="Times New Roman"/>
          <w:sz w:val="24"/>
          <w:szCs w:val="24"/>
        </w:rPr>
        <w:t xml:space="preserve">(n° du 7 septembre) dit que la comédie était </w:t>
      </w:r>
      <w:r w:rsidRPr="008457EF">
        <w:rPr>
          <w:rStyle w:val="quotec"/>
          <w:rFonts w:ascii="Times New Roman" w:hAnsi="Times New Roman" w:cs="Times New Roman"/>
          <w:sz w:val="24"/>
          <w:szCs w:val="24"/>
        </w:rPr>
        <w:t>« accompagnée de nouvelles entrées de ballet, dont la beauté charma toute la cour, ainsi que les changements de théâtre et les concerts qui rendaient ce spectacle des plus magnifiques. »</w:t>
      </w:r>
      <w:r w:rsidRPr="008457EF">
        <w:rPr>
          <w:rFonts w:ascii="Times New Roman" w:hAnsi="Times New Roman" w:cs="Times New Roman"/>
          <w:sz w:val="24"/>
          <w:szCs w:val="24"/>
        </w:rPr>
        <w:t xml:space="preserve"> — M. E. </w:t>
      </w:r>
      <w:proofErr w:type="spellStart"/>
      <w:r w:rsidRPr="008457EF">
        <w:rPr>
          <w:rFonts w:ascii="Times New Roman" w:hAnsi="Times New Roman" w:cs="Times New Roman"/>
          <w:sz w:val="24"/>
          <w:szCs w:val="24"/>
        </w:rPr>
        <w:t>Campardon</w:t>
      </w:r>
      <w:proofErr w:type="spellEnd"/>
      <w:r w:rsidRPr="008457EF">
        <w:rPr>
          <w:rFonts w:ascii="Times New Roman" w:hAnsi="Times New Roman" w:cs="Times New Roman"/>
          <w:sz w:val="24"/>
          <w:szCs w:val="24"/>
        </w:rPr>
        <w:t>, dans le volume cité, a donné deux documents d’où il résulte que les frais de ces représentations de Saint-Germain montèrent à un peu plus de 24 000 livres.</w:t>
      </w:r>
    </w:p>
  </w:footnote>
  <w:footnote w:id="4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M. Jules </w:t>
      </w:r>
      <w:proofErr w:type="spellStart"/>
      <w:r w:rsidRPr="008457EF">
        <w:rPr>
          <w:rFonts w:ascii="Times New Roman" w:hAnsi="Times New Roman" w:cs="Times New Roman"/>
          <w:sz w:val="24"/>
          <w:szCs w:val="24"/>
        </w:rPr>
        <w:t>Bonnassies</w:t>
      </w:r>
      <w:proofErr w:type="spellEnd"/>
      <w:r w:rsidRPr="008457EF">
        <w:rPr>
          <w:rFonts w:ascii="Times New Roman" w:hAnsi="Times New Roman" w:cs="Times New Roman"/>
          <w:sz w:val="24"/>
          <w:szCs w:val="24"/>
        </w:rPr>
        <w:t xml:space="preserve">, dans le premier de ses intéressants articles sur </w:t>
      </w:r>
      <w:r>
        <w:rPr>
          <w:rFonts w:ascii="Times New Roman" w:hAnsi="Times New Roman" w:cs="Times New Roman"/>
          <w:i/>
          <w:sz w:val="24"/>
          <w:szCs w:val="24"/>
        </w:rPr>
        <w:t>L</w:t>
      </w:r>
      <w:r w:rsidRPr="008457EF">
        <w:rPr>
          <w:rFonts w:ascii="Times New Roman" w:hAnsi="Times New Roman" w:cs="Times New Roman"/>
          <w:i/>
          <w:sz w:val="24"/>
          <w:szCs w:val="24"/>
        </w:rPr>
        <w:t>a Musique à la Comédie-Française</w:t>
      </w:r>
      <w:r w:rsidRPr="008457EF">
        <w:rPr>
          <w:rFonts w:ascii="Times New Roman" w:hAnsi="Times New Roman" w:cs="Times New Roman"/>
          <w:sz w:val="24"/>
          <w:szCs w:val="24"/>
        </w:rPr>
        <w:t xml:space="preserve"> (inséré au tome II de </w:t>
      </w:r>
      <w:r>
        <w:rPr>
          <w:rFonts w:ascii="Times New Roman" w:hAnsi="Times New Roman" w:cs="Times New Roman"/>
          <w:i/>
          <w:sz w:val="24"/>
          <w:szCs w:val="24"/>
        </w:rPr>
        <w:t>L</w:t>
      </w:r>
      <w:r w:rsidRPr="008457EF">
        <w:rPr>
          <w:rFonts w:ascii="Times New Roman" w:hAnsi="Times New Roman" w:cs="Times New Roman"/>
          <w:i/>
          <w:sz w:val="24"/>
          <w:szCs w:val="24"/>
        </w:rPr>
        <w:t>a Chronique musicale</w:t>
      </w:r>
      <w:r w:rsidRPr="008457EF">
        <w:rPr>
          <w:rFonts w:ascii="Times New Roman" w:hAnsi="Times New Roman" w:cs="Times New Roman"/>
          <w:position w:val="-4"/>
          <w:sz w:val="24"/>
          <w:szCs w:val="24"/>
        </w:rPr>
        <w:t>,</w:t>
      </w:r>
      <w:r w:rsidRPr="008457EF">
        <w:rPr>
          <w:rFonts w:ascii="Times New Roman" w:hAnsi="Times New Roman" w:cs="Times New Roman"/>
          <w:sz w:val="24"/>
          <w:szCs w:val="24"/>
        </w:rPr>
        <w:t xml:space="preserve"> 1873), a fait connaître (p. 271) le détail de ces frais; sur le compte emprunté par lui au Registre des dépenses de l’année 1664 sont portés 8 violons, sans compter ceux des ritournelles, 3 hautbois, quelques autres concertants sans doute encore </w:t>
      </w:r>
      <w:r w:rsidRPr="008457EF">
        <w:rPr>
          <w:rStyle w:val="quotec"/>
          <w:rFonts w:ascii="Times New Roman" w:hAnsi="Times New Roman" w:cs="Times New Roman"/>
          <w:sz w:val="24"/>
          <w:szCs w:val="24"/>
        </w:rPr>
        <w:t>« pour la symphonie »</w:t>
      </w:r>
      <w:r w:rsidRPr="008457EF">
        <w:rPr>
          <w:rFonts w:ascii="Times New Roman" w:hAnsi="Times New Roman" w:cs="Times New Roman"/>
          <w:sz w:val="24"/>
          <w:szCs w:val="24"/>
        </w:rPr>
        <w:t xml:space="preserve">, des chanteurs, et 12 danseurs. — Nous dirons à ce propos qu’un autre compte cité par M. </w:t>
      </w:r>
      <w:proofErr w:type="spellStart"/>
      <w:r w:rsidRPr="008457EF">
        <w:rPr>
          <w:rFonts w:ascii="Times New Roman" w:hAnsi="Times New Roman" w:cs="Times New Roman"/>
          <w:sz w:val="24"/>
          <w:szCs w:val="24"/>
        </w:rPr>
        <w:t>Bonnassies</w:t>
      </w:r>
      <w:proofErr w:type="spellEnd"/>
      <w:r w:rsidRPr="008457EF">
        <w:rPr>
          <w:rFonts w:ascii="Times New Roman" w:hAnsi="Times New Roman" w:cs="Times New Roman"/>
          <w:sz w:val="24"/>
          <w:szCs w:val="24"/>
        </w:rPr>
        <w:t xml:space="preserve"> (p. 270), et tiré du même registre, complète encore l’état de dépenses, relatif au </w:t>
      </w:r>
      <w:r w:rsidRPr="008457EF">
        <w:rPr>
          <w:rFonts w:ascii="Times New Roman" w:hAnsi="Times New Roman" w:cs="Times New Roman"/>
          <w:i/>
          <w:sz w:val="24"/>
          <w:szCs w:val="24"/>
        </w:rPr>
        <w:t>Mariage forcé</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qui a été donné ci-dessus, p. 6, note 1.</w:t>
      </w:r>
    </w:p>
  </w:footnote>
  <w:footnote w:id="4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Elle le fut sous Louis XIV en 1692 et 1693 et jouée vingt-trois fois; puis en 1703, jouée onze fois; en 1704, 1706, jouée quatre fois chacune de ces années; sous Louis XV elle fut jouée une dizaine de fois à chacune des reprises de 1716, de 1722, de 1728, enfin quatre fois à la dernière de 1756-1757.</w:t>
      </w:r>
    </w:p>
  </w:footnote>
  <w:footnote w:id="46">
    <w:p w:rsidR="002E6BF9" w:rsidRPr="008457EF" w:rsidRDefault="002E6BF9" w:rsidP="00CC2E3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Luxe interdit positivement, en ce qu’y pouvait ajouter la musique et la danse, par les privilèges de l’Opéra : voyez les articles de M. </w:t>
      </w:r>
      <w:proofErr w:type="spellStart"/>
      <w:r w:rsidRPr="008457EF">
        <w:rPr>
          <w:rFonts w:ascii="Times New Roman" w:hAnsi="Times New Roman" w:cs="Times New Roman"/>
        </w:rPr>
        <w:t>Bonnassies</w:t>
      </w:r>
      <w:proofErr w:type="spellEnd"/>
      <w:r w:rsidRPr="008457EF">
        <w:rPr>
          <w:rFonts w:ascii="Times New Roman" w:hAnsi="Times New Roman" w:cs="Times New Roman"/>
        </w:rPr>
        <w:t xml:space="preserve">; dans celui du 15 mars 1874 il cite (p. 257) un arrêt du Conseil, rendu, le 20 juin 1716, en faveur de l’Opéra contre les Comédiens-Français, les condamnant, dit-il, </w:t>
      </w:r>
      <w:r w:rsidRPr="008457EF">
        <w:rPr>
          <w:rStyle w:val="quotec"/>
          <w:rFonts w:ascii="Times New Roman" w:hAnsi="Times New Roman" w:cs="Times New Roman"/>
        </w:rPr>
        <w:t xml:space="preserve">« en 500 livres d’amende, au profit de l’Hôpital-Général, pour une contravention dans une représentation du </w:t>
      </w:r>
      <w:r w:rsidRPr="008457EF">
        <w:rPr>
          <w:rStyle w:val="quotec"/>
          <w:rFonts w:ascii="Times New Roman" w:hAnsi="Times New Roman" w:cs="Times New Roman"/>
          <w:i/>
        </w:rPr>
        <w:t>Malade imaginaire</w:t>
      </w:r>
      <w:r w:rsidRPr="008457EF">
        <w:rPr>
          <w:rStyle w:val="quotec"/>
          <w:rFonts w:ascii="Times New Roman" w:hAnsi="Times New Roman" w:cs="Times New Roman"/>
        </w:rPr>
        <w:t xml:space="preserve"> du 12 janvier, et à pareille amende, pour seconde contravention, clans une représentation de </w:t>
      </w:r>
      <w:r w:rsidRPr="008457EF">
        <w:rPr>
          <w:rStyle w:val="quotec"/>
          <w:rFonts w:ascii="Times New Roman" w:hAnsi="Times New Roman" w:cs="Times New Roman"/>
          <w:i/>
        </w:rPr>
        <w:t>La</w:t>
      </w:r>
      <w:r w:rsidRPr="008457EF">
        <w:rPr>
          <w:rStyle w:val="quotec"/>
          <w:rFonts w:ascii="Times New Roman" w:hAnsi="Times New Roman" w:cs="Times New Roman"/>
        </w:rPr>
        <w:t xml:space="preserve"> </w:t>
      </w:r>
      <w:r w:rsidRPr="008457EF">
        <w:rPr>
          <w:rStyle w:val="quotec"/>
          <w:rFonts w:ascii="Times New Roman" w:hAnsi="Times New Roman" w:cs="Times New Roman"/>
          <w:i/>
        </w:rPr>
        <w:t>Princesse</w:t>
      </w:r>
      <w:r w:rsidRPr="008457EF">
        <w:rPr>
          <w:rStyle w:val="quotec"/>
          <w:rFonts w:ascii="Times New Roman" w:hAnsi="Times New Roman" w:cs="Times New Roman"/>
        </w:rPr>
        <w:t xml:space="preserve"> </w:t>
      </w:r>
      <w:r w:rsidRPr="008457EF">
        <w:rPr>
          <w:rStyle w:val="quotec"/>
          <w:rFonts w:ascii="Times New Roman" w:hAnsi="Times New Roman" w:cs="Times New Roman"/>
          <w:i/>
        </w:rPr>
        <w:t>d'Élide</w:t>
      </w:r>
      <w:r w:rsidRPr="008457EF">
        <w:rPr>
          <w:rStyle w:val="quotec"/>
          <w:rFonts w:ascii="Times New Roman" w:hAnsi="Times New Roman" w:cs="Times New Roman"/>
        </w:rPr>
        <w:t xml:space="preserve"> du 4 mai, dans les entr'actes desquelles ils ont fait exécuter des danses et entrées de ballet, et se sont servis d’un plus grand nombre de voix et d’instruments qu’il n’est licite. L’arrêt les décharge, « par grâce et sans tirer à conséquence, » de la demande en dommages-intérêts faite par l’Opéra. »</w:t>
      </w:r>
    </w:p>
  </w:footnote>
  <w:footnote w:id="47">
    <w:p w:rsidR="002E6BF9" w:rsidRPr="008457EF" w:rsidRDefault="002E6BF9">
      <w:pPr>
        <w:pStyle w:val="Notedebasdepage"/>
        <w:rPr>
          <w:rFonts w:ascii="Times New Roman" w:hAnsi="Times New Roman" w:cs="Times New Roman"/>
          <w:sz w:val="24"/>
          <w:szCs w:val="24"/>
        </w:rPr>
      </w:pPr>
      <w:r w:rsidRPr="008457EF">
        <w:rPr>
          <w:rStyle w:val="quotec"/>
          <w:rFonts w:ascii="Times New Roman" w:hAnsi="Times New Roman" w:cs="Times New Roman"/>
          <w:sz w:val="24"/>
          <w:szCs w:val="24"/>
        </w:rPr>
        <w:footnoteRef/>
      </w:r>
      <w:r w:rsidRPr="008457EF">
        <w:rPr>
          <w:rStyle w:val="quotec"/>
          <w:rFonts w:ascii="Times New Roman" w:hAnsi="Times New Roman" w:cs="Times New Roman"/>
          <w:sz w:val="24"/>
          <w:szCs w:val="24"/>
        </w:rPr>
        <w:t>« Les principaux rôles de la princesse d’Elide, du prince d’Ithaque et de Moron.... viennent d’être remplis avec un applaudissement général par le sieur de la Thorillière (</w:t>
      </w:r>
      <w:r w:rsidRPr="008457EF">
        <w:rPr>
          <w:rStyle w:val="quotec"/>
          <w:rFonts w:ascii="Times New Roman" w:hAnsi="Times New Roman" w:cs="Times New Roman"/>
          <w:i/>
          <w:sz w:val="24"/>
          <w:szCs w:val="24"/>
        </w:rPr>
        <w:t>fils du camarade de Molière</w:t>
      </w:r>
      <w:r w:rsidRPr="008457EF">
        <w:rPr>
          <w:rStyle w:val="quotec"/>
          <w:rFonts w:ascii="Times New Roman" w:hAnsi="Times New Roman" w:cs="Times New Roman"/>
          <w:sz w:val="24"/>
          <w:szCs w:val="24"/>
        </w:rPr>
        <w:t xml:space="preserve">), par le sieur </w:t>
      </w:r>
      <w:proofErr w:type="spellStart"/>
      <w:r w:rsidRPr="008457EF">
        <w:rPr>
          <w:rStyle w:val="quotec"/>
          <w:rFonts w:ascii="Times New Roman" w:hAnsi="Times New Roman" w:cs="Times New Roman"/>
          <w:sz w:val="24"/>
          <w:szCs w:val="24"/>
        </w:rPr>
        <w:t>Quinaut</w:t>
      </w:r>
      <w:proofErr w:type="spellEnd"/>
      <w:r w:rsidRPr="008457EF">
        <w:rPr>
          <w:rStyle w:val="quotec"/>
          <w:rFonts w:ascii="Times New Roman" w:hAnsi="Times New Roman" w:cs="Times New Roman"/>
          <w:sz w:val="24"/>
          <w:szCs w:val="24"/>
        </w:rPr>
        <w:t xml:space="preserve">, et par la demoiselle </w:t>
      </w:r>
      <w:proofErr w:type="spellStart"/>
      <w:r w:rsidRPr="008457EF">
        <w:rPr>
          <w:rStyle w:val="quotec"/>
          <w:rFonts w:ascii="Times New Roman" w:hAnsi="Times New Roman" w:cs="Times New Roman"/>
          <w:sz w:val="24"/>
          <w:szCs w:val="24"/>
        </w:rPr>
        <w:t>Quinaut</w:t>
      </w:r>
      <w:proofErr w:type="spellEnd"/>
      <w:r w:rsidRPr="008457EF">
        <w:rPr>
          <w:rStyle w:val="quotec"/>
          <w:rFonts w:ascii="Times New Roman" w:hAnsi="Times New Roman" w:cs="Times New Roman"/>
          <w:sz w:val="24"/>
          <w:szCs w:val="24"/>
        </w:rPr>
        <w:t xml:space="preserve"> sa sœur. La musique du IVe et Ve intermèdes est du même sieur </w:t>
      </w:r>
      <w:proofErr w:type="spellStart"/>
      <w:r w:rsidRPr="008457EF">
        <w:rPr>
          <w:rStyle w:val="quotec"/>
          <w:rFonts w:ascii="Times New Roman" w:hAnsi="Times New Roman" w:cs="Times New Roman"/>
          <w:sz w:val="24"/>
          <w:szCs w:val="24"/>
        </w:rPr>
        <w:t>Quinaut</w:t>
      </w:r>
      <w:proofErr w:type="spellEnd"/>
      <w:r w:rsidRPr="008457EF">
        <w:rPr>
          <w:rStyle w:val="quotec"/>
          <w:rFonts w:ascii="Times New Roman" w:hAnsi="Times New Roman" w:cs="Times New Roman"/>
          <w:sz w:val="24"/>
          <w:szCs w:val="24"/>
        </w:rPr>
        <w:t>, qui a été fort goûtée, même à côté de celle de M. de Lulli, de la composition duquel sont les chants et la symphonie des autres intermèdes— Cette pièce fut représentée devant le Roi le samedi 14 de ce mois; les intermèdes, pour le chant, la danse et la symphonie, par les officiers de la musique du Roi, et par les acteurs de l’Opéra— »</w:t>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Mercure</w:t>
      </w:r>
      <w:r w:rsidRPr="008457EF">
        <w:rPr>
          <w:rFonts w:ascii="Times New Roman" w:hAnsi="Times New Roman" w:cs="Times New Roman"/>
          <w:sz w:val="24"/>
          <w:szCs w:val="24"/>
        </w:rPr>
        <w:t xml:space="preserve"> de</w:t>
      </w:r>
      <w:r w:rsidR="008F52B1">
        <w:rPr>
          <w:rFonts w:ascii="Times New Roman" w:hAnsi="Times New Roman" w:cs="Times New Roman"/>
          <w:sz w:val="24"/>
          <w:szCs w:val="24"/>
        </w:rPr>
        <w:t xml:space="preserve"> février 1722, p. 121 et p. 124</w:t>
      </w:r>
      <w:r w:rsidRPr="008457EF">
        <w:rPr>
          <w:rFonts w:ascii="Times New Roman" w:hAnsi="Times New Roman" w:cs="Times New Roman"/>
          <w:sz w:val="24"/>
          <w:szCs w:val="24"/>
        </w:rPr>
        <w:t>).</w:t>
      </w:r>
    </w:p>
  </w:footnote>
  <w:footnote w:id="4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Voyez le </w:t>
      </w:r>
      <w:r w:rsidRPr="008457EF">
        <w:rPr>
          <w:rFonts w:ascii="Times New Roman" w:hAnsi="Times New Roman" w:cs="Times New Roman"/>
          <w:i/>
          <w:sz w:val="24"/>
          <w:szCs w:val="24"/>
        </w:rPr>
        <w:t>Mercure de France</w:t>
      </w:r>
      <w:r w:rsidRPr="008457EF">
        <w:rPr>
          <w:rFonts w:ascii="Times New Roman" w:hAnsi="Times New Roman" w:cs="Times New Roman"/>
          <w:sz w:val="24"/>
          <w:szCs w:val="24"/>
        </w:rPr>
        <w:t xml:space="preserve"> du mois d’</w:t>
      </w:r>
      <w:proofErr w:type="spellStart"/>
      <w:r w:rsidRPr="008457EF">
        <w:rPr>
          <w:rFonts w:ascii="Times New Roman" w:hAnsi="Times New Roman" w:cs="Times New Roman"/>
          <w:sz w:val="24"/>
          <w:szCs w:val="24"/>
        </w:rPr>
        <w:t>août</w:t>
      </w:r>
      <w:r w:rsidRPr="008457EF">
        <w:rPr>
          <w:rFonts w:ascii="Times New Roman" w:hAnsi="Times New Roman" w:cs="Times New Roman"/>
          <w:sz w:val="24"/>
          <w:szCs w:val="24"/>
          <w:vertAlign w:val="superscript"/>
        </w:rPr>
        <w:t>a</w:t>
      </w:r>
      <w:proofErr w:type="spellEnd"/>
      <w:r w:rsidRPr="008457EF">
        <w:rPr>
          <w:rFonts w:ascii="Times New Roman" w:hAnsi="Times New Roman" w:cs="Times New Roman"/>
          <w:sz w:val="24"/>
          <w:szCs w:val="24"/>
        </w:rPr>
        <w:t>, p. 1839 et 1840, et le second volume de décembre, p. 2931 et 2982. M</w:t>
      </w:r>
      <w:r w:rsidRPr="007D1E48">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le Couvreur remplaçait M</w:t>
      </w:r>
      <w:r w:rsidRPr="007D1E48">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w:t>
      </w:r>
      <w:proofErr w:type="spellStart"/>
      <w:r w:rsidRPr="008457EF">
        <w:rPr>
          <w:rFonts w:ascii="Times New Roman" w:hAnsi="Times New Roman" w:cs="Times New Roman"/>
          <w:sz w:val="24"/>
          <w:szCs w:val="24"/>
        </w:rPr>
        <w:t>Quinaut</w:t>
      </w:r>
      <w:proofErr w:type="spellEnd"/>
      <w:r w:rsidRPr="008457EF">
        <w:rPr>
          <w:rFonts w:ascii="Times New Roman" w:hAnsi="Times New Roman" w:cs="Times New Roman"/>
          <w:sz w:val="24"/>
          <w:szCs w:val="24"/>
        </w:rPr>
        <w:t xml:space="preserve"> dans le rôle de la Princesse. Voici le compte rendu de la représentation par ordre, du mois de décembre : </w:t>
      </w:r>
      <w:r w:rsidRPr="008457EF">
        <w:rPr>
          <w:rStyle w:val="quotec"/>
          <w:rFonts w:ascii="Times New Roman" w:hAnsi="Times New Roman" w:cs="Times New Roman"/>
          <w:sz w:val="24"/>
          <w:szCs w:val="24"/>
        </w:rPr>
        <w:t xml:space="preserve">« Le 22 du mois dernier, le duc de la </w:t>
      </w:r>
      <w:proofErr w:type="spellStart"/>
      <w:r w:rsidRPr="008457EF">
        <w:rPr>
          <w:rStyle w:val="quotec"/>
          <w:rFonts w:ascii="Times New Roman" w:hAnsi="Times New Roman" w:cs="Times New Roman"/>
          <w:sz w:val="24"/>
          <w:szCs w:val="24"/>
        </w:rPr>
        <w:t>Trimouille</w:t>
      </w:r>
      <w:proofErr w:type="spellEnd"/>
      <w:r w:rsidRPr="008457EF">
        <w:rPr>
          <w:rStyle w:val="quotec"/>
          <w:rFonts w:ascii="Times New Roman" w:hAnsi="Times New Roman" w:cs="Times New Roman"/>
          <w:sz w:val="24"/>
          <w:szCs w:val="24"/>
        </w:rPr>
        <w:t xml:space="preserve">, premier gentilhomme de la chambre du Roi, ordonna aux Comédiens-Français et à MM. de Blamont, surintendant de la musique, et </w:t>
      </w:r>
      <w:proofErr w:type="spellStart"/>
      <w:r w:rsidRPr="008457EF">
        <w:rPr>
          <w:rStyle w:val="quotec"/>
          <w:rFonts w:ascii="Times New Roman" w:hAnsi="Times New Roman" w:cs="Times New Roman"/>
          <w:sz w:val="24"/>
          <w:szCs w:val="24"/>
        </w:rPr>
        <w:t>Balon</w:t>
      </w:r>
      <w:proofErr w:type="spellEnd"/>
      <w:r w:rsidRPr="008457EF">
        <w:rPr>
          <w:rStyle w:val="quotec"/>
          <w:rFonts w:ascii="Times New Roman" w:hAnsi="Times New Roman" w:cs="Times New Roman"/>
          <w:sz w:val="24"/>
          <w:szCs w:val="24"/>
        </w:rPr>
        <w:t xml:space="preserve">, compositeur des ballets de S. M., de remettre au théâtre, pour être représentée devant la cour, la comédie héroïque de </w:t>
      </w:r>
      <w:r w:rsidRPr="008457EF">
        <w:rPr>
          <w:rStyle w:val="quotec"/>
          <w:rFonts w:ascii="Times New Roman" w:hAnsi="Times New Roman" w:cs="Times New Roman"/>
          <w:i/>
          <w:sz w:val="24"/>
          <w:szCs w:val="24"/>
        </w:rPr>
        <w:t>La</w:t>
      </w:r>
      <w:r w:rsidRPr="008457EF">
        <w:rPr>
          <w:rStyle w:val="quotec"/>
          <w:rFonts w:ascii="Times New Roman" w:hAnsi="Times New Roman" w:cs="Times New Roman"/>
          <w:sz w:val="24"/>
          <w:szCs w:val="24"/>
        </w:rPr>
        <w:t xml:space="preserve"> </w:t>
      </w:r>
      <w:r w:rsidRPr="008457EF">
        <w:rPr>
          <w:rStyle w:val="quotec"/>
          <w:rFonts w:ascii="Times New Roman" w:hAnsi="Times New Roman" w:cs="Times New Roman"/>
          <w:i/>
          <w:sz w:val="24"/>
          <w:szCs w:val="24"/>
        </w:rPr>
        <w:t>Princesse</w:t>
      </w:r>
      <w:r w:rsidRPr="008457EF">
        <w:rPr>
          <w:rStyle w:val="quotec"/>
          <w:rFonts w:ascii="Times New Roman" w:hAnsi="Times New Roman" w:cs="Times New Roman"/>
          <w:sz w:val="24"/>
          <w:szCs w:val="24"/>
        </w:rPr>
        <w:t xml:space="preserve"> </w:t>
      </w:r>
      <w:r w:rsidRPr="008457EF">
        <w:rPr>
          <w:rStyle w:val="quotec"/>
          <w:rFonts w:ascii="Times New Roman" w:hAnsi="Times New Roman" w:cs="Times New Roman"/>
          <w:i/>
          <w:sz w:val="24"/>
          <w:szCs w:val="24"/>
        </w:rPr>
        <w:t>d'Élide</w:t>
      </w:r>
      <w:r w:rsidRPr="008457EF">
        <w:rPr>
          <w:rStyle w:val="quotec"/>
          <w:rFonts w:ascii="Times New Roman" w:hAnsi="Times New Roman" w:cs="Times New Roman"/>
          <w:sz w:val="24"/>
          <w:szCs w:val="24"/>
        </w:rPr>
        <w:t xml:space="preserve"> de Molière, avec tous ses intermèdes et agréments, ce qu’on fut obligé de faire avec beaucoup de précipitation, Leurs Majestés en voulant voir la représentation le 4 de ce mois. Cela fut exécuté par les Comédiens du Roi et par les meilleurs sujets de l’Académie royale de musique dans le chant et dans la danse, avec tout l’art et la magnificence qu’on peut concevoir, et à la satisfaction de Leurs Majestés et de toute la cour. — La demoiselle le Couvreur et le sieur Quinault y jouèrent les principaux rôles; le sieur de la Thorillière celui de </w:t>
      </w:r>
      <w:r w:rsidRPr="008457EF">
        <w:rPr>
          <w:rStyle w:val="quotec"/>
          <w:rFonts w:ascii="Times New Roman" w:hAnsi="Times New Roman" w:cs="Times New Roman"/>
          <w:i/>
          <w:sz w:val="24"/>
          <w:szCs w:val="24"/>
        </w:rPr>
        <w:t>Moron</w:t>
      </w:r>
      <w:r w:rsidRPr="008457EF">
        <w:rPr>
          <w:rStyle w:val="quotec"/>
          <w:rFonts w:ascii="Times New Roman" w:hAnsi="Times New Roman" w:cs="Times New Roman"/>
          <w:sz w:val="24"/>
          <w:szCs w:val="24"/>
        </w:rPr>
        <w:t>, etc. — M. de Blamont y conserva tout ce qui y était de la musique de M. de Lully; il y ajouta seulement quelques morceaux particuliers de lui, et y joignit la chaconne de M. de Dampierre avec des cors de chasse. »</w:t>
      </w:r>
    </w:p>
  </w:footnote>
  <w:footnote w:id="49">
    <w:p w:rsidR="002E6BF9" w:rsidRPr="008457EF" w:rsidRDefault="002E6BF9" w:rsidP="00CC2E3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Voyez sur la reprise du 27 décembre 1756, ci-après, p. 103. – </w:t>
      </w:r>
      <w:proofErr w:type="spellStart"/>
      <w:r w:rsidRPr="008457EF">
        <w:rPr>
          <w:rFonts w:ascii="Times New Roman" w:hAnsi="Times New Roman" w:cs="Times New Roman"/>
          <w:vertAlign w:val="superscript"/>
        </w:rPr>
        <w:t>a</w:t>
      </w:r>
      <w:proofErr w:type="spellEnd"/>
      <w:r w:rsidRPr="008457EF">
        <w:rPr>
          <w:rFonts w:ascii="Times New Roman" w:hAnsi="Times New Roman" w:cs="Times New Roman"/>
          <w:vertAlign w:val="superscript"/>
        </w:rPr>
        <w:t xml:space="preserve"> </w:t>
      </w:r>
      <w:r w:rsidRPr="008457EF">
        <w:rPr>
          <w:rFonts w:ascii="Times New Roman" w:hAnsi="Times New Roman" w:cs="Times New Roman"/>
        </w:rPr>
        <w:t>Cette reprise, qui date du 1</w:t>
      </w:r>
      <w:r w:rsidRPr="008457EF">
        <w:rPr>
          <w:rFonts w:ascii="Times New Roman" w:hAnsi="Times New Roman" w:cs="Times New Roman"/>
          <w:position w:val="4"/>
        </w:rPr>
        <w:t>er</w:t>
      </w:r>
      <w:r w:rsidRPr="008457EF">
        <w:rPr>
          <w:rFonts w:ascii="Times New Roman" w:hAnsi="Times New Roman" w:cs="Times New Roman"/>
        </w:rPr>
        <w:t xml:space="preserve"> août, suivait de près la première représentation donnée à l’Opéra d’un ballet héroïque, en trois actes et un prologue, de </w:t>
      </w:r>
      <w:r>
        <w:rPr>
          <w:rFonts w:ascii="Times New Roman" w:hAnsi="Times New Roman" w:cs="Times New Roman"/>
          <w:i/>
        </w:rPr>
        <w:t>L</w:t>
      </w:r>
      <w:r w:rsidRPr="008457EF">
        <w:rPr>
          <w:rFonts w:ascii="Times New Roman" w:hAnsi="Times New Roman" w:cs="Times New Roman"/>
          <w:i/>
        </w:rPr>
        <w:t>a Princesse d'Élide</w:t>
      </w:r>
      <w:r w:rsidRPr="00314EAB">
        <w:rPr>
          <w:rFonts w:ascii="Times New Roman" w:hAnsi="Times New Roman" w:cs="Times New Roman"/>
        </w:rPr>
        <w:t xml:space="preserve">, </w:t>
      </w:r>
      <w:r w:rsidRPr="008457EF">
        <w:rPr>
          <w:rFonts w:ascii="Times New Roman" w:hAnsi="Times New Roman" w:cs="Times New Roman"/>
        </w:rPr>
        <w:t xml:space="preserve">dont les paroles étaient de l'abbé Pellegrin, et la musique de Villeneuve : voyez la </w:t>
      </w:r>
      <w:r w:rsidRPr="008457EF">
        <w:rPr>
          <w:rFonts w:ascii="Times New Roman" w:hAnsi="Times New Roman" w:cs="Times New Roman"/>
          <w:i/>
        </w:rPr>
        <w:t>Bibliographie moliéresqu</w:t>
      </w:r>
      <w:r>
        <w:rPr>
          <w:rFonts w:ascii="Times New Roman" w:hAnsi="Times New Roman" w:cs="Times New Roman"/>
          <w:i/>
        </w:rPr>
        <w:t>e</w:t>
      </w:r>
      <w:r>
        <w:rPr>
          <w:rFonts w:ascii="Times New Roman" w:hAnsi="Times New Roman" w:cs="Times New Roman"/>
        </w:rPr>
        <w:t>,</w:t>
      </w:r>
      <w:r w:rsidRPr="008457EF">
        <w:rPr>
          <w:rFonts w:ascii="Times New Roman" w:hAnsi="Times New Roman" w:cs="Times New Roman"/>
        </w:rPr>
        <w:t xml:space="preserve"> p. 137.</w:t>
      </w:r>
    </w:p>
  </w:footnote>
  <w:footnote w:id="5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Nous ne saurions compter une représentation unique, donnée, il y a quelques années (le 23 avril 1869), au Grand-Hôtel pour une œuvre de bienfaisance, où MM. Delaunay, Coquelin aîné et M</w:t>
      </w:r>
      <w:r w:rsidRPr="007D1E48">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Favart remplirent les principaux rôles avec leur succès accoutumé, et où dans les intermèdes on applaudit une musique nouvelle de M. J. Cohen.</w:t>
      </w:r>
    </w:p>
  </w:footnote>
  <w:footnote w:id="51">
    <w:p w:rsidR="002E6BF9" w:rsidRPr="008457EF" w:rsidRDefault="002E6BF9" w:rsidP="00E264A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Voyez, sur les trois états de ces planches et sur leurs sujets, ci-après, p. 262 et 263.</w:t>
      </w:r>
    </w:p>
  </w:footnote>
  <w:footnote w:id="5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Cela lève le doute exprimé par M. Paul Lacroix dans sa </w:t>
      </w:r>
      <w:r w:rsidRPr="008457EF">
        <w:rPr>
          <w:rFonts w:ascii="Times New Roman" w:hAnsi="Times New Roman" w:cs="Times New Roman"/>
          <w:i/>
          <w:sz w:val="24"/>
          <w:szCs w:val="24"/>
        </w:rPr>
        <w:t>Bibliographie moliéresque</w:t>
      </w:r>
      <w:r w:rsidRPr="008457EF">
        <w:rPr>
          <w:rFonts w:ascii="Times New Roman" w:hAnsi="Times New Roman" w:cs="Times New Roman"/>
          <w:sz w:val="24"/>
          <w:szCs w:val="24"/>
        </w:rPr>
        <w:t>, p. 49. On ne s’est pas borné pour le texte de 1673 à refaire le titre; c’est bien une réimpression.</w:t>
      </w:r>
    </w:p>
  </w:footnote>
  <w:footnote w:id="53">
    <w:p w:rsidR="002E6BF9" w:rsidRPr="008457EF" w:rsidRDefault="002E6BF9" w:rsidP="00E264A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Cette partie de la </w:t>
      </w:r>
      <w:r w:rsidRPr="008457EF">
        <w:rPr>
          <w:rFonts w:ascii="Times New Roman" w:hAnsi="Times New Roman" w:cs="Times New Roman"/>
          <w:i/>
        </w:rPr>
        <w:t>Notice</w:t>
      </w:r>
      <w:r w:rsidRPr="008457EF">
        <w:rPr>
          <w:rFonts w:ascii="Times New Roman" w:hAnsi="Times New Roman" w:cs="Times New Roman"/>
        </w:rPr>
        <w:t>, relative à ce manuscrit, est de 31. Desfeuilles. Voyez ce qui est dit de la collection Philidor ci-dessus, p. 10 et suivantes.</w:t>
      </w:r>
    </w:p>
  </w:footnote>
  <w:footnote w:id="54">
    <w:p w:rsidR="002E6BF9" w:rsidRPr="008457EF" w:rsidRDefault="002E6BF9" w:rsidP="00E264A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Il y a cependant deux lacunes, signalées ci-après, p. 127, note 1, et p. 182, note 2.</w:t>
      </w:r>
    </w:p>
  </w:footnote>
  <w:footnote w:id="55">
    <w:p w:rsidR="002E6BF9" w:rsidRPr="008457EF" w:rsidRDefault="002E6BF9" w:rsidP="00E264A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On redonna de plus le ballet des </w:t>
      </w:r>
      <w:r w:rsidRPr="008457EF">
        <w:rPr>
          <w:rFonts w:ascii="Times New Roman" w:hAnsi="Times New Roman" w:cs="Times New Roman"/>
          <w:i/>
        </w:rPr>
        <w:t>Fâcheux</w:t>
      </w:r>
      <w:r w:rsidRPr="008457EF">
        <w:rPr>
          <w:rFonts w:ascii="Times New Roman" w:hAnsi="Times New Roman" w:cs="Times New Roman"/>
        </w:rPr>
        <w:t xml:space="preserve"> le cinquième jour, et, le septième, celui du </w:t>
      </w:r>
      <w:r w:rsidRPr="008457EF">
        <w:rPr>
          <w:rFonts w:ascii="Times New Roman" w:hAnsi="Times New Roman" w:cs="Times New Roman"/>
          <w:i/>
        </w:rPr>
        <w:t>Mariage forcé</w:t>
      </w:r>
      <w:r w:rsidRPr="005C00FD">
        <w:rPr>
          <w:rFonts w:ascii="Times New Roman" w:hAnsi="Times New Roman" w:cs="Times New Roman"/>
        </w:rPr>
        <w:t xml:space="preserve"> :</w:t>
      </w:r>
      <w:r w:rsidRPr="008457EF">
        <w:rPr>
          <w:rFonts w:ascii="Times New Roman" w:hAnsi="Times New Roman" w:cs="Times New Roman"/>
        </w:rPr>
        <w:t xml:space="preserve"> voyez ci-après, p. 229, et p. 232.</w:t>
      </w:r>
    </w:p>
  </w:footnote>
  <w:footnote w:id="56">
    <w:p w:rsidR="002E6BF9" w:rsidRPr="008457EF" w:rsidRDefault="002E6BF9" w:rsidP="00A979B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Il reproduit notamment les variantes caractéristiques de cette édition dans le passage relatif au </w:t>
      </w:r>
      <w:r w:rsidRPr="008457EF">
        <w:rPr>
          <w:rFonts w:ascii="Times New Roman" w:hAnsi="Times New Roman" w:cs="Times New Roman"/>
          <w:i/>
        </w:rPr>
        <w:t>Tartuffe</w:t>
      </w:r>
      <w:r w:rsidRPr="008457EF">
        <w:rPr>
          <w:rFonts w:ascii="Times New Roman" w:hAnsi="Times New Roman" w:cs="Times New Roman"/>
        </w:rPr>
        <w:t xml:space="preserve"> (ci-après, p. </w:t>
      </w:r>
      <w:r w:rsidRPr="005C00FD">
        <w:rPr>
          <w:rFonts w:ascii="Times New Roman" w:hAnsi="Times New Roman" w:cs="Times New Roman"/>
        </w:rPr>
        <w:t>231</w:t>
      </w:r>
      <w:r w:rsidRPr="008457EF">
        <w:rPr>
          <w:rFonts w:ascii="Times New Roman" w:hAnsi="Times New Roman" w:cs="Times New Roman"/>
        </w:rPr>
        <w:t xml:space="preserve"> et 232), et la variante assez étrange d’un vers adressé à la Reine mère (ci-après, p. </w:t>
      </w:r>
      <w:r w:rsidRPr="005C00FD">
        <w:rPr>
          <w:rFonts w:ascii="Times New Roman" w:hAnsi="Times New Roman" w:cs="Times New Roman"/>
        </w:rPr>
        <w:t>223</w:t>
      </w:r>
      <w:r w:rsidRPr="008457EF">
        <w:rPr>
          <w:rFonts w:ascii="Times New Roman" w:hAnsi="Times New Roman" w:cs="Times New Roman"/>
        </w:rPr>
        <w:t>, note 1.)</w:t>
      </w:r>
    </w:p>
  </w:footnote>
  <w:footnote w:id="5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Sauf les exceptions indiquées, elle est écrite à cinq parties.</w:t>
      </w:r>
    </w:p>
  </w:footnote>
  <w:footnote w:id="58">
    <w:p w:rsidR="002E6BF9" w:rsidRPr="008457EF" w:rsidRDefault="002E6BF9" w:rsidP="0065172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Ce morceau et les quatre suivants ont été réunis à la suite de la relation de la première journée. L’ouverture fut sans doute exécutée, après la course et l’illumination du camp, par la grande bande des concertants qui s’avança en cadence, Lully en tête, puis s’arrêta quelques instants dans l’enceinte : voyez la lettre de Marigny, ci-après, p. 255, second alinéa.</w:t>
      </w:r>
    </w:p>
  </w:footnote>
  <w:footnote w:id="59">
    <w:p w:rsidR="002E6BF9" w:rsidRPr="008457EF" w:rsidRDefault="002E6BF9" w:rsidP="0065172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Sur les ritournelles, et l’accompagnement des voix, voyez à la scène x de l’acte II du </w:t>
      </w:r>
      <w:r w:rsidRPr="008457EF">
        <w:rPr>
          <w:rFonts w:ascii="Times New Roman" w:hAnsi="Times New Roman" w:cs="Times New Roman"/>
          <w:i/>
        </w:rPr>
        <w:t>Bourgeois gentilhomme</w:t>
      </w:r>
      <w:r w:rsidRPr="008457EF">
        <w:rPr>
          <w:rFonts w:ascii="Times New Roman" w:hAnsi="Times New Roman" w:cs="Times New Roman"/>
        </w:rPr>
        <w:t>.</w:t>
      </w:r>
    </w:p>
  </w:footnote>
  <w:footnote w:id="6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Au tome IV du recueil manuscrit en six volumes des ballets de Lully qui est à la Bibliothèque nationale, le morceau est intitulé : </w:t>
      </w:r>
      <w:r>
        <w:rPr>
          <w:rFonts w:ascii="Times New Roman" w:hAnsi="Times New Roman" w:cs="Times New Roman"/>
          <w:i/>
          <w:sz w:val="24"/>
          <w:szCs w:val="24"/>
        </w:rPr>
        <w:t>L</w:t>
      </w:r>
      <w:r w:rsidRPr="008457EF">
        <w:rPr>
          <w:rFonts w:ascii="Times New Roman" w:hAnsi="Times New Roman" w:cs="Times New Roman"/>
          <w:i/>
          <w:sz w:val="24"/>
          <w:szCs w:val="24"/>
        </w:rPr>
        <w:t>es Gestes du Satyre</w:t>
      </w:r>
      <w:r w:rsidRPr="00DD78C7">
        <w:rPr>
          <w:rFonts w:ascii="Times New Roman" w:hAnsi="Times New Roman" w:cs="Times New Roman"/>
          <w:sz w:val="24"/>
          <w:szCs w:val="24"/>
        </w:rPr>
        <w:t xml:space="preserve">; </w:t>
      </w:r>
      <w:r w:rsidRPr="008457EF">
        <w:rPr>
          <w:rFonts w:ascii="Times New Roman" w:hAnsi="Times New Roman" w:cs="Times New Roman"/>
          <w:sz w:val="24"/>
          <w:szCs w:val="24"/>
        </w:rPr>
        <w:t xml:space="preserve">et au tome A du recueil manuscrit en deux volumes appartenant à la même Bibliothèque : </w:t>
      </w:r>
      <w:r>
        <w:rPr>
          <w:rFonts w:ascii="Times New Roman" w:hAnsi="Times New Roman" w:cs="Times New Roman"/>
          <w:i/>
          <w:sz w:val="24"/>
          <w:szCs w:val="24"/>
        </w:rPr>
        <w:t>L</w:t>
      </w:r>
      <w:r w:rsidRPr="008457EF">
        <w:rPr>
          <w:rFonts w:ascii="Times New Roman" w:hAnsi="Times New Roman" w:cs="Times New Roman"/>
          <w:i/>
          <w:sz w:val="24"/>
          <w:szCs w:val="24"/>
        </w:rPr>
        <w:t>es Gestes de Molière</w:t>
      </w:r>
      <w:r w:rsidRPr="005C00FD">
        <w:rPr>
          <w:rFonts w:ascii="Times New Roman" w:hAnsi="Times New Roman" w:cs="Times New Roman"/>
          <w:sz w:val="24"/>
          <w:szCs w:val="24"/>
        </w:rPr>
        <w:t xml:space="preserve">; </w:t>
      </w:r>
      <w:r w:rsidRPr="008457EF">
        <w:rPr>
          <w:rFonts w:ascii="Times New Roman" w:hAnsi="Times New Roman" w:cs="Times New Roman"/>
          <w:sz w:val="24"/>
          <w:szCs w:val="24"/>
        </w:rPr>
        <w:t>d’après cela, et d’après les termes de l’ancien argument (voyez ci-après, p.179 et 180), il semblerait que, du moins à l’origine, la musique n’accompagnait ici qu’une pantomime à deux, de Molière et du chanteur.</w:t>
      </w:r>
    </w:p>
  </w:footnote>
  <w:footnote w:id="6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Nous la donnons à l'</w:t>
      </w:r>
      <w:r w:rsidRPr="008457EF">
        <w:rPr>
          <w:rFonts w:ascii="Times New Roman" w:hAnsi="Times New Roman" w:cs="Times New Roman"/>
          <w:i/>
          <w:sz w:val="24"/>
          <w:szCs w:val="24"/>
        </w:rPr>
        <w:t>Appendice</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ci-après, p. 264-267.</w:t>
      </w:r>
    </w:p>
  </w:footnote>
  <w:footnote w:id="6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Nous avons eu occasion de la citer, tome I, p. </w:t>
      </w:r>
      <w:r>
        <w:rPr>
          <w:rFonts w:ascii="Times New Roman" w:hAnsi="Times New Roman" w:cs="Times New Roman"/>
          <w:sz w:val="24"/>
          <w:szCs w:val="24"/>
        </w:rPr>
        <w:t>XXIII</w:t>
      </w:r>
      <w:r w:rsidRPr="008457EF">
        <w:rPr>
          <w:rFonts w:ascii="Times New Roman" w:hAnsi="Times New Roman" w:cs="Times New Roman"/>
          <w:sz w:val="24"/>
          <w:szCs w:val="24"/>
        </w:rPr>
        <w:t>, note b, et tome III, p. 123, note 3.</w:t>
      </w:r>
    </w:p>
  </w:footnote>
  <w:footnote w:id="6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Au tome IV; au tome II se trouve le texte de Molière dans son cadre ordinaire de la Relation.</w:t>
      </w:r>
    </w:p>
  </w:footnote>
  <w:footnote w:id="64">
    <w:p w:rsidR="002E6BF9" w:rsidRPr="008457EF" w:rsidRDefault="002E6BF9" w:rsidP="00AD7EFF">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Les vers vraiment barbares y abondent. En voici quelques-uns, </w:t>
      </w:r>
      <w:proofErr w:type="spellStart"/>
      <w:r w:rsidRPr="008457EF">
        <w:rPr>
          <w:rFonts w:ascii="Times New Roman" w:hAnsi="Times New Roman" w:cs="Times New Roman"/>
        </w:rPr>
        <w:t>tout</w:t>
      </w:r>
      <w:proofErr w:type="spellEnd"/>
      <w:r w:rsidRPr="008457EF">
        <w:rPr>
          <w:rFonts w:ascii="Times New Roman" w:hAnsi="Times New Roman" w:cs="Times New Roman"/>
        </w:rPr>
        <w:t xml:space="preserve"> des premiers de la traduction (acte II, scène 1, p. 414), qu’un éditeur étranger a pu seul laisser imprimer :</w:t>
      </w:r>
    </w:p>
    <w:p w:rsidR="002E6BF9" w:rsidRPr="008457EF" w:rsidRDefault="002E6BF9" w:rsidP="005948E2">
      <w:pPr>
        <w:pStyle w:val="speaker"/>
        <w:spacing w:after="0"/>
      </w:pPr>
      <w:r>
        <w:t>La P</w:t>
      </w:r>
      <w:r w:rsidRPr="008457EF">
        <w:t>rincesse.</w:t>
      </w:r>
    </w:p>
    <w:p w:rsidR="002E6BF9" w:rsidRPr="008457EF" w:rsidRDefault="002E6BF9" w:rsidP="00AE6174">
      <w:pPr>
        <w:pStyle w:val="quotel"/>
      </w:pPr>
      <w:r w:rsidRPr="008457EF">
        <w:t>.....</w:t>
      </w:r>
    </w:p>
    <w:p w:rsidR="002E6BF9" w:rsidRPr="008457EF" w:rsidRDefault="002E6BF9" w:rsidP="00AE6174">
      <w:pPr>
        <w:pStyle w:val="quotel"/>
      </w:pPr>
      <w:r w:rsidRPr="008457EF">
        <w:t>Non, quand j’ouvre les yeux sur de certains exemples,</w:t>
      </w:r>
    </w:p>
    <w:p w:rsidR="002E6BF9" w:rsidRPr="008457EF" w:rsidRDefault="002E6BF9" w:rsidP="00AE6174">
      <w:pPr>
        <w:pStyle w:val="quotel"/>
      </w:pPr>
      <w:r w:rsidRPr="008457EF">
        <w:t>Que mes regards frappés de ces objets contemples</w:t>
      </w:r>
    </w:p>
    <w:p w:rsidR="002E6BF9" w:rsidRPr="008457EF" w:rsidRDefault="002E6BF9" w:rsidP="00AE6174">
      <w:pPr>
        <w:pStyle w:val="quotel"/>
      </w:pPr>
      <w:r w:rsidRPr="008457EF">
        <w:t>Les serviles ardeurs, les honteux sentiments</w:t>
      </w:r>
    </w:p>
    <w:p w:rsidR="002E6BF9" w:rsidRPr="008457EF" w:rsidRDefault="002E6BF9" w:rsidP="00AE6174">
      <w:pPr>
        <w:pStyle w:val="quotel"/>
      </w:pPr>
      <w:r w:rsidRPr="008457EF">
        <w:t xml:space="preserve">Que celte passion verse sur tous les gens </w:t>
      </w:r>
    </w:p>
    <w:p w:rsidR="002E6BF9" w:rsidRPr="008457EF" w:rsidRDefault="002E6BF9" w:rsidP="00AE6174">
      <w:pPr>
        <w:pStyle w:val="quotel"/>
      </w:pPr>
      <w:r w:rsidRPr="008457EF">
        <w:t>Où souverainement elle étend sa puissance...</w:t>
      </w:r>
    </w:p>
    <w:p w:rsidR="002E6BF9" w:rsidRPr="008457EF" w:rsidRDefault="002E6BF9" w:rsidP="00AD7EFF">
      <w:pPr>
        <w:pStyle w:val="Corpsdetexte"/>
        <w:spacing w:after="0"/>
        <w:rPr>
          <w:rFonts w:ascii="Times New Roman" w:hAnsi="Times New Roman" w:cs="Times New Roman"/>
        </w:rPr>
      </w:pPr>
      <w:r w:rsidRPr="008457EF">
        <w:rPr>
          <w:rFonts w:ascii="Times New Roman" w:hAnsi="Times New Roman" w:cs="Times New Roman"/>
        </w:rPr>
        <w:t>Plus loin (p. 448), dans le cinquième intermède, qui est de son invention, le versificateur n’a pas pris moins de liberté avec la langue :</w:t>
      </w:r>
    </w:p>
    <w:p w:rsidR="002E6BF9" w:rsidRPr="008457EF" w:rsidRDefault="002E6BF9" w:rsidP="00AE6174">
      <w:pPr>
        <w:pStyle w:val="quotel"/>
      </w:pPr>
      <w:r w:rsidRPr="008457EF">
        <w:t>Tu te promène</w:t>
      </w:r>
      <w:r>
        <w:t>s</w:t>
      </w:r>
      <w:r w:rsidRPr="008457EF">
        <w:t xml:space="preserve"> aussi comme en pleine franchise.</w:t>
      </w:r>
    </w:p>
  </w:footnote>
  <w:footnote w:id="65">
    <w:p w:rsidR="002E6BF9" w:rsidRPr="008457EF" w:rsidRDefault="002E6BF9" w:rsidP="00AD7EFF">
      <w:pPr>
        <w:pStyle w:val="Corpsdetexte"/>
        <w:spacing w:after="0"/>
        <w:rPr>
          <w:rFonts w:ascii="Times New Roman" w:hAnsi="Times New Roman" w:cs="Times New Roman"/>
        </w:rPr>
      </w:pPr>
      <w:r w:rsidRPr="007D1E48">
        <w:rPr>
          <w:vertAlign w:val="superscript"/>
        </w:rPr>
        <w:footnoteRef/>
      </w:r>
      <w:r w:rsidRPr="008457EF">
        <w:rPr>
          <w:rStyle w:val="quotec"/>
          <w:rFonts w:ascii="Times New Roman" w:hAnsi="Times New Roman" w:cs="Times New Roman"/>
        </w:rPr>
        <w:t xml:space="preserve">« Le lundi 27 décembre [1756] les Comédiens français ont remis </w:t>
      </w:r>
      <w:r w:rsidRPr="008457EF">
        <w:rPr>
          <w:rStyle w:val="quotec"/>
          <w:rFonts w:ascii="Times New Roman" w:hAnsi="Times New Roman" w:cs="Times New Roman"/>
          <w:i/>
        </w:rPr>
        <w:t>La</w:t>
      </w:r>
      <w:r w:rsidRPr="008457EF">
        <w:rPr>
          <w:rStyle w:val="quotec"/>
          <w:rFonts w:ascii="Times New Roman" w:hAnsi="Times New Roman" w:cs="Times New Roman"/>
        </w:rPr>
        <w:t xml:space="preserve"> </w:t>
      </w:r>
      <w:r w:rsidRPr="008457EF">
        <w:rPr>
          <w:rStyle w:val="quotec"/>
          <w:rFonts w:ascii="Times New Roman" w:hAnsi="Times New Roman" w:cs="Times New Roman"/>
          <w:i/>
        </w:rPr>
        <w:t>Princesse</w:t>
      </w:r>
      <w:r w:rsidRPr="008457EF">
        <w:rPr>
          <w:rStyle w:val="quotec"/>
          <w:rFonts w:ascii="Times New Roman" w:hAnsi="Times New Roman" w:cs="Times New Roman"/>
        </w:rPr>
        <w:t xml:space="preserve"> </w:t>
      </w:r>
      <w:r w:rsidRPr="008457EF">
        <w:rPr>
          <w:rStyle w:val="quotec"/>
          <w:rFonts w:ascii="Times New Roman" w:hAnsi="Times New Roman" w:cs="Times New Roman"/>
          <w:i/>
        </w:rPr>
        <w:t>d'Élide</w:t>
      </w:r>
      <w:r w:rsidRPr="008457EF">
        <w:rPr>
          <w:rStyle w:val="quotec"/>
          <w:rFonts w:ascii="Times New Roman" w:hAnsi="Times New Roman" w:cs="Times New Roman"/>
        </w:rPr>
        <w:t>, comédie en cinq actes, ornée de chants et de danses. Quoique les premiers rôles soient remplis par M</w:t>
      </w:r>
      <w:r w:rsidRPr="00847841">
        <w:rPr>
          <w:rStyle w:val="quotec"/>
          <w:rFonts w:ascii="Times New Roman" w:hAnsi="Times New Roman" w:cs="Times New Roman"/>
          <w:vertAlign w:val="superscript"/>
        </w:rPr>
        <w:t>lle</w:t>
      </w:r>
      <w:r w:rsidRPr="008457EF">
        <w:rPr>
          <w:rStyle w:val="quotec"/>
          <w:rFonts w:ascii="Times New Roman" w:hAnsi="Times New Roman" w:cs="Times New Roman"/>
        </w:rPr>
        <w:t xml:space="preserve"> </w:t>
      </w:r>
      <w:proofErr w:type="spellStart"/>
      <w:r w:rsidRPr="008457EF">
        <w:rPr>
          <w:rStyle w:val="quotec"/>
          <w:rFonts w:ascii="Times New Roman" w:hAnsi="Times New Roman" w:cs="Times New Roman"/>
        </w:rPr>
        <w:t>Gaussin</w:t>
      </w:r>
      <w:proofErr w:type="spellEnd"/>
      <w:r w:rsidRPr="008457EF">
        <w:rPr>
          <w:rStyle w:val="quotec"/>
          <w:rFonts w:ascii="Times New Roman" w:hAnsi="Times New Roman" w:cs="Times New Roman"/>
        </w:rPr>
        <w:t xml:space="preserve"> et M. Grandval (c’est annoncer qu’ils ne peuvent l’être mieux), elle n’a fait sur le public qu’une faible impression. L’anonyme qui a mis en vers la prose de Molière n’a pas aidé à la faire briller. Une pareille broderie n’était pas propre à embellir l’étoffe.... Est-il permis à des barbouilleurs de toucher au tableau d’Apelle ? Le divertissement du second acte a fait plaisir  »</w:t>
      </w:r>
      <w:r w:rsidRPr="008457EF">
        <w:rPr>
          <w:rFonts w:ascii="Times New Roman" w:hAnsi="Times New Roman" w:cs="Times New Roman"/>
        </w:rPr>
        <w:t xml:space="preserve"> </w:t>
      </w:r>
      <w:r w:rsidRPr="005948E2">
        <w:rPr>
          <w:rFonts w:ascii="Times New Roman" w:hAnsi="Times New Roman" w:cs="Times New Roman"/>
        </w:rPr>
        <w:t>(</w:t>
      </w:r>
      <w:r w:rsidRPr="008457EF">
        <w:rPr>
          <w:rFonts w:ascii="Times New Roman" w:hAnsi="Times New Roman" w:cs="Times New Roman"/>
          <w:i/>
        </w:rPr>
        <w:t>Mercure de France</w:t>
      </w:r>
      <w:r w:rsidRPr="00314EAB">
        <w:rPr>
          <w:rFonts w:ascii="Times New Roman" w:hAnsi="Times New Roman" w:cs="Times New Roman"/>
        </w:rPr>
        <w:t>,</w:t>
      </w:r>
      <w:r w:rsidRPr="008457EF">
        <w:rPr>
          <w:rFonts w:ascii="Times New Roman" w:hAnsi="Times New Roman" w:cs="Times New Roman"/>
        </w:rPr>
        <w:t xml:space="preserve"> second volume</w:t>
      </w:r>
      <w:r w:rsidR="008F52B1">
        <w:rPr>
          <w:rFonts w:ascii="Times New Roman" w:hAnsi="Times New Roman" w:cs="Times New Roman"/>
        </w:rPr>
        <w:t xml:space="preserve"> de janvier 1757, p. 203 et 204</w:t>
      </w:r>
      <w:r w:rsidRPr="008457EF">
        <w:rPr>
          <w:rFonts w:ascii="Times New Roman" w:hAnsi="Times New Roman" w:cs="Times New Roman"/>
        </w:rPr>
        <w:t>). Il y eut quatre représentations de cette reprise, dont deux l’année suivante 1757.</w:t>
      </w:r>
    </w:p>
  </w:footnote>
  <w:footnote w:id="66">
    <w:p w:rsidR="002E6BF9" w:rsidRPr="008457EF" w:rsidRDefault="002E6BF9" w:rsidP="0007525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Toutes ces pièces (à savoir, outre </w:t>
      </w:r>
      <w:r>
        <w:rPr>
          <w:rFonts w:ascii="Times New Roman" w:hAnsi="Times New Roman" w:cs="Times New Roman"/>
          <w:i/>
        </w:rPr>
        <w:t>L</w:t>
      </w:r>
      <w:r w:rsidRPr="008457EF">
        <w:rPr>
          <w:rFonts w:ascii="Times New Roman" w:hAnsi="Times New Roman" w:cs="Times New Roman"/>
          <w:i/>
        </w:rPr>
        <w:t>a Princesse d'Élide, comédie de Molière</w:t>
      </w:r>
      <w:r w:rsidRPr="005948E2">
        <w:rPr>
          <w:rFonts w:ascii="Times New Roman" w:hAnsi="Times New Roman" w:cs="Times New Roman"/>
        </w:rPr>
        <w:t xml:space="preserve">, </w:t>
      </w:r>
      <w:r w:rsidRPr="008457EF">
        <w:rPr>
          <w:rFonts w:ascii="Times New Roman" w:hAnsi="Times New Roman" w:cs="Times New Roman"/>
        </w:rPr>
        <w:t>en cinq actes, deux tragédies et deux traductions de Térence) sont d’un seul auteur, qui a signé des initiales V. C. D. V. son épître dédicatoire au prince d’</w:t>
      </w:r>
      <w:proofErr w:type="spellStart"/>
      <w:r w:rsidRPr="008457EF">
        <w:rPr>
          <w:rFonts w:ascii="Times New Roman" w:hAnsi="Times New Roman" w:cs="Times New Roman"/>
        </w:rPr>
        <w:t>Havré</w:t>
      </w:r>
      <w:proofErr w:type="spellEnd"/>
      <w:r w:rsidRPr="008457EF">
        <w:rPr>
          <w:rFonts w:ascii="Times New Roman" w:hAnsi="Times New Roman" w:cs="Times New Roman"/>
        </w:rPr>
        <w:t xml:space="preserve"> et de </w:t>
      </w:r>
      <w:proofErr w:type="spellStart"/>
      <w:r w:rsidRPr="008457EF">
        <w:rPr>
          <w:rFonts w:ascii="Times New Roman" w:hAnsi="Times New Roman" w:cs="Times New Roman"/>
        </w:rPr>
        <w:t>Croy</w:t>
      </w:r>
      <w:proofErr w:type="spellEnd"/>
      <w:r w:rsidRPr="008457EF">
        <w:rPr>
          <w:rFonts w:ascii="Times New Roman" w:hAnsi="Times New Roman" w:cs="Times New Roman"/>
        </w:rPr>
        <w:t xml:space="preserve">, comte de </w:t>
      </w:r>
      <w:proofErr w:type="spellStart"/>
      <w:r w:rsidRPr="008457EF">
        <w:rPr>
          <w:rFonts w:ascii="Times New Roman" w:hAnsi="Times New Roman" w:cs="Times New Roman"/>
        </w:rPr>
        <w:t>Priego</w:t>
      </w:r>
      <w:proofErr w:type="spellEnd"/>
      <w:r w:rsidRPr="008457EF">
        <w:rPr>
          <w:rFonts w:ascii="Times New Roman" w:hAnsi="Times New Roman" w:cs="Times New Roman"/>
        </w:rPr>
        <w:t xml:space="preserve">, etc. Une citation pourra suffire à montrer en quel style a été rhabillée la prose de </w:t>
      </w:r>
      <w:r>
        <w:rPr>
          <w:rFonts w:ascii="Times New Roman" w:hAnsi="Times New Roman" w:cs="Times New Roman"/>
          <w:i/>
        </w:rPr>
        <w:t>L</w:t>
      </w:r>
      <w:r w:rsidRPr="008457EF">
        <w:rPr>
          <w:rFonts w:ascii="Times New Roman" w:hAnsi="Times New Roman" w:cs="Times New Roman"/>
          <w:i/>
        </w:rPr>
        <w:t>a Princesse d'Élide</w:t>
      </w:r>
      <w:r w:rsidRPr="0015328B">
        <w:rPr>
          <w:rFonts w:ascii="Times New Roman" w:hAnsi="Times New Roman" w:cs="Times New Roman"/>
        </w:rPr>
        <w:t>.</w:t>
      </w:r>
      <w:r w:rsidRPr="008457EF">
        <w:rPr>
          <w:rFonts w:ascii="Times New Roman" w:hAnsi="Times New Roman" w:cs="Times New Roman"/>
        </w:rPr>
        <w:t xml:space="preserve"> Les vers suivants succèdent presque immédiatement à ceux de Molière (acte II, scène 1, p. 116) :</w:t>
      </w:r>
    </w:p>
    <w:p w:rsidR="002E6BF9" w:rsidRPr="008457EF" w:rsidRDefault="002E6BF9" w:rsidP="006760D7">
      <w:pPr>
        <w:pStyle w:val="quotel"/>
        <w:rPr>
          <w:sz w:val="24"/>
        </w:rPr>
      </w:pPr>
      <w:r w:rsidRPr="008457EF">
        <w:rPr>
          <w:sz w:val="24"/>
        </w:rPr>
        <w:t xml:space="preserve">Ne rougissez-vous pas d’être dans une erreur </w:t>
      </w:r>
    </w:p>
    <w:p w:rsidR="002E6BF9" w:rsidRPr="008457EF" w:rsidRDefault="002E6BF9" w:rsidP="006760D7">
      <w:pPr>
        <w:pStyle w:val="quotel"/>
        <w:rPr>
          <w:sz w:val="24"/>
        </w:rPr>
      </w:pPr>
      <w:r w:rsidRPr="008457EF">
        <w:rPr>
          <w:sz w:val="24"/>
        </w:rPr>
        <w:t>Qui transforme en vertus les faiblesses du cœur ?</w:t>
      </w:r>
    </w:p>
    <w:p w:rsidR="002E6BF9" w:rsidRPr="008457EF" w:rsidRDefault="002E6BF9" w:rsidP="006760D7">
      <w:pPr>
        <w:pStyle w:val="quotel"/>
        <w:rPr>
          <w:sz w:val="24"/>
        </w:rPr>
      </w:pPr>
      <w:r w:rsidRPr="008457EF">
        <w:rPr>
          <w:sz w:val="24"/>
        </w:rPr>
        <w:t>Notre sexe à vos yeux est-il si méprisable,</w:t>
      </w:r>
    </w:p>
    <w:p w:rsidR="002E6BF9" w:rsidRPr="008457EF" w:rsidRDefault="002E6BF9" w:rsidP="006760D7">
      <w:pPr>
        <w:pStyle w:val="quotel"/>
        <w:rPr>
          <w:sz w:val="24"/>
        </w:rPr>
      </w:pPr>
      <w:r w:rsidRPr="008457EF">
        <w:rPr>
          <w:sz w:val="24"/>
        </w:rPr>
        <w:t>Qu’il ne puisse autrement être recommandable?</w:t>
      </w:r>
    </w:p>
    <w:p w:rsidR="002E6BF9" w:rsidRPr="008457EF" w:rsidRDefault="002E6BF9" w:rsidP="006760D7">
      <w:pPr>
        <w:pStyle w:val="quotel"/>
        <w:rPr>
          <w:sz w:val="24"/>
        </w:rPr>
      </w:pPr>
      <w:r w:rsidRPr="008457EF">
        <w:rPr>
          <w:sz w:val="24"/>
        </w:rPr>
        <w:t>Pour moi, que son honneur intéresse de près,</w:t>
      </w:r>
    </w:p>
    <w:p w:rsidR="002E6BF9" w:rsidRPr="008457EF" w:rsidRDefault="002E6BF9" w:rsidP="006760D7">
      <w:pPr>
        <w:pStyle w:val="quotel"/>
        <w:rPr>
          <w:sz w:val="24"/>
        </w:rPr>
      </w:pPr>
      <w:r w:rsidRPr="008457EF">
        <w:rPr>
          <w:sz w:val="24"/>
        </w:rPr>
        <w:t>Je ne le vois jamais s’y livrer sans regrets :</w:t>
      </w:r>
    </w:p>
    <w:p w:rsidR="002E6BF9" w:rsidRPr="008457EF" w:rsidRDefault="002E6BF9" w:rsidP="006760D7">
      <w:pPr>
        <w:pStyle w:val="quotel"/>
        <w:rPr>
          <w:sz w:val="24"/>
        </w:rPr>
      </w:pPr>
      <w:r w:rsidRPr="008457EF">
        <w:rPr>
          <w:sz w:val="24"/>
        </w:rPr>
        <w:t>Et pour le rédimer de cette ignominie,</w:t>
      </w:r>
    </w:p>
    <w:p w:rsidR="002E6BF9" w:rsidRPr="008457EF" w:rsidRDefault="002E6BF9" w:rsidP="006760D7">
      <w:pPr>
        <w:pStyle w:val="quotel"/>
        <w:rPr>
          <w:sz w:val="24"/>
        </w:rPr>
      </w:pPr>
      <w:r w:rsidRPr="008457EF">
        <w:rPr>
          <w:sz w:val="24"/>
        </w:rPr>
        <w:t>Volontiers j’offrirais tous mes biens et ma vie.</w:t>
      </w:r>
    </w:p>
  </w:footnote>
  <w:footnote w:id="67">
    <w:p w:rsidR="002E6BF9" w:rsidRPr="008457EF" w:rsidRDefault="002E6BF9" w:rsidP="0007525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Ce volume (qui contient en outre un plan du </w:t>
      </w:r>
      <w:r w:rsidRPr="008457EF">
        <w:rPr>
          <w:rFonts w:ascii="Times New Roman" w:hAnsi="Times New Roman" w:cs="Times New Roman"/>
          <w:i/>
        </w:rPr>
        <w:t>Dépit amoureux</w:t>
      </w:r>
      <w:r w:rsidRPr="00314EAB">
        <w:rPr>
          <w:rFonts w:ascii="Times New Roman" w:hAnsi="Times New Roman" w:cs="Times New Roman"/>
        </w:rPr>
        <w:t xml:space="preserve"> </w:t>
      </w:r>
      <w:r w:rsidRPr="008457EF">
        <w:rPr>
          <w:rFonts w:ascii="Times New Roman" w:hAnsi="Times New Roman" w:cs="Times New Roman"/>
        </w:rPr>
        <w:t xml:space="preserve">arrangé en trois actes) est un recueil factice; la pièce a dû paraître à part, comme l’indique la </w:t>
      </w:r>
      <w:r w:rsidRPr="008457EF">
        <w:rPr>
          <w:rFonts w:ascii="Times New Roman" w:hAnsi="Times New Roman" w:cs="Times New Roman"/>
          <w:i/>
        </w:rPr>
        <w:t>Bibliographie moliéresque</w:t>
      </w:r>
      <w:r w:rsidRPr="008457EF">
        <w:rPr>
          <w:rFonts w:ascii="Times New Roman" w:hAnsi="Times New Roman" w:cs="Times New Roman"/>
        </w:rPr>
        <w:t xml:space="preserve"> (p. 134), et avant la date portée sur le titre général.</w:t>
      </w:r>
    </w:p>
  </w:footnote>
  <w:footnote w:id="68">
    <w:p w:rsidR="002E6BF9" w:rsidRPr="008457EF" w:rsidRDefault="002E6BF9" w:rsidP="00A02617">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Ce mot de </w:t>
      </w:r>
      <w:r w:rsidRPr="008457EF">
        <w:rPr>
          <w:rStyle w:val="quotec"/>
          <w:rFonts w:ascii="Times New Roman" w:hAnsi="Times New Roman" w:cs="Times New Roman"/>
        </w:rPr>
        <w:t>« création »</w:t>
      </w:r>
      <w:r w:rsidRPr="008457EF">
        <w:rPr>
          <w:rFonts w:ascii="Times New Roman" w:hAnsi="Times New Roman" w:cs="Times New Roman"/>
        </w:rPr>
        <w:t xml:space="preserve">, qu’il affectionne, semblera moins modeste que les déclarations de sa préface en dialogue : </w:t>
      </w:r>
      <w:r w:rsidRPr="008457EF">
        <w:rPr>
          <w:rStyle w:val="quotec"/>
          <w:rFonts w:ascii="Times New Roman" w:hAnsi="Times New Roman" w:cs="Times New Roman"/>
        </w:rPr>
        <w:t>« Je fis mon plan, dit-il à son interlocutrice (</w:t>
      </w:r>
      <w:r w:rsidRPr="008457EF">
        <w:rPr>
          <w:rStyle w:val="quotec"/>
          <w:rFonts w:ascii="Times New Roman" w:hAnsi="Times New Roman" w:cs="Times New Roman"/>
          <w:i/>
        </w:rPr>
        <w:t>M</w:t>
      </w:r>
      <w:r w:rsidRPr="0011388A">
        <w:rPr>
          <w:rStyle w:val="quotec"/>
          <w:rFonts w:ascii="Times New Roman" w:hAnsi="Times New Roman" w:cs="Times New Roman"/>
          <w:i/>
          <w:vertAlign w:val="superscript"/>
        </w:rPr>
        <w:t>me</w:t>
      </w:r>
      <w:r w:rsidRPr="008457EF">
        <w:rPr>
          <w:rStyle w:val="quotec"/>
          <w:rFonts w:ascii="Times New Roman" w:hAnsi="Times New Roman" w:cs="Times New Roman"/>
          <w:i/>
        </w:rPr>
        <w:t xml:space="preserve"> de G***</w:t>
      </w:r>
      <w:r w:rsidRPr="008457EF">
        <w:rPr>
          <w:rStyle w:val="quotec"/>
          <w:rFonts w:ascii="Times New Roman" w:hAnsi="Times New Roman" w:cs="Times New Roman"/>
        </w:rPr>
        <w:t xml:space="preserve"> : M. Paul Lacroix nous apprend que c’est M</w:t>
      </w:r>
      <w:r w:rsidRPr="006E2EC8">
        <w:rPr>
          <w:rStyle w:val="quotec"/>
          <w:rFonts w:ascii="Times New Roman" w:hAnsi="Times New Roman" w:cs="Times New Roman"/>
          <w:vertAlign w:val="superscript"/>
        </w:rPr>
        <w:t>me</w:t>
      </w:r>
      <w:r w:rsidRPr="008457EF">
        <w:rPr>
          <w:rStyle w:val="quotec"/>
          <w:rFonts w:ascii="Times New Roman" w:hAnsi="Times New Roman" w:cs="Times New Roman"/>
        </w:rPr>
        <w:t xml:space="preserve"> de Genlis), je créai, j’écrivis ma première scène du deuxième acte.... Vous voyez que par cet amour que je crée entre </w:t>
      </w:r>
      <w:proofErr w:type="spellStart"/>
      <w:r w:rsidRPr="008457EF">
        <w:rPr>
          <w:rStyle w:val="quotec"/>
          <w:rFonts w:ascii="Times New Roman" w:hAnsi="Times New Roman" w:cs="Times New Roman"/>
        </w:rPr>
        <w:t>Aglante</w:t>
      </w:r>
      <w:proofErr w:type="spellEnd"/>
      <w:r w:rsidRPr="008457EF">
        <w:rPr>
          <w:rStyle w:val="quotec"/>
          <w:rFonts w:ascii="Times New Roman" w:hAnsi="Times New Roman" w:cs="Times New Roman"/>
        </w:rPr>
        <w:t xml:space="preserve"> et Aristomène, et qui entre si naturellement dans le fond du sujet, je me serais ouvert le champ d’une pièce en cinq actes,... et l’on trouvera peut-être que je n’ai pas assez profité de cet avantage, que je tourne trop court, et que l’intérêt est étranglé; mais je ne veux pas avoir la prétention de donner une autre pièce que celle de Molière. Je ne veux pas </w:t>
      </w:r>
      <w:proofErr w:type="spellStart"/>
      <w:r w:rsidRPr="008457EF">
        <w:rPr>
          <w:rStyle w:val="quotec"/>
          <w:rFonts w:ascii="Times New Roman" w:hAnsi="Times New Roman" w:cs="Times New Roman"/>
        </w:rPr>
        <w:t>sortirdes</w:t>
      </w:r>
      <w:proofErr w:type="spellEnd"/>
      <w:r w:rsidRPr="008457EF">
        <w:rPr>
          <w:rStyle w:val="quotec"/>
          <w:rFonts w:ascii="Times New Roman" w:hAnsi="Times New Roman" w:cs="Times New Roman"/>
        </w:rPr>
        <w:t xml:space="preserve"> limites qu’il a tracées Il n’occuperait plus assez de place dans sa pièce. »</w:t>
      </w:r>
      <w:r w:rsidRPr="008457EF">
        <w:rPr>
          <w:rFonts w:ascii="Times New Roman" w:hAnsi="Times New Roman" w:cs="Times New Roman"/>
        </w:rPr>
        <w:t xml:space="preserve"> Voyez l’appréciation, toute pleine d’éloges, d’Auger à la fin de sa </w:t>
      </w:r>
      <w:r w:rsidRPr="008457EF">
        <w:rPr>
          <w:rFonts w:ascii="Times New Roman" w:hAnsi="Times New Roman" w:cs="Times New Roman"/>
          <w:i/>
        </w:rPr>
        <w:t>Notice</w:t>
      </w:r>
      <w:r w:rsidRPr="008457EF">
        <w:rPr>
          <w:rFonts w:ascii="Times New Roman" w:hAnsi="Times New Roman" w:cs="Times New Roman"/>
        </w:rPr>
        <w:t xml:space="preserve"> (tome IV, p. 157 et 158). </w:t>
      </w:r>
      <w:r w:rsidRPr="008457EF">
        <w:rPr>
          <w:rStyle w:val="quotec"/>
          <w:rFonts w:ascii="Times New Roman" w:hAnsi="Times New Roman" w:cs="Times New Roman"/>
        </w:rPr>
        <w:t xml:space="preserve">« M. Pieyre, dit-il, l’estimable auteur de </w:t>
      </w:r>
      <w:r w:rsidRPr="008457EF">
        <w:rPr>
          <w:rStyle w:val="quotec"/>
          <w:rFonts w:ascii="Times New Roman" w:hAnsi="Times New Roman" w:cs="Times New Roman"/>
          <w:i/>
        </w:rPr>
        <w:t>L’École des pères</w:t>
      </w:r>
      <w:r w:rsidRPr="008457EF">
        <w:rPr>
          <w:rStyle w:val="quotec"/>
          <w:rFonts w:ascii="Times New Roman" w:hAnsi="Times New Roman" w:cs="Times New Roman"/>
        </w:rPr>
        <w:t xml:space="preserve">, a fait sur la comédie de </w:t>
      </w:r>
      <w:r w:rsidRPr="008457EF">
        <w:rPr>
          <w:rStyle w:val="quotec"/>
          <w:rFonts w:ascii="Times New Roman" w:hAnsi="Times New Roman" w:cs="Times New Roman"/>
          <w:i/>
        </w:rPr>
        <w:t>La</w:t>
      </w:r>
      <w:r w:rsidRPr="008457EF">
        <w:rPr>
          <w:rStyle w:val="quotec"/>
          <w:rFonts w:ascii="Times New Roman" w:hAnsi="Times New Roman" w:cs="Times New Roman"/>
        </w:rPr>
        <w:t xml:space="preserve"> </w:t>
      </w:r>
      <w:r w:rsidRPr="008457EF">
        <w:rPr>
          <w:rStyle w:val="quotec"/>
          <w:rFonts w:ascii="Times New Roman" w:hAnsi="Times New Roman" w:cs="Times New Roman"/>
          <w:i/>
        </w:rPr>
        <w:t>Princesse</w:t>
      </w:r>
      <w:r w:rsidRPr="008457EF">
        <w:rPr>
          <w:rStyle w:val="quotec"/>
          <w:rFonts w:ascii="Times New Roman" w:hAnsi="Times New Roman" w:cs="Times New Roman"/>
        </w:rPr>
        <w:t xml:space="preserve"> </w:t>
      </w:r>
      <w:r w:rsidRPr="008457EF">
        <w:rPr>
          <w:rStyle w:val="quotec"/>
          <w:rFonts w:ascii="Times New Roman" w:hAnsi="Times New Roman" w:cs="Times New Roman"/>
          <w:i/>
        </w:rPr>
        <w:t>d'Elide</w:t>
      </w:r>
      <w:r w:rsidRPr="008457EF">
        <w:rPr>
          <w:rStyle w:val="quotec"/>
          <w:rFonts w:ascii="Times New Roman" w:hAnsi="Times New Roman" w:cs="Times New Roman"/>
        </w:rPr>
        <w:t xml:space="preserve"> un travail qui a obtenu l’approbation des gens de goût.... Il a.... mérité qu’en plus d’un endroit on put attribuer au maître lui-même l’heureux travail de l’élève. »</w:t>
      </w:r>
    </w:p>
  </w:footnote>
  <w:footnote w:id="69">
    <w:p w:rsidR="002E6BF9" w:rsidRPr="008457EF" w:rsidRDefault="002E6BF9" w:rsidP="00A02617">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Manuscrits français, n° 7834. Le titre, au bas et vers l’angle droit d’un frontispice colorié, est : </w:t>
      </w:r>
      <w:r w:rsidR="002761A6">
        <w:rPr>
          <w:rStyle w:val="quotec"/>
          <w:rFonts w:ascii="Times New Roman" w:hAnsi="Times New Roman" w:cs="Times New Roman"/>
        </w:rPr>
        <w:t>« Les Plaisirs de l’Î</w:t>
      </w:r>
      <w:r w:rsidRPr="008457EF">
        <w:rPr>
          <w:rStyle w:val="quotec"/>
          <w:rFonts w:ascii="Times New Roman" w:hAnsi="Times New Roman" w:cs="Times New Roman"/>
        </w:rPr>
        <w:t>le enchantée ordonnés par Louis XIV, roi de France et de Navarre. A Versailles le 6</w:t>
      </w:r>
      <w:r w:rsidRPr="008457EF">
        <w:rPr>
          <w:rStyle w:val="quotec"/>
          <w:rFonts w:ascii="Times New Roman" w:hAnsi="Times New Roman" w:cs="Times New Roman"/>
          <w:vertAlign w:val="superscript"/>
        </w:rPr>
        <w:t>e</w:t>
      </w:r>
      <w:r w:rsidRPr="008457EF">
        <w:rPr>
          <w:rStyle w:val="quotec"/>
          <w:rFonts w:ascii="Times New Roman" w:hAnsi="Times New Roman" w:cs="Times New Roman"/>
        </w:rPr>
        <w:t xml:space="preserve"> mai 1664. »</w:t>
      </w:r>
      <w:r w:rsidRPr="008457EF">
        <w:rPr>
          <w:rFonts w:ascii="Times New Roman" w:hAnsi="Times New Roman" w:cs="Times New Roman"/>
        </w:rPr>
        <w:t xml:space="preserve"> Un second titre disposé de même à l’angle gauche d’un autre frontispice, feuillet 70, porte : </w:t>
      </w:r>
      <w:r w:rsidR="002761A6">
        <w:rPr>
          <w:rStyle w:val="quotec"/>
          <w:rFonts w:ascii="Times New Roman" w:hAnsi="Times New Roman" w:cs="Times New Roman"/>
        </w:rPr>
        <w:t>« Les Plaisirs de l’Î</w:t>
      </w:r>
      <w:r w:rsidRPr="008457EF">
        <w:rPr>
          <w:rStyle w:val="quotec"/>
          <w:rFonts w:ascii="Times New Roman" w:hAnsi="Times New Roman" w:cs="Times New Roman"/>
        </w:rPr>
        <w:t>le enchantée du second et troisième jour. »</w:t>
      </w:r>
      <w:r w:rsidRPr="008457EF">
        <w:rPr>
          <w:rFonts w:ascii="Times New Roman" w:hAnsi="Times New Roman" w:cs="Times New Roman"/>
        </w:rPr>
        <w:t xml:space="preserve"> La reliure, jadis verte, est aux armes du Roi et toute semée d’L couronnées et de lys.</w:t>
      </w:r>
    </w:p>
  </w:footnote>
  <w:footnote w:id="70">
    <w:p w:rsidR="002E6BF9" w:rsidRPr="008457EF" w:rsidRDefault="002E6BF9" w:rsidP="00A02617">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Même fonds, n° 16 635.</w:t>
      </w:r>
    </w:p>
  </w:footnote>
  <w:footnote w:id="71">
    <w:p w:rsidR="002E6BF9" w:rsidRPr="008457EF" w:rsidRDefault="002E6BF9" w:rsidP="0008056E">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La Reine mère et le Roi vinrent successivement à Villers-Cotterets pendant le séjour qu’y firent en septembre Monsieur et Madame; mais, si l’on en croit la </w:t>
      </w:r>
      <w:r w:rsidRPr="008457EF">
        <w:rPr>
          <w:rFonts w:ascii="Times New Roman" w:hAnsi="Times New Roman" w:cs="Times New Roman"/>
          <w:i/>
        </w:rPr>
        <w:t>Gazette</w:t>
      </w:r>
      <w:r w:rsidRPr="008457EF">
        <w:rPr>
          <w:rFonts w:ascii="Times New Roman" w:hAnsi="Times New Roman" w:cs="Times New Roman"/>
        </w:rPr>
        <w:t xml:space="preserve">, aucune des Majestés n’assista à la représentation de </w:t>
      </w:r>
      <w:r w:rsidRPr="008457EF">
        <w:rPr>
          <w:rFonts w:ascii="Times New Roman" w:hAnsi="Times New Roman" w:cs="Times New Roman"/>
          <w:i/>
        </w:rPr>
        <w:t>Tartuffe</w:t>
      </w:r>
      <w:r w:rsidRPr="0015328B">
        <w:rPr>
          <w:rFonts w:ascii="Times New Roman" w:hAnsi="Times New Roman" w:cs="Times New Roman"/>
        </w:rPr>
        <w:t>.</w:t>
      </w:r>
      <w:r w:rsidRPr="008457EF">
        <w:rPr>
          <w:rFonts w:ascii="Times New Roman" w:hAnsi="Times New Roman" w:cs="Times New Roman"/>
        </w:rPr>
        <w:t xml:space="preserve"> Sur l’absence du Roi cependant il reste un doute : voyez la </w:t>
      </w:r>
      <w:r w:rsidRPr="008457EF">
        <w:rPr>
          <w:rFonts w:ascii="Times New Roman" w:hAnsi="Times New Roman" w:cs="Times New Roman"/>
          <w:i/>
        </w:rPr>
        <w:t>Notice</w:t>
      </w:r>
      <w:r w:rsidRPr="008457EF">
        <w:rPr>
          <w:rFonts w:ascii="Times New Roman" w:hAnsi="Times New Roman" w:cs="Times New Roman"/>
        </w:rPr>
        <w:t>, ci-après, p. 290.</w:t>
      </w:r>
    </w:p>
  </w:footnote>
  <w:footnote w:id="7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Sur une autre représentation, probablement encore du </w:t>
      </w:r>
      <w:r w:rsidRPr="008457EF">
        <w:rPr>
          <w:rFonts w:ascii="Times New Roman" w:hAnsi="Times New Roman" w:cs="Times New Roman"/>
          <w:i/>
          <w:sz w:val="24"/>
          <w:szCs w:val="24"/>
        </w:rPr>
        <w:t>Tartuffe</w:t>
      </w:r>
      <w:r w:rsidRPr="008457EF">
        <w:rPr>
          <w:rFonts w:ascii="Times New Roman" w:hAnsi="Times New Roman" w:cs="Times New Roman"/>
          <w:sz w:val="24"/>
          <w:szCs w:val="24"/>
        </w:rPr>
        <w:t>, donnée en 1668 chez Condé, à Paris, voyez ci-après, p. 290.</w:t>
      </w:r>
    </w:p>
  </w:footnote>
  <w:footnote w:id="7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Cette petite notice historique est imprimée sur la page de titre et son verso, dans l’édition de 1682.</w:t>
      </w:r>
    </w:p>
  </w:footnote>
  <w:footnote w:id="74">
    <w:p w:rsidR="002E6BF9" w:rsidRPr="008457EF" w:rsidRDefault="002E6BF9" w:rsidP="009A2A89">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i/>
        </w:rPr>
        <w:t>Etudes sur Molière</w:t>
      </w:r>
      <w:r w:rsidRPr="008457EF">
        <w:rPr>
          <w:rFonts w:ascii="Times New Roman" w:hAnsi="Times New Roman" w:cs="Times New Roman"/>
        </w:rPr>
        <w:t>, p. 126.</w:t>
      </w:r>
    </w:p>
  </w:footnote>
  <w:footnote w:id="75">
    <w:p w:rsidR="002E6BF9" w:rsidRPr="008457EF" w:rsidRDefault="002E6BF9" w:rsidP="00AE617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i/>
        </w:rPr>
        <w:t>Lycée ou Cours de littérature</w:t>
      </w:r>
      <w:r w:rsidRPr="008457EF">
        <w:rPr>
          <w:rFonts w:ascii="Times New Roman" w:hAnsi="Times New Roman" w:cs="Times New Roman"/>
        </w:rPr>
        <w:t>, seconde partie, livre premier, chapitre vi, vers la fin de la section II.</w:t>
      </w:r>
      <w:bookmarkStart w:id="16" w:name="bookmark93"/>
      <w:bookmarkEnd w:id="16"/>
    </w:p>
  </w:footnote>
  <w:footnote w:id="76">
    <w:p w:rsidR="002E6BF9" w:rsidRPr="008457EF" w:rsidRDefault="002E6BF9" w:rsidP="009A2A89">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Voyez au revers du titre, ci-dessus, p. 270.</w:t>
      </w:r>
    </w:p>
  </w:footnote>
  <w:footnote w:id="77">
    <w:p w:rsidR="002E6BF9" w:rsidRPr="008457EF" w:rsidRDefault="002E6BF9" w:rsidP="009A2A8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ci-dessus, p. 231-232, et ci-après, p. 275, note 2.</w:t>
      </w:r>
    </w:p>
  </w:footnote>
  <w:footnote w:id="7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La note de Brossette, rédigée en 1702, est extraite d’un manuscrit autographe de la Bibliothèque </w:t>
      </w:r>
      <w:proofErr w:type="spellStart"/>
      <w:r w:rsidRPr="008457EF">
        <w:rPr>
          <w:rFonts w:ascii="Times New Roman" w:hAnsi="Times New Roman" w:cs="Times New Roman"/>
          <w:sz w:val="24"/>
          <w:szCs w:val="24"/>
        </w:rPr>
        <w:t>nationale</w:t>
      </w:r>
      <w:r w:rsidRPr="008457EF">
        <w:rPr>
          <w:rFonts w:ascii="Times New Roman" w:hAnsi="Times New Roman" w:cs="Times New Roman"/>
          <w:sz w:val="24"/>
          <w:szCs w:val="24"/>
          <w:vertAlign w:val="superscript"/>
        </w:rPr>
        <w:t>a</w:t>
      </w:r>
      <w:proofErr w:type="spellEnd"/>
      <w:r w:rsidRPr="008457EF">
        <w:rPr>
          <w:rFonts w:ascii="Times New Roman" w:hAnsi="Times New Roman" w:cs="Times New Roman"/>
          <w:sz w:val="24"/>
          <w:szCs w:val="24"/>
        </w:rPr>
        <w:t xml:space="preserve">, sur lequel nous en avons revu le texte ; elle a été donnée par M. A. </w:t>
      </w:r>
      <w:proofErr w:type="spellStart"/>
      <w:r w:rsidRPr="008457EF">
        <w:rPr>
          <w:rFonts w:ascii="Times New Roman" w:hAnsi="Times New Roman" w:cs="Times New Roman"/>
          <w:sz w:val="24"/>
          <w:szCs w:val="24"/>
        </w:rPr>
        <w:t>Laverdet</w:t>
      </w:r>
      <w:proofErr w:type="spellEnd"/>
      <w:r w:rsidRPr="008457EF">
        <w:rPr>
          <w:rFonts w:ascii="Times New Roman" w:hAnsi="Times New Roman" w:cs="Times New Roman"/>
          <w:sz w:val="24"/>
          <w:szCs w:val="24"/>
        </w:rPr>
        <w:t xml:space="preserve"> à la suite de la </w:t>
      </w:r>
      <w:r w:rsidRPr="008457EF">
        <w:rPr>
          <w:rFonts w:ascii="Times New Roman" w:hAnsi="Times New Roman" w:cs="Times New Roman"/>
          <w:i/>
          <w:sz w:val="24"/>
          <w:szCs w:val="24"/>
        </w:rPr>
        <w:t>Correspondance entre Boileau Despréaux et Brossette</w:t>
      </w:r>
      <w:r w:rsidRPr="008457EF">
        <w:rPr>
          <w:rFonts w:ascii="Times New Roman" w:hAnsi="Times New Roman" w:cs="Times New Roman"/>
          <w:sz w:val="24"/>
          <w:szCs w:val="24"/>
        </w:rPr>
        <w:t xml:space="preserve"> (1858), p. 563 et suivantes. – </w:t>
      </w:r>
      <w:r w:rsidRPr="008457EF">
        <w:rPr>
          <w:rFonts w:ascii="Times New Roman" w:hAnsi="Times New Roman" w:cs="Times New Roman"/>
          <w:sz w:val="24"/>
          <w:szCs w:val="24"/>
          <w:vertAlign w:val="superscript"/>
        </w:rPr>
        <w:t>a</w:t>
      </w:r>
      <w:r w:rsidRPr="008457EF">
        <w:rPr>
          <w:rFonts w:ascii="Times New Roman" w:hAnsi="Times New Roman" w:cs="Times New Roman"/>
          <w:sz w:val="24"/>
          <w:szCs w:val="24"/>
        </w:rPr>
        <w:t xml:space="preserve"> Fonds français, n° 15 275, </w:t>
      </w:r>
      <w:proofErr w:type="spellStart"/>
      <w:r w:rsidRPr="008457EF">
        <w:rPr>
          <w:rFonts w:ascii="Times New Roman" w:hAnsi="Times New Roman" w:cs="Times New Roman"/>
          <w:sz w:val="24"/>
          <w:szCs w:val="24"/>
        </w:rPr>
        <w:t>f</w:t>
      </w:r>
      <w:r w:rsidRPr="008457EF">
        <w:rPr>
          <w:rFonts w:ascii="Times New Roman" w:hAnsi="Times New Roman" w:cs="Times New Roman"/>
          <w:sz w:val="24"/>
          <w:szCs w:val="24"/>
          <w:vertAlign w:val="superscript"/>
        </w:rPr>
        <w:t>os</w:t>
      </w:r>
      <w:proofErr w:type="spellEnd"/>
      <w:r w:rsidRPr="008457EF">
        <w:rPr>
          <w:rFonts w:ascii="Times New Roman" w:hAnsi="Times New Roman" w:cs="Times New Roman"/>
          <w:sz w:val="24"/>
          <w:szCs w:val="24"/>
        </w:rPr>
        <w:t xml:space="preserve"> 89 v° à 91 r°.</w:t>
      </w:r>
    </w:p>
  </w:footnote>
  <w:footnote w:id="7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Eléments de littérature</w:t>
      </w:r>
      <w:r>
        <w:rPr>
          <w:rFonts w:ascii="Times New Roman" w:hAnsi="Times New Roman" w:cs="Times New Roman"/>
          <w:sz w:val="24"/>
          <w:szCs w:val="24"/>
        </w:rPr>
        <w:t>,</w:t>
      </w:r>
      <w:r w:rsidRPr="008457EF">
        <w:rPr>
          <w:rFonts w:ascii="Times New Roman" w:hAnsi="Times New Roman" w:cs="Times New Roman"/>
          <w:sz w:val="24"/>
          <w:szCs w:val="24"/>
        </w:rPr>
        <w:t xml:space="preserve"> à la fin de l’article</w:t>
      </w:r>
      <w:r>
        <w:rPr>
          <w:rFonts w:ascii="Times New Roman" w:hAnsi="Times New Roman" w:cs="Times New Roman"/>
          <w:sz w:val="24"/>
          <w:szCs w:val="24"/>
        </w:rPr>
        <w:t xml:space="preserve"> Dénouement</w:t>
      </w:r>
      <w:r w:rsidRPr="008457EF">
        <w:rPr>
          <w:rFonts w:ascii="Times New Roman" w:hAnsi="Times New Roman" w:cs="Times New Roman"/>
          <w:b/>
          <w:smallCaps/>
          <w:sz w:val="24"/>
          <w:szCs w:val="24"/>
        </w:rPr>
        <w:t>.</w:t>
      </w:r>
    </w:p>
  </w:footnote>
  <w:footnote w:id="80">
    <w:p w:rsidR="002E6BF9" w:rsidRPr="008457EF" w:rsidRDefault="002E6BF9" w:rsidP="008F52B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M. Michelet, qui, dans le tome XIII de son </w:t>
      </w:r>
      <w:r w:rsidRPr="008457EF">
        <w:rPr>
          <w:rFonts w:ascii="Times New Roman" w:hAnsi="Times New Roman" w:cs="Times New Roman"/>
          <w:i/>
        </w:rPr>
        <w:t>Histoire de France</w:t>
      </w:r>
      <w:r w:rsidRPr="008457EF">
        <w:rPr>
          <w:rFonts w:ascii="Times New Roman" w:hAnsi="Times New Roman" w:cs="Times New Roman"/>
        </w:rPr>
        <w:t xml:space="preserve">, a parlé de Molière et du </w:t>
      </w:r>
      <w:r w:rsidRPr="008457EF">
        <w:rPr>
          <w:rFonts w:ascii="Times New Roman" w:hAnsi="Times New Roman" w:cs="Times New Roman"/>
          <w:i/>
        </w:rPr>
        <w:t>Tartuffe</w:t>
      </w:r>
      <w:r w:rsidRPr="008457EF">
        <w:rPr>
          <w:rFonts w:ascii="Times New Roman" w:hAnsi="Times New Roman" w:cs="Times New Roman"/>
        </w:rPr>
        <w:t xml:space="preserve"> avec toutes sortes de vues originales et très-propres à faire réfléchir, mais où il entre trop de fantaisie, couperait court, si on l’écoutait, à toutes ces questions : Pourquoi joua-t-on aux fêtes de Versailles </w:t>
      </w:r>
      <w:r w:rsidRPr="008457EF">
        <w:rPr>
          <w:rFonts w:ascii="Times New Roman" w:hAnsi="Times New Roman" w:cs="Times New Roman"/>
          <w:i/>
        </w:rPr>
        <w:t>Tartuffe</w:t>
      </w:r>
      <w:r w:rsidRPr="008457EF">
        <w:rPr>
          <w:rFonts w:ascii="Times New Roman" w:hAnsi="Times New Roman" w:cs="Times New Roman"/>
        </w:rPr>
        <w:t xml:space="preserve"> inachevé? Les deux derniers actes étaient-ils cependant déjà prêts? et, si le dénouement était encore à écrire, l’auteur n’en avait-il pas du moins arrêté tout le plan? Selon l’</w:t>
      </w:r>
      <w:proofErr w:type="spellStart"/>
      <w:r w:rsidRPr="008457EF">
        <w:rPr>
          <w:rFonts w:ascii="Times New Roman" w:hAnsi="Times New Roman" w:cs="Times New Roman"/>
        </w:rPr>
        <w:t>historien</w:t>
      </w:r>
      <w:r w:rsidRPr="008457EF">
        <w:rPr>
          <w:rFonts w:ascii="Times New Roman" w:hAnsi="Times New Roman" w:cs="Times New Roman"/>
          <w:vertAlign w:val="superscript"/>
        </w:rPr>
        <w:t>a</w:t>
      </w:r>
      <w:proofErr w:type="spellEnd"/>
      <w:r w:rsidRPr="008457EF">
        <w:rPr>
          <w:rFonts w:ascii="Times New Roman" w:hAnsi="Times New Roman" w:cs="Times New Roman"/>
        </w:rPr>
        <w:t xml:space="preserve">, la pièce était </w:t>
      </w:r>
      <w:r w:rsidRPr="008457EF">
        <w:rPr>
          <w:rStyle w:val="quotec"/>
          <w:rFonts w:ascii="Times New Roman" w:hAnsi="Times New Roman" w:cs="Times New Roman"/>
        </w:rPr>
        <w:t>« complète en trois actes, et plus forte ainsi. »</w:t>
      </w:r>
      <w:r w:rsidRPr="008457EF">
        <w:rPr>
          <w:rFonts w:ascii="Times New Roman" w:hAnsi="Times New Roman" w:cs="Times New Roman"/>
        </w:rPr>
        <w:t xml:space="preserve"> Par la suite, y furent </w:t>
      </w:r>
      <w:r w:rsidRPr="008457EF">
        <w:rPr>
          <w:rFonts w:ascii="Times New Roman" w:hAnsi="Times New Roman" w:cs="Times New Roman"/>
          <w:i/>
        </w:rPr>
        <w:t>cousus</w:t>
      </w:r>
      <w:r w:rsidRPr="008457EF">
        <w:rPr>
          <w:rFonts w:ascii="Times New Roman" w:hAnsi="Times New Roman" w:cs="Times New Roman"/>
        </w:rPr>
        <w:t xml:space="preserve"> </w:t>
      </w:r>
      <w:r w:rsidRPr="008457EF">
        <w:rPr>
          <w:rStyle w:val="quotec"/>
          <w:rFonts w:ascii="Times New Roman" w:hAnsi="Times New Roman" w:cs="Times New Roman"/>
        </w:rPr>
        <w:t>« deux actes, qui font une autre pièce, pour l’apothéose du Roi. »</w:t>
      </w:r>
      <w:r w:rsidRPr="008457EF">
        <w:rPr>
          <w:rFonts w:ascii="Times New Roman" w:hAnsi="Times New Roman" w:cs="Times New Roman"/>
        </w:rPr>
        <w:t xml:space="preserve"> De telles assertions étonnent. Il suffit de lire les trois actes pour juger s’ils font une pièce entière. A la fin de l’acte III, tout demeure encore en suspens. M. Michelet eût du moins bien fait de dire où il avait trouvé quelque raison de supposer qu’on joua devant le Roi, en mai 1664, tout autre chose que les trois premiers actes, tels à peu près que nous les avons, un premier </w:t>
      </w:r>
      <w:r w:rsidRPr="008457EF">
        <w:rPr>
          <w:rFonts w:ascii="Times New Roman" w:hAnsi="Times New Roman" w:cs="Times New Roman"/>
          <w:i/>
        </w:rPr>
        <w:t>Tartuffe</w:t>
      </w:r>
      <w:r w:rsidRPr="008457EF">
        <w:rPr>
          <w:rFonts w:ascii="Times New Roman" w:hAnsi="Times New Roman" w:cs="Times New Roman"/>
        </w:rPr>
        <w:t xml:space="preserve"> complet avec son dénouement aujourd’hui inconnu. Nous n’oublions pas ce qu’on lit dans l’édition originale des </w:t>
      </w:r>
      <w:r w:rsidRPr="008457EF">
        <w:rPr>
          <w:rFonts w:ascii="Times New Roman" w:hAnsi="Times New Roman" w:cs="Times New Roman"/>
          <w:i/>
        </w:rPr>
        <w:t xml:space="preserve">Plaisirs de l'Ile </w:t>
      </w:r>
      <w:proofErr w:type="spellStart"/>
      <w:r w:rsidRPr="008457EF">
        <w:rPr>
          <w:rFonts w:ascii="Times New Roman" w:hAnsi="Times New Roman" w:cs="Times New Roman"/>
          <w:i/>
        </w:rPr>
        <w:t>enchantée</w:t>
      </w:r>
      <w:r w:rsidRPr="008457EF">
        <w:rPr>
          <w:rFonts w:ascii="Times New Roman" w:hAnsi="Times New Roman" w:cs="Times New Roman"/>
          <w:vertAlign w:val="superscript"/>
        </w:rPr>
        <w:t>b</w:t>
      </w:r>
      <w:proofErr w:type="spellEnd"/>
      <w:r w:rsidRPr="008457EF">
        <w:rPr>
          <w:rFonts w:ascii="Times New Roman" w:hAnsi="Times New Roman" w:cs="Times New Roman"/>
          <w:i/>
        </w:rPr>
        <w:t>:</w:t>
      </w:r>
      <w:r w:rsidRPr="008457EF">
        <w:rPr>
          <w:rFonts w:ascii="Times New Roman" w:hAnsi="Times New Roman" w:cs="Times New Roman"/>
        </w:rPr>
        <w:t xml:space="preserve"> </w:t>
      </w:r>
      <w:r w:rsidRPr="008457EF">
        <w:rPr>
          <w:rStyle w:val="quotec"/>
          <w:rFonts w:ascii="Times New Roman" w:hAnsi="Times New Roman" w:cs="Times New Roman"/>
        </w:rPr>
        <w:t xml:space="preserve">« Sa Majesté fit jouer une comédie nommée </w:t>
      </w:r>
      <w:r w:rsidRPr="008457EF">
        <w:rPr>
          <w:rStyle w:val="quotec"/>
          <w:rFonts w:ascii="Times New Roman" w:hAnsi="Times New Roman" w:cs="Times New Roman"/>
          <w:i/>
        </w:rPr>
        <w:t>Tartuffe</w:t>
      </w:r>
      <w:r w:rsidRPr="008457EF">
        <w:rPr>
          <w:rStyle w:val="quotec"/>
          <w:rFonts w:ascii="Times New Roman" w:hAnsi="Times New Roman" w:cs="Times New Roman"/>
        </w:rPr>
        <w:t>. »</w:t>
      </w:r>
      <w:r w:rsidRPr="008457EF">
        <w:rPr>
          <w:rFonts w:ascii="Times New Roman" w:hAnsi="Times New Roman" w:cs="Times New Roman"/>
        </w:rPr>
        <w:t xml:space="preserve"> La variante : </w:t>
      </w:r>
      <w:r w:rsidRPr="008457EF">
        <w:rPr>
          <w:rStyle w:val="quotec"/>
          <w:rFonts w:ascii="Times New Roman" w:hAnsi="Times New Roman" w:cs="Times New Roman"/>
        </w:rPr>
        <w:t>« fit jouer les trois premiers actes d’une comédie.... »</w:t>
      </w:r>
      <w:r w:rsidRPr="008457EF">
        <w:rPr>
          <w:rFonts w:ascii="Times New Roman" w:hAnsi="Times New Roman" w:cs="Times New Roman"/>
        </w:rPr>
        <w:t xml:space="preserve"> est seulement dans l’édition de 1682. Il est invraisemblable cependant que la Grange et </w:t>
      </w:r>
      <w:proofErr w:type="spellStart"/>
      <w:r w:rsidRPr="008457EF">
        <w:rPr>
          <w:rFonts w:ascii="Times New Roman" w:hAnsi="Times New Roman" w:cs="Times New Roman"/>
        </w:rPr>
        <w:t>Vinot</w:t>
      </w:r>
      <w:proofErr w:type="spellEnd"/>
      <w:r w:rsidRPr="008457EF">
        <w:rPr>
          <w:rFonts w:ascii="Times New Roman" w:hAnsi="Times New Roman" w:cs="Times New Roman"/>
        </w:rPr>
        <w:t xml:space="preserve"> n’aient point parlé en connaissance de cause lorsqu’ils ont introduit cette correction, et lorsque, dans la note placée sous le titre de </w:t>
      </w:r>
      <w:r w:rsidRPr="008457EF">
        <w:rPr>
          <w:rFonts w:ascii="Times New Roman" w:hAnsi="Times New Roman" w:cs="Times New Roman"/>
          <w:i/>
        </w:rPr>
        <w:t>Tartuffe</w:t>
      </w:r>
      <w:r w:rsidRPr="008457EF">
        <w:rPr>
          <w:rFonts w:ascii="Times New Roman" w:hAnsi="Times New Roman" w:cs="Times New Roman"/>
        </w:rPr>
        <w:t xml:space="preserve">, ils ont affirmé de nouveau que Molière n’avait donné d’abord, à Versailles, que les trois premiers actes d’une comédie inachevée, et qu’il ne la produisit entière que dans la représentation du Raincy. – </w:t>
      </w:r>
      <w:proofErr w:type="spellStart"/>
      <w:r w:rsidRPr="008457EF">
        <w:rPr>
          <w:rFonts w:ascii="Times New Roman" w:hAnsi="Times New Roman" w:cs="Times New Roman"/>
          <w:vertAlign w:val="superscript"/>
        </w:rPr>
        <w:t>a</w:t>
      </w:r>
      <w:r w:rsidRPr="008457EF">
        <w:rPr>
          <w:rFonts w:ascii="Times New Roman" w:hAnsi="Times New Roman" w:cs="Times New Roman"/>
        </w:rPr>
        <w:t>Édition</w:t>
      </w:r>
      <w:proofErr w:type="spellEnd"/>
      <w:r w:rsidRPr="008457EF">
        <w:rPr>
          <w:rFonts w:ascii="Times New Roman" w:hAnsi="Times New Roman" w:cs="Times New Roman"/>
        </w:rPr>
        <w:t xml:space="preserve"> </w:t>
      </w:r>
      <w:proofErr w:type="spellStart"/>
      <w:r w:rsidRPr="008457EF">
        <w:rPr>
          <w:rFonts w:ascii="Times New Roman" w:hAnsi="Times New Roman" w:cs="Times New Roman"/>
        </w:rPr>
        <w:t>Chamerot</w:t>
      </w:r>
      <w:proofErr w:type="spellEnd"/>
      <w:r w:rsidRPr="008457EF">
        <w:rPr>
          <w:rFonts w:ascii="Times New Roman" w:hAnsi="Times New Roman" w:cs="Times New Roman"/>
        </w:rPr>
        <w:t xml:space="preserve">, 1860, p. 112. – </w:t>
      </w:r>
      <w:proofErr w:type="spellStart"/>
      <w:r w:rsidRPr="008457EF">
        <w:rPr>
          <w:rFonts w:ascii="Times New Roman" w:hAnsi="Times New Roman" w:cs="Times New Roman"/>
          <w:vertAlign w:val="superscript"/>
        </w:rPr>
        <w:t>b</w:t>
      </w:r>
      <w:r w:rsidRPr="008457EF">
        <w:rPr>
          <w:rFonts w:ascii="Times New Roman" w:hAnsi="Times New Roman" w:cs="Times New Roman"/>
        </w:rPr>
        <w:t>Ci-dessus</w:t>
      </w:r>
      <w:proofErr w:type="spellEnd"/>
      <w:r w:rsidRPr="008457EF">
        <w:rPr>
          <w:rFonts w:ascii="Times New Roman" w:hAnsi="Times New Roman" w:cs="Times New Roman"/>
        </w:rPr>
        <w:t>, p 231.</w:t>
      </w:r>
    </w:p>
  </w:footnote>
  <w:footnote w:id="8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ci-après, p. 347 et suivantes.</w:t>
      </w:r>
    </w:p>
  </w:footnote>
  <w:footnote w:id="8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ci-dessus, p. 109.</w:t>
      </w:r>
    </w:p>
  </w:footnote>
  <w:footnote w:id="8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ci-dessus, p. 92, fin de la note 2.</w:t>
      </w:r>
    </w:p>
  </w:footnote>
  <w:footnote w:id="8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Pages 251 et suivantes.</w:t>
      </w:r>
    </w:p>
  </w:footnote>
  <w:footnote w:id="8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ci-dessus, p. 231-232.</w:t>
      </w:r>
    </w:p>
  </w:footnote>
  <w:footnote w:id="86">
    <w:p w:rsidR="002E6BF9" w:rsidRPr="008457EF" w:rsidRDefault="002E6BF9" w:rsidP="00907F9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Voyez p. 92 et note 1.</w:t>
      </w:r>
    </w:p>
  </w:footnote>
  <w:footnote w:id="8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la note 2 de la page 232.</w:t>
      </w:r>
    </w:p>
  </w:footnote>
  <w:footnote w:id="8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Mémoires</w:t>
      </w:r>
      <w:r w:rsidRPr="008457EF">
        <w:rPr>
          <w:rFonts w:ascii="Times New Roman" w:hAnsi="Times New Roman" w:cs="Times New Roman"/>
          <w:sz w:val="24"/>
          <w:szCs w:val="24"/>
        </w:rPr>
        <w:t xml:space="preserve">, tome IV, p. 343 de l’édition de M. F. </w:t>
      </w:r>
      <w:proofErr w:type="spellStart"/>
      <w:r w:rsidRPr="008457EF">
        <w:rPr>
          <w:rFonts w:ascii="Times New Roman" w:hAnsi="Times New Roman" w:cs="Times New Roman"/>
          <w:sz w:val="24"/>
          <w:szCs w:val="24"/>
        </w:rPr>
        <w:t>Riaux</w:t>
      </w:r>
      <w:proofErr w:type="spellEnd"/>
      <w:r w:rsidRPr="008457EF">
        <w:rPr>
          <w:rFonts w:ascii="Times New Roman" w:hAnsi="Times New Roman" w:cs="Times New Roman"/>
          <w:sz w:val="24"/>
          <w:szCs w:val="24"/>
        </w:rPr>
        <w:t>.</w:t>
      </w:r>
    </w:p>
  </w:footnote>
  <w:footnote w:id="8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Gazette</w:t>
      </w:r>
      <w:r w:rsidRPr="008457EF">
        <w:rPr>
          <w:rFonts w:ascii="Times New Roman" w:hAnsi="Times New Roman" w:cs="Times New Roman"/>
          <w:sz w:val="24"/>
          <w:szCs w:val="24"/>
        </w:rPr>
        <w:t xml:space="preserve"> du 17 mai, p. 480.</w:t>
      </w:r>
    </w:p>
  </w:footnote>
  <w:footnote w:id="90">
    <w:p w:rsidR="002E6BF9" w:rsidRPr="008457EF" w:rsidRDefault="002E6BF9" w:rsidP="00C86DF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Voyez tome III, p. 309.</w:t>
      </w:r>
    </w:p>
  </w:footnote>
  <w:footnote w:id="9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Voyez ci-après, à l’appendice de </w:t>
      </w:r>
      <w:r w:rsidRPr="008457EF">
        <w:rPr>
          <w:rFonts w:ascii="Times New Roman" w:hAnsi="Times New Roman" w:cs="Times New Roman"/>
          <w:i/>
          <w:sz w:val="24"/>
          <w:szCs w:val="24"/>
        </w:rPr>
        <w:t>Dom Juan</w:t>
      </w:r>
      <w:r w:rsidRPr="0015328B">
        <w:rPr>
          <w:rFonts w:ascii="Times New Roman" w:hAnsi="Times New Roman" w:cs="Times New Roman"/>
          <w:sz w:val="24"/>
          <w:szCs w:val="24"/>
        </w:rPr>
        <w:t>.</w:t>
      </w:r>
    </w:p>
  </w:footnote>
  <w:footnote w:id="9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Lettre sur les Observations d'une comédie du sieur Molière</w:t>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intitulée le Festin de Pierre</w:t>
      </w:r>
      <w:r w:rsidRPr="008457EF">
        <w:rPr>
          <w:rFonts w:ascii="Times New Roman" w:hAnsi="Times New Roman" w:cs="Times New Roman"/>
          <w:sz w:val="24"/>
          <w:szCs w:val="24"/>
        </w:rPr>
        <w:t xml:space="preserve">, chez Gabriel Quinet, 1665. Voyez aussi à l’appendice de </w:t>
      </w:r>
      <w:r w:rsidRPr="008457EF">
        <w:rPr>
          <w:rFonts w:ascii="Times New Roman" w:hAnsi="Times New Roman" w:cs="Times New Roman"/>
          <w:i/>
          <w:sz w:val="24"/>
          <w:szCs w:val="24"/>
        </w:rPr>
        <w:t>Dom Juan</w:t>
      </w:r>
      <w:r w:rsidRPr="0015328B">
        <w:rPr>
          <w:rFonts w:ascii="Times New Roman" w:hAnsi="Times New Roman" w:cs="Times New Roman"/>
          <w:sz w:val="24"/>
          <w:szCs w:val="24"/>
        </w:rPr>
        <w:t>.</w:t>
      </w:r>
    </w:p>
  </w:footnote>
  <w:footnote w:id="93">
    <w:p w:rsidR="002E6BF9" w:rsidRPr="008457EF" w:rsidRDefault="002E6BF9" w:rsidP="00C86DF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Le mot est partout imprimé ainsi dans l’édition originale de cette réponse aux </w:t>
      </w:r>
      <w:r w:rsidRPr="008457EF">
        <w:rPr>
          <w:rFonts w:ascii="Times New Roman" w:hAnsi="Times New Roman" w:cs="Times New Roman"/>
          <w:i/>
        </w:rPr>
        <w:t>Observations</w:t>
      </w:r>
      <w:r w:rsidRPr="0015328B">
        <w:rPr>
          <w:rFonts w:ascii="Times New Roman" w:hAnsi="Times New Roman" w:cs="Times New Roman"/>
        </w:rPr>
        <w:t>.</w:t>
      </w:r>
      <w:r w:rsidRPr="008457EF">
        <w:rPr>
          <w:rFonts w:ascii="Times New Roman" w:hAnsi="Times New Roman" w:cs="Times New Roman"/>
        </w:rPr>
        <w:t xml:space="preserve"> Voyez ci—après, p. 312, note 2.</w:t>
      </w:r>
    </w:p>
  </w:footnote>
  <w:footnote w:id="9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Ci-dessus, p. 273.</w:t>
      </w:r>
    </w:p>
  </w:footnote>
  <w:footnote w:id="9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ci-après, p. 318.</w:t>
      </w:r>
    </w:p>
  </w:footnote>
  <w:footnote w:id="9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Folio 89 v°.</w:t>
      </w:r>
    </w:p>
  </w:footnote>
  <w:footnote w:id="9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Le 16 fut la date de l’arrivée, l'</w:t>
      </w:r>
      <w:r w:rsidRPr="008457EF">
        <w:rPr>
          <w:rFonts w:ascii="Times New Roman" w:hAnsi="Times New Roman" w:cs="Times New Roman"/>
          <w:i/>
          <w:sz w:val="24"/>
          <w:szCs w:val="24"/>
        </w:rPr>
        <w:t>Itinéraire</w:t>
      </w:r>
      <w:r w:rsidRPr="008457EF">
        <w:rPr>
          <w:rFonts w:ascii="Times New Roman" w:hAnsi="Times New Roman" w:cs="Times New Roman"/>
          <w:sz w:val="24"/>
          <w:szCs w:val="24"/>
        </w:rPr>
        <w:t xml:space="preserve"> indique les deux couchées du voyage : </w:t>
      </w:r>
      <w:proofErr w:type="spellStart"/>
      <w:r w:rsidRPr="008457EF">
        <w:rPr>
          <w:rFonts w:ascii="Times New Roman" w:hAnsi="Times New Roman" w:cs="Times New Roman"/>
          <w:sz w:val="24"/>
          <w:szCs w:val="24"/>
        </w:rPr>
        <w:t>Chilly</w:t>
      </w:r>
      <w:proofErr w:type="spellEnd"/>
      <w:r w:rsidRPr="008457EF">
        <w:rPr>
          <w:rFonts w:ascii="Times New Roman" w:hAnsi="Times New Roman" w:cs="Times New Roman"/>
          <w:sz w:val="24"/>
          <w:szCs w:val="24"/>
        </w:rPr>
        <w:t>, le 14 ; la Maison-Rouge, le 15.</w:t>
      </w:r>
    </w:p>
  </w:footnote>
  <w:footnote w:id="9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Voyez </w:t>
      </w:r>
      <w:r w:rsidRPr="008457EF">
        <w:rPr>
          <w:rFonts w:ascii="Times New Roman" w:hAnsi="Times New Roman" w:cs="Times New Roman"/>
          <w:i/>
          <w:sz w:val="24"/>
          <w:szCs w:val="24"/>
        </w:rPr>
        <w:t>les Points obscurs de la vie de Molière</w:t>
      </w:r>
      <w:r w:rsidRPr="008457EF">
        <w:rPr>
          <w:rFonts w:ascii="Times New Roman" w:hAnsi="Times New Roman" w:cs="Times New Roman"/>
          <w:sz w:val="24"/>
          <w:szCs w:val="24"/>
        </w:rPr>
        <w:t xml:space="preserve"> (Paris, 1877), p. 299.</w:t>
      </w:r>
    </w:p>
  </w:footnote>
  <w:footnote w:id="9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Loret met en note à la marge : </w:t>
      </w:r>
      <w:r w:rsidRPr="008457EF">
        <w:rPr>
          <w:rStyle w:val="quotec"/>
          <w:rFonts w:ascii="Times New Roman" w:hAnsi="Times New Roman" w:cs="Times New Roman"/>
          <w:sz w:val="24"/>
          <w:szCs w:val="24"/>
        </w:rPr>
        <w:t>« Comédie morale. »</w:t>
      </w:r>
    </w:p>
  </w:footnote>
  <w:footnote w:id="10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 </w:t>
      </w:r>
      <w:r w:rsidRPr="008457EF">
        <w:rPr>
          <w:rFonts w:ascii="Times New Roman" w:hAnsi="Times New Roman" w:cs="Times New Roman"/>
          <w:i/>
          <w:sz w:val="24"/>
          <w:szCs w:val="24"/>
        </w:rPr>
        <w:t>Tartuffe</w:t>
      </w:r>
      <w:r w:rsidRPr="008457EF">
        <w:rPr>
          <w:rFonts w:ascii="Times New Roman" w:hAnsi="Times New Roman" w:cs="Times New Roman"/>
          <w:sz w:val="24"/>
          <w:szCs w:val="24"/>
        </w:rPr>
        <w:t>, vers 334.</w:t>
      </w:r>
    </w:p>
  </w:footnote>
  <w:footnote w:id="10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Quand ce placet fut imprimé on put y lire seulement : </w:t>
      </w:r>
      <w:r w:rsidRPr="008457EF">
        <w:rPr>
          <w:rStyle w:val="quotec"/>
          <w:rFonts w:ascii="Times New Roman" w:hAnsi="Times New Roman" w:cs="Times New Roman"/>
          <w:sz w:val="24"/>
          <w:szCs w:val="24"/>
        </w:rPr>
        <w:t>« Un livre composé parle curé de....»</w:t>
      </w:r>
      <w:r w:rsidRPr="008457EF">
        <w:rPr>
          <w:rFonts w:ascii="Times New Roman" w:hAnsi="Times New Roman" w:cs="Times New Roman"/>
          <w:sz w:val="24"/>
          <w:szCs w:val="24"/>
        </w:rPr>
        <w:t xml:space="preserve"> Les copies de </w:t>
      </w:r>
      <w:proofErr w:type="spellStart"/>
      <w:r w:rsidRPr="008457EF">
        <w:rPr>
          <w:rFonts w:ascii="Times New Roman" w:hAnsi="Times New Roman" w:cs="Times New Roman"/>
          <w:sz w:val="24"/>
          <w:szCs w:val="24"/>
        </w:rPr>
        <w:t>Conrart</w:t>
      </w:r>
      <w:proofErr w:type="gramStart"/>
      <w:r w:rsidRPr="008457EF">
        <w:rPr>
          <w:rFonts w:ascii="Times New Roman" w:hAnsi="Times New Roman" w:cs="Times New Roman"/>
          <w:sz w:val="24"/>
          <w:szCs w:val="24"/>
        </w:rPr>
        <w:t>,de</w:t>
      </w:r>
      <w:proofErr w:type="spellEnd"/>
      <w:proofErr w:type="gramEnd"/>
      <w:r w:rsidRPr="008457EF">
        <w:rPr>
          <w:rFonts w:ascii="Times New Roman" w:hAnsi="Times New Roman" w:cs="Times New Roman"/>
          <w:sz w:val="24"/>
          <w:szCs w:val="24"/>
        </w:rPr>
        <w:t xml:space="preserve"> </w:t>
      </w:r>
      <w:proofErr w:type="spellStart"/>
      <w:r w:rsidRPr="008457EF">
        <w:rPr>
          <w:rFonts w:ascii="Times New Roman" w:hAnsi="Times New Roman" w:cs="Times New Roman"/>
          <w:sz w:val="24"/>
          <w:szCs w:val="24"/>
        </w:rPr>
        <w:t>Trallage</w:t>
      </w:r>
      <w:proofErr w:type="spellEnd"/>
      <w:r w:rsidRPr="008457EF">
        <w:rPr>
          <w:rFonts w:ascii="Times New Roman" w:hAnsi="Times New Roman" w:cs="Times New Roman"/>
          <w:sz w:val="24"/>
          <w:szCs w:val="24"/>
        </w:rPr>
        <w:t xml:space="preserve"> et de Denys Godefroy ont, au lieu des points, les mots: </w:t>
      </w:r>
      <w:r w:rsidRPr="008457EF">
        <w:rPr>
          <w:rStyle w:val="quotec"/>
          <w:rFonts w:ascii="Times New Roman" w:hAnsi="Times New Roman" w:cs="Times New Roman"/>
          <w:sz w:val="24"/>
          <w:szCs w:val="24"/>
        </w:rPr>
        <w:t>« de Saint-Barthélemy. »</w:t>
      </w:r>
      <w:r w:rsidRPr="008457EF">
        <w:rPr>
          <w:rFonts w:ascii="Times New Roman" w:hAnsi="Times New Roman" w:cs="Times New Roman"/>
          <w:sz w:val="24"/>
          <w:szCs w:val="24"/>
        </w:rPr>
        <w:t xml:space="preserve"> L’intitulé, plus explicatif encore, que porte la copie de Conrart, a fait connaître à M. Taschereau le premier qu’il s’agissait de l’opuscule ayant pour titre : </w:t>
      </w:r>
      <w:r>
        <w:rPr>
          <w:rFonts w:ascii="Times New Roman" w:hAnsi="Times New Roman" w:cs="Times New Roman"/>
          <w:i/>
          <w:sz w:val="24"/>
          <w:szCs w:val="24"/>
        </w:rPr>
        <w:t>L</w:t>
      </w:r>
      <w:r w:rsidRPr="008457EF">
        <w:rPr>
          <w:rFonts w:ascii="Times New Roman" w:hAnsi="Times New Roman" w:cs="Times New Roman"/>
          <w:i/>
          <w:sz w:val="24"/>
          <w:szCs w:val="24"/>
        </w:rPr>
        <w:t>e Roi glorieux</w:t>
      </w:r>
      <w:r w:rsidRPr="00314EAB">
        <w:rPr>
          <w:rFonts w:ascii="Times New Roman" w:hAnsi="Times New Roman" w:cs="Times New Roman"/>
          <w:sz w:val="24"/>
          <w:szCs w:val="24"/>
        </w:rPr>
        <w:t xml:space="preserve"> : </w:t>
      </w:r>
      <w:r w:rsidRPr="008457EF">
        <w:rPr>
          <w:rFonts w:ascii="Times New Roman" w:hAnsi="Times New Roman" w:cs="Times New Roman"/>
          <w:sz w:val="24"/>
          <w:szCs w:val="24"/>
        </w:rPr>
        <w:t>voyez ci-après, p. 385, note 1.</w:t>
      </w:r>
    </w:p>
  </w:footnote>
  <w:footnote w:id="102">
    <w:p w:rsidR="002E6BF9" w:rsidRPr="008457EF" w:rsidRDefault="002E6BF9" w:rsidP="00B30F4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Style w:val="quotec"/>
          <w:rFonts w:ascii="Times New Roman" w:hAnsi="Times New Roman" w:cs="Times New Roman"/>
        </w:rPr>
        <w:t>« Maître Pierre Roullé,... docteur de la maison et société de Sorbonne, et curé de Saint-Barthélemy »</w:t>
      </w:r>
      <w:r w:rsidRPr="008457EF">
        <w:rPr>
          <w:rFonts w:ascii="Times New Roman" w:hAnsi="Times New Roman" w:cs="Times New Roman"/>
        </w:rPr>
        <w:t xml:space="preserve"> (dans la Cité, sur l’emplacement du Tribunal de commerce), avait, dès 1643, prononcé dans son église une oraison funèbre de Louis XIII, qu’il publia la même année sous le titre de </w:t>
      </w:r>
      <w:r w:rsidRPr="008457EF">
        <w:rPr>
          <w:rFonts w:ascii="Times New Roman" w:hAnsi="Times New Roman" w:cs="Times New Roman"/>
          <w:i/>
        </w:rPr>
        <w:t>Triomphe de la vie, des actions et vertus de feu Louis le Juste</w:t>
      </w:r>
      <w:r w:rsidRPr="00314EAB">
        <w:rPr>
          <w:rFonts w:ascii="Times New Roman" w:hAnsi="Times New Roman" w:cs="Times New Roman"/>
        </w:rPr>
        <w:t>,</w:t>
      </w:r>
      <w:r w:rsidRPr="008457EF">
        <w:rPr>
          <w:rFonts w:ascii="Times New Roman" w:hAnsi="Times New Roman" w:cs="Times New Roman"/>
        </w:rPr>
        <w:t xml:space="preserve"> avec une dédicace à Mazarin. </w:t>
      </w:r>
      <w:r w:rsidRPr="008457EF">
        <w:rPr>
          <w:rFonts w:ascii="Times New Roman" w:hAnsi="Times New Roman" w:cs="Times New Roman"/>
          <w:i/>
        </w:rPr>
        <w:t>Le Dauphin</w:t>
      </w:r>
      <w:r w:rsidRPr="008457EF">
        <w:rPr>
          <w:rFonts w:ascii="Times New Roman" w:hAnsi="Times New Roman" w:cs="Times New Roman"/>
        </w:rPr>
        <w:t xml:space="preserve">, dédié à la maréchale de la </w:t>
      </w:r>
      <w:proofErr w:type="spellStart"/>
      <w:r w:rsidRPr="008457EF">
        <w:rPr>
          <w:rFonts w:ascii="Times New Roman" w:hAnsi="Times New Roman" w:cs="Times New Roman"/>
        </w:rPr>
        <w:t>Mothe-Houdancourt</w:t>
      </w:r>
      <w:proofErr w:type="spellEnd"/>
      <w:r w:rsidRPr="008457EF">
        <w:rPr>
          <w:rFonts w:ascii="Times New Roman" w:hAnsi="Times New Roman" w:cs="Times New Roman"/>
        </w:rPr>
        <w:t xml:space="preserve">, fut sans doute son dernier ouvrage. Il fut achevé d’imprimer le 17 octobre 1664. M. Taschereau dit, dans son </w:t>
      </w:r>
      <w:r w:rsidRPr="008457EF">
        <w:rPr>
          <w:rFonts w:ascii="Times New Roman" w:hAnsi="Times New Roman" w:cs="Times New Roman"/>
          <w:i/>
        </w:rPr>
        <w:t>Histoire de Molière</w:t>
      </w:r>
      <w:r w:rsidRPr="008457EF">
        <w:rPr>
          <w:rFonts w:ascii="Times New Roman" w:hAnsi="Times New Roman" w:cs="Times New Roman"/>
        </w:rPr>
        <w:t xml:space="preserve"> (3</w:t>
      </w:r>
      <w:r>
        <w:rPr>
          <w:rFonts w:ascii="Times New Roman" w:hAnsi="Times New Roman" w:cs="Times New Roman"/>
          <w:vertAlign w:val="superscript"/>
        </w:rPr>
        <w:t>e</w:t>
      </w:r>
      <w:r w:rsidRPr="008457EF">
        <w:rPr>
          <w:rFonts w:ascii="Times New Roman" w:hAnsi="Times New Roman" w:cs="Times New Roman"/>
        </w:rPr>
        <w:t xml:space="preserve"> éd., livre III. note 3), que Pierre Roullé fut inhumé le 9 juillet 1666. Il n’était donc plus là quand de nouveaux obstacles arrêtèrent la comédie de Molière, après la première représentation publique (août 1667).</w:t>
      </w:r>
    </w:p>
  </w:footnote>
  <w:footnote w:id="103">
    <w:p w:rsidR="002E6BF9" w:rsidRPr="008457EF" w:rsidRDefault="002E6BF9" w:rsidP="00B30F4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Pages 47-50. Nous citons le pamphlet d’après l’exemplaire de la Bibliothèque nationale, petit volume in-12 de 91 pages. M. Paul Lacroix pense que ce volume, relié en maroquin rouge, semé de fleurs de lis et doré sur tranche, est celui-là même que l’auteur avait présenté à Louis XIV. Voyez sa </w:t>
      </w:r>
      <w:r w:rsidRPr="008457EF">
        <w:rPr>
          <w:rFonts w:ascii="Times New Roman" w:hAnsi="Times New Roman" w:cs="Times New Roman"/>
          <w:i/>
        </w:rPr>
        <w:t>Notice bibliographique</w:t>
      </w:r>
      <w:r w:rsidRPr="008457EF">
        <w:rPr>
          <w:rFonts w:ascii="Times New Roman" w:hAnsi="Times New Roman" w:cs="Times New Roman"/>
        </w:rPr>
        <w:t xml:space="preserve">, en tête de la réimpression du </w:t>
      </w:r>
      <w:r w:rsidRPr="008457EF">
        <w:rPr>
          <w:rFonts w:ascii="Times New Roman" w:hAnsi="Times New Roman" w:cs="Times New Roman"/>
          <w:i/>
        </w:rPr>
        <w:t>Roy glorieux</w:t>
      </w:r>
      <w:r w:rsidRPr="008457EF">
        <w:rPr>
          <w:rFonts w:ascii="Times New Roman" w:hAnsi="Times New Roman" w:cs="Times New Roman"/>
        </w:rPr>
        <w:t xml:space="preserve"> qu’il a donnée à Genève, chez J. Gay et fils, 1867.</w:t>
      </w:r>
    </w:p>
  </w:footnote>
  <w:footnote w:id="10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Voyez la </w:t>
      </w:r>
      <w:r w:rsidRPr="008457EF">
        <w:rPr>
          <w:rFonts w:ascii="Times New Roman" w:hAnsi="Times New Roman" w:cs="Times New Roman"/>
          <w:i/>
          <w:sz w:val="24"/>
          <w:szCs w:val="24"/>
        </w:rPr>
        <w:t>Bibliographie moliéresque</w:t>
      </w:r>
      <w:r w:rsidRPr="008457EF">
        <w:rPr>
          <w:rFonts w:ascii="Times New Roman" w:hAnsi="Times New Roman" w:cs="Times New Roman"/>
          <w:sz w:val="24"/>
          <w:szCs w:val="24"/>
        </w:rPr>
        <w:t xml:space="preserve"> de M. Paul Lacroix (2</w:t>
      </w:r>
      <w:r w:rsidRPr="008457EF">
        <w:rPr>
          <w:rFonts w:ascii="Times New Roman" w:hAnsi="Times New Roman" w:cs="Times New Roman"/>
          <w:position w:val="5"/>
          <w:sz w:val="24"/>
          <w:szCs w:val="24"/>
        </w:rPr>
        <w:t>e</w:t>
      </w:r>
      <w:r w:rsidRPr="008457EF">
        <w:rPr>
          <w:rFonts w:ascii="Times New Roman" w:hAnsi="Times New Roman" w:cs="Times New Roman"/>
          <w:sz w:val="24"/>
          <w:szCs w:val="24"/>
        </w:rPr>
        <w:t xml:space="preserve"> édition, 1875), p. 261.</w:t>
      </w:r>
    </w:p>
  </w:footnote>
  <w:footnote w:id="10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Pages 12 et 13.</w:t>
      </w:r>
    </w:p>
  </w:footnote>
  <w:footnote w:id="106">
    <w:p w:rsidR="002E6BF9" w:rsidRPr="008457EF" w:rsidRDefault="002E6BF9" w:rsidP="00B30F4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M. Edouard Thierry, dans sa Notice biographique sur la Grange, p. x, note 1.</w:t>
      </w:r>
    </w:p>
  </w:footnote>
  <w:footnote w:id="10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Cette citation a été faite par M. Édouard Thierry dans le passage de sa notice auquel renvoie la note précédente.</w:t>
      </w:r>
    </w:p>
  </w:footnote>
  <w:footnote w:id="108">
    <w:p w:rsidR="002E6BF9" w:rsidRPr="008457EF" w:rsidRDefault="002E6BF9" w:rsidP="004B39EF">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Lettre du 30 mai 1664, dans le </w:t>
      </w:r>
      <w:r w:rsidRPr="008457EF">
        <w:rPr>
          <w:rFonts w:ascii="Times New Roman" w:hAnsi="Times New Roman" w:cs="Times New Roman"/>
          <w:i/>
        </w:rPr>
        <w:t>Nouveau recueil de Lettres choisies de feu M. Guy Patin</w:t>
      </w:r>
      <w:r w:rsidRPr="008457EF">
        <w:rPr>
          <w:rFonts w:ascii="Times New Roman" w:hAnsi="Times New Roman" w:cs="Times New Roman"/>
        </w:rPr>
        <w:t xml:space="preserve"> (</w:t>
      </w:r>
      <w:proofErr w:type="spellStart"/>
      <w:r w:rsidRPr="008457EF">
        <w:rPr>
          <w:rFonts w:ascii="Times New Roman" w:hAnsi="Times New Roman" w:cs="Times New Roman"/>
        </w:rPr>
        <w:t>Roterdam</w:t>
      </w:r>
      <w:proofErr w:type="spellEnd"/>
      <w:r w:rsidRPr="008457EF">
        <w:rPr>
          <w:rFonts w:ascii="Times New Roman" w:hAnsi="Times New Roman" w:cs="Times New Roman"/>
        </w:rPr>
        <w:t>, 1725), tome IV, p. 262.</w:t>
      </w:r>
    </w:p>
  </w:footnote>
  <w:footnote w:id="10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ci-dessus, p. 94.</w:t>
      </w:r>
    </w:p>
  </w:footnote>
  <w:footnote w:id="11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ci-après, p. 388, note 6.</w:t>
      </w:r>
    </w:p>
  </w:footnote>
  <w:footnote w:id="11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Œuvres de Racine</w:t>
      </w:r>
      <w:r w:rsidRPr="008457EF">
        <w:rPr>
          <w:rFonts w:ascii="Times New Roman" w:hAnsi="Times New Roman" w:cs="Times New Roman"/>
          <w:sz w:val="24"/>
          <w:szCs w:val="24"/>
        </w:rPr>
        <w:t>, tome IV, p. 332.</w:t>
      </w:r>
    </w:p>
  </w:footnote>
  <w:footnote w:id="11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le </w:t>
      </w:r>
      <w:r w:rsidRPr="008457EF">
        <w:rPr>
          <w:rFonts w:ascii="Times New Roman" w:hAnsi="Times New Roman" w:cs="Times New Roman"/>
          <w:i/>
          <w:sz w:val="24"/>
          <w:szCs w:val="24"/>
        </w:rPr>
        <w:t>Port-Royal</w:t>
      </w:r>
      <w:r w:rsidRPr="008457EF">
        <w:rPr>
          <w:rFonts w:ascii="Times New Roman" w:hAnsi="Times New Roman" w:cs="Times New Roman"/>
          <w:sz w:val="24"/>
          <w:szCs w:val="24"/>
        </w:rPr>
        <w:t xml:space="preserve"> de Sainte-Beuve, tome III de la 3</w:t>
      </w:r>
      <w:r w:rsidRPr="008457EF">
        <w:rPr>
          <w:rFonts w:ascii="Times New Roman" w:hAnsi="Times New Roman" w:cs="Times New Roman"/>
          <w:sz w:val="24"/>
          <w:szCs w:val="24"/>
          <w:vertAlign w:val="superscript"/>
        </w:rPr>
        <w:t>e</w:t>
      </w:r>
      <w:r w:rsidRPr="008457EF">
        <w:rPr>
          <w:rFonts w:ascii="Times New Roman" w:hAnsi="Times New Roman" w:cs="Times New Roman"/>
          <w:sz w:val="24"/>
          <w:szCs w:val="24"/>
        </w:rPr>
        <w:t xml:space="preserve"> édition, p. 267, note 1.</w:t>
      </w:r>
    </w:p>
  </w:footnote>
  <w:footnote w:id="11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Ménagiana</w:t>
      </w:r>
      <w:r w:rsidRPr="008457EF">
        <w:rPr>
          <w:rFonts w:ascii="Times New Roman" w:hAnsi="Times New Roman" w:cs="Times New Roman"/>
          <w:sz w:val="24"/>
          <w:szCs w:val="24"/>
        </w:rPr>
        <w:t>, 1</w:t>
      </w:r>
      <w:r w:rsidRPr="008457EF">
        <w:rPr>
          <w:rFonts w:ascii="Times New Roman" w:hAnsi="Times New Roman" w:cs="Times New Roman"/>
          <w:sz w:val="24"/>
          <w:szCs w:val="24"/>
          <w:vertAlign w:val="superscript"/>
        </w:rPr>
        <w:t>re</w:t>
      </w:r>
      <w:r w:rsidRPr="008457EF">
        <w:rPr>
          <w:rFonts w:ascii="Times New Roman" w:hAnsi="Times New Roman" w:cs="Times New Roman"/>
          <w:sz w:val="24"/>
          <w:szCs w:val="24"/>
        </w:rPr>
        <w:t xml:space="preserve"> édition, 1693, p. 50.</w:t>
      </w:r>
    </w:p>
  </w:footnote>
  <w:footnote w:id="11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Ouvrage posthume publié en 1725 ; voyez p. 115 et 116.</w:t>
      </w:r>
    </w:p>
  </w:footnote>
  <w:footnote w:id="11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En 1772. Voyez tome VIII de l’édition Beuchot, p. 345.</w:t>
      </w:r>
    </w:p>
  </w:footnote>
  <w:footnote w:id="11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Port-Royal</w:t>
      </w:r>
      <w:r w:rsidRPr="008457EF">
        <w:rPr>
          <w:rFonts w:ascii="Times New Roman" w:hAnsi="Times New Roman" w:cs="Times New Roman"/>
          <w:sz w:val="24"/>
          <w:szCs w:val="24"/>
        </w:rPr>
        <w:t>, tome III, p. 302.</w:t>
      </w:r>
    </w:p>
  </w:footnote>
  <w:footnote w:id="117">
    <w:p w:rsidR="002E6BF9" w:rsidRPr="008457EF" w:rsidRDefault="002E6BF9" w:rsidP="00B66E7C">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A la suite du passage cité ci-dessus, à la fin de la page 280.</w:t>
      </w:r>
    </w:p>
  </w:footnote>
  <w:footnote w:id="11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ci-dessus, p. 270.</w:t>
      </w:r>
    </w:p>
  </w:footnote>
  <w:footnote w:id="11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Style w:val="quotec"/>
          <w:rFonts w:ascii="Times New Roman" w:hAnsi="Times New Roman" w:cs="Times New Roman"/>
          <w:sz w:val="24"/>
          <w:szCs w:val="24"/>
        </w:rPr>
        <w:t>« Le 18 de ce mois, la Reine mère retourna de Villers-Cotterets au Château de Vincennes. »</w:t>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Gazette</w:t>
      </w:r>
      <w:r w:rsidR="008F52B1">
        <w:rPr>
          <w:rFonts w:ascii="Times New Roman" w:hAnsi="Times New Roman" w:cs="Times New Roman"/>
          <w:sz w:val="24"/>
          <w:szCs w:val="24"/>
        </w:rPr>
        <w:t xml:space="preserve"> du 27 septembre</w:t>
      </w:r>
      <w:r w:rsidRPr="008457EF">
        <w:rPr>
          <w:rFonts w:ascii="Times New Roman" w:hAnsi="Times New Roman" w:cs="Times New Roman"/>
          <w:sz w:val="24"/>
          <w:szCs w:val="24"/>
        </w:rPr>
        <w:t>). La jeune reine, qui était grosse, ne fit pas le voyage.</w:t>
      </w:r>
    </w:p>
  </w:footnote>
  <w:footnote w:id="120">
    <w:p w:rsidR="002E6BF9" w:rsidRPr="008457EF" w:rsidRDefault="002E6BF9" w:rsidP="005B1AA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F</w:t>
      </w:r>
      <w:r w:rsidRPr="008457EF">
        <w:rPr>
          <w:rFonts w:ascii="Times New Roman" w:hAnsi="Times New Roman" w:cs="Times New Roman"/>
          <w:position w:val="5"/>
        </w:rPr>
        <w:t>os</w:t>
      </w:r>
      <w:r w:rsidRPr="008457EF">
        <w:rPr>
          <w:rFonts w:ascii="Times New Roman" w:hAnsi="Times New Roman" w:cs="Times New Roman"/>
        </w:rPr>
        <w:t xml:space="preserve"> 89 v° et 90 r° de la note déjà citée ci-dessus, p. 273 et 280.</w:t>
      </w:r>
    </w:p>
  </w:footnote>
  <w:footnote w:id="12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Dans le manuscrit de Brossette, le premier de ces noms placés entre parenthèses est écrit au-dessus de l’autre, comme s’il y avait incertitude, et peut-être intention d’effacer plus tard l’un des deux.</w:t>
      </w:r>
    </w:p>
  </w:footnote>
  <w:footnote w:id="12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Mémoires</w:t>
      </w:r>
      <w:r w:rsidRPr="008457EF">
        <w:rPr>
          <w:rFonts w:ascii="Times New Roman" w:hAnsi="Times New Roman" w:cs="Times New Roman"/>
          <w:sz w:val="24"/>
          <w:szCs w:val="24"/>
        </w:rPr>
        <w:t>, tome IV, p. 342.</w:t>
      </w:r>
    </w:p>
  </w:footnote>
  <w:footnote w:id="12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ci-après, p. 313 et 314.</w:t>
      </w:r>
    </w:p>
  </w:footnote>
  <w:footnote w:id="124">
    <w:p w:rsidR="002E6BF9" w:rsidRPr="008457EF" w:rsidRDefault="002E6BF9" w:rsidP="0015328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i/>
        </w:rPr>
        <w:t>Port-Royal</w:t>
      </w:r>
      <w:r w:rsidRPr="00314EAB">
        <w:rPr>
          <w:rFonts w:ascii="Times New Roman" w:hAnsi="Times New Roman" w:cs="Times New Roman"/>
        </w:rPr>
        <w:t xml:space="preserve">, </w:t>
      </w:r>
      <w:r w:rsidRPr="008457EF">
        <w:rPr>
          <w:rFonts w:ascii="Times New Roman" w:hAnsi="Times New Roman" w:cs="Times New Roman"/>
        </w:rPr>
        <w:t>tome III, p. 280.</w:t>
      </w:r>
    </w:p>
  </w:footnote>
  <w:footnote w:id="12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ci-après, p. 322 et 323.</w:t>
      </w:r>
    </w:p>
  </w:footnote>
  <w:footnote w:id="12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Page 399.</w:t>
      </w:r>
    </w:p>
  </w:footnote>
  <w:footnote w:id="127">
    <w:p w:rsidR="002E6BF9" w:rsidRPr="008457EF" w:rsidRDefault="002E6BF9" w:rsidP="005948E2">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Voyez ci-dessus, p. 270.</w:t>
      </w:r>
    </w:p>
  </w:footnote>
  <w:footnote w:id="12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 </w:t>
      </w:r>
      <w:r w:rsidRPr="008457EF">
        <w:rPr>
          <w:rFonts w:ascii="Times New Roman" w:hAnsi="Times New Roman" w:cs="Times New Roman"/>
          <w:i/>
          <w:sz w:val="24"/>
          <w:szCs w:val="24"/>
        </w:rPr>
        <w:t>Registre de la Grange</w:t>
      </w:r>
      <w:r w:rsidRPr="008457EF">
        <w:rPr>
          <w:rFonts w:ascii="Times New Roman" w:hAnsi="Times New Roman" w:cs="Times New Roman"/>
          <w:sz w:val="24"/>
          <w:szCs w:val="24"/>
        </w:rPr>
        <w:t xml:space="preserve"> mentionne ainsi cette représentation : </w:t>
      </w:r>
      <w:r w:rsidRPr="008457EF">
        <w:rPr>
          <w:rStyle w:val="quotec"/>
          <w:rFonts w:ascii="Times New Roman" w:hAnsi="Times New Roman" w:cs="Times New Roman"/>
          <w:sz w:val="24"/>
          <w:szCs w:val="24"/>
        </w:rPr>
        <w:t>« Le samedi 29e novembre, la troupe est allée au Raincy, maison de plaisance de M</w:t>
      </w:r>
      <w:r w:rsidRPr="006E2EC8">
        <w:rPr>
          <w:rStyle w:val="quotec"/>
          <w:rFonts w:ascii="Times New Roman" w:hAnsi="Times New Roman" w:cs="Times New Roman"/>
          <w:sz w:val="24"/>
          <w:szCs w:val="24"/>
          <w:vertAlign w:val="superscript"/>
        </w:rPr>
        <w:t>me</w:t>
      </w:r>
      <w:r w:rsidRPr="008457EF">
        <w:rPr>
          <w:rStyle w:val="quotec"/>
          <w:rFonts w:ascii="Times New Roman" w:hAnsi="Times New Roman" w:cs="Times New Roman"/>
          <w:sz w:val="24"/>
          <w:szCs w:val="24"/>
        </w:rPr>
        <w:t xml:space="preserve"> la princesse Palatine, près de Paris, par ordre de Mgr le prince de Condé, pour y jouer </w:t>
      </w:r>
      <w:r w:rsidRPr="008457EF">
        <w:rPr>
          <w:rStyle w:val="quotec"/>
          <w:rFonts w:ascii="Times New Roman" w:hAnsi="Times New Roman" w:cs="Times New Roman"/>
          <w:i/>
          <w:sz w:val="24"/>
          <w:szCs w:val="24"/>
        </w:rPr>
        <w:t>Tartuffe</w:t>
      </w:r>
      <w:r w:rsidRPr="008457EF">
        <w:rPr>
          <w:rStyle w:val="quotec"/>
          <w:rFonts w:ascii="Times New Roman" w:hAnsi="Times New Roman" w:cs="Times New Roman"/>
          <w:sz w:val="24"/>
          <w:szCs w:val="24"/>
        </w:rPr>
        <w:t xml:space="preserve"> en cinq actes. Reçu 1100 livres. »</w:t>
      </w:r>
    </w:p>
  </w:footnote>
  <w:footnote w:id="12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Voyez ci-après, p. 322 et 323.</w:t>
      </w:r>
    </w:p>
  </w:footnote>
  <w:footnote w:id="13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 </w:t>
      </w:r>
      <w:r w:rsidRPr="008457EF">
        <w:rPr>
          <w:rFonts w:ascii="Times New Roman" w:hAnsi="Times New Roman" w:cs="Times New Roman"/>
          <w:i/>
          <w:sz w:val="24"/>
          <w:szCs w:val="24"/>
        </w:rPr>
        <w:t>Journal des bienfaits du Roi</w:t>
      </w:r>
      <w:r w:rsidRPr="008457EF">
        <w:rPr>
          <w:rFonts w:ascii="Times New Roman" w:hAnsi="Times New Roman" w:cs="Times New Roman"/>
          <w:sz w:val="24"/>
          <w:szCs w:val="24"/>
        </w:rPr>
        <w:t xml:space="preserve"> dit sept mille livres. Mais le </w:t>
      </w:r>
      <w:r w:rsidRPr="008457EF">
        <w:rPr>
          <w:rFonts w:ascii="Times New Roman" w:hAnsi="Times New Roman" w:cs="Times New Roman"/>
          <w:i/>
          <w:sz w:val="24"/>
          <w:szCs w:val="24"/>
        </w:rPr>
        <w:t>Registre de la Grange</w:t>
      </w:r>
      <w:r w:rsidRPr="008457EF">
        <w:rPr>
          <w:rFonts w:ascii="Times New Roman" w:hAnsi="Times New Roman" w:cs="Times New Roman"/>
          <w:sz w:val="24"/>
          <w:szCs w:val="24"/>
        </w:rPr>
        <w:t xml:space="preserve"> constate que la pension ne fut portée à chiffre qu’à partir de 1670. Voyez les </w:t>
      </w:r>
      <w:r w:rsidRPr="008457EF">
        <w:rPr>
          <w:rFonts w:ascii="Times New Roman" w:hAnsi="Times New Roman" w:cs="Times New Roman"/>
          <w:i/>
          <w:sz w:val="24"/>
          <w:szCs w:val="24"/>
        </w:rPr>
        <w:t>Nouvelles pièces de Molière</w:t>
      </w:r>
      <w:r w:rsidRPr="008457EF">
        <w:rPr>
          <w:rFonts w:ascii="Times New Roman" w:hAnsi="Times New Roman" w:cs="Times New Roman"/>
          <w:sz w:val="24"/>
          <w:szCs w:val="24"/>
        </w:rPr>
        <w:t xml:space="preserve"> de M E. </w:t>
      </w:r>
      <w:proofErr w:type="spellStart"/>
      <w:r w:rsidRPr="008457EF">
        <w:rPr>
          <w:rFonts w:ascii="Times New Roman" w:hAnsi="Times New Roman" w:cs="Times New Roman"/>
          <w:sz w:val="24"/>
          <w:szCs w:val="24"/>
        </w:rPr>
        <w:t>Campardon</w:t>
      </w:r>
      <w:proofErr w:type="spellEnd"/>
      <w:r w:rsidRPr="008457EF">
        <w:rPr>
          <w:rFonts w:ascii="Times New Roman" w:hAnsi="Times New Roman" w:cs="Times New Roman"/>
          <w:sz w:val="24"/>
          <w:szCs w:val="24"/>
        </w:rPr>
        <w:t>, p. 66-68.</w:t>
      </w:r>
    </w:p>
  </w:footnote>
  <w:footnote w:id="13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Vers 91-102.</w:t>
      </w:r>
    </w:p>
  </w:footnote>
  <w:footnote w:id="13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Même discours, vers 84.</w:t>
      </w:r>
    </w:p>
  </w:footnote>
  <w:footnote w:id="13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Dans la note citée, </w:t>
      </w:r>
      <w:proofErr w:type="spellStart"/>
      <w:r w:rsidRPr="008457EF">
        <w:rPr>
          <w:rFonts w:ascii="Times New Roman" w:hAnsi="Times New Roman" w:cs="Times New Roman"/>
          <w:sz w:val="24"/>
          <w:szCs w:val="24"/>
        </w:rPr>
        <w:t>f</w:t>
      </w:r>
      <w:r w:rsidRPr="008457EF">
        <w:rPr>
          <w:rFonts w:ascii="Times New Roman" w:hAnsi="Times New Roman" w:cs="Times New Roman"/>
          <w:sz w:val="24"/>
          <w:szCs w:val="24"/>
          <w:vertAlign w:val="superscript"/>
        </w:rPr>
        <w:t>o</w:t>
      </w:r>
      <w:proofErr w:type="spellEnd"/>
      <w:r w:rsidRPr="008457EF">
        <w:rPr>
          <w:rFonts w:ascii="Times New Roman" w:hAnsi="Times New Roman" w:cs="Times New Roman"/>
          <w:sz w:val="24"/>
          <w:szCs w:val="24"/>
        </w:rPr>
        <w:t xml:space="preserve"> 90 r°.</w:t>
      </w:r>
    </w:p>
  </w:footnote>
  <w:footnote w:id="13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A l’article </w:t>
      </w:r>
      <w:r>
        <w:rPr>
          <w:rFonts w:ascii="Times New Roman" w:hAnsi="Times New Roman" w:cs="Times New Roman"/>
          <w:sz w:val="24"/>
          <w:szCs w:val="24"/>
        </w:rPr>
        <w:t>P</w:t>
      </w:r>
      <w:r w:rsidRPr="008457EF">
        <w:rPr>
          <w:rFonts w:ascii="Times New Roman" w:hAnsi="Times New Roman" w:cs="Times New Roman"/>
          <w:sz w:val="24"/>
          <w:szCs w:val="24"/>
        </w:rPr>
        <w:t xml:space="preserve">oquelin, p. 635 de la </w:t>
      </w:r>
      <w:r w:rsidRPr="008457EF">
        <w:rPr>
          <w:rFonts w:ascii="Times New Roman" w:hAnsi="Times New Roman" w:cs="Times New Roman"/>
          <w:i/>
          <w:sz w:val="24"/>
          <w:szCs w:val="24"/>
        </w:rPr>
        <w:t>Seconde</w:t>
      </w:r>
      <w:r>
        <w:rPr>
          <w:rFonts w:ascii="Times New Roman" w:hAnsi="Times New Roman" w:cs="Times New Roman"/>
          <w:i/>
          <w:sz w:val="24"/>
          <w:szCs w:val="24"/>
        </w:rPr>
        <w:t xml:space="preserve"> </w:t>
      </w:r>
      <w:r w:rsidRPr="008457EF">
        <w:rPr>
          <w:rFonts w:ascii="Times New Roman" w:hAnsi="Times New Roman" w:cs="Times New Roman"/>
          <w:i/>
          <w:sz w:val="24"/>
          <w:szCs w:val="24"/>
        </w:rPr>
        <w:t>partie</w:t>
      </w:r>
      <w:r w:rsidRPr="008457EF">
        <w:rPr>
          <w:rFonts w:ascii="Times New Roman" w:hAnsi="Times New Roman" w:cs="Times New Roman"/>
          <w:sz w:val="24"/>
          <w:szCs w:val="24"/>
        </w:rPr>
        <w:t>.</w:t>
      </w:r>
    </w:p>
  </w:footnote>
  <w:footnote w:id="135">
    <w:p w:rsidR="002E6BF9" w:rsidRPr="008457EF" w:rsidRDefault="002E6BF9" w:rsidP="00AE617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i/>
        </w:rPr>
        <w:t>Port-Royal</w:t>
      </w:r>
      <w:r w:rsidRPr="008457EF">
        <w:rPr>
          <w:rFonts w:ascii="Times New Roman" w:hAnsi="Times New Roman" w:cs="Times New Roman"/>
        </w:rPr>
        <w:t xml:space="preserve">, tome II, p. 263. </w:t>
      </w:r>
    </w:p>
  </w:footnote>
  <w:footnote w:id="13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Lettre du 19 août 1676, tome V, p. 27.</w:t>
      </w:r>
    </w:p>
  </w:footnote>
  <w:footnote w:id="13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i/>
          <w:sz w:val="24"/>
          <w:szCs w:val="24"/>
        </w:rPr>
        <w:t>Mémoires</w:t>
      </w:r>
      <w:r w:rsidRPr="008457EF">
        <w:rPr>
          <w:rFonts w:ascii="Times New Roman" w:hAnsi="Times New Roman" w:cs="Times New Roman"/>
          <w:sz w:val="24"/>
          <w:szCs w:val="24"/>
        </w:rPr>
        <w:t>, tome I, p. 130.</w:t>
      </w:r>
    </w:p>
  </w:footnote>
  <w:footnote w:id="13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Arnauld d’Andilly est transformé en Tartuffe, comme M. de Rancé en Orgon, dans une fantaisie de M. Pierre Varin. Nous croyons pouvoir donner le nom de fantaisie à un morceau qu’il a intitulé : </w:t>
      </w:r>
      <w:r w:rsidRPr="008457EF">
        <w:rPr>
          <w:rFonts w:ascii="Times New Roman" w:hAnsi="Times New Roman" w:cs="Times New Roman"/>
          <w:i/>
          <w:sz w:val="24"/>
          <w:szCs w:val="24"/>
        </w:rPr>
        <w:t>Etude sur le Tartuffe</w:t>
      </w:r>
      <w:r w:rsidRPr="008457EF">
        <w:rPr>
          <w:rFonts w:ascii="Times New Roman" w:hAnsi="Times New Roman" w:cs="Times New Roman"/>
          <w:sz w:val="24"/>
          <w:szCs w:val="24"/>
        </w:rPr>
        <w:t>, et même, sans injustice, à l’ouvrage tout entier (</w:t>
      </w:r>
      <w:r w:rsidRPr="008457EF">
        <w:rPr>
          <w:rFonts w:ascii="Times New Roman" w:hAnsi="Times New Roman" w:cs="Times New Roman"/>
          <w:i/>
          <w:sz w:val="24"/>
          <w:szCs w:val="24"/>
        </w:rPr>
        <w:t>La Vérité sur les Arnauld</w:t>
      </w:r>
      <w:r w:rsidRPr="008457EF">
        <w:rPr>
          <w:rFonts w:ascii="Times New Roman" w:hAnsi="Times New Roman" w:cs="Times New Roman"/>
          <w:sz w:val="24"/>
          <w:szCs w:val="24"/>
        </w:rPr>
        <w:t xml:space="preserve">, Paris, 1847, 2 volumes in-8°), où ce morceau se trouve au tome I, p. 182-210. Le </w:t>
      </w:r>
      <w:r w:rsidRPr="008457EF">
        <w:rPr>
          <w:rFonts w:ascii="Times New Roman" w:hAnsi="Times New Roman" w:cs="Times New Roman"/>
          <w:i/>
          <w:sz w:val="24"/>
          <w:szCs w:val="24"/>
        </w:rPr>
        <w:t>Tartuffe</w:t>
      </w:r>
      <w:r w:rsidRPr="008457EF">
        <w:rPr>
          <w:rFonts w:ascii="Times New Roman" w:hAnsi="Times New Roman" w:cs="Times New Roman"/>
          <w:sz w:val="24"/>
          <w:szCs w:val="24"/>
        </w:rPr>
        <w:t xml:space="preserve"> y est parodié dans chaque scène, de manière à devenir</w:t>
      </w:r>
      <w:r>
        <w:rPr>
          <w:rFonts w:ascii="Times New Roman" w:hAnsi="Times New Roman" w:cs="Times New Roman"/>
          <w:sz w:val="24"/>
          <w:szCs w:val="24"/>
        </w:rPr>
        <w:t xml:space="preserve"> </w:t>
      </w:r>
      <w:r w:rsidRPr="008457EF">
        <w:rPr>
          <w:rFonts w:ascii="Times New Roman" w:hAnsi="Times New Roman" w:cs="Times New Roman"/>
          <w:sz w:val="24"/>
          <w:szCs w:val="24"/>
        </w:rPr>
        <w:t>l’histoire d’Arnauld d’Andilly lui-même et de Port-Royal ; mais la parodie est singulièrement forcée et obscure. De toutes les applications, la seule un peu nette est celle que fait M. Varin des déclarations d’amour de Tartuffe à quelques passages des lettres écrites par M. d’Andilly à M</w:t>
      </w:r>
      <w:r w:rsidRPr="006E2EC8">
        <w:rPr>
          <w:rFonts w:ascii="Times New Roman" w:hAnsi="Times New Roman" w:cs="Times New Roman"/>
          <w:sz w:val="24"/>
          <w:szCs w:val="24"/>
          <w:vertAlign w:val="superscript"/>
        </w:rPr>
        <w:t>me</w:t>
      </w:r>
      <w:r w:rsidRPr="008457EF">
        <w:rPr>
          <w:rFonts w:ascii="Times New Roman" w:hAnsi="Times New Roman" w:cs="Times New Roman"/>
          <w:sz w:val="24"/>
          <w:szCs w:val="24"/>
        </w:rPr>
        <w:t xml:space="preserve"> de Sablé, où une amitié bien tendre s’exprime.</w:t>
      </w:r>
    </w:p>
  </w:footnote>
  <w:footnote w:id="13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Notes historiques sur la vie de Molière</w:t>
      </w:r>
      <w:r w:rsidRPr="008457EF">
        <w:rPr>
          <w:rFonts w:ascii="Times New Roman" w:hAnsi="Times New Roman" w:cs="Times New Roman"/>
          <w:sz w:val="24"/>
          <w:szCs w:val="24"/>
        </w:rPr>
        <w:t>, p. 125 et 126.</w:t>
      </w:r>
    </w:p>
  </w:footnote>
  <w:footnote w:id="14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Port-Royal</w:t>
      </w:r>
      <w:r w:rsidRPr="008457EF">
        <w:rPr>
          <w:rFonts w:ascii="Times New Roman" w:hAnsi="Times New Roman" w:cs="Times New Roman"/>
          <w:sz w:val="24"/>
          <w:szCs w:val="24"/>
        </w:rPr>
        <w:t>, tome III, p. 268.</w:t>
      </w:r>
    </w:p>
  </w:footnote>
  <w:footnote w:id="14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ci-dessus, p. 288.</w:t>
      </w:r>
    </w:p>
  </w:footnote>
  <w:footnote w:id="14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Par M. Louis Moland, éditeur si judicieux d’ordinaire, dans le tome I des </w:t>
      </w:r>
      <w:r w:rsidRPr="008457EF">
        <w:rPr>
          <w:rFonts w:ascii="Times New Roman" w:hAnsi="Times New Roman" w:cs="Times New Roman"/>
          <w:i/>
          <w:sz w:val="24"/>
          <w:szCs w:val="24"/>
        </w:rPr>
        <w:t>Œuvres complètes de Molière</w:t>
      </w:r>
      <w:r w:rsidRPr="008457EF">
        <w:rPr>
          <w:rFonts w:ascii="Times New Roman" w:hAnsi="Times New Roman" w:cs="Times New Roman"/>
          <w:sz w:val="24"/>
          <w:szCs w:val="24"/>
        </w:rPr>
        <w:t>, p.</w:t>
      </w:r>
      <w:r>
        <w:rPr>
          <w:rFonts w:ascii="Times New Roman" w:hAnsi="Times New Roman" w:cs="Times New Roman"/>
          <w:sz w:val="24"/>
          <w:szCs w:val="24"/>
        </w:rPr>
        <w:t xml:space="preserve"> CLXIII</w:t>
      </w:r>
      <w:r w:rsidRPr="008457EF">
        <w:rPr>
          <w:rFonts w:ascii="Times New Roman" w:hAnsi="Times New Roman" w:cs="Times New Roman"/>
          <w:smallCaps/>
          <w:sz w:val="24"/>
          <w:szCs w:val="24"/>
        </w:rPr>
        <w:t>.</w:t>
      </w:r>
    </w:p>
  </w:footnote>
  <w:footnote w:id="143">
    <w:p w:rsidR="002E6BF9" w:rsidRPr="008457EF" w:rsidRDefault="002E6BF9" w:rsidP="00AC5AA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Petit volume elzévirien, par M. Louis Lacour. Paris, 1877.</w:t>
      </w:r>
    </w:p>
  </w:footnote>
  <w:footnote w:id="144">
    <w:p w:rsidR="002E6BF9" w:rsidRPr="008457EF" w:rsidRDefault="002E6BF9" w:rsidP="00AC5AAB">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p. 18 et note 1 de cette même page.</w:t>
      </w:r>
    </w:p>
  </w:footnote>
  <w:footnote w:id="14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p. 20-23, et p. 61-75, sur l’abbé Roquette.</w:t>
      </w:r>
    </w:p>
  </w:footnote>
  <w:footnote w:id="14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p. 35-36.</w:t>
      </w:r>
    </w:p>
  </w:footnote>
  <w:footnote w:id="14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p. 39.</w:t>
      </w:r>
    </w:p>
  </w:footnote>
  <w:footnote w:id="14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p. 28-32, et note 1 de cette dernière page.</w:t>
      </w:r>
    </w:p>
  </w:footnote>
  <w:footnote w:id="14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p. 52.</w:t>
      </w:r>
    </w:p>
  </w:footnote>
  <w:footnote w:id="15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Mémoires</w:t>
      </w:r>
      <w:r w:rsidRPr="008457EF">
        <w:rPr>
          <w:rFonts w:ascii="Times New Roman" w:hAnsi="Times New Roman" w:cs="Times New Roman"/>
          <w:sz w:val="24"/>
          <w:szCs w:val="24"/>
        </w:rPr>
        <w:t xml:space="preserve">, tome V, p. 133 de l’édition in-12 de MM. </w:t>
      </w:r>
      <w:proofErr w:type="spellStart"/>
      <w:r w:rsidRPr="008457EF">
        <w:rPr>
          <w:rFonts w:ascii="Times New Roman" w:hAnsi="Times New Roman" w:cs="Times New Roman"/>
          <w:sz w:val="24"/>
          <w:szCs w:val="24"/>
        </w:rPr>
        <w:t>Chéruel</w:t>
      </w:r>
      <w:proofErr w:type="spellEnd"/>
      <w:r w:rsidRPr="008457EF">
        <w:rPr>
          <w:rFonts w:ascii="Times New Roman" w:hAnsi="Times New Roman" w:cs="Times New Roman"/>
          <w:sz w:val="24"/>
          <w:szCs w:val="24"/>
        </w:rPr>
        <w:t xml:space="preserve"> et Ad. Regnier fils (1873).</w:t>
      </w:r>
    </w:p>
  </w:footnote>
  <w:footnote w:id="15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Page 30.</w:t>
      </w:r>
    </w:p>
  </w:footnote>
  <w:footnote w:id="15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Page 27.</w:t>
      </w:r>
    </w:p>
  </w:footnote>
  <w:footnote w:id="153">
    <w:p w:rsidR="002E6BF9" w:rsidRPr="008457EF" w:rsidRDefault="002E6BF9" w:rsidP="00F557C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Port-Royal</w:t>
      </w:r>
      <w:r w:rsidRPr="008457EF">
        <w:rPr>
          <w:rFonts w:ascii="Times New Roman" w:hAnsi="Times New Roman" w:cs="Times New Roman"/>
        </w:rPr>
        <w:t>, tome III, p. 304.</w:t>
      </w:r>
    </w:p>
  </w:footnote>
  <w:footnote w:id="154">
    <w:p w:rsidR="002E6BF9" w:rsidRPr="008457EF" w:rsidRDefault="002E6BF9" w:rsidP="00F557CB">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On s’étonnera d’autant moins des notes que nous venons de citer que déjà dans son </w:t>
      </w:r>
      <w:r w:rsidRPr="008457EF">
        <w:rPr>
          <w:rFonts w:ascii="Times New Roman" w:hAnsi="Times New Roman" w:cs="Times New Roman"/>
          <w:i/>
          <w:sz w:val="24"/>
          <w:szCs w:val="24"/>
        </w:rPr>
        <w:t>Théâtre français sous Louis XIV</w:t>
      </w:r>
      <w:r w:rsidRPr="00314EAB">
        <w:rPr>
          <w:rFonts w:ascii="Times New Roman" w:hAnsi="Times New Roman" w:cs="Times New Roman"/>
          <w:sz w:val="24"/>
          <w:szCs w:val="24"/>
        </w:rPr>
        <w:t>, p.</w:t>
      </w:r>
      <w:r w:rsidRPr="008457EF">
        <w:rPr>
          <w:rFonts w:ascii="Times New Roman" w:hAnsi="Times New Roman" w:cs="Times New Roman"/>
          <w:b/>
          <w:sz w:val="24"/>
          <w:szCs w:val="24"/>
        </w:rPr>
        <w:t xml:space="preserve"> </w:t>
      </w:r>
      <w:r w:rsidRPr="008457EF">
        <w:rPr>
          <w:rFonts w:ascii="Times New Roman" w:hAnsi="Times New Roman" w:cs="Times New Roman"/>
          <w:sz w:val="24"/>
          <w:szCs w:val="24"/>
        </w:rPr>
        <w:t xml:space="preserve">2 25 et 226, M. Despois s’était exprimé à peu près de la même manière. Il tenait à se montrer impartial. </w:t>
      </w:r>
      <w:r w:rsidRPr="008457EF">
        <w:rPr>
          <w:rStyle w:val="quotec"/>
          <w:rFonts w:ascii="Times New Roman" w:hAnsi="Times New Roman" w:cs="Times New Roman"/>
          <w:sz w:val="24"/>
          <w:szCs w:val="24"/>
        </w:rPr>
        <w:t>« Quand on parle de cette immortelle peinture de l’hypocrisie, dit-il, c’est bien le moins d’être soi-même sincère et de ne pas faire semblant de s’étonner des colères soulevées par cette comédie. »</w:t>
      </w:r>
    </w:p>
  </w:footnote>
  <w:footnote w:id="155">
    <w:p w:rsidR="002E6BF9" w:rsidRPr="008457EF" w:rsidRDefault="002E6BF9" w:rsidP="00B53B6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Port-Royal</w:t>
      </w:r>
      <w:r w:rsidRPr="008457EF">
        <w:rPr>
          <w:rFonts w:ascii="Times New Roman" w:hAnsi="Times New Roman" w:cs="Times New Roman"/>
        </w:rPr>
        <w:t>, tome III, livre III, chapitre XV, surtout p. 274.</w:t>
      </w:r>
    </w:p>
  </w:footnote>
  <w:footnote w:id="156">
    <w:p w:rsidR="002E6BF9" w:rsidRPr="008457EF" w:rsidRDefault="002E6BF9" w:rsidP="00B53B6A">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p. 288.</w:t>
      </w:r>
    </w:p>
  </w:footnote>
  <w:footnote w:id="15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Achevé d’imprimer pour la première fois le 18 décembre 1666. Nous avons sous les yeux l’édition publiée chez Louis </w:t>
      </w:r>
      <w:proofErr w:type="spellStart"/>
      <w:r w:rsidRPr="008457EF">
        <w:rPr>
          <w:rFonts w:ascii="Times New Roman" w:hAnsi="Times New Roman" w:cs="Times New Roman"/>
          <w:sz w:val="24"/>
          <w:szCs w:val="24"/>
        </w:rPr>
        <w:t>Billaine</w:t>
      </w:r>
      <w:proofErr w:type="spellEnd"/>
      <w:r w:rsidRPr="008457EF">
        <w:rPr>
          <w:rFonts w:ascii="Times New Roman" w:hAnsi="Times New Roman" w:cs="Times New Roman"/>
          <w:sz w:val="24"/>
          <w:szCs w:val="24"/>
        </w:rPr>
        <w:t>, 1666.</w:t>
      </w:r>
    </w:p>
  </w:footnote>
  <w:footnote w:id="158">
    <w:p w:rsidR="002E6BF9" w:rsidRPr="008457EF" w:rsidRDefault="002E6BF9" w:rsidP="00FD5B7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w:t>
      </w:r>
      <w:r>
        <w:rPr>
          <w:rFonts w:ascii="Times New Roman" w:hAnsi="Times New Roman" w:cs="Times New Roman"/>
          <w:i/>
        </w:rPr>
        <w:t>L</w:t>
      </w:r>
      <w:r w:rsidRPr="008457EF">
        <w:rPr>
          <w:rFonts w:ascii="Times New Roman" w:hAnsi="Times New Roman" w:cs="Times New Roman"/>
          <w:i/>
        </w:rPr>
        <w:t>e Tartuffe par ordre de Louis XIV</w:t>
      </w:r>
      <w:r w:rsidRPr="008457EF">
        <w:rPr>
          <w:rFonts w:ascii="Times New Roman" w:hAnsi="Times New Roman" w:cs="Times New Roman"/>
        </w:rPr>
        <w:t xml:space="preserve">, de M. Louis Lacour, p. 28. Pour affirmer que Molière ait, avant 1664, connu le </w:t>
      </w:r>
      <w:r w:rsidRPr="008457EF">
        <w:rPr>
          <w:rFonts w:ascii="Times New Roman" w:hAnsi="Times New Roman" w:cs="Times New Roman"/>
          <w:i/>
        </w:rPr>
        <w:t>Traité</w:t>
      </w:r>
      <w:r w:rsidRPr="005C00FD">
        <w:rPr>
          <w:rFonts w:ascii="Times New Roman" w:hAnsi="Times New Roman" w:cs="Times New Roman"/>
        </w:rPr>
        <w:t xml:space="preserve"> </w:t>
      </w:r>
      <w:r w:rsidRPr="008457EF">
        <w:rPr>
          <w:rFonts w:ascii="Times New Roman" w:hAnsi="Times New Roman" w:cs="Times New Roman"/>
        </w:rPr>
        <w:t xml:space="preserve">du prince de Conty, M. Lacour aurait dû cependant chercher quelque autre preuve que la </w:t>
      </w:r>
      <w:r w:rsidRPr="008457EF">
        <w:rPr>
          <w:rFonts w:ascii="Times New Roman" w:hAnsi="Times New Roman" w:cs="Times New Roman"/>
          <w:i/>
        </w:rPr>
        <w:t>Préface</w:t>
      </w:r>
      <w:r w:rsidRPr="008457EF">
        <w:rPr>
          <w:rFonts w:ascii="Times New Roman" w:hAnsi="Times New Roman" w:cs="Times New Roman"/>
        </w:rPr>
        <w:t xml:space="preserve"> de </w:t>
      </w:r>
      <w:r w:rsidRPr="008457EF">
        <w:rPr>
          <w:rFonts w:ascii="Times New Roman" w:hAnsi="Times New Roman" w:cs="Times New Roman"/>
          <w:i/>
        </w:rPr>
        <w:t>Tartuffe</w:t>
      </w:r>
      <w:r w:rsidRPr="008457EF">
        <w:rPr>
          <w:rFonts w:ascii="Times New Roman" w:hAnsi="Times New Roman" w:cs="Times New Roman"/>
        </w:rPr>
        <w:t>, laquelle est de 1669.</w:t>
      </w:r>
    </w:p>
  </w:footnote>
  <w:footnote w:id="159">
    <w:p w:rsidR="002E6BF9" w:rsidRPr="008457EF" w:rsidRDefault="002E6BF9" w:rsidP="00FD5B74">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Elle est citée dans le </w:t>
      </w:r>
      <w:r w:rsidRPr="008457EF">
        <w:rPr>
          <w:rFonts w:ascii="Times New Roman" w:hAnsi="Times New Roman" w:cs="Times New Roman"/>
          <w:i/>
          <w:sz w:val="24"/>
          <w:szCs w:val="24"/>
        </w:rPr>
        <w:t>Port Royal</w:t>
      </w:r>
      <w:r w:rsidRPr="008457EF">
        <w:rPr>
          <w:rFonts w:ascii="Times New Roman" w:hAnsi="Times New Roman" w:cs="Times New Roman"/>
          <w:sz w:val="24"/>
          <w:szCs w:val="24"/>
        </w:rPr>
        <w:t xml:space="preserve"> de Sainte-Beuve, tome V, p. 33.</w:t>
      </w:r>
    </w:p>
  </w:footnote>
  <w:footnote w:id="16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Racine, </w:t>
      </w:r>
      <w:r w:rsidRPr="008457EF">
        <w:rPr>
          <w:rFonts w:ascii="Times New Roman" w:hAnsi="Times New Roman" w:cs="Times New Roman"/>
          <w:i/>
          <w:sz w:val="24"/>
          <w:szCs w:val="24"/>
        </w:rPr>
        <w:t xml:space="preserve">Lettre à </w:t>
      </w:r>
      <w:proofErr w:type="spellStart"/>
      <w:r w:rsidRPr="008457EF">
        <w:rPr>
          <w:rFonts w:ascii="Times New Roman" w:hAnsi="Times New Roman" w:cs="Times New Roman"/>
          <w:i/>
          <w:sz w:val="24"/>
          <w:szCs w:val="24"/>
        </w:rPr>
        <w:t>Vitart</w:t>
      </w:r>
      <w:proofErr w:type="spellEnd"/>
      <w:r w:rsidRPr="008457EF">
        <w:rPr>
          <w:rFonts w:ascii="Times New Roman" w:hAnsi="Times New Roman" w:cs="Times New Roman"/>
          <w:sz w:val="24"/>
          <w:szCs w:val="24"/>
        </w:rPr>
        <w:t>, du 25 juillet 1662, tome VI, p. 497.</w:t>
      </w:r>
    </w:p>
  </w:footnote>
  <w:footnote w:id="16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L’Impromptu de Versailles</w:t>
      </w:r>
      <w:r w:rsidRPr="008457EF">
        <w:rPr>
          <w:rFonts w:ascii="Times New Roman" w:hAnsi="Times New Roman" w:cs="Times New Roman"/>
          <w:sz w:val="24"/>
          <w:szCs w:val="24"/>
        </w:rPr>
        <w:t>, scène IV, tome III, p. 413.</w:t>
      </w:r>
    </w:p>
  </w:footnote>
  <w:footnote w:id="16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Lettre du 3 septembre 1677, tome V, p. 307. Voyez une autre allusion dans une lettre du 12 avril 1680, tome VI, p. 353.</w:t>
      </w:r>
    </w:p>
  </w:footnote>
  <w:footnote w:id="16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Tome V, p. 133.</w:t>
      </w:r>
    </w:p>
  </w:footnote>
  <w:footnote w:id="164">
    <w:p w:rsidR="002E6BF9" w:rsidRPr="008457EF" w:rsidRDefault="002E6BF9" w:rsidP="00AE617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Un Evêque réformateur sous Louis XIV</w:t>
      </w:r>
      <w:r w:rsidRPr="008457EF">
        <w:rPr>
          <w:rFonts w:ascii="Times New Roman" w:hAnsi="Times New Roman" w:cs="Times New Roman"/>
        </w:rPr>
        <w:t xml:space="preserve">, </w:t>
      </w:r>
      <w:r w:rsidRPr="008457EF">
        <w:rPr>
          <w:rFonts w:ascii="Times New Roman" w:hAnsi="Times New Roman" w:cs="Times New Roman"/>
          <w:i/>
        </w:rPr>
        <w:t>Gabriel de Roquette</w:t>
      </w:r>
      <w:r w:rsidRPr="008457EF">
        <w:rPr>
          <w:rFonts w:ascii="Times New Roman" w:hAnsi="Times New Roman" w:cs="Times New Roman"/>
        </w:rPr>
        <w:t>..., par M. J.-Henri Pignot, 2 volumes in-8°, 1876.</w:t>
      </w:r>
    </w:p>
  </w:footnote>
  <w:footnote w:id="165">
    <w:p w:rsidR="002E6BF9" w:rsidRPr="008457EF" w:rsidRDefault="002E6BF9" w:rsidP="0066070C">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Lettre à Bussy, du 10 mars 1687, tome VIII des </w:t>
      </w:r>
      <w:r w:rsidRPr="008457EF">
        <w:rPr>
          <w:rFonts w:ascii="Times New Roman" w:hAnsi="Times New Roman" w:cs="Times New Roman"/>
          <w:i/>
        </w:rPr>
        <w:t>Lettres de M</w:t>
      </w:r>
      <w:r w:rsidRPr="006E2EC8">
        <w:rPr>
          <w:rFonts w:ascii="Times New Roman" w:hAnsi="Times New Roman" w:cs="Times New Roman"/>
          <w:i/>
          <w:vertAlign w:val="superscript"/>
        </w:rPr>
        <w:t>me</w:t>
      </w:r>
      <w:r w:rsidRPr="008457EF">
        <w:rPr>
          <w:rFonts w:ascii="Times New Roman" w:hAnsi="Times New Roman" w:cs="Times New Roman"/>
          <w:i/>
        </w:rPr>
        <w:t xml:space="preserve"> de Sévigné</w:t>
      </w:r>
      <w:r w:rsidRPr="008457EF">
        <w:rPr>
          <w:rFonts w:ascii="Times New Roman" w:hAnsi="Times New Roman" w:cs="Times New Roman"/>
        </w:rPr>
        <w:t>, p. 32.</w:t>
      </w:r>
    </w:p>
  </w:footnote>
  <w:footnote w:id="16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Lettre de Bussy, du 13 mai 1689, tome IX des </w:t>
      </w:r>
      <w:r w:rsidRPr="008457EF">
        <w:rPr>
          <w:rFonts w:ascii="Times New Roman" w:hAnsi="Times New Roman" w:cs="Times New Roman"/>
          <w:i/>
          <w:sz w:val="24"/>
          <w:szCs w:val="24"/>
        </w:rPr>
        <w:t>Lettres de M</w:t>
      </w:r>
      <w:r w:rsidRPr="006E2EC8">
        <w:rPr>
          <w:rFonts w:ascii="Times New Roman" w:hAnsi="Times New Roman" w:cs="Times New Roman"/>
          <w:i/>
          <w:sz w:val="24"/>
          <w:szCs w:val="24"/>
          <w:vertAlign w:val="superscript"/>
        </w:rPr>
        <w:t>me</w:t>
      </w:r>
      <w:r w:rsidRPr="008457EF">
        <w:rPr>
          <w:rFonts w:ascii="Times New Roman" w:hAnsi="Times New Roman" w:cs="Times New Roman"/>
          <w:i/>
          <w:sz w:val="24"/>
          <w:szCs w:val="24"/>
        </w:rPr>
        <w:t xml:space="preserve"> de Sévigné</w:t>
      </w:r>
      <w:r w:rsidRPr="008457EF">
        <w:rPr>
          <w:rFonts w:ascii="Times New Roman" w:hAnsi="Times New Roman" w:cs="Times New Roman"/>
          <w:sz w:val="24"/>
          <w:szCs w:val="24"/>
        </w:rPr>
        <w:t>, p. 50.</w:t>
      </w:r>
    </w:p>
  </w:footnote>
  <w:footnote w:id="167">
    <w:p w:rsidR="002E6BF9" w:rsidRPr="008457EF" w:rsidRDefault="002E6BF9" w:rsidP="00343DEC">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La Bruyère, </w:t>
      </w:r>
      <w:r w:rsidRPr="008457EF">
        <w:rPr>
          <w:rFonts w:ascii="Times New Roman" w:hAnsi="Times New Roman" w:cs="Times New Roman"/>
          <w:i/>
        </w:rPr>
        <w:t>des Grands</w:t>
      </w:r>
      <w:r w:rsidRPr="00314EAB">
        <w:rPr>
          <w:rFonts w:ascii="Times New Roman" w:hAnsi="Times New Roman" w:cs="Times New Roman"/>
        </w:rPr>
        <w:t>,</w:t>
      </w:r>
      <w:r w:rsidRPr="008457EF">
        <w:rPr>
          <w:rFonts w:ascii="Times New Roman" w:hAnsi="Times New Roman" w:cs="Times New Roman"/>
        </w:rPr>
        <w:t xml:space="preserve"> tome I, p. 342, § 15. Voyez au même volume, </w:t>
      </w:r>
      <w:r w:rsidRPr="008457EF">
        <w:rPr>
          <w:rFonts w:ascii="Times New Roman" w:hAnsi="Times New Roman" w:cs="Times New Roman"/>
          <w:i/>
        </w:rPr>
        <w:t>Clefs et Commentaires</w:t>
      </w:r>
      <w:r w:rsidRPr="008457EF">
        <w:rPr>
          <w:rFonts w:ascii="Times New Roman" w:hAnsi="Times New Roman" w:cs="Times New Roman"/>
        </w:rPr>
        <w:t>, p. 539 et 540.</w:t>
      </w:r>
    </w:p>
  </w:footnote>
  <w:footnote w:id="168">
    <w:p w:rsidR="002E6BF9" w:rsidRPr="008457EF" w:rsidRDefault="002E6BF9" w:rsidP="00343DEC">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Collection Michaud et </w:t>
      </w:r>
      <w:proofErr w:type="spellStart"/>
      <w:r w:rsidRPr="008457EF">
        <w:rPr>
          <w:rFonts w:ascii="Times New Roman" w:hAnsi="Times New Roman" w:cs="Times New Roman"/>
        </w:rPr>
        <w:t>Poujoulat</w:t>
      </w:r>
      <w:proofErr w:type="spellEnd"/>
      <w:r w:rsidRPr="008457EF">
        <w:rPr>
          <w:rFonts w:ascii="Times New Roman" w:hAnsi="Times New Roman" w:cs="Times New Roman"/>
        </w:rPr>
        <w:t>, tome II de la 3</w:t>
      </w:r>
      <w:r w:rsidRPr="008457EF">
        <w:rPr>
          <w:rFonts w:ascii="Times New Roman" w:hAnsi="Times New Roman" w:cs="Times New Roman"/>
          <w:vertAlign w:val="superscript"/>
        </w:rPr>
        <w:t>e</w:t>
      </w:r>
      <w:r w:rsidRPr="008457EF">
        <w:rPr>
          <w:rFonts w:ascii="Times New Roman" w:hAnsi="Times New Roman" w:cs="Times New Roman"/>
        </w:rPr>
        <w:t xml:space="preserve"> série, p. 220.</w:t>
      </w:r>
    </w:p>
  </w:footnote>
  <w:footnote w:id="169">
    <w:p w:rsidR="002E6BF9" w:rsidRPr="008457EF" w:rsidRDefault="002E6BF9" w:rsidP="00343DEC">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tome VI de la 3</w:t>
      </w:r>
      <w:r w:rsidRPr="008457EF">
        <w:rPr>
          <w:rFonts w:ascii="Times New Roman" w:hAnsi="Times New Roman" w:cs="Times New Roman"/>
          <w:sz w:val="24"/>
          <w:szCs w:val="24"/>
          <w:vertAlign w:val="superscript"/>
        </w:rPr>
        <w:t>e</w:t>
      </w:r>
      <w:r w:rsidRPr="008457EF">
        <w:rPr>
          <w:rFonts w:ascii="Times New Roman" w:hAnsi="Times New Roman" w:cs="Times New Roman"/>
          <w:sz w:val="24"/>
          <w:szCs w:val="24"/>
        </w:rPr>
        <w:t xml:space="preserve"> série, p. 625.</w:t>
      </w:r>
    </w:p>
  </w:footnote>
  <w:footnote w:id="17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8457EF">
        <w:rPr>
          <w:rFonts w:ascii="Times New Roman" w:hAnsi="Times New Roman" w:cs="Times New Roman"/>
          <w:sz w:val="24"/>
          <w:szCs w:val="24"/>
        </w:rPr>
        <w:t xml:space="preserve">, p. 626. — L’auteur de la </w:t>
      </w:r>
      <w:r w:rsidRPr="008457EF">
        <w:rPr>
          <w:rFonts w:ascii="Times New Roman" w:hAnsi="Times New Roman" w:cs="Times New Roman"/>
          <w:i/>
          <w:sz w:val="24"/>
          <w:szCs w:val="24"/>
        </w:rPr>
        <w:t>Vie de Daniel de Cosnac</w:t>
      </w:r>
      <w:r w:rsidRPr="008457EF">
        <w:rPr>
          <w:rFonts w:ascii="Times New Roman" w:hAnsi="Times New Roman" w:cs="Times New Roman"/>
          <w:sz w:val="24"/>
          <w:szCs w:val="24"/>
        </w:rPr>
        <w:t xml:space="preserve">, qui probablement est le même Choisy, s’exprime en des termes identiques : voyez le tome II des </w:t>
      </w:r>
      <w:r w:rsidRPr="008457EF">
        <w:rPr>
          <w:rFonts w:ascii="Times New Roman" w:hAnsi="Times New Roman" w:cs="Times New Roman"/>
          <w:i/>
          <w:sz w:val="24"/>
          <w:szCs w:val="24"/>
        </w:rPr>
        <w:t>Mémoires de Daniel de Cosnac</w:t>
      </w:r>
      <w:r w:rsidRPr="008457EF">
        <w:rPr>
          <w:rFonts w:ascii="Times New Roman" w:hAnsi="Times New Roman" w:cs="Times New Roman"/>
          <w:sz w:val="24"/>
          <w:szCs w:val="24"/>
        </w:rPr>
        <w:t xml:space="preserve">, p. 195 et 196. Cosnac lui — même dit dans ses </w:t>
      </w:r>
      <w:r w:rsidRPr="008457EF">
        <w:rPr>
          <w:rFonts w:ascii="Times New Roman" w:hAnsi="Times New Roman" w:cs="Times New Roman"/>
          <w:i/>
          <w:sz w:val="24"/>
          <w:szCs w:val="24"/>
        </w:rPr>
        <w:t>Mémoires</w:t>
      </w:r>
      <w:r w:rsidRPr="008457EF">
        <w:rPr>
          <w:rFonts w:ascii="Times New Roman" w:hAnsi="Times New Roman" w:cs="Times New Roman"/>
          <w:sz w:val="24"/>
          <w:szCs w:val="24"/>
        </w:rPr>
        <w:t xml:space="preserve">, tome I p. 204, que </w:t>
      </w:r>
      <w:r w:rsidRPr="008457EF">
        <w:rPr>
          <w:rStyle w:val="quotec"/>
          <w:rFonts w:ascii="Times New Roman" w:hAnsi="Times New Roman" w:cs="Times New Roman"/>
          <w:sz w:val="24"/>
          <w:szCs w:val="24"/>
        </w:rPr>
        <w:t>« le lâche flatteur »</w:t>
      </w:r>
      <w:r w:rsidRPr="008457EF">
        <w:rPr>
          <w:rFonts w:ascii="Times New Roman" w:hAnsi="Times New Roman" w:cs="Times New Roman"/>
          <w:sz w:val="24"/>
          <w:szCs w:val="24"/>
        </w:rPr>
        <w:t xml:space="preserve"> fut ce jour-là, non pas l’abbé Roquette, mais un autre familier du prince, Esprit.</w:t>
      </w:r>
    </w:p>
  </w:footnote>
  <w:footnote w:id="171">
    <w:p w:rsidR="002E6BF9" w:rsidRPr="008457EF" w:rsidRDefault="002E6BF9" w:rsidP="00C31ED5">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Œuvres de Molière</w:t>
      </w:r>
      <w:r w:rsidRPr="008457EF">
        <w:rPr>
          <w:rFonts w:ascii="Times New Roman" w:hAnsi="Times New Roman" w:cs="Times New Roman"/>
        </w:rPr>
        <w:t xml:space="preserve">, édition de M. Louis Moland, tome IV, p. 376 et 377. — Voyez aussi, dans la </w:t>
      </w:r>
      <w:r w:rsidRPr="008457EF">
        <w:rPr>
          <w:rFonts w:ascii="Times New Roman" w:hAnsi="Times New Roman" w:cs="Times New Roman"/>
          <w:i/>
        </w:rPr>
        <w:t>Revue française</w:t>
      </w:r>
      <w:r w:rsidRPr="00DD78C7">
        <w:rPr>
          <w:rFonts w:ascii="Times New Roman" w:hAnsi="Times New Roman" w:cs="Times New Roman"/>
        </w:rPr>
        <w:t>. 1857,</w:t>
      </w:r>
      <w:r w:rsidRPr="005C00FD">
        <w:rPr>
          <w:rFonts w:ascii="Times New Roman" w:hAnsi="Times New Roman" w:cs="Times New Roman"/>
        </w:rPr>
        <w:t xml:space="preserve"> tome XI,</w:t>
      </w:r>
      <w:r w:rsidRPr="008457EF">
        <w:rPr>
          <w:rFonts w:ascii="Times New Roman" w:hAnsi="Times New Roman" w:cs="Times New Roman"/>
        </w:rPr>
        <w:t xml:space="preserve"> </w:t>
      </w:r>
      <w:r w:rsidRPr="008457EF">
        <w:rPr>
          <w:rFonts w:ascii="Times New Roman" w:hAnsi="Times New Roman" w:cs="Times New Roman"/>
          <w:i/>
        </w:rPr>
        <w:t>Comment Molière fit Tartuffe</w:t>
      </w:r>
      <w:r w:rsidRPr="008457EF">
        <w:rPr>
          <w:rFonts w:ascii="Times New Roman" w:hAnsi="Times New Roman" w:cs="Times New Roman"/>
        </w:rPr>
        <w:t>, par M. Edouard Fournier. Le passage sur l’abbé Roquette et M</w:t>
      </w:r>
      <w:r w:rsidRPr="006E2EC8">
        <w:rPr>
          <w:rFonts w:ascii="Times New Roman" w:hAnsi="Times New Roman" w:cs="Times New Roman"/>
          <w:vertAlign w:val="superscript"/>
        </w:rPr>
        <w:t>me</w:t>
      </w:r>
      <w:r w:rsidRPr="008457EF">
        <w:rPr>
          <w:rFonts w:ascii="Times New Roman" w:hAnsi="Times New Roman" w:cs="Times New Roman"/>
        </w:rPr>
        <w:t xml:space="preserve"> de Longueville est à la page 167.</w:t>
      </w:r>
    </w:p>
  </w:footnote>
  <w:footnote w:id="172">
    <w:p w:rsidR="002E6BF9" w:rsidRPr="008457EF" w:rsidRDefault="002E6BF9" w:rsidP="00C31ED5">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à la page 272 de la seconde partie du tome I (en réalité tome II) des </w:t>
      </w:r>
      <w:r w:rsidRPr="008457EF">
        <w:rPr>
          <w:rFonts w:ascii="Times New Roman" w:hAnsi="Times New Roman" w:cs="Times New Roman"/>
          <w:i/>
          <w:sz w:val="24"/>
          <w:szCs w:val="24"/>
        </w:rPr>
        <w:t>Lettres de Rousseau sur différents sujets</w:t>
      </w:r>
      <w:r w:rsidRPr="008457EF">
        <w:rPr>
          <w:rFonts w:ascii="Times New Roman" w:hAnsi="Times New Roman" w:cs="Times New Roman"/>
          <w:sz w:val="24"/>
          <w:szCs w:val="24"/>
        </w:rPr>
        <w:t>, 3 volumes in-12, Genève, M DCC XLIX.</w:t>
      </w:r>
    </w:p>
  </w:footnote>
  <w:footnote w:id="17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notre tome IV des </w:t>
      </w:r>
      <w:r w:rsidRPr="008457EF">
        <w:rPr>
          <w:rFonts w:ascii="Times New Roman" w:hAnsi="Times New Roman" w:cs="Times New Roman"/>
          <w:i/>
          <w:sz w:val="24"/>
          <w:szCs w:val="24"/>
        </w:rPr>
        <w:t>Œuvres de Racine</w:t>
      </w:r>
      <w:r w:rsidRPr="008457EF">
        <w:rPr>
          <w:rFonts w:ascii="Times New Roman" w:hAnsi="Times New Roman" w:cs="Times New Roman"/>
          <w:sz w:val="24"/>
          <w:szCs w:val="24"/>
        </w:rPr>
        <w:t>, p. 268.</w:t>
      </w:r>
    </w:p>
  </w:footnote>
  <w:footnote w:id="174">
    <w:p w:rsidR="002E6BF9" w:rsidRPr="008457EF" w:rsidRDefault="002E6BF9" w:rsidP="00C31ED5">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ci-dessus, p. 288.</w:t>
      </w:r>
    </w:p>
  </w:footnote>
  <w:footnote w:id="175">
    <w:p w:rsidR="002E6BF9" w:rsidRPr="008457EF" w:rsidRDefault="002E6BF9" w:rsidP="00C31ED5">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Tome VI de Tallemant des Réaux, p. 12, note 3. Les notes de des Réaux ont été ajoutées de 1660 à 1672 au manuscrit primitif, rédigé pour la plus grande partie en 1657 : voyez au tome I de l’édition de M. P. Paris, p. XI.</w:t>
      </w:r>
    </w:p>
  </w:footnote>
  <w:footnote w:id="176">
    <w:p w:rsidR="002E6BF9" w:rsidRPr="008457EF" w:rsidRDefault="002E6BF9" w:rsidP="00C31ED5">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Tome VII, p. 212-214.</w:t>
      </w:r>
    </w:p>
  </w:footnote>
  <w:footnote w:id="177">
    <w:p w:rsidR="002E6BF9" w:rsidRPr="008457EF" w:rsidRDefault="002E6BF9" w:rsidP="00C001EC">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Les Hommes illustres</w:t>
      </w:r>
      <w:r w:rsidRPr="008457EF">
        <w:rPr>
          <w:rFonts w:ascii="Times New Roman" w:hAnsi="Times New Roman" w:cs="Times New Roman"/>
        </w:rPr>
        <w:t xml:space="preserve"> (1696), à l’article : Jean-Baptiste Poquelin de Molière, tome I, p. 80.</w:t>
      </w:r>
    </w:p>
  </w:footnote>
  <w:footnote w:id="178">
    <w:p w:rsidR="002E6BF9" w:rsidRPr="008457EF" w:rsidRDefault="002E6BF9" w:rsidP="00D02C4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Archives des affaires étrangères : </w:t>
      </w:r>
      <w:r w:rsidRPr="008457EF">
        <w:rPr>
          <w:rFonts w:ascii="Times New Roman" w:hAnsi="Times New Roman" w:cs="Times New Roman"/>
          <w:i/>
        </w:rPr>
        <w:t>Rome</w:t>
      </w:r>
      <w:r w:rsidRPr="00314EAB">
        <w:rPr>
          <w:rFonts w:ascii="Times New Roman" w:hAnsi="Times New Roman" w:cs="Times New Roman"/>
        </w:rPr>
        <w:t>,</w:t>
      </w:r>
      <w:r w:rsidRPr="008457EF">
        <w:rPr>
          <w:rFonts w:ascii="Times New Roman" w:hAnsi="Times New Roman" w:cs="Times New Roman"/>
        </w:rPr>
        <w:t xml:space="preserve"> 1666, tome CLXXIV ; et Collection Chantelauze : </w:t>
      </w:r>
      <w:r w:rsidRPr="008457EF">
        <w:rPr>
          <w:rFonts w:ascii="Times New Roman" w:hAnsi="Times New Roman" w:cs="Times New Roman"/>
          <w:i/>
        </w:rPr>
        <w:t>Docu</w:t>
      </w:r>
      <w:r>
        <w:rPr>
          <w:rFonts w:ascii="Times New Roman" w:hAnsi="Times New Roman" w:cs="Times New Roman"/>
          <w:i/>
        </w:rPr>
        <w:t>m</w:t>
      </w:r>
      <w:r w:rsidRPr="008457EF">
        <w:rPr>
          <w:rFonts w:ascii="Times New Roman" w:hAnsi="Times New Roman" w:cs="Times New Roman"/>
          <w:i/>
        </w:rPr>
        <w:t>ents inédits sur le cardinal de Retz</w:t>
      </w:r>
      <w:r w:rsidRPr="008457EF">
        <w:rPr>
          <w:rFonts w:ascii="Times New Roman" w:hAnsi="Times New Roman" w:cs="Times New Roman"/>
        </w:rPr>
        <w:t>, tome XII.</w:t>
      </w:r>
    </w:p>
  </w:footnote>
  <w:footnote w:id="179">
    <w:p w:rsidR="002E6BF9" w:rsidRPr="008457EF" w:rsidRDefault="002E6BF9" w:rsidP="00D02C4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Telle est l’orthographe de la lettre manuscrite.</w:t>
      </w:r>
    </w:p>
  </w:footnote>
  <w:footnote w:id="18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M. de Lionne était-il si mal informé ? ou feignait-il de l’être ?</w:t>
      </w:r>
    </w:p>
  </w:footnote>
  <w:footnote w:id="181">
    <w:p w:rsidR="002E6BF9" w:rsidRPr="008457EF" w:rsidRDefault="002E6BF9" w:rsidP="00A034ED">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F° 90 r° de la note déjà citée (ci-dessus, p. 273, 290, 291, 295) ; la suite en est donnée ci-après, p. 314, 315, et p. 317-319.</w:t>
      </w:r>
    </w:p>
  </w:footnote>
  <w:footnote w:id="182">
    <w:p w:rsidR="002E6BF9" w:rsidRPr="008457EF" w:rsidRDefault="002E6BF9" w:rsidP="00A034ED">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Notes historiques sur la vie de Molière</w:t>
      </w:r>
      <w:r w:rsidRPr="008457EF">
        <w:rPr>
          <w:rFonts w:ascii="Times New Roman" w:hAnsi="Times New Roman" w:cs="Times New Roman"/>
        </w:rPr>
        <w:t>, p. 146.</w:t>
      </w:r>
    </w:p>
  </w:footnote>
  <w:footnote w:id="183">
    <w:p w:rsidR="002E6BF9" w:rsidRPr="008457EF" w:rsidRDefault="002E6BF9" w:rsidP="00A034ED">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ci-après, p. 393.</w:t>
      </w:r>
    </w:p>
  </w:footnote>
  <w:footnote w:id="184">
    <w:p w:rsidR="002E6BF9" w:rsidRPr="008457EF" w:rsidRDefault="002E6BF9" w:rsidP="00A034ED">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la lettre de Robinet, du 11 juin 1667, publiée le 12.</w:t>
      </w:r>
    </w:p>
  </w:footnote>
  <w:footnote w:id="185">
    <w:p w:rsidR="002E6BF9" w:rsidRPr="008457EF" w:rsidRDefault="002E6BF9" w:rsidP="00A034ED">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Sainte-Beuve a fait ingénieusement remarquer (</w:t>
      </w:r>
      <w:proofErr w:type="spellStart"/>
      <w:r w:rsidRPr="008457EF">
        <w:rPr>
          <w:rFonts w:ascii="Times New Roman" w:hAnsi="Times New Roman" w:cs="Times New Roman"/>
          <w:i/>
          <w:sz w:val="24"/>
          <w:szCs w:val="24"/>
        </w:rPr>
        <w:t>Port-royal</w:t>
      </w:r>
      <w:proofErr w:type="spellEnd"/>
      <w:r w:rsidRPr="008457EF">
        <w:rPr>
          <w:rFonts w:ascii="Times New Roman" w:hAnsi="Times New Roman" w:cs="Times New Roman"/>
          <w:sz w:val="24"/>
          <w:szCs w:val="24"/>
        </w:rPr>
        <w:t xml:space="preserve">, tome III, p. 288, à la note) que </w:t>
      </w:r>
      <w:r w:rsidRPr="002E6BF9">
        <w:rPr>
          <w:rStyle w:val="quotec"/>
          <w:rFonts w:ascii="Times New Roman" w:hAnsi="Times New Roman" w:cs="Times New Roman"/>
          <w:sz w:val="24"/>
          <w:szCs w:val="24"/>
        </w:rPr>
        <w:t>« </w:t>
      </w:r>
      <w:r w:rsidRPr="008457EF">
        <w:rPr>
          <w:rStyle w:val="quotec"/>
          <w:rFonts w:ascii="Times New Roman" w:hAnsi="Times New Roman" w:cs="Times New Roman"/>
          <w:i/>
          <w:sz w:val="24"/>
          <w:szCs w:val="24"/>
        </w:rPr>
        <w:t>Tartuffe</w:t>
      </w:r>
      <w:r w:rsidRPr="008457EF">
        <w:rPr>
          <w:rStyle w:val="quotec"/>
          <w:rFonts w:ascii="Times New Roman" w:hAnsi="Times New Roman" w:cs="Times New Roman"/>
          <w:sz w:val="24"/>
          <w:szCs w:val="24"/>
        </w:rPr>
        <w:t xml:space="preserve">, </w:t>
      </w:r>
      <w:r w:rsidRPr="008457EF">
        <w:rPr>
          <w:rStyle w:val="quotec"/>
          <w:rFonts w:ascii="Times New Roman" w:hAnsi="Times New Roman" w:cs="Times New Roman"/>
          <w:i/>
          <w:sz w:val="24"/>
          <w:szCs w:val="24"/>
        </w:rPr>
        <w:t>Onuphre</w:t>
      </w:r>
      <w:r w:rsidRPr="008457EF">
        <w:rPr>
          <w:rStyle w:val="quotec"/>
          <w:rFonts w:ascii="Times New Roman" w:hAnsi="Times New Roman" w:cs="Times New Roman"/>
          <w:sz w:val="24"/>
          <w:szCs w:val="24"/>
        </w:rPr>
        <w:t xml:space="preserve">, </w:t>
      </w:r>
      <w:r w:rsidRPr="008457EF">
        <w:rPr>
          <w:rStyle w:val="quotec"/>
          <w:rFonts w:ascii="Times New Roman" w:hAnsi="Times New Roman" w:cs="Times New Roman"/>
          <w:i/>
          <w:sz w:val="24"/>
          <w:szCs w:val="24"/>
        </w:rPr>
        <w:t>Panulphe</w:t>
      </w:r>
      <w:r w:rsidRPr="008457EF">
        <w:rPr>
          <w:rStyle w:val="quotec"/>
          <w:rFonts w:ascii="Times New Roman" w:hAnsi="Times New Roman" w:cs="Times New Roman"/>
          <w:sz w:val="24"/>
          <w:szCs w:val="24"/>
        </w:rPr>
        <w:t xml:space="preserve"> (</w:t>
      </w:r>
      <w:r w:rsidRPr="008457EF">
        <w:rPr>
          <w:rStyle w:val="quotec"/>
          <w:rFonts w:ascii="Times New Roman" w:hAnsi="Times New Roman" w:cs="Times New Roman"/>
          <w:i/>
          <w:sz w:val="24"/>
          <w:szCs w:val="24"/>
        </w:rPr>
        <w:t>le nouveau nom lui-même n’était donc pas mal imaginé</w:t>
      </w:r>
      <w:r w:rsidRPr="008457EF">
        <w:rPr>
          <w:rStyle w:val="quotec"/>
          <w:rFonts w:ascii="Times New Roman" w:hAnsi="Times New Roman" w:cs="Times New Roman"/>
          <w:sz w:val="24"/>
          <w:szCs w:val="24"/>
        </w:rPr>
        <w:t xml:space="preserve">), ou encore </w:t>
      </w:r>
      <w:proofErr w:type="spellStart"/>
      <w:r w:rsidRPr="008457EF">
        <w:rPr>
          <w:rStyle w:val="quotec"/>
          <w:rFonts w:ascii="Times New Roman" w:hAnsi="Times New Roman" w:cs="Times New Roman"/>
          <w:i/>
          <w:sz w:val="24"/>
          <w:szCs w:val="24"/>
        </w:rPr>
        <w:t>Montufar</w:t>
      </w:r>
      <w:proofErr w:type="spellEnd"/>
      <w:r w:rsidRPr="008457EF">
        <w:rPr>
          <w:rStyle w:val="quotec"/>
          <w:rFonts w:ascii="Times New Roman" w:hAnsi="Times New Roman" w:cs="Times New Roman"/>
          <w:sz w:val="24"/>
          <w:szCs w:val="24"/>
        </w:rPr>
        <w:t xml:space="preserve"> chez Scarron, tous ces noms nous présentent la même idée dans une onomatopée confuse, quelque chose en dessous et de fourré. »</w:t>
      </w:r>
      <w:r w:rsidRPr="008457EF">
        <w:rPr>
          <w:rFonts w:ascii="Times New Roman" w:hAnsi="Times New Roman" w:cs="Times New Roman"/>
          <w:sz w:val="24"/>
          <w:szCs w:val="24"/>
        </w:rPr>
        <w:t xml:space="preserve"> En outre, </w:t>
      </w:r>
      <w:r w:rsidRPr="008457EF">
        <w:rPr>
          <w:rFonts w:ascii="Times New Roman" w:hAnsi="Times New Roman" w:cs="Times New Roman"/>
          <w:i/>
          <w:sz w:val="24"/>
          <w:szCs w:val="24"/>
        </w:rPr>
        <w:t>Tartuffe</w:t>
      </w:r>
      <w:r w:rsidRPr="008457EF">
        <w:rPr>
          <w:rFonts w:ascii="Times New Roman" w:hAnsi="Times New Roman" w:cs="Times New Roman"/>
          <w:sz w:val="24"/>
          <w:szCs w:val="24"/>
        </w:rPr>
        <w:t xml:space="preserve">, par son étymologie, définissait bien un trompeur. Dans notre vieille langue, </w:t>
      </w:r>
      <w:r w:rsidRPr="008457EF">
        <w:rPr>
          <w:rFonts w:ascii="Times New Roman" w:hAnsi="Times New Roman" w:cs="Times New Roman"/>
          <w:i/>
          <w:sz w:val="24"/>
          <w:szCs w:val="24"/>
        </w:rPr>
        <w:t>truffe</w:t>
      </w:r>
      <w:r w:rsidRPr="008457EF">
        <w:rPr>
          <w:rFonts w:ascii="Times New Roman" w:hAnsi="Times New Roman" w:cs="Times New Roman"/>
          <w:sz w:val="24"/>
          <w:szCs w:val="24"/>
        </w:rPr>
        <w:t xml:space="preserve"> ou </w:t>
      </w:r>
      <w:proofErr w:type="spellStart"/>
      <w:r w:rsidRPr="008457EF">
        <w:rPr>
          <w:rFonts w:ascii="Times New Roman" w:hAnsi="Times New Roman" w:cs="Times New Roman"/>
          <w:i/>
          <w:sz w:val="24"/>
          <w:szCs w:val="24"/>
        </w:rPr>
        <w:t>truffle</w:t>
      </w:r>
      <w:proofErr w:type="spellEnd"/>
      <w:r w:rsidRPr="008457EF">
        <w:rPr>
          <w:rFonts w:ascii="Times New Roman" w:hAnsi="Times New Roman" w:cs="Times New Roman"/>
          <w:sz w:val="24"/>
          <w:szCs w:val="24"/>
        </w:rPr>
        <w:t xml:space="preserve"> signifiait </w:t>
      </w:r>
      <w:r w:rsidRPr="008457EF">
        <w:rPr>
          <w:rStyle w:val="quotec"/>
          <w:rFonts w:ascii="Times New Roman" w:hAnsi="Times New Roman" w:cs="Times New Roman"/>
          <w:sz w:val="24"/>
          <w:szCs w:val="24"/>
        </w:rPr>
        <w:t>« tromperie »</w:t>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truffer</w:t>
      </w:r>
      <w:r w:rsidRPr="008457EF">
        <w:rPr>
          <w:rFonts w:ascii="Times New Roman" w:hAnsi="Times New Roman" w:cs="Times New Roman"/>
          <w:sz w:val="24"/>
          <w:szCs w:val="24"/>
        </w:rPr>
        <w:t xml:space="preserve">, </w:t>
      </w:r>
      <w:r w:rsidRPr="008457EF">
        <w:rPr>
          <w:rStyle w:val="quotec"/>
          <w:rFonts w:ascii="Times New Roman" w:hAnsi="Times New Roman" w:cs="Times New Roman"/>
          <w:sz w:val="24"/>
          <w:szCs w:val="24"/>
        </w:rPr>
        <w:t>« tromper »</w:t>
      </w:r>
      <w:r w:rsidRPr="008457EF">
        <w:rPr>
          <w:rFonts w:ascii="Times New Roman" w:hAnsi="Times New Roman" w:cs="Times New Roman"/>
          <w:sz w:val="24"/>
          <w:szCs w:val="24"/>
        </w:rPr>
        <w:t xml:space="preserve">. Le nom de mets </w:t>
      </w:r>
      <w:r w:rsidRPr="008457EF">
        <w:rPr>
          <w:rFonts w:ascii="Times New Roman" w:hAnsi="Times New Roman" w:cs="Times New Roman"/>
          <w:i/>
          <w:sz w:val="24"/>
          <w:szCs w:val="24"/>
        </w:rPr>
        <w:t>truffe</w:t>
      </w:r>
      <w:r w:rsidRPr="008457EF">
        <w:rPr>
          <w:rFonts w:ascii="Times New Roman" w:hAnsi="Times New Roman" w:cs="Times New Roman"/>
          <w:sz w:val="24"/>
          <w:szCs w:val="24"/>
        </w:rPr>
        <w:t xml:space="preserve"> avait aussi autrefois la forme </w:t>
      </w:r>
      <w:proofErr w:type="spellStart"/>
      <w:r w:rsidRPr="008457EF">
        <w:rPr>
          <w:rFonts w:ascii="Times New Roman" w:hAnsi="Times New Roman" w:cs="Times New Roman"/>
          <w:i/>
          <w:sz w:val="24"/>
          <w:szCs w:val="24"/>
        </w:rPr>
        <w:t>tartufle</w:t>
      </w:r>
      <w:proofErr w:type="spellEnd"/>
      <w:r w:rsidRPr="008457EF">
        <w:rPr>
          <w:rFonts w:ascii="Times New Roman" w:hAnsi="Times New Roman" w:cs="Times New Roman"/>
          <w:sz w:val="24"/>
          <w:szCs w:val="24"/>
        </w:rPr>
        <w:t xml:space="preserve"> (en italien, </w:t>
      </w:r>
      <w:proofErr w:type="spellStart"/>
      <w:r w:rsidRPr="008457EF">
        <w:rPr>
          <w:rFonts w:ascii="Times New Roman" w:hAnsi="Times New Roman" w:cs="Times New Roman"/>
          <w:i/>
          <w:sz w:val="24"/>
          <w:szCs w:val="24"/>
        </w:rPr>
        <w:t>tartufo</w:t>
      </w:r>
      <w:proofErr w:type="spellEnd"/>
      <w:r w:rsidRPr="008457EF">
        <w:rPr>
          <w:rFonts w:ascii="Times New Roman" w:hAnsi="Times New Roman" w:cs="Times New Roman"/>
          <w:sz w:val="24"/>
          <w:szCs w:val="24"/>
        </w:rPr>
        <w:t>).</w:t>
      </w:r>
    </w:p>
  </w:footnote>
  <w:footnote w:id="186">
    <w:p w:rsidR="002E6BF9" w:rsidRPr="008457EF" w:rsidRDefault="002E6BF9" w:rsidP="008C7E2F">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Dans le </w:t>
      </w:r>
      <w:r w:rsidRPr="008457EF">
        <w:rPr>
          <w:rFonts w:ascii="Times New Roman" w:hAnsi="Times New Roman" w:cs="Times New Roman"/>
          <w:i/>
        </w:rPr>
        <w:t>second Placet</w:t>
      </w:r>
      <w:r w:rsidRPr="005C00FD">
        <w:rPr>
          <w:rFonts w:ascii="Times New Roman" w:hAnsi="Times New Roman" w:cs="Times New Roman"/>
        </w:rPr>
        <w:t> :</w:t>
      </w:r>
      <w:r w:rsidRPr="008457EF">
        <w:rPr>
          <w:rFonts w:ascii="Times New Roman" w:hAnsi="Times New Roman" w:cs="Times New Roman"/>
        </w:rPr>
        <w:t xml:space="preserve"> voyez ci-après, p. 392.</w:t>
      </w:r>
    </w:p>
  </w:footnote>
  <w:footnote w:id="187">
    <w:p w:rsidR="002E6BF9" w:rsidRPr="008457EF" w:rsidRDefault="002E6BF9" w:rsidP="008C7E2F">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La lettre est datée, à la fin,</w:t>
      </w:r>
      <w:r>
        <w:rPr>
          <w:rFonts w:ascii="Times New Roman" w:hAnsi="Times New Roman" w:cs="Times New Roman"/>
          <w:sz w:val="24"/>
          <w:szCs w:val="24"/>
        </w:rPr>
        <w:t xml:space="preserve"> du 4 ; mais la gazette en vers à</w:t>
      </w:r>
      <w:r w:rsidRPr="008457EF">
        <w:rPr>
          <w:rFonts w:ascii="Times New Roman" w:hAnsi="Times New Roman" w:cs="Times New Roman"/>
          <w:sz w:val="24"/>
          <w:szCs w:val="24"/>
        </w:rPr>
        <w:t xml:space="preserve"> la date ordinaire du samedi. Ce qui concerne </w:t>
      </w:r>
      <w:r w:rsidRPr="005C00FD">
        <w:rPr>
          <w:rFonts w:ascii="Times New Roman" w:hAnsi="Times New Roman" w:cs="Times New Roman"/>
          <w:sz w:val="24"/>
          <w:szCs w:val="24"/>
        </w:rPr>
        <w:t xml:space="preserve">le </w:t>
      </w:r>
      <w:r w:rsidRPr="008457EF">
        <w:rPr>
          <w:rFonts w:ascii="Times New Roman" w:hAnsi="Times New Roman" w:cs="Times New Roman"/>
          <w:i/>
          <w:sz w:val="24"/>
          <w:szCs w:val="24"/>
        </w:rPr>
        <w:t>Tartuffe</w:t>
      </w:r>
      <w:r w:rsidRPr="008457EF">
        <w:rPr>
          <w:rFonts w:ascii="Times New Roman" w:hAnsi="Times New Roman" w:cs="Times New Roman"/>
          <w:sz w:val="24"/>
          <w:szCs w:val="24"/>
        </w:rPr>
        <w:t xml:space="preserve"> doit avoir été inséré au dernier moment, avant la mise sous presse.</w:t>
      </w:r>
    </w:p>
  </w:footnote>
  <w:footnote w:id="188">
    <w:p w:rsidR="002E6BF9" w:rsidRPr="008457EF" w:rsidRDefault="002E6BF9" w:rsidP="00196DF9">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Dans le passage déjà cité ci-dessus, p. 311, et à la suite.</w:t>
      </w:r>
    </w:p>
  </w:footnote>
  <w:footnote w:id="189">
    <w:p w:rsidR="002E6BF9" w:rsidRPr="008457EF" w:rsidRDefault="002E6BF9" w:rsidP="00196D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Style w:val="quotec"/>
          <w:rFonts w:ascii="Times New Roman" w:hAnsi="Times New Roman" w:cs="Times New Roman"/>
          <w:sz w:val="24"/>
          <w:szCs w:val="24"/>
        </w:rPr>
        <w:t>« Qui était le 6 août 1667, »</w:t>
      </w:r>
      <w:r w:rsidRPr="008457EF">
        <w:rPr>
          <w:rFonts w:ascii="Times New Roman" w:hAnsi="Times New Roman" w:cs="Times New Roman"/>
          <w:sz w:val="24"/>
          <w:szCs w:val="24"/>
        </w:rPr>
        <w:t xml:space="preserve"> lit-on encore sous une rature.</w:t>
      </w:r>
    </w:p>
  </w:footnote>
  <w:footnote w:id="190">
    <w:p w:rsidR="002E6BF9" w:rsidRPr="008457EF" w:rsidRDefault="002E6BF9" w:rsidP="00196D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Cette rédaction, dans laquelle il n’y a peut-être d’erreur que dans les mots </w:t>
      </w:r>
      <w:r w:rsidRPr="008457EF">
        <w:rPr>
          <w:rStyle w:val="quotec"/>
          <w:rFonts w:ascii="Times New Roman" w:hAnsi="Times New Roman" w:cs="Times New Roman"/>
          <w:sz w:val="24"/>
          <w:szCs w:val="24"/>
        </w:rPr>
        <w:t>« pour le lendemain »</w:t>
      </w:r>
      <w:r w:rsidRPr="008457EF">
        <w:rPr>
          <w:rFonts w:ascii="Times New Roman" w:hAnsi="Times New Roman" w:cs="Times New Roman"/>
          <w:sz w:val="24"/>
          <w:szCs w:val="24"/>
        </w:rPr>
        <w:t xml:space="preserve"> et </w:t>
      </w:r>
      <w:r w:rsidRPr="008457EF">
        <w:rPr>
          <w:rStyle w:val="quotec"/>
          <w:rFonts w:ascii="Times New Roman" w:hAnsi="Times New Roman" w:cs="Times New Roman"/>
          <w:sz w:val="24"/>
          <w:szCs w:val="24"/>
        </w:rPr>
        <w:t>« le même jour »</w:t>
      </w:r>
      <w:r w:rsidRPr="008457EF">
        <w:rPr>
          <w:rFonts w:ascii="Times New Roman" w:hAnsi="Times New Roman" w:cs="Times New Roman"/>
          <w:sz w:val="24"/>
          <w:szCs w:val="24"/>
        </w:rPr>
        <w:t xml:space="preserve">, semble bien la rédaction définitive du manuscrit-, mais Brossette hésitant en avait essayé deux autres, qu’on peut rétablir ainsi. Première : </w:t>
      </w:r>
      <w:r w:rsidRPr="008457EF">
        <w:rPr>
          <w:rStyle w:val="quotec"/>
          <w:rFonts w:ascii="Times New Roman" w:hAnsi="Times New Roman" w:cs="Times New Roman"/>
          <w:sz w:val="24"/>
          <w:szCs w:val="24"/>
        </w:rPr>
        <w:t xml:space="preserve">« Le Roi étant parti, Molière, en suite de la permission du Roi, fit afficher le </w:t>
      </w:r>
      <w:r w:rsidRPr="008457EF">
        <w:rPr>
          <w:rStyle w:val="quotec"/>
          <w:rFonts w:ascii="Times New Roman" w:hAnsi="Times New Roman" w:cs="Times New Roman"/>
          <w:i/>
          <w:sz w:val="24"/>
          <w:szCs w:val="24"/>
        </w:rPr>
        <w:t>Tartuffe</w:t>
      </w:r>
      <w:r w:rsidRPr="008457EF">
        <w:rPr>
          <w:rStyle w:val="quotec"/>
          <w:rFonts w:ascii="Times New Roman" w:hAnsi="Times New Roman" w:cs="Times New Roman"/>
          <w:sz w:val="24"/>
          <w:szCs w:val="24"/>
        </w:rPr>
        <w:t xml:space="preserve"> pour un certain jour. Ce jour étant venu, Monsieur le premier président envoya le guet déchirer les affiches de la Comédie, et fit fermer la porte de la Comédie, quoique la salle fût dans le Palais-Royal. »</w:t>
      </w:r>
      <w:r w:rsidRPr="008457EF">
        <w:rPr>
          <w:rFonts w:ascii="Times New Roman" w:hAnsi="Times New Roman" w:cs="Times New Roman"/>
          <w:sz w:val="24"/>
          <w:szCs w:val="24"/>
        </w:rPr>
        <w:t xml:space="preserve"> Seconde : </w:t>
      </w:r>
      <w:r w:rsidRPr="008457EF">
        <w:rPr>
          <w:rStyle w:val="quotec"/>
          <w:rFonts w:ascii="Times New Roman" w:hAnsi="Times New Roman" w:cs="Times New Roman"/>
          <w:sz w:val="24"/>
          <w:szCs w:val="24"/>
        </w:rPr>
        <w:t xml:space="preserve">« Le Roi étant parti, Molière, en suite de la permission du Roi, fit représenter son </w:t>
      </w:r>
      <w:r w:rsidRPr="008457EF">
        <w:rPr>
          <w:rStyle w:val="quotec"/>
          <w:rFonts w:ascii="Times New Roman" w:hAnsi="Times New Roman" w:cs="Times New Roman"/>
          <w:i/>
          <w:sz w:val="24"/>
          <w:szCs w:val="24"/>
        </w:rPr>
        <w:t>Tartuffe</w:t>
      </w:r>
      <w:r w:rsidRPr="008457EF">
        <w:rPr>
          <w:rStyle w:val="quotec"/>
          <w:rFonts w:ascii="Times New Roman" w:hAnsi="Times New Roman" w:cs="Times New Roman"/>
          <w:sz w:val="24"/>
          <w:szCs w:val="24"/>
        </w:rPr>
        <w:t xml:space="preserve"> le 5 août 1667, et le promit encore pour le lendemain. Cette pièce fut affichée, mais Monsieur le premier Président la défendit le même jour. Il fit même, etc. »</w:t>
      </w:r>
      <w:r w:rsidRPr="008457EF">
        <w:rPr>
          <w:rFonts w:ascii="Times New Roman" w:hAnsi="Times New Roman" w:cs="Times New Roman"/>
          <w:sz w:val="24"/>
          <w:szCs w:val="24"/>
        </w:rPr>
        <w:t xml:space="preserve"> Les affiches déchirées, la porte fermée et gardée sont de curieux détails, dont nous ne trouvons pas ici l’attestation suffisante, mais qu’il ne faut pas, d’une manière absolue, déclarer faux et invraisemblables.</w:t>
      </w:r>
    </w:p>
  </w:footnote>
  <w:footnote w:id="19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Même folio 90 r°.</w:t>
      </w:r>
    </w:p>
  </w:footnote>
  <w:footnote w:id="19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Au-dessus de ces derniers mots, Brossette a répété : </w:t>
      </w:r>
      <w:r w:rsidRPr="008457EF">
        <w:rPr>
          <w:rStyle w:val="quotec"/>
          <w:rFonts w:ascii="Times New Roman" w:hAnsi="Times New Roman" w:cs="Times New Roman"/>
          <w:sz w:val="24"/>
          <w:szCs w:val="24"/>
        </w:rPr>
        <w:t xml:space="preserve">« Louis de </w:t>
      </w:r>
      <w:proofErr w:type="spellStart"/>
      <w:r w:rsidRPr="008457EF">
        <w:rPr>
          <w:rStyle w:val="quotec"/>
          <w:rFonts w:ascii="Times New Roman" w:hAnsi="Times New Roman" w:cs="Times New Roman"/>
          <w:sz w:val="24"/>
          <w:szCs w:val="24"/>
        </w:rPr>
        <w:t>Lavau</w:t>
      </w:r>
      <w:proofErr w:type="spellEnd"/>
      <w:r w:rsidRPr="008457EF">
        <w:rPr>
          <w:rStyle w:val="quotec"/>
          <w:rFonts w:ascii="Times New Roman" w:hAnsi="Times New Roman" w:cs="Times New Roman"/>
          <w:sz w:val="24"/>
          <w:szCs w:val="24"/>
        </w:rPr>
        <w:t>. »</w:t>
      </w:r>
    </w:p>
  </w:footnote>
  <w:footnote w:id="193">
    <w:p w:rsidR="002E6BF9" w:rsidRPr="008457EF" w:rsidRDefault="002E6BF9" w:rsidP="00196DF9">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ci-dessus, p. 270.</w:t>
      </w:r>
    </w:p>
  </w:footnote>
  <w:footnote w:id="194">
    <w:p w:rsidR="002E6BF9" w:rsidRPr="008457EF" w:rsidRDefault="002E6BF9" w:rsidP="00196D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Style w:val="quotec"/>
          <w:rFonts w:ascii="Times New Roman" w:hAnsi="Times New Roman" w:cs="Times New Roman"/>
          <w:sz w:val="24"/>
          <w:szCs w:val="24"/>
        </w:rPr>
        <w:t>« La Troupe, ajoute encore la Grange, n’a point joué pendant notre voyage, et nous avons recommencé le 25</w:t>
      </w:r>
      <w:r w:rsidRPr="008457EF">
        <w:rPr>
          <w:rStyle w:val="quotec"/>
          <w:rFonts w:ascii="Times New Roman" w:hAnsi="Times New Roman" w:cs="Times New Roman"/>
          <w:sz w:val="24"/>
          <w:szCs w:val="24"/>
          <w:vertAlign w:val="superscript"/>
        </w:rPr>
        <w:t>e</w:t>
      </w:r>
      <w:r w:rsidRPr="008457EF">
        <w:rPr>
          <w:rStyle w:val="quotec"/>
          <w:rFonts w:ascii="Times New Roman" w:hAnsi="Times New Roman" w:cs="Times New Roman"/>
          <w:sz w:val="24"/>
          <w:szCs w:val="24"/>
        </w:rPr>
        <w:t xml:space="preserve"> de septembre, le dimanche, par le Misanthrope. [Reçu] 789</w:t>
      </w:r>
      <w:r w:rsidRPr="008457EF">
        <w:rPr>
          <w:rStyle w:val="quotec"/>
          <w:rFonts w:ascii="Times New Roman" w:hAnsi="Times New Roman" w:cs="Times New Roman"/>
          <w:sz w:val="24"/>
          <w:szCs w:val="24"/>
          <w:vertAlign w:val="superscript"/>
        </w:rPr>
        <w:t>tt</w:t>
      </w:r>
      <w:r w:rsidRPr="008457EF">
        <w:rPr>
          <w:rStyle w:val="quotec"/>
          <w:rFonts w:ascii="Times New Roman" w:hAnsi="Times New Roman" w:cs="Times New Roman"/>
          <w:sz w:val="24"/>
          <w:szCs w:val="24"/>
        </w:rPr>
        <w:t xml:space="preserve"> 5</w:t>
      </w:r>
      <w:r w:rsidRPr="008457EF">
        <w:rPr>
          <w:rStyle w:val="quotec"/>
          <w:rFonts w:ascii="Times New Roman" w:hAnsi="Times New Roman" w:cs="Times New Roman"/>
          <w:sz w:val="24"/>
          <w:szCs w:val="24"/>
          <w:vertAlign w:val="superscript"/>
        </w:rPr>
        <w:t>s</w:t>
      </w:r>
      <w:r w:rsidRPr="008457EF">
        <w:rPr>
          <w:rStyle w:val="quotec"/>
          <w:rFonts w:ascii="Times New Roman" w:hAnsi="Times New Roman" w:cs="Times New Roman"/>
          <w:sz w:val="24"/>
          <w:szCs w:val="24"/>
        </w:rPr>
        <w:t>. »</w:t>
      </w:r>
    </w:p>
  </w:footnote>
  <w:footnote w:id="195">
    <w:p w:rsidR="002E6BF9" w:rsidRPr="008457EF" w:rsidRDefault="002E6BF9" w:rsidP="004651B4">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Cette anecdote est racontée dans le </w:t>
      </w:r>
      <w:r w:rsidRPr="008457EF">
        <w:rPr>
          <w:rFonts w:ascii="Times New Roman" w:hAnsi="Times New Roman" w:cs="Times New Roman"/>
          <w:i/>
        </w:rPr>
        <w:t>Ménagiana</w:t>
      </w:r>
      <w:r w:rsidRPr="00314EAB">
        <w:rPr>
          <w:rFonts w:ascii="Times New Roman" w:hAnsi="Times New Roman" w:cs="Times New Roman"/>
        </w:rPr>
        <w:t>,</w:t>
      </w:r>
      <w:r w:rsidRPr="008457EF">
        <w:rPr>
          <w:rFonts w:ascii="Times New Roman" w:hAnsi="Times New Roman" w:cs="Times New Roman"/>
        </w:rPr>
        <w:t xml:space="preserve"> p. 308 de la 1</w:t>
      </w:r>
      <w:r w:rsidRPr="008457EF">
        <w:rPr>
          <w:rFonts w:ascii="Times New Roman" w:hAnsi="Times New Roman" w:cs="Times New Roman"/>
          <w:vertAlign w:val="superscript"/>
        </w:rPr>
        <w:t>re</w:t>
      </w:r>
      <w:r w:rsidRPr="008457EF">
        <w:rPr>
          <w:rFonts w:ascii="Times New Roman" w:hAnsi="Times New Roman" w:cs="Times New Roman"/>
        </w:rPr>
        <w:t xml:space="preserve"> édition du tome II (1694), et dans l’édition de 171</w:t>
      </w:r>
      <w:r w:rsidRPr="008457EF">
        <w:rPr>
          <w:rFonts w:ascii="Times New Roman" w:hAnsi="Times New Roman" w:cs="Times New Roman"/>
          <w:b/>
        </w:rPr>
        <w:t>5</w:t>
      </w:r>
      <w:r w:rsidRPr="008457EF">
        <w:rPr>
          <w:rFonts w:ascii="Times New Roman" w:hAnsi="Times New Roman" w:cs="Times New Roman"/>
        </w:rPr>
        <w:t>, tome IV, p. 173 et 174.</w:t>
      </w:r>
    </w:p>
  </w:footnote>
  <w:footnote w:id="19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F</w:t>
      </w:r>
      <w:r w:rsidRPr="008457EF">
        <w:rPr>
          <w:rFonts w:ascii="Times New Roman" w:hAnsi="Times New Roman" w:cs="Times New Roman"/>
          <w:sz w:val="24"/>
          <w:szCs w:val="24"/>
          <w:vertAlign w:val="superscript"/>
        </w:rPr>
        <w:t>os</w:t>
      </w:r>
      <w:r w:rsidRPr="008457EF">
        <w:rPr>
          <w:rFonts w:ascii="Times New Roman" w:hAnsi="Times New Roman" w:cs="Times New Roman"/>
          <w:sz w:val="24"/>
          <w:szCs w:val="24"/>
        </w:rPr>
        <w:t xml:space="preserve"> 90 v° et 91 r° de l’autographe, p. 564 et 656 du volume de M. </w:t>
      </w:r>
      <w:proofErr w:type="spellStart"/>
      <w:r w:rsidRPr="008457EF">
        <w:rPr>
          <w:rFonts w:ascii="Times New Roman" w:hAnsi="Times New Roman" w:cs="Times New Roman"/>
          <w:sz w:val="24"/>
          <w:szCs w:val="24"/>
        </w:rPr>
        <w:t>Laverdet</w:t>
      </w:r>
      <w:proofErr w:type="spellEnd"/>
      <w:r w:rsidRPr="008457EF">
        <w:rPr>
          <w:rFonts w:ascii="Times New Roman" w:hAnsi="Times New Roman" w:cs="Times New Roman"/>
          <w:sz w:val="24"/>
          <w:szCs w:val="24"/>
        </w:rPr>
        <w:t>.</w:t>
      </w:r>
    </w:p>
  </w:footnote>
  <w:footnote w:id="19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La France</w:t>
      </w:r>
      <w:r w:rsidRPr="008457EF">
        <w:rPr>
          <w:rFonts w:ascii="Times New Roman" w:hAnsi="Times New Roman" w:cs="Times New Roman"/>
          <w:sz w:val="24"/>
          <w:szCs w:val="24"/>
        </w:rPr>
        <w:t xml:space="preserve">, dans le manuscrit, est écrit au-dessus de </w:t>
      </w:r>
      <w:r w:rsidRPr="008457EF">
        <w:rPr>
          <w:rFonts w:ascii="Times New Roman" w:hAnsi="Times New Roman" w:cs="Times New Roman"/>
          <w:i/>
          <w:sz w:val="24"/>
          <w:szCs w:val="24"/>
        </w:rPr>
        <w:t>votre pays</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qui n’a pas été effacé.</w:t>
      </w:r>
    </w:p>
  </w:footnote>
  <w:footnote w:id="198">
    <w:p w:rsidR="002E6BF9" w:rsidRPr="008457EF" w:rsidRDefault="002E6BF9" w:rsidP="000C234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De la matière</w:t>
      </w:r>
      <w:r w:rsidRPr="008457EF">
        <w:rPr>
          <w:rFonts w:ascii="Times New Roman" w:hAnsi="Times New Roman" w:cs="Times New Roman"/>
        </w:rPr>
        <w:t xml:space="preserve"> est au-dessus des mots : </w:t>
      </w:r>
      <w:r w:rsidRPr="008457EF">
        <w:rPr>
          <w:rFonts w:ascii="Times New Roman" w:hAnsi="Times New Roman" w:cs="Times New Roman"/>
          <w:i/>
        </w:rPr>
        <w:t>du sujet</w:t>
      </w:r>
      <w:r w:rsidRPr="008457EF">
        <w:rPr>
          <w:rFonts w:ascii="Times New Roman" w:hAnsi="Times New Roman" w:cs="Times New Roman"/>
        </w:rPr>
        <w:t xml:space="preserve">, non effacés ; et, un peu plus loin, </w:t>
      </w:r>
      <w:r w:rsidRPr="008457EF">
        <w:rPr>
          <w:rFonts w:ascii="Times New Roman" w:hAnsi="Times New Roman" w:cs="Times New Roman"/>
          <w:i/>
        </w:rPr>
        <w:t>surmonter</w:t>
      </w:r>
      <w:r w:rsidRPr="008457EF">
        <w:rPr>
          <w:rFonts w:ascii="Times New Roman" w:hAnsi="Times New Roman" w:cs="Times New Roman"/>
        </w:rPr>
        <w:t xml:space="preserve">, qui paraît avoir été écrit plus récemment que </w:t>
      </w:r>
      <w:r w:rsidRPr="008457EF">
        <w:rPr>
          <w:rFonts w:ascii="Times New Roman" w:hAnsi="Times New Roman" w:cs="Times New Roman"/>
          <w:i/>
        </w:rPr>
        <w:t>calmer</w:t>
      </w:r>
      <w:r w:rsidRPr="008457EF">
        <w:rPr>
          <w:rFonts w:ascii="Times New Roman" w:hAnsi="Times New Roman" w:cs="Times New Roman"/>
        </w:rPr>
        <w:t>, est au-dessous de ce dernier mot.</w:t>
      </w:r>
    </w:p>
  </w:footnote>
  <w:footnote w:id="19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M. Louis Lacour, p. 53, à la note.</w:t>
      </w:r>
    </w:p>
  </w:footnote>
  <w:footnote w:id="20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Pour le 7</w:t>
      </w:r>
      <w:r w:rsidRPr="008457EF">
        <w:rPr>
          <w:rFonts w:ascii="Times New Roman" w:hAnsi="Times New Roman" w:cs="Times New Roman"/>
          <w:position w:val="5"/>
          <w:sz w:val="24"/>
          <w:szCs w:val="24"/>
        </w:rPr>
        <w:t>e</w:t>
      </w:r>
      <w:r w:rsidRPr="008457EF">
        <w:rPr>
          <w:rFonts w:ascii="Times New Roman" w:hAnsi="Times New Roman" w:cs="Times New Roman"/>
          <w:sz w:val="24"/>
          <w:szCs w:val="24"/>
        </w:rPr>
        <w:t xml:space="preserve"> dimanche après la Pentecôte, 1</w:t>
      </w:r>
      <w:r>
        <w:rPr>
          <w:rFonts w:ascii="Times New Roman" w:hAnsi="Times New Roman" w:cs="Times New Roman"/>
          <w:sz w:val="24"/>
          <w:szCs w:val="24"/>
          <w:vertAlign w:val="superscript"/>
        </w:rPr>
        <w:t>re</w:t>
      </w:r>
      <w:r w:rsidRPr="008457EF">
        <w:rPr>
          <w:rFonts w:ascii="Times New Roman" w:hAnsi="Times New Roman" w:cs="Times New Roman"/>
          <w:sz w:val="24"/>
          <w:szCs w:val="24"/>
        </w:rPr>
        <w:t xml:space="preserve"> partie. On n’a pas encore pu savoir en quelle année et dans quelle chaire il fut prononcé. Bourdaloue prêcha pour la première fois à Paris, dans l’avent de 1669, qui est l’année même où commencèrent les représentations suivies de </w:t>
      </w:r>
      <w:r w:rsidRPr="008457EF">
        <w:rPr>
          <w:rFonts w:ascii="Times New Roman" w:hAnsi="Times New Roman" w:cs="Times New Roman"/>
          <w:i/>
          <w:sz w:val="24"/>
          <w:szCs w:val="24"/>
        </w:rPr>
        <w:t>Tartuffe</w:t>
      </w:r>
      <w:r w:rsidRPr="008457EF">
        <w:rPr>
          <w:rFonts w:ascii="Times New Roman" w:hAnsi="Times New Roman" w:cs="Times New Roman"/>
          <w:sz w:val="24"/>
          <w:szCs w:val="24"/>
        </w:rPr>
        <w:t xml:space="preserve"> devant le public.</w:t>
      </w:r>
    </w:p>
  </w:footnote>
  <w:footnote w:id="20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Dans les </w:t>
      </w:r>
      <w:r w:rsidRPr="008457EF">
        <w:rPr>
          <w:rFonts w:ascii="Times New Roman" w:hAnsi="Times New Roman" w:cs="Times New Roman"/>
          <w:i/>
          <w:sz w:val="24"/>
          <w:szCs w:val="24"/>
        </w:rPr>
        <w:t>Jugements des Savants</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tome IV, 5</w:t>
      </w:r>
      <w:r w:rsidRPr="008457EF">
        <w:rPr>
          <w:rFonts w:ascii="Times New Roman" w:hAnsi="Times New Roman" w:cs="Times New Roman"/>
          <w:sz w:val="24"/>
          <w:szCs w:val="24"/>
          <w:vertAlign w:val="superscript"/>
        </w:rPr>
        <w:t>e</w:t>
      </w:r>
      <w:r w:rsidRPr="008457EF">
        <w:rPr>
          <w:rFonts w:ascii="Times New Roman" w:hAnsi="Times New Roman" w:cs="Times New Roman"/>
          <w:sz w:val="24"/>
          <w:szCs w:val="24"/>
        </w:rPr>
        <w:t xml:space="preserve"> partie (1686), p. 110-126, article </w:t>
      </w:r>
      <w:r w:rsidRPr="008457EF">
        <w:rPr>
          <w:rFonts w:ascii="Times New Roman" w:hAnsi="Times New Roman" w:cs="Times New Roman"/>
          <w:smallCaps/>
          <w:sz w:val="24"/>
          <w:szCs w:val="24"/>
        </w:rPr>
        <w:t xml:space="preserve">MDXX, </w:t>
      </w:r>
      <w:r w:rsidRPr="008457EF">
        <w:rPr>
          <w:rFonts w:ascii="Times New Roman" w:hAnsi="Times New Roman" w:cs="Times New Roman"/>
          <w:sz w:val="24"/>
          <w:szCs w:val="24"/>
        </w:rPr>
        <w:t xml:space="preserve">intitulé : </w:t>
      </w:r>
      <w:r w:rsidRPr="008457EF">
        <w:rPr>
          <w:rStyle w:val="quotec"/>
          <w:rFonts w:ascii="Times New Roman" w:hAnsi="Times New Roman" w:cs="Times New Roman"/>
          <w:sz w:val="24"/>
          <w:szCs w:val="24"/>
        </w:rPr>
        <w:t xml:space="preserve">« M. de Molière (Jean-Baptiste </w:t>
      </w:r>
      <w:proofErr w:type="spellStart"/>
      <w:r w:rsidRPr="008457EF">
        <w:rPr>
          <w:rStyle w:val="quotec"/>
          <w:rFonts w:ascii="Times New Roman" w:hAnsi="Times New Roman" w:cs="Times New Roman"/>
          <w:sz w:val="24"/>
          <w:szCs w:val="24"/>
        </w:rPr>
        <w:t>Pocquelin</w:t>
      </w:r>
      <w:proofErr w:type="spellEnd"/>
      <w:r w:rsidRPr="008457EF">
        <w:rPr>
          <w:rStyle w:val="quotec"/>
          <w:rFonts w:ascii="Times New Roman" w:hAnsi="Times New Roman" w:cs="Times New Roman"/>
          <w:sz w:val="24"/>
          <w:szCs w:val="24"/>
        </w:rPr>
        <w:t>), Parisien, mort en comédien, vers l’an 1673. Poète français. »</w:t>
      </w:r>
    </w:p>
  </w:footnote>
  <w:footnote w:id="20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ci-après, p. 374 et suivantes.</w:t>
      </w:r>
    </w:p>
  </w:footnote>
  <w:footnote w:id="20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Il a dit de même dans </w:t>
      </w:r>
      <w:r w:rsidRPr="008457EF">
        <w:rPr>
          <w:rFonts w:ascii="Times New Roman" w:hAnsi="Times New Roman" w:cs="Times New Roman"/>
          <w:i/>
          <w:sz w:val="24"/>
          <w:szCs w:val="24"/>
        </w:rPr>
        <w:t>Dom Juan</w:t>
      </w:r>
      <w:r w:rsidRPr="008457EF">
        <w:rPr>
          <w:rFonts w:ascii="Times New Roman" w:hAnsi="Times New Roman" w:cs="Times New Roman"/>
          <w:sz w:val="24"/>
          <w:szCs w:val="24"/>
        </w:rPr>
        <w:t xml:space="preserve"> (acte V, scène II) : </w:t>
      </w:r>
      <w:r w:rsidRPr="008457EF">
        <w:rPr>
          <w:rStyle w:val="quotec"/>
          <w:rFonts w:ascii="Times New Roman" w:hAnsi="Times New Roman" w:cs="Times New Roman"/>
          <w:sz w:val="24"/>
          <w:szCs w:val="24"/>
        </w:rPr>
        <w:t>« L’hypocrisie est un vice privilégié. »</w:t>
      </w:r>
    </w:p>
  </w:footnote>
  <w:footnote w:id="20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Un exemplaire de l’ordonnance, imprimé en placard et surmonté des armes de l’Archevêque, est conservé à la Bibliothèque nationale.</w:t>
      </w:r>
    </w:p>
  </w:footnote>
  <w:footnote w:id="20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On lit de plus, an bas du placard, à gauche : </w:t>
      </w:r>
      <w:r w:rsidRPr="008457EF">
        <w:rPr>
          <w:rStyle w:val="quotec"/>
          <w:rFonts w:ascii="Times New Roman" w:hAnsi="Times New Roman" w:cs="Times New Roman"/>
          <w:sz w:val="24"/>
          <w:szCs w:val="24"/>
        </w:rPr>
        <w:t xml:space="preserve">« De l’imprimerie de François Muguet, </w:t>
      </w:r>
      <w:proofErr w:type="spellStart"/>
      <w:r w:rsidRPr="008457EF">
        <w:rPr>
          <w:rStyle w:val="quotec"/>
          <w:rFonts w:ascii="Times New Roman" w:hAnsi="Times New Roman" w:cs="Times New Roman"/>
          <w:sz w:val="24"/>
          <w:szCs w:val="24"/>
        </w:rPr>
        <w:t>impr</w:t>
      </w:r>
      <w:proofErr w:type="spellEnd"/>
      <w:r w:rsidRPr="008457EF">
        <w:rPr>
          <w:rStyle w:val="quotec"/>
          <w:rFonts w:ascii="Times New Roman" w:hAnsi="Times New Roman" w:cs="Times New Roman"/>
          <w:sz w:val="24"/>
          <w:szCs w:val="24"/>
        </w:rPr>
        <w:t xml:space="preserve">. et </w:t>
      </w:r>
      <w:proofErr w:type="spellStart"/>
      <w:r w:rsidRPr="008457EF">
        <w:rPr>
          <w:rStyle w:val="quotec"/>
          <w:rFonts w:ascii="Times New Roman" w:hAnsi="Times New Roman" w:cs="Times New Roman"/>
          <w:sz w:val="24"/>
          <w:szCs w:val="24"/>
        </w:rPr>
        <w:t>libr</w:t>
      </w:r>
      <w:proofErr w:type="spellEnd"/>
      <w:r w:rsidRPr="008457EF">
        <w:rPr>
          <w:rStyle w:val="quotec"/>
          <w:rFonts w:ascii="Times New Roman" w:hAnsi="Times New Roman" w:cs="Times New Roman"/>
          <w:sz w:val="24"/>
          <w:szCs w:val="24"/>
        </w:rPr>
        <w:t xml:space="preserve">. ord. du Roi et de Monseigneur l’archevêque de Paris, rue de la Harpe, aux trois Rois. </w:t>
      </w:r>
      <w:r w:rsidRPr="008457EF">
        <w:rPr>
          <w:rStyle w:val="quotec"/>
          <w:rFonts w:ascii="Times New Roman" w:hAnsi="Times New Roman" w:cs="Times New Roman"/>
          <w:i/>
          <w:sz w:val="24"/>
          <w:szCs w:val="24"/>
        </w:rPr>
        <w:t>Avec privilège du Roi</w:t>
      </w:r>
      <w:r w:rsidRPr="008457EF">
        <w:rPr>
          <w:rStyle w:val="quotec"/>
          <w:rFonts w:ascii="Times New Roman" w:hAnsi="Times New Roman" w:cs="Times New Roman"/>
          <w:sz w:val="24"/>
          <w:szCs w:val="24"/>
        </w:rPr>
        <w:t>. »</w:t>
      </w:r>
    </w:p>
  </w:footnote>
  <w:footnote w:id="206">
    <w:p w:rsidR="002E6BF9" w:rsidRPr="008457EF" w:rsidRDefault="002E6BF9" w:rsidP="005C2C39">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les </w:t>
      </w:r>
      <w:r w:rsidRPr="008457EF">
        <w:rPr>
          <w:rFonts w:ascii="Times New Roman" w:hAnsi="Times New Roman" w:cs="Times New Roman"/>
          <w:i/>
        </w:rPr>
        <w:t>Notes historiques sur la vie de Molière</w:t>
      </w:r>
      <w:r w:rsidRPr="008457EF">
        <w:rPr>
          <w:rFonts w:ascii="Times New Roman" w:hAnsi="Times New Roman" w:cs="Times New Roman"/>
        </w:rPr>
        <w:t>, p. 150 et 151.</w:t>
      </w:r>
    </w:p>
  </w:footnote>
  <w:footnote w:id="20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Déjà joué à la ville le 15 mai précédent.</w:t>
      </w:r>
    </w:p>
  </w:footnote>
  <w:footnote w:id="208">
    <w:p w:rsidR="002E6BF9" w:rsidRPr="008457EF" w:rsidRDefault="002E6BF9" w:rsidP="005C2C39">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Cette pièce, publiée en 1670, chez Gabriel Quinet, et dont l’achevé d’imprimer est du 19 décembre 1669, le privilège du 19 novembre, a été réimprimée en 1868 par les soins de M. Paul Lacroix, qui l’attribue au comédien de Villiers. Nous en reparlerons (voyez ci-après, p. 34o et suivantes).</w:t>
      </w:r>
    </w:p>
  </w:footnote>
  <w:footnote w:id="20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Une </w:t>
      </w:r>
      <w:r w:rsidRPr="008457EF">
        <w:rPr>
          <w:rFonts w:ascii="Times New Roman" w:hAnsi="Times New Roman" w:cs="Times New Roman"/>
          <w:i/>
          <w:sz w:val="24"/>
          <w:szCs w:val="24"/>
        </w:rPr>
        <w:t xml:space="preserve">Histoire du Père la </w:t>
      </w:r>
      <w:proofErr w:type="spellStart"/>
      <w:r w:rsidRPr="008457EF">
        <w:rPr>
          <w:rFonts w:ascii="Times New Roman" w:hAnsi="Times New Roman" w:cs="Times New Roman"/>
          <w:i/>
          <w:sz w:val="24"/>
          <w:szCs w:val="24"/>
        </w:rPr>
        <w:t>Chaize</w:t>
      </w:r>
      <w:proofErr w:type="spellEnd"/>
      <w:r w:rsidRPr="008457EF">
        <w:rPr>
          <w:rFonts w:ascii="Times New Roman" w:hAnsi="Times New Roman" w:cs="Times New Roman"/>
          <w:sz w:val="24"/>
          <w:szCs w:val="24"/>
        </w:rPr>
        <w:t>, pamphlet anonyme publié à Cologne en 1694 (Pierre Marteau, in-12), prétend que, lorsque</w:t>
      </w:r>
      <w:r w:rsidRPr="005C00FD">
        <w:rPr>
          <w:rFonts w:ascii="Times New Roman" w:hAnsi="Times New Roman" w:cs="Times New Roman"/>
          <w:sz w:val="24"/>
          <w:szCs w:val="24"/>
        </w:rPr>
        <w:t xml:space="preserve"> le </w:t>
      </w:r>
      <w:r w:rsidRPr="008457EF">
        <w:rPr>
          <w:rFonts w:ascii="Times New Roman" w:hAnsi="Times New Roman" w:cs="Times New Roman"/>
          <w:i/>
          <w:sz w:val="24"/>
          <w:szCs w:val="24"/>
        </w:rPr>
        <w:t>Tartuffe</w:t>
      </w:r>
      <w:r w:rsidRPr="008457EF">
        <w:rPr>
          <w:rFonts w:ascii="Times New Roman" w:hAnsi="Times New Roman" w:cs="Times New Roman"/>
          <w:sz w:val="24"/>
          <w:szCs w:val="24"/>
        </w:rPr>
        <w:t xml:space="preserve"> fut joué devant le Roi, </w:t>
      </w:r>
      <w:r w:rsidRPr="008457EF">
        <w:rPr>
          <w:rStyle w:val="quotec"/>
          <w:rFonts w:ascii="Times New Roman" w:hAnsi="Times New Roman" w:cs="Times New Roman"/>
          <w:sz w:val="24"/>
          <w:szCs w:val="24"/>
        </w:rPr>
        <w:t>« l’Imposteur parut..., sinon en habit de jésuite, au moins en soutane et en chapeau à grands bords. »</w:t>
      </w:r>
      <w:r w:rsidRPr="008457EF">
        <w:rPr>
          <w:rFonts w:ascii="Times New Roman" w:hAnsi="Times New Roman" w:cs="Times New Roman"/>
          <w:sz w:val="24"/>
          <w:szCs w:val="24"/>
        </w:rPr>
        <w:t xml:space="preserve"> Disons que le mot de soutane n’était pas, au temps de Molière, donné exclusivement à un vêtement ecclésiastique. Mais il importe peu ; car il est impossible de reconnaître aucune autorité au pamphlétaire qui raconte que </w:t>
      </w:r>
      <w:r w:rsidRPr="008457EF">
        <w:rPr>
          <w:rStyle w:val="quotec"/>
          <w:rFonts w:ascii="Times New Roman" w:hAnsi="Times New Roman" w:cs="Times New Roman"/>
          <w:sz w:val="24"/>
          <w:szCs w:val="24"/>
        </w:rPr>
        <w:t xml:space="preserve">« Dès le lendemain toute la cour sut qu’on avait joué le P. la </w:t>
      </w:r>
      <w:proofErr w:type="spellStart"/>
      <w:r w:rsidRPr="008457EF">
        <w:rPr>
          <w:rStyle w:val="quotec"/>
          <w:rFonts w:ascii="Times New Roman" w:hAnsi="Times New Roman" w:cs="Times New Roman"/>
          <w:sz w:val="24"/>
          <w:szCs w:val="24"/>
        </w:rPr>
        <w:t>Chaize</w:t>
      </w:r>
      <w:proofErr w:type="spellEnd"/>
      <w:r w:rsidRPr="008457EF">
        <w:rPr>
          <w:rStyle w:val="quotec"/>
          <w:rFonts w:ascii="Times New Roman" w:hAnsi="Times New Roman" w:cs="Times New Roman"/>
          <w:sz w:val="24"/>
          <w:szCs w:val="24"/>
        </w:rPr>
        <w:t xml:space="preserve"> en plein théâtre, »</w:t>
      </w:r>
      <w:r w:rsidRPr="008457EF">
        <w:rPr>
          <w:rFonts w:ascii="Times New Roman" w:hAnsi="Times New Roman" w:cs="Times New Roman"/>
          <w:sz w:val="24"/>
          <w:szCs w:val="24"/>
        </w:rPr>
        <w:t xml:space="preserve"> et ajoute que Molière avait obéi à l’ordre de Monsieur le Prince, qui lui avait promis pour cela deux mille pistoles. M. de Chantelauze qui a cité le passage dans son livre intitulé </w:t>
      </w:r>
      <w:r>
        <w:rPr>
          <w:rFonts w:ascii="Times New Roman" w:hAnsi="Times New Roman" w:cs="Times New Roman"/>
          <w:i/>
          <w:sz w:val="24"/>
          <w:szCs w:val="24"/>
        </w:rPr>
        <w:t>L</w:t>
      </w:r>
      <w:r w:rsidRPr="008457EF">
        <w:rPr>
          <w:rFonts w:ascii="Times New Roman" w:hAnsi="Times New Roman" w:cs="Times New Roman"/>
          <w:i/>
          <w:sz w:val="24"/>
          <w:szCs w:val="24"/>
        </w:rPr>
        <w:t xml:space="preserve">e Père de la </w:t>
      </w:r>
      <w:proofErr w:type="spellStart"/>
      <w:r w:rsidRPr="008457EF">
        <w:rPr>
          <w:rFonts w:ascii="Times New Roman" w:hAnsi="Times New Roman" w:cs="Times New Roman"/>
          <w:i/>
          <w:sz w:val="24"/>
          <w:szCs w:val="24"/>
        </w:rPr>
        <w:t>Chaize</w:t>
      </w:r>
      <w:proofErr w:type="spellEnd"/>
      <w:r w:rsidRPr="008457EF">
        <w:rPr>
          <w:rFonts w:ascii="Times New Roman" w:hAnsi="Times New Roman" w:cs="Times New Roman"/>
          <w:sz w:val="24"/>
          <w:szCs w:val="24"/>
        </w:rPr>
        <w:t xml:space="preserve"> (Paris et Lyon, 1859, in-8°), p. 331 et332, fait remarquer avec raison que les dates suffiraient pour démontrer l’absurdité de ce conte. Le P. de la </w:t>
      </w:r>
      <w:proofErr w:type="spellStart"/>
      <w:r w:rsidRPr="008457EF">
        <w:rPr>
          <w:rFonts w:ascii="Times New Roman" w:hAnsi="Times New Roman" w:cs="Times New Roman"/>
          <w:sz w:val="24"/>
          <w:szCs w:val="24"/>
        </w:rPr>
        <w:t>Chaize</w:t>
      </w:r>
      <w:proofErr w:type="spellEnd"/>
      <w:r w:rsidRPr="008457EF">
        <w:rPr>
          <w:rFonts w:ascii="Times New Roman" w:hAnsi="Times New Roman" w:cs="Times New Roman"/>
          <w:sz w:val="24"/>
          <w:szCs w:val="24"/>
        </w:rPr>
        <w:t xml:space="preserve">, qui ne fut nommé confesseur du Roi qu’en 1675, était, en 1664, clans le Lyonnais, où il n’avait rien à démêler avec la cour. M. de Chantelauze appuie sa réfutation d’autres arguments moins acceptables. Suivant lui, Tartuffe, tel que Molière l’a dépeint, est </w:t>
      </w:r>
      <w:r w:rsidRPr="008457EF">
        <w:rPr>
          <w:rStyle w:val="quotec"/>
          <w:rFonts w:ascii="Times New Roman" w:hAnsi="Times New Roman" w:cs="Times New Roman"/>
          <w:sz w:val="24"/>
          <w:szCs w:val="24"/>
        </w:rPr>
        <w:t>« l’antithèse extérieure de la dévotion aisée, de la morale facile (p. 334) »</w:t>
      </w:r>
      <w:r w:rsidRPr="008457EF">
        <w:rPr>
          <w:rFonts w:ascii="Times New Roman" w:hAnsi="Times New Roman" w:cs="Times New Roman"/>
          <w:sz w:val="24"/>
          <w:szCs w:val="24"/>
        </w:rPr>
        <w:t xml:space="preserve"> ; il ne représentait donc pas un jésuite ; son </w:t>
      </w:r>
      <w:r w:rsidRPr="008457EF">
        <w:rPr>
          <w:rStyle w:val="quotec"/>
          <w:rFonts w:ascii="Times New Roman" w:hAnsi="Times New Roman" w:cs="Times New Roman"/>
          <w:sz w:val="24"/>
          <w:szCs w:val="24"/>
        </w:rPr>
        <w:t>« masque  ne put être modelé que sur la figure des hôtes de Port-Royal (p. 340). »</w:t>
      </w:r>
      <w:r w:rsidRPr="008457EF">
        <w:rPr>
          <w:rFonts w:ascii="Times New Roman" w:hAnsi="Times New Roman" w:cs="Times New Roman"/>
          <w:sz w:val="24"/>
          <w:szCs w:val="24"/>
        </w:rPr>
        <w:t xml:space="preserve"> Nous avons examiné des assertions toutes semblables, ci-dessus, p. 293 et suivantes.</w:t>
      </w:r>
    </w:p>
  </w:footnote>
  <w:footnote w:id="21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Études sur Molière</w:t>
      </w:r>
      <w:r w:rsidRPr="008457EF">
        <w:rPr>
          <w:rFonts w:ascii="Times New Roman" w:hAnsi="Times New Roman" w:cs="Times New Roman"/>
          <w:sz w:val="24"/>
          <w:szCs w:val="24"/>
        </w:rPr>
        <w:t>, an X (1802), p. 176.</w:t>
      </w:r>
    </w:p>
  </w:footnote>
  <w:footnote w:id="21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La gravure qui, dans la seconde édition de 1669, représente la scène v de l’acte IV, est un intéressant document sur le costume de Tartuffe à cette date. On y remarque le large manteau et le petit chapeau.</w:t>
      </w:r>
    </w:p>
  </w:footnote>
  <w:footnote w:id="21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Acte III, scène VII, vers 1142. — C’est l’abbé d’</w:t>
      </w:r>
      <w:proofErr w:type="spellStart"/>
      <w:r w:rsidRPr="008457EF">
        <w:rPr>
          <w:rFonts w:ascii="Times New Roman" w:hAnsi="Times New Roman" w:cs="Times New Roman"/>
          <w:sz w:val="24"/>
          <w:szCs w:val="24"/>
        </w:rPr>
        <w:t>Allainval</w:t>
      </w:r>
      <w:proofErr w:type="spellEnd"/>
      <w:r w:rsidRPr="008457EF">
        <w:rPr>
          <w:rFonts w:ascii="Times New Roman" w:hAnsi="Times New Roman" w:cs="Times New Roman"/>
          <w:sz w:val="24"/>
          <w:szCs w:val="24"/>
        </w:rPr>
        <w:t xml:space="preserve"> qui, sous le pseudonyme de George Wink (dans la </w:t>
      </w:r>
      <w:r w:rsidRPr="008457EF">
        <w:rPr>
          <w:rFonts w:ascii="Times New Roman" w:hAnsi="Times New Roman" w:cs="Times New Roman"/>
          <w:i/>
          <w:sz w:val="24"/>
          <w:szCs w:val="24"/>
        </w:rPr>
        <w:t xml:space="preserve">Lettre à </w:t>
      </w:r>
      <w:proofErr w:type="spellStart"/>
      <w:r w:rsidRPr="008457EF">
        <w:rPr>
          <w:rFonts w:ascii="Times New Roman" w:hAnsi="Times New Roman" w:cs="Times New Roman"/>
          <w:i/>
          <w:sz w:val="24"/>
          <w:szCs w:val="24"/>
        </w:rPr>
        <w:t>Mylord</w:t>
      </w:r>
      <w:proofErr w:type="spellEnd"/>
      <w:r w:rsidRPr="008457EF">
        <w:rPr>
          <w:rFonts w:ascii="Times New Roman" w:hAnsi="Times New Roman" w:cs="Times New Roman"/>
          <w:i/>
          <w:sz w:val="24"/>
          <w:szCs w:val="24"/>
        </w:rPr>
        <w:t>*** sur Baron et la demoiselle Lecouvreur</w:t>
      </w:r>
      <w:r w:rsidRPr="008457EF">
        <w:rPr>
          <w:rFonts w:ascii="Times New Roman" w:hAnsi="Times New Roman" w:cs="Times New Roman"/>
          <w:sz w:val="24"/>
          <w:szCs w:val="24"/>
        </w:rPr>
        <w:t>, 1780, p. 20), a dit que la première version de ce vers, rendue si vraisemblable par la faiblesse de celle qui subsiste, a été conservée par Baron. Ce comédien, qui avait vécu dans la familiarité de Molière, et qui ne mourut qu’en décembre 1729, avait, toujours suivant l’abbé d’</w:t>
      </w:r>
      <w:proofErr w:type="spellStart"/>
      <w:r w:rsidRPr="008457EF">
        <w:rPr>
          <w:rFonts w:ascii="Times New Roman" w:hAnsi="Times New Roman" w:cs="Times New Roman"/>
          <w:sz w:val="24"/>
          <w:szCs w:val="24"/>
        </w:rPr>
        <w:t>Allainval</w:t>
      </w:r>
      <w:proofErr w:type="spellEnd"/>
      <w:r w:rsidRPr="008457EF">
        <w:rPr>
          <w:rFonts w:ascii="Times New Roman" w:hAnsi="Times New Roman" w:cs="Times New Roman"/>
          <w:sz w:val="24"/>
          <w:szCs w:val="24"/>
        </w:rPr>
        <w:t xml:space="preserve">, gardé dans la mémoire </w:t>
      </w:r>
      <w:r w:rsidRPr="008457EF">
        <w:rPr>
          <w:rStyle w:val="quotec"/>
          <w:rFonts w:ascii="Times New Roman" w:hAnsi="Times New Roman" w:cs="Times New Roman"/>
          <w:sz w:val="24"/>
          <w:szCs w:val="24"/>
        </w:rPr>
        <w:t xml:space="preserve">« plusieurs beaux vers du </w:t>
      </w:r>
      <w:r w:rsidRPr="008457EF">
        <w:rPr>
          <w:rStyle w:val="quotec"/>
          <w:rFonts w:ascii="Times New Roman" w:hAnsi="Times New Roman" w:cs="Times New Roman"/>
          <w:i/>
          <w:sz w:val="24"/>
          <w:szCs w:val="24"/>
        </w:rPr>
        <w:t>Tartuffe</w:t>
      </w:r>
      <w:r w:rsidRPr="008457EF">
        <w:rPr>
          <w:rStyle w:val="quotec"/>
          <w:rFonts w:ascii="Times New Roman" w:hAnsi="Times New Roman" w:cs="Times New Roman"/>
          <w:sz w:val="24"/>
          <w:szCs w:val="24"/>
        </w:rPr>
        <w:t>,… qui furent retranchés dans les divers changements que cette fameuse comédie souffrit. »</w:t>
      </w:r>
      <w:r w:rsidRPr="008457EF">
        <w:rPr>
          <w:rFonts w:ascii="Times New Roman" w:hAnsi="Times New Roman" w:cs="Times New Roman"/>
          <w:sz w:val="24"/>
          <w:szCs w:val="24"/>
        </w:rPr>
        <w:t xml:space="preserve"> On a peine à comprendre qu’il ne les ait pas sauvés de l’oubli. Attestés directement par lui, ils laisseraient peu de doute. Il aurait sans doute su dire aussi s’ils étaient de 1667 ou de 1664. Le manuscrit de la pièce, tel qu’il était à cette dernière date, avait pu être lu par lui, d’autant plus facilement qu’un peu avant 1667 il était déjà près de Molière.</w:t>
      </w:r>
    </w:p>
  </w:footnote>
  <w:footnote w:id="21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son </w:t>
      </w:r>
      <w:r w:rsidRPr="008457EF">
        <w:rPr>
          <w:rFonts w:ascii="Times New Roman" w:hAnsi="Times New Roman" w:cs="Times New Roman"/>
          <w:i/>
          <w:sz w:val="24"/>
          <w:szCs w:val="24"/>
        </w:rPr>
        <w:t>Sommaire</w:t>
      </w:r>
      <w:r w:rsidRPr="008457EF">
        <w:rPr>
          <w:rFonts w:ascii="Times New Roman" w:hAnsi="Times New Roman" w:cs="Times New Roman"/>
          <w:sz w:val="24"/>
          <w:szCs w:val="24"/>
        </w:rPr>
        <w:t>, ci-après, p. 370.</w:t>
      </w:r>
    </w:p>
  </w:footnote>
  <w:footnote w:id="21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La seconde partie est écrite avec finesse et force ; il y a sur l’art plus d’un vue profonde. Nous doutons qu’on y sente partout la plume de Molière ; mais que bien des passages aient été écrits à peu près sous sa dictée, on serait tenté de le croire.</w:t>
      </w:r>
    </w:p>
  </w:footnote>
  <w:footnote w:id="215">
    <w:p w:rsidR="002E6BF9" w:rsidRPr="008457EF" w:rsidRDefault="002E6BF9" w:rsidP="00DD2AD0">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les </w:t>
      </w:r>
      <w:r w:rsidRPr="008457EF">
        <w:rPr>
          <w:rFonts w:ascii="Times New Roman" w:hAnsi="Times New Roman" w:cs="Times New Roman"/>
          <w:i/>
        </w:rPr>
        <w:t>Œuvres de Molière</w:t>
      </w:r>
      <w:r w:rsidRPr="008457EF">
        <w:rPr>
          <w:rFonts w:ascii="Times New Roman" w:hAnsi="Times New Roman" w:cs="Times New Roman"/>
        </w:rPr>
        <w:t>, 3</w:t>
      </w:r>
      <w:r w:rsidRPr="008457EF">
        <w:rPr>
          <w:rFonts w:ascii="Times New Roman" w:hAnsi="Times New Roman" w:cs="Times New Roman"/>
          <w:vertAlign w:val="superscript"/>
        </w:rPr>
        <w:t>e</w:t>
      </w:r>
      <w:r w:rsidRPr="008457EF">
        <w:rPr>
          <w:rFonts w:ascii="Times New Roman" w:hAnsi="Times New Roman" w:cs="Times New Roman"/>
        </w:rPr>
        <w:t xml:space="preserve"> édition de M. Aimé-Martin, tome IV, p. 243, et la </w:t>
      </w:r>
      <w:r w:rsidRPr="008457EF">
        <w:rPr>
          <w:rFonts w:ascii="Times New Roman" w:hAnsi="Times New Roman" w:cs="Times New Roman"/>
          <w:i/>
        </w:rPr>
        <w:t>Bibliographie moliéresque</w:t>
      </w:r>
      <w:r w:rsidRPr="00314EAB">
        <w:rPr>
          <w:rFonts w:ascii="Times New Roman" w:hAnsi="Times New Roman" w:cs="Times New Roman"/>
        </w:rPr>
        <w:t>,</w:t>
      </w:r>
      <w:r w:rsidRPr="008457EF">
        <w:rPr>
          <w:rFonts w:ascii="Times New Roman" w:hAnsi="Times New Roman" w:cs="Times New Roman"/>
        </w:rPr>
        <w:t xml:space="preserve"> p. 265, n° 1216.</w:t>
      </w:r>
    </w:p>
  </w:footnote>
  <w:footnote w:id="21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 vers 124.</w:t>
      </w:r>
    </w:p>
  </w:footnote>
  <w:footnote w:id="217">
    <w:p w:rsidR="002E6BF9" w:rsidRPr="008457EF" w:rsidRDefault="002E6BF9" w:rsidP="00D37490">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Ci-après, p. 536.</w:t>
      </w:r>
    </w:p>
  </w:footnote>
  <w:footnote w:id="21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Dans un volume in-folio, </w:t>
      </w:r>
      <w:r w:rsidRPr="008457EF">
        <w:rPr>
          <w:rFonts w:ascii="Times New Roman" w:hAnsi="Times New Roman" w:cs="Times New Roman"/>
          <w:i/>
          <w:sz w:val="24"/>
          <w:szCs w:val="24"/>
        </w:rPr>
        <w:t>Résidu Saint-Germain</w:t>
      </w:r>
      <w:r w:rsidRPr="008457EF">
        <w:rPr>
          <w:rFonts w:ascii="Times New Roman" w:hAnsi="Times New Roman" w:cs="Times New Roman"/>
          <w:sz w:val="24"/>
          <w:szCs w:val="24"/>
        </w:rPr>
        <w:t xml:space="preserve">, paquet 4, n° 6 ; la copie se trouve actuellement au volume XIII des Portefeuilles </w:t>
      </w:r>
      <w:proofErr w:type="spellStart"/>
      <w:r w:rsidRPr="008457EF">
        <w:rPr>
          <w:rFonts w:ascii="Times New Roman" w:hAnsi="Times New Roman" w:cs="Times New Roman"/>
          <w:sz w:val="24"/>
          <w:szCs w:val="24"/>
        </w:rPr>
        <w:t>Vallant</w:t>
      </w:r>
      <w:proofErr w:type="spellEnd"/>
      <w:r w:rsidRPr="008457EF">
        <w:rPr>
          <w:rFonts w:ascii="Times New Roman" w:hAnsi="Times New Roman" w:cs="Times New Roman"/>
          <w:sz w:val="24"/>
          <w:szCs w:val="24"/>
        </w:rPr>
        <w:t>, feuillets 214 et 215.</w:t>
      </w:r>
    </w:p>
  </w:footnote>
  <w:footnote w:id="21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Acte III, scène III, vers 1012.</w:t>
      </w:r>
    </w:p>
  </w:footnote>
  <w:footnote w:id="220">
    <w:p w:rsidR="002E6BF9" w:rsidRPr="008457EF" w:rsidRDefault="002E6BF9" w:rsidP="00D37490">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Du souvenir qu’il garda de ces persécutions, on trouve une trace profonde dans un jeu d’esprit où on ne songerait guère à la chercher, dans les </w:t>
      </w:r>
      <w:proofErr w:type="spellStart"/>
      <w:r w:rsidRPr="008457EF">
        <w:rPr>
          <w:rFonts w:ascii="Times New Roman" w:hAnsi="Times New Roman" w:cs="Times New Roman"/>
          <w:i/>
        </w:rPr>
        <w:t>Bouts-rimés</w:t>
      </w:r>
      <w:proofErr w:type="spellEnd"/>
      <w:r w:rsidRPr="008457EF">
        <w:rPr>
          <w:rFonts w:ascii="Times New Roman" w:hAnsi="Times New Roman" w:cs="Times New Roman"/>
        </w:rPr>
        <w:t xml:space="preserve"> qui ont été imprimés, en 1682, à la suite de </w:t>
      </w:r>
      <w:r w:rsidRPr="008457EF">
        <w:rPr>
          <w:rFonts w:ascii="Times New Roman" w:hAnsi="Times New Roman" w:cs="Times New Roman"/>
          <w:i/>
        </w:rPr>
        <w:t>la Comtesse d’</w:t>
      </w:r>
      <w:proofErr w:type="spellStart"/>
      <w:r w:rsidRPr="008457EF">
        <w:rPr>
          <w:rFonts w:ascii="Times New Roman" w:hAnsi="Times New Roman" w:cs="Times New Roman"/>
          <w:i/>
        </w:rPr>
        <w:t>Escarbagnas</w:t>
      </w:r>
      <w:proofErr w:type="spellEnd"/>
      <w:r w:rsidRPr="008457EF">
        <w:rPr>
          <w:rFonts w:ascii="Times New Roman" w:hAnsi="Times New Roman" w:cs="Times New Roman"/>
        </w:rPr>
        <w:t>, représentée en 1672 :</w:t>
      </w:r>
    </w:p>
    <w:p w:rsidR="002E6BF9" w:rsidRPr="008457EF" w:rsidRDefault="002E6BF9" w:rsidP="004663A1">
      <w:pPr>
        <w:pStyle w:val="quotel"/>
      </w:pPr>
      <w:r w:rsidRPr="008457EF">
        <w:t xml:space="preserve">M’accable derechef la haine </w:t>
      </w:r>
      <w:proofErr w:type="gramStart"/>
      <w:r w:rsidRPr="008457EF">
        <w:t>du.…</w:t>
      </w:r>
      <w:proofErr w:type="gramEnd"/>
      <w:r w:rsidRPr="008457EF">
        <w:t xml:space="preserve"> cagot,</w:t>
      </w:r>
    </w:p>
    <w:p w:rsidR="002E6BF9" w:rsidRPr="008457EF" w:rsidRDefault="002E6BF9" w:rsidP="004663A1">
      <w:pPr>
        <w:pStyle w:val="quotel"/>
        <w:rPr>
          <w:sz w:val="24"/>
        </w:rPr>
      </w:pPr>
      <w:r w:rsidRPr="008457EF">
        <w:rPr>
          <w:sz w:val="24"/>
        </w:rPr>
        <w:t xml:space="preserve">Plus méchant mille fois que n’est un </w:t>
      </w:r>
      <w:proofErr w:type="gramStart"/>
      <w:r w:rsidRPr="008457EF">
        <w:rPr>
          <w:sz w:val="24"/>
        </w:rPr>
        <w:t>vieux.…</w:t>
      </w:r>
      <w:proofErr w:type="gramEnd"/>
      <w:r w:rsidRPr="008457EF">
        <w:rPr>
          <w:sz w:val="24"/>
        </w:rPr>
        <w:t xml:space="preserve"> magot !</w:t>
      </w:r>
    </w:p>
  </w:footnote>
  <w:footnote w:id="221">
    <w:p w:rsidR="002E6BF9" w:rsidRPr="008457EF" w:rsidRDefault="002E6BF9" w:rsidP="00C37F01">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N’oublions pas que Dom Juan dit presque aussi hardiment : </w:t>
      </w:r>
      <w:r w:rsidRPr="008457EF">
        <w:rPr>
          <w:rStyle w:val="quotec"/>
          <w:rFonts w:ascii="Times New Roman" w:hAnsi="Times New Roman" w:cs="Times New Roman"/>
        </w:rPr>
        <w:t>« L’hypocrisie est un vice à la mode… ; un sage esprit s’accommode aux vices de son siècle. »</w:t>
      </w:r>
      <w:r w:rsidRPr="008457EF">
        <w:rPr>
          <w:rFonts w:ascii="Times New Roman" w:hAnsi="Times New Roman" w:cs="Times New Roman"/>
        </w:rPr>
        <w:t xml:space="preserve"> (Acte V, scène II, de </w:t>
      </w:r>
      <w:r w:rsidRPr="008457EF">
        <w:rPr>
          <w:rFonts w:ascii="Times New Roman" w:hAnsi="Times New Roman" w:cs="Times New Roman"/>
          <w:i/>
        </w:rPr>
        <w:t>Dom Juan</w:t>
      </w:r>
      <w:r w:rsidRPr="008457EF">
        <w:rPr>
          <w:rFonts w:ascii="Times New Roman" w:hAnsi="Times New Roman" w:cs="Times New Roman"/>
        </w:rPr>
        <w:t>).</w:t>
      </w:r>
      <w:r w:rsidRPr="005C00FD">
        <w:rPr>
          <w:rFonts w:ascii="Times New Roman" w:hAnsi="Times New Roman" w:cs="Times New Roman"/>
        </w:rPr>
        <w:t xml:space="preserve"> </w:t>
      </w:r>
      <w:r w:rsidRPr="008457EF">
        <w:rPr>
          <w:rFonts w:ascii="Times New Roman" w:hAnsi="Times New Roman" w:cs="Times New Roman"/>
        </w:rPr>
        <w:t xml:space="preserve">C’est pour rire que </w:t>
      </w:r>
      <w:r w:rsidRPr="008457EF">
        <w:rPr>
          <w:rFonts w:ascii="Times New Roman" w:hAnsi="Times New Roman" w:cs="Times New Roman"/>
          <w:i/>
        </w:rPr>
        <w:t>la scène est en Sicile</w:t>
      </w:r>
      <w:r w:rsidRPr="0015328B">
        <w:rPr>
          <w:rFonts w:ascii="Times New Roman" w:hAnsi="Times New Roman" w:cs="Times New Roman"/>
        </w:rPr>
        <w:t>.</w:t>
      </w:r>
    </w:p>
  </w:footnote>
  <w:footnote w:id="222">
    <w:p w:rsidR="002E6BF9" w:rsidRPr="008457EF" w:rsidRDefault="002E6BF9" w:rsidP="004663A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ci-dessus, p. 270.</w:t>
      </w:r>
    </w:p>
  </w:footnote>
  <w:footnote w:id="22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Tome V de l’édition originale (1823), p. 357 et 358.</w:t>
      </w:r>
    </w:p>
  </w:footnote>
  <w:footnote w:id="22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 mardi 5 février.</w:t>
      </w:r>
    </w:p>
  </w:footnote>
  <w:footnote w:id="22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A la marge : </w:t>
      </w:r>
      <w:r w:rsidRPr="008457EF">
        <w:rPr>
          <w:rStyle w:val="quotec"/>
          <w:rFonts w:ascii="Times New Roman" w:hAnsi="Times New Roman" w:cs="Times New Roman"/>
          <w:sz w:val="24"/>
          <w:szCs w:val="24"/>
        </w:rPr>
        <w:t xml:space="preserve">« Autrement </w:t>
      </w:r>
      <w:r w:rsidRPr="008457EF">
        <w:rPr>
          <w:rStyle w:val="quotec"/>
          <w:rFonts w:ascii="Times New Roman" w:hAnsi="Times New Roman" w:cs="Times New Roman"/>
          <w:i/>
          <w:sz w:val="24"/>
          <w:szCs w:val="24"/>
        </w:rPr>
        <w:t>L’Imposteur</w:t>
      </w:r>
      <w:r w:rsidRPr="008457EF">
        <w:rPr>
          <w:rStyle w:val="quotec"/>
          <w:rFonts w:ascii="Times New Roman" w:hAnsi="Times New Roman" w:cs="Times New Roman"/>
          <w:sz w:val="24"/>
          <w:szCs w:val="24"/>
        </w:rPr>
        <w:t>. »</w:t>
      </w:r>
    </w:p>
  </w:footnote>
  <w:footnote w:id="22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 sieur Molière.</w:t>
      </w:r>
    </w:p>
  </w:footnote>
  <w:footnote w:id="22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M</w:t>
      </w:r>
      <w:r w:rsidRPr="0011388A">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Molière.</w:t>
      </w:r>
    </w:p>
  </w:footnote>
  <w:footnote w:id="22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Représentée par le sieur Béjart.</w:t>
      </w:r>
    </w:p>
  </w:footnote>
  <w:footnote w:id="22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M</w:t>
      </w:r>
      <w:r w:rsidRPr="0011388A">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w:t>
      </w:r>
      <w:proofErr w:type="spellStart"/>
      <w:r w:rsidRPr="008457EF">
        <w:rPr>
          <w:rFonts w:ascii="Times New Roman" w:hAnsi="Times New Roman" w:cs="Times New Roman"/>
          <w:sz w:val="24"/>
          <w:szCs w:val="24"/>
        </w:rPr>
        <w:t>Béjar</w:t>
      </w:r>
      <w:proofErr w:type="spellEnd"/>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sic</w:t>
      </w:r>
      <w:r w:rsidRPr="008457EF">
        <w:rPr>
          <w:rFonts w:ascii="Times New Roman" w:hAnsi="Times New Roman" w:cs="Times New Roman"/>
          <w:sz w:val="24"/>
          <w:szCs w:val="24"/>
        </w:rPr>
        <w:t>).</w:t>
      </w:r>
    </w:p>
  </w:footnote>
  <w:footnote w:id="230">
    <w:p w:rsidR="002E6BF9" w:rsidRPr="008457EF" w:rsidRDefault="002E6BF9" w:rsidP="004663A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Le sieur de la </w:t>
      </w:r>
      <w:proofErr w:type="spellStart"/>
      <w:r w:rsidRPr="008457EF">
        <w:rPr>
          <w:rFonts w:ascii="Times New Roman" w:hAnsi="Times New Roman" w:cs="Times New Roman"/>
        </w:rPr>
        <w:t>Torrilière</w:t>
      </w:r>
      <w:proofErr w:type="spellEnd"/>
      <w:r w:rsidRPr="008457EF">
        <w:rPr>
          <w:rFonts w:ascii="Times New Roman" w:hAnsi="Times New Roman" w:cs="Times New Roman"/>
        </w:rPr>
        <w:t>.</w:t>
      </w:r>
    </w:p>
  </w:footnote>
  <w:footnote w:id="23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M</w:t>
      </w:r>
      <w:r w:rsidRPr="0011388A">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de Brie et le sieur Hubert.</w:t>
      </w:r>
    </w:p>
  </w:footnote>
  <w:footnote w:id="23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 sieur de la Grange.</w:t>
      </w:r>
    </w:p>
  </w:footnote>
  <w:footnote w:id="233">
    <w:p w:rsidR="002E6BF9" w:rsidRPr="008457EF" w:rsidRDefault="002E6BF9" w:rsidP="00943FC1">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Le sieur du Croisy.</w:t>
      </w:r>
    </w:p>
  </w:footnote>
  <w:footnote w:id="234">
    <w:p w:rsidR="002E6BF9" w:rsidRPr="008457EF" w:rsidRDefault="002E6BF9" w:rsidP="00602EC5">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sur M</w:t>
      </w:r>
      <w:r w:rsidRPr="0011388A">
        <w:rPr>
          <w:rFonts w:ascii="Times New Roman" w:hAnsi="Times New Roman" w:cs="Times New Roman"/>
          <w:vertAlign w:val="superscript"/>
        </w:rPr>
        <w:t>lle</w:t>
      </w:r>
      <w:r w:rsidRPr="008457EF">
        <w:rPr>
          <w:rFonts w:ascii="Times New Roman" w:hAnsi="Times New Roman" w:cs="Times New Roman"/>
        </w:rPr>
        <w:t xml:space="preserve"> Paul Poisson, notre tome III, p. 378 et suivantes.</w:t>
      </w:r>
    </w:p>
  </w:footnote>
  <w:footnote w:id="23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ci-après aux Acteurs, p. 398, note 3.</w:t>
      </w:r>
    </w:p>
  </w:footnote>
  <w:footnote w:id="23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La troupe était à peu près la même à ces diverses époques. Cependant du Parc et sa femme, qui, en 1669, ne s’y trouvaient plus, y étaient en 1664, et y restèrent, du Parc, jusqu’au 4 novembre de cette année, M</w:t>
      </w:r>
      <w:r w:rsidRPr="0011388A">
        <w:rPr>
          <w:rFonts w:ascii="Times New Roman" w:hAnsi="Times New Roman" w:cs="Times New Roman"/>
          <w:sz w:val="24"/>
          <w:szCs w:val="24"/>
          <w:vertAlign w:val="superscript"/>
        </w:rPr>
        <w:t>lle</w:t>
      </w:r>
      <w:r w:rsidRPr="008457EF">
        <w:rPr>
          <w:rFonts w:ascii="Times New Roman" w:hAnsi="Times New Roman" w:cs="Times New Roman"/>
          <w:sz w:val="24"/>
          <w:szCs w:val="24"/>
        </w:rPr>
        <w:t xml:space="preserve"> du Parc, jusqu’à la fin de mars 1667. Ils avaient donc pu, à la rigueur, jouer l’un et l’autre dans </w:t>
      </w:r>
      <w:r w:rsidRPr="008457EF">
        <w:rPr>
          <w:rFonts w:ascii="Times New Roman" w:hAnsi="Times New Roman" w:cs="Times New Roman"/>
          <w:i/>
          <w:sz w:val="24"/>
          <w:szCs w:val="24"/>
        </w:rPr>
        <w:t>Tartuffe</w:t>
      </w:r>
      <w:r w:rsidRPr="005C00FD">
        <w:rPr>
          <w:rFonts w:ascii="Times New Roman" w:hAnsi="Times New Roman" w:cs="Times New Roman"/>
          <w:sz w:val="24"/>
          <w:szCs w:val="24"/>
        </w:rPr>
        <w:t xml:space="preserve"> </w:t>
      </w:r>
      <w:r w:rsidRPr="008457EF">
        <w:rPr>
          <w:rFonts w:ascii="Times New Roman" w:hAnsi="Times New Roman" w:cs="Times New Roman"/>
          <w:sz w:val="24"/>
          <w:szCs w:val="24"/>
        </w:rPr>
        <w:t>aux fêtes de Versailles. Mais nous ne pensons pas qu’il y eût là de rôles pour eux.</w:t>
      </w:r>
    </w:p>
  </w:footnote>
  <w:footnote w:id="237">
    <w:p w:rsidR="002E6BF9" w:rsidRPr="008457EF" w:rsidRDefault="002E6BF9" w:rsidP="000B1EB8">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Tome III, p. 691, de l’édition de M. </w:t>
      </w:r>
      <w:proofErr w:type="spellStart"/>
      <w:r w:rsidRPr="008457EF">
        <w:rPr>
          <w:rFonts w:ascii="Times New Roman" w:hAnsi="Times New Roman" w:cs="Times New Roman"/>
        </w:rPr>
        <w:t>Reveillé</w:t>
      </w:r>
      <w:proofErr w:type="spellEnd"/>
      <w:r w:rsidRPr="008457EF">
        <w:rPr>
          <w:rFonts w:ascii="Times New Roman" w:hAnsi="Times New Roman" w:cs="Times New Roman"/>
        </w:rPr>
        <w:t>-Parise.</w:t>
      </w:r>
    </w:p>
  </w:footnote>
  <w:footnote w:id="238">
    <w:p w:rsidR="002E6BF9" w:rsidRDefault="002E6BF9">
      <w:pPr>
        <w:pStyle w:val="Notedebasdepage"/>
      </w:pPr>
      <w:r>
        <w:rPr>
          <w:rStyle w:val="Appelnotedebasdep"/>
        </w:rPr>
        <w:footnoteRef/>
      </w:r>
      <w:r>
        <w:t xml:space="preserve"> </w:t>
      </w:r>
      <w:r w:rsidRPr="008457EF">
        <w:rPr>
          <w:rFonts w:ascii="Times New Roman" w:hAnsi="Times New Roman" w:cs="Times New Roman"/>
          <w:sz w:val="24"/>
          <w:szCs w:val="24"/>
        </w:rPr>
        <w:t>Probablement la visite que Robinet, dans sa lettre du 23 février, dit avoir eu lieu dans la même semaine chez la Reine. Le prix des visites, à partir de celle-ci, paraît fixé à ce chiffre de 550</w:t>
      </w:r>
      <w:r w:rsidRPr="008457EF">
        <w:rPr>
          <w:rFonts w:ascii="Times New Roman" w:hAnsi="Times New Roman" w:cs="Times New Roman"/>
          <w:sz w:val="24"/>
          <w:szCs w:val="24"/>
          <w:vertAlign w:val="superscript"/>
        </w:rPr>
        <w:t>tt</w:t>
      </w:r>
      <w:r w:rsidRPr="008457EF">
        <w:rPr>
          <w:rFonts w:ascii="Times New Roman" w:hAnsi="Times New Roman" w:cs="Times New Roman"/>
          <w:sz w:val="24"/>
          <w:szCs w:val="24"/>
        </w:rPr>
        <w:t>.</w:t>
      </w:r>
    </w:p>
  </w:footnote>
  <w:footnote w:id="239">
    <w:p w:rsidR="002E6BF9" w:rsidRPr="008457EF" w:rsidRDefault="002E6BF9" w:rsidP="00DD5EEA">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Pour les fêtes de la Pentecôte, qui tombait le 9 juin.</w:t>
      </w:r>
    </w:p>
  </w:footnote>
  <w:footnote w:id="240">
    <w:p w:rsidR="002E6BF9" w:rsidRPr="008457EF" w:rsidRDefault="002E6BF9" w:rsidP="00DD5EEA">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Pour la Fête-Dieu (20 juin).</w:t>
      </w:r>
    </w:p>
  </w:footnote>
  <w:footnote w:id="241">
    <w:p w:rsidR="002E6BF9" w:rsidRPr="008457EF" w:rsidRDefault="002E6BF9" w:rsidP="006B092D">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On lit dans le </w:t>
      </w:r>
      <w:r w:rsidRPr="008457EF">
        <w:rPr>
          <w:rFonts w:ascii="Times New Roman" w:hAnsi="Times New Roman" w:cs="Times New Roman"/>
          <w:i/>
          <w:sz w:val="24"/>
          <w:szCs w:val="24"/>
        </w:rPr>
        <w:t>Registre</w:t>
      </w:r>
      <w:r w:rsidRPr="008457EF">
        <w:rPr>
          <w:rFonts w:ascii="Times New Roman" w:hAnsi="Times New Roman" w:cs="Times New Roman"/>
          <w:sz w:val="24"/>
          <w:szCs w:val="24"/>
        </w:rPr>
        <w:t xml:space="preserve"> : </w:t>
      </w:r>
      <w:r w:rsidRPr="008457EF">
        <w:rPr>
          <w:rStyle w:val="quotec"/>
          <w:rFonts w:ascii="Times New Roman" w:hAnsi="Times New Roman" w:cs="Times New Roman"/>
          <w:sz w:val="24"/>
          <w:szCs w:val="24"/>
        </w:rPr>
        <w:t xml:space="preserve">« Mademoiselle </w:t>
      </w:r>
      <w:r w:rsidRPr="008457EF">
        <w:rPr>
          <w:rStyle w:val="quotec"/>
          <w:rFonts w:ascii="Times New Roman" w:hAnsi="Times New Roman" w:cs="Times New Roman"/>
          <w:i/>
          <w:sz w:val="24"/>
          <w:szCs w:val="24"/>
        </w:rPr>
        <w:t>de</w:t>
      </w:r>
      <w:r w:rsidRPr="008457EF">
        <w:rPr>
          <w:rStyle w:val="quotec"/>
          <w:rFonts w:ascii="Times New Roman" w:hAnsi="Times New Roman" w:cs="Times New Roman"/>
          <w:sz w:val="24"/>
          <w:szCs w:val="24"/>
        </w:rPr>
        <w:t xml:space="preserve"> Luxembourg. »</w:t>
      </w:r>
      <w:r w:rsidRPr="008457EF">
        <w:rPr>
          <w:rFonts w:ascii="Times New Roman" w:hAnsi="Times New Roman" w:cs="Times New Roman"/>
          <w:sz w:val="24"/>
          <w:szCs w:val="24"/>
        </w:rPr>
        <w:t xml:space="preserve"> C’est un lapsus facile à corriger. Mademoiselle, au tome IV de ses </w:t>
      </w:r>
      <w:r w:rsidRPr="008457EF">
        <w:rPr>
          <w:rFonts w:ascii="Times New Roman" w:hAnsi="Times New Roman" w:cs="Times New Roman"/>
          <w:i/>
          <w:sz w:val="24"/>
          <w:szCs w:val="24"/>
        </w:rPr>
        <w:t>mémoires</w:t>
      </w:r>
      <w:r w:rsidRPr="008457EF">
        <w:rPr>
          <w:rFonts w:ascii="Times New Roman" w:hAnsi="Times New Roman" w:cs="Times New Roman"/>
          <w:sz w:val="24"/>
          <w:szCs w:val="24"/>
        </w:rPr>
        <w:t xml:space="preserve">, p. 74, nous apprend que cette </w:t>
      </w:r>
      <w:r w:rsidRPr="008457EF">
        <w:rPr>
          <w:rFonts w:ascii="Times New Roman" w:hAnsi="Times New Roman" w:cs="Times New Roman"/>
          <w:i/>
          <w:sz w:val="24"/>
          <w:szCs w:val="24"/>
        </w:rPr>
        <w:t>visite</w:t>
      </w:r>
      <w:r w:rsidRPr="008457EF">
        <w:rPr>
          <w:rFonts w:ascii="Times New Roman" w:hAnsi="Times New Roman" w:cs="Times New Roman"/>
          <w:sz w:val="24"/>
          <w:szCs w:val="24"/>
        </w:rPr>
        <w:t xml:space="preserve"> des comédiens eu lieu le jour où elle fit le mariage de </w:t>
      </w:r>
      <w:r w:rsidRPr="008457EF">
        <w:rPr>
          <w:rStyle w:val="quotec"/>
          <w:rFonts w:ascii="Times New Roman" w:hAnsi="Times New Roman" w:cs="Times New Roman"/>
          <w:sz w:val="24"/>
          <w:szCs w:val="24"/>
        </w:rPr>
        <w:t>« M</w:t>
      </w:r>
      <w:r w:rsidRPr="0011388A">
        <w:rPr>
          <w:rStyle w:val="quotec"/>
          <w:rFonts w:ascii="Times New Roman" w:hAnsi="Times New Roman" w:cs="Times New Roman"/>
          <w:sz w:val="24"/>
          <w:szCs w:val="24"/>
          <w:vertAlign w:val="superscript"/>
        </w:rPr>
        <w:t>lle</w:t>
      </w:r>
      <w:r w:rsidRPr="008457EF">
        <w:rPr>
          <w:rStyle w:val="quotec"/>
          <w:rFonts w:ascii="Times New Roman" w:hAnsi="Times New Roman" w:cs="Times New Roman"/>
          <w:sz w:val="24"/>
          <w:szCs w:val="24"/>
        </w:rPr>
        <w:t xml:space="preserve"> de Créqui, »</w:t>
      </w:r>
      <w:r w:rsidRPr="008457EF">
        <w:rPr>
          <w:rFonts w:ascii="Times New Roman" w:hAnsi="Times New Roman" w:cs="Times New Roman"/>
          <w:sz w:val="24"/>
          <w:szCs w:val="24"/>
        </w:rPr>
        <w:t xml:space="preserve"> qui devint sa dame d’honneur, avec le comte de Jarnac de ma maison de Chabot. </w:t>
      </w:r>
      <w:r w:rsidRPr="008457EF">
        <w:rPr>
          <w:rStyle w:val="quotec"/>
          <w:rFonts w:ascii="Times New Roman" w:hAnsi="Times New Roman" w:cs="Times New Roman"/>
          <w:sz w:val="24"/>
          <w:szCs w:val="24"/>
        </w:rPr>
        <w:t>« On joua Tartuffe, qui était la pièce à la mode. »</w:t>
      </w:r>
      <w:r w:rsidRPr="008457EF">
        <w:rPr>
          <w:rFonts w:ascii="Times New Roman" w:hAnsi="Times New Roman" w:cs="Times New Roman"/>
          <w:sz w:val="24"/>
          <w:szCs w:val="24"/>
        </w:rPr>
        <w:t xml:space="preserve"> Le prince de Toscane, beau-frère de Mademoiselle, était présent.</w:t>
      </w:r>
    </w:p>
  </w:footnote>
  <w:footnote w:id="242">
    <w:p w:rsidR="002E6BF9" w:rsidRPr="008457EF" w:rsidRDefault="002E6BF9" w:rsidP="008E06B3">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Page 204 de </w:t>
      </w:r>
      <w:r>
        <w:rPr>
          <w:rFonts w:ascii="Times New Roman" w:hAnsi="Times New Roman" w:cs="Times New Roman"/>
          <w:i/>
        </w:rPr>
        <w:t>L</w:t>
      </w:r>
      <w:r w:rsidRPr="008457EF">
        <w:rPr>
          <w:rFonts w:ascii="Times New Roman" w:hAnsi="Times New Roman" w:cs="Times New Roman"/>
          <w:i/>
        </w:rPr>
        <w:t>a Promenade de Saint-Cloud</w:t>
      </w:r>
      <w:r w:rsidRPr="008457EF">
        <w:rPr>
          <w:rFonts w:ascii="Times New Roman" w:hAnsi="Times New Roman" w:cs="Times New Roman"/>
        </w:rPr>
        <w:t xml:space="preserve">, imprimée, en 1751, à la suite des </w:t>
      </w:r>
      <w:r w:rsidRPr="008457EF">
        <w:rPr>
          <w:rFonts w:ascii="Times New Roman" w:hAnsi="Times New Roman" w:cs="Times New Roman"/>
          <w:i/>
        </w:rPr>
        <w:t xml:space="preserve">Mémoires de </w:t>
      </w:r>
      <w:proofErr w:type="spellStart"/>
      <w:r w:rsidRPr="008457EF">
        <w:rPr>
          <w:rFonts w:ascii="Times New Roman" w:hAnsi="Times New Roman" w:cs="Times New Roman"/>
          <w:i/>
        </w:rPr>
        <w:t>Bruys</w:t>
      </w:r>
      <w:proofErr w:type="spellEnd"/>
      <w:r w:rsidRPr="008457EF">
        <w:rPr>
          <w:rFonts w:ascii="Times New Roman" w:hAnsi="Times New Roman" w:cs="Times New Roman"/>
        </w:rPr>
        <w:t xml:space="preserve">, tome II. — Nous n’avons pas la date de </w:t>
      </w:r>
      <w:r>
        <w:rPr>
          <w:rFonts w:ascii="Times New Roman" w:hAnsi="Times New Roman" w:cs="Times New Roman"/>
          <w:i/>
        </w:rPr>
        <w:t>L</w:t>
      </w:r>
      <w:r w:rsidRPr="008457EF">
        <w:rPr>
          <w:rFonts w:ascii="Times New Roman" w:hAnsi="Times New Roman" w:cs="Times New Roman"/>
          <w:i/>
        </w:rPr>
        <w:t>a Promenade de Saint-Cloud</w:t>
      </w:r>
      <w:r w:rsidRPr="005C00FD">
        <w:rPr>
          <w:rFonts w:ascii="Times New Roman" w:hAnsi="Times New Roman" w:cs="Times New Roman"/>
        </w:rPr>
        <w:t> ;</w:t>
      </w:r>
      <w:r w:rsidRPr="008457EF">
        <w:rPr>
          <w:rFonts w:ascii="Times New Roman" w:hAnsi="Times New Roman" w:cs="Times New Roman"/>
        </w:rPr>
        <w:t xml:space="preserve"> mais dans ce même passage où Gueret parle de l’impression du </w:t>
      </w:r>
      <w:r w:rsidRPr="008457EF">
        <w:rPr>
          <w:rFonts w:ascii="Times New Roman" w:hAnsi="Times New Roman" w:cs="Times New Roman"/>
          <w:i/>
        </w:rPr>
        <w:t>Tartuffe</w:t>
      </w:r>
      <w:r w:rsidRPr="008457EF">
        <w:rPr>
          <w:rFonts w:ascii="Times New Roman" w:hAnsi="Times New Roman" w:cs="Times New Roman"/>
        </w:rPr>
        <w:t xml:space="preserve">, il parle aussi de celle de la </w:t>
      </w:r>
      <w:r w:rsidRPr="008457EF">
        <w:rPr>
          <w:rFonts w:ascii="Times New Roman" w:hAnsi="Times New Roman" w:cs="Times New Roman"/>
          <w:i/>
        </w:rPr>
        <w:t>Psyché</w:t>
      </w:r>
      <w:r w:rsidRPr="008457EF">
        <w:rPr>
          <w:rFonts w:ascii="Times New Roman" w:hAnsi="Times New Roman" w:cs="Times New Roman"/>
        </w:rPr>
        <w:t xml:space="preserve"> de la Fontaine, qui est également de 1669. Il écrivait probablement vers ce temps même.</w:t>
      </w:r>
    </w:p>
  </w:footnote>
  <w:footnote w:id="243">
    <w:p w:rsidR="002E6BF9" w:rsidRPr="008457EF" w:rsidRDefault="002E6BF9" w:rsidP="008E06B3">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Nous donnons, à la fin de cette notice, le titre de chacune des deux éditions de 1669.</w:t>
      </w:r>
    </w:p>
  </w:footnote>
  <w:footnote w:id="24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ci-dessus, p. 325, note 1.</w:t>
      </w:r>
    </w:p>
  </w:footnote>
  <w:footnote w:id="24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Tome III, f° 1254 v° de son </w:t>
      </w:r>
      <w:r w:rsidRPr="008457EF">
        <w:rPr>
          <w:rFonts w:ascii="Times New Roman" w:hAnsi="Times New Roman" w:cs="Times New Roman"/>
          <w:i/>
          <w:sz w:val="24"/>
          <w:szCs w:val="24"/>
        </w:rPr>
        <w:t>Journal du Théâtre français</w:t>
      </w:r>
      <w:r w:rsidRPr="008457EF">
        <w:rPr>
          <w:rFonts w:ascii="Times New Roman" w:hAnsi="Times New Roman" w:cs="Times New Roman"/>
          <w:sz w:val="24"/>
          <w:szCs w:val="24"/>
        </w:rPr>
        <w:t xml:space="preserve">, manuscrit de la Bibliothèque nationale, cité par M. Éd. Fournier </w:t>
      </w:r>
      <w:r>
        <w:rPr>
          <w:rFonts w:ascii="Times New Roman" w:hAnsi="Times New Roman" w:cs="Times New Roman"/>
          <w:i/>
          <w:sz w:val="24"/>
          <w:szCs w:val="24"/>
        </w:rPr>
        <w:t>(L</w:t>
      </w:r>
      <w:r w:rsidRPr="008457EF">
        <w:rPr>
          <w:rFonts w:ascii="Times New Roman" w:hAnsi="Times New Roman" w:cs="Times New Roman"/>
          <w:i/>
          <w:sz w:val="24"/>
          <w:szCs w:val="24"/>
        </w:rPr>
        <w:t>e Roman de Molière</w:t>
      </w:r>
      <w:r w:rsidRPr="008457EF">
        <w:rPr>
          <w:rFonts w:ascii="Times New Roman" w:hAnsi="Times New Roman" w:cs="Times New Roman"/>
          <w:sz w:val="24"/>
          <w:szCs w:val="24"/>
        </w:rPr>
        <w:t>, p. 243, à la note).</w:t>
      </w:r>
    </w:p>
  </w:footnote>
  <w:footnote w:id="246">
    <w:p w:rsidR="002E6BF9" w:rsidRPr="008457EF" w:rsidRDefault="002E6BF9" w:rsidP="005C00FD">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Œ</w:t>
      </w:r>
      <w:r w:rsidRPr="008457EF">
        <w:rPr>
          <w:rFonts w:ascii="Times New Roman" w:hAnsi="Times New Roman" w:cs="Times New Roman"/>
          <w:i/>
        </w:rPr>
        <w:t>uvres de Molière</w:t>
      </w:r>
      <w:r w:rsidRPr="008457EF">
        <w:rPr>
          <w:rFonts w:ascii="Times New Roman" w:hAnsi="Times New Roman" w:cs="Times New Roman"/>
        </w:rPr>
        <w:t>, 1773, tome IV, p. 254 et 255.</w:t>
      </w:r>
    </w:p>
  </w:footnote>
  <w:footnote w:id="24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w:t>
      </w:r>
      <w:r>
        <w:rPr>
          <w:rFonts w:ascii="Times New Roman" w:hAnsi="Times New Roman" w:cs="Times New Roman"/>
          <w:sz w:val="24"/>
          <w:szCs w:val="24"/>
        </w:rPr>
        <w:t>ez au tome III, p. 126, 129, 130</w:t>
      </w:r>
      <w:r w:rsidRPr="008457EF">
        <w:rPr>
          <w:rFonts w:ascii="Times New Roman" w:hAnsi="Times New Roman" w:cs="Times New Roman"/>
          <w:sz w:val="24"/>
          <w:szCs w:val="24"/>
        </w:rPr>
        <w:t xml:space="preserve"> et 340, note 5.</w:t>
      </w:r>
    </w:p>
  </w:footnote>
  <w:footnote w:id="248">
    <w:p w:rsidR="002E6BF9" w:rsidRPr="008457EF" w:rsidRDefault="002E6BF9" w:rsidP="00792A68">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Ce passage du 4</w:t>
      </w:r>
      <w:r>
        <w:rPr>
          <w:rFonts w:ascii="Times New Roman" w:hAnsi="Times New Roman" w:cs="Times New Roman"/>
          <w:vertAlign w:val="superscript"/>
        </w:rPr>
        <w:t>e</w:t>
      </w:r>
      <w:r w:rsidRPr="008457EF">
        <w:rPr>
          <w:rFonts w:ascii="Times New Roman" w:hAnsi="Times New Roman" w:cs="Times New Roman"/>
        </w:rPr>
        <w:t xml:space="preserve"> alinéa de la lettre se retrouve (au § III) dans les </w:t>
      </w:r>
      <w:r w:rsidRPr="008457EF">
        <w:rPr>
          <w:rFonts w:ascii="Times New Roman" w:hAnsi="Times New Roman" w:cs="Times New Roman"/>
          <w:i/>
        </w:rPr>
        <w:t>Maximes et Réflexions sur la comédie</w:t>
      </w:r>
      <w:r w:rsidRPr="008457EF">
        <w:rPr>
          <w:rFonts w:ascii="Times New Roman" w:hAnsi="Times New Roman" w:cs="Times New Roman"/>
        </w:rPr>
        <w:t>, publiées la même année 1694.</w:t>
      </w:r>
    </w:p>
  </w:footnote>
  <w:footnote w:id="249">
    <w:p w:rsidR="002E6BF9" w:rsidRPr="008457EF" w:rsidRDefault="002E6BF9" w:rsidP="001B2BD2">
      <w:pPr>
        <w:pStyle w:val="Corpsdetexte"/>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Tome II, p. 154-159, § 24 du chapitre.</w:t>
      </w:r>
    </w:p>
  </w:footnote>
  <w:footnote w:id="25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Port-Royal</w:t>
      </w:r>
      <w:r w:rsidRPr="008457EF">
        <w:rPr>
          <w:rFonts w:ascii="Times New Roman" w:hAnsi="Times New Roman" w:cs="Times New Roman"/>
          <w:sz w:val="24"/>
          <w:szCs w:val="24"/>
        </w:rPr>
        <w:t>, tome III, p. 292.</w:t>
      </w:r>
    </w:p>
  </w:footnote>
  <w:footnote w:id="251">
    <w:p w:rsidR="002E6BF9" w:rsidRPr="008457EF" w:rsidRDefault="002E6BF9" w:rsidP="00EB7E60">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Pages 206 et suivantes.</w:t>
      </w:r>
    </w:p>
  </w:footnote>
  <w:footnote w:id="25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Page 208.</w:t>
      </w:r>
    </w:p>
  </w:footnote>
  <w:footnote w:id="25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F° 12 v° et 13 r° de l’autographe, p. 516 et 517 du volume de M. </w:t>
      </w:r>
      <w:proofErr w:type="spellStart"/>
      <w:r w:rsidRPr="008457EF">
        <w:rPr>
          <w:rFonts w:ascii="Times New Roman" w:hAnsi="Times New Roman" w:cs="Times New Roman"/>
          <w:sz w:val="24"/>
          <w:szCs w:val="24"/>
        </w:rPr>
        <w:t>Laverdet</w:t>
      </w:r>
      <w:proofErr w:type="spellEnd"/>
      <w:r w:rsidRPr="008457EF">
        <w:rPr>
          <w:rFonts w:ascii="Times New Roman" w:hAnsi="Times New Roman" w:cs="Times New Roman"/>
          <w:sz w:val="24"/>
          <w:szCs w:val="24"/>
        </w:rPr>
        <w:t>.</w:t>
      </w:r>
    </w:p>
  </w:footnote>
  <w:footnote w:id="25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Dans la mise en scène du </w:t>
      </w:r>
      <w:r w:rsidRPr="008457EF">
        <w:rPr>
          <w:rFonts w:ascii="Times New Roman" w:hAnsi="Times New Roman" w:cs="Times New Roman"/>
          <w:i/>
          <w:sz w:val="24"/>
          <w:szCs w:val="24"/>
        </w:rPr>
        <w:t>Tartuffe</w:t>
      </w:r>
      <w:r w:rsidRPr="008457EF">
        <w:rPr>
          <w:rFonts w:ascii="Times New Roman" w:hAnsi="Times New Roman" w:cs="Times New Roman"/>
          <w:sz w:val="24"/>
          <w:szCs w:val="24"/>
        </w:rPr>
        <w:t xml:space="preserve"> donnée par le </w:t>
      </w:r>
      <w:r w:rsidRPr="008457EF">
        <w:rPr>
          <w:rFonts w:ascii="Times New Roman" w:hAnsi="Times New Roman" w:cs="Times New Roman"/>
          <w:i/>
          <w:sz w:val="24"/>
          <w:szCs w:val="24"/>
        </w:rPr>
        <w:t>Mémoire de décorations</w:t>
      </w:r>
      <w:r w:rsidRPr="008457EF">
        <w:rPr>
          <w:rFonts w:ascii="Times New Roman" w:hAnsi="Times New Roman" w:cs="Times New Roman"/>
          <w:sz w:val="24"/>
          <w:szCs w:val="24"/>
        </w:rPr>
        <w:t xml:space="preserve"> (voyez ci-après, p. 398, note 4), il y a, parmi les accessoires, une batte. Orgon, il est vrai, peut en avoir besoin, lorsque, au vers 1135 (acte III, scène VI), il demande un bâton pour battre son fils ; ou mieux Damis, quand il en menace l’huissier (vers 1768). Elle eût été cependant plus nécessaire pour le dénouement dont Brossette accuse Boileau.</w:t>
      </w:r>
    </w:p>
  </w:footnote>
  <w:footnote w:id="255">
    <w:p w:rsidR="002E6BF9" w:rsidRPr="008457EF" w:rsidRDefault="002E6BF9" w:rsidP="004F4E1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Lycée ou Cours de littérature</w:t>
      </w:r>
      <w:r w:rsidRPr="00314EAB">
        <w:rPr>
          <w:rFonts w:ascii="Times New Roman" w:hAnsi="Times New Roman" w:cs="Times New Roman"/>
        </w:rPr>
        <w:t>,</w:t>
      </w:r>
      <w:r w:rsidRPr="008457EF">
        <w:rPr>
          <w:rFonts w:ascii="Times New Roman" w:hAnsi="Times New Roman" w:cs="Times New Roman"/>
        </w:rPr>
        <w:t xml:space="preserve"> seconde partie, livre premier, chapitre II, section V.</w:t>
      </w:r>
    </w:p>
  </w:footnote>
  <w:footnote w:id="256">
    <w:p w:rsidR="002E6BF9" w:rsidRPr="008457EF" w:rsidRDefault="002E6BF9" w:rsidP="005C00FD">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Dans une conférence sur Eugène Scribe, reproduite dans le journal </w:t>
      </w:r>
      <w:r>
        <w:rPr>
          <w:rFonts w:ascii="Times New Roman" w:hAnsi="Times New Roman" w:cs="Times New Roman"/>
          <w:i/>
        </w:rPr>
        <w:t>L</w:t>
      </w:r>
      <w:r w:rsidRPr="008457EF">
        <w:rPr>
          <w:rFonts w:ascii="Times New Roman" w:hAnsi="Times New Roman" w:cs="Times New Roman"/>
          <w:i/>
        </w:rPr>
        <w:t>e Temps</w:t>
      </w:r>
      <w:r w:rsidRPr="008457EF">
        <w:rPr>
          <w:rFonts w:ascii="Times New Roman" w:hAnsi="Times New Roman" w:cs="Times New Roman"/>
        </w:rPr>
        <w:t xml:space="preserve"> du 24 février 1874.</w:t>
      </w:r>
    </w:p>
  </w:footnote>
  <w:footnote w:id="25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Études sur Molière</w:t>
      </w:r>
      <w:r w:rsidRPr="008457EF">
        <w:rPr>
          <w:rFonts w:ascii="Times New Roman" w:hAnsi="Times New Roman" w:cs="Times New Roman"/>
          <w:sz w:val="24"/>
          <w:szCs w:val="24"/>
        </w:rPr>
        <w:t>, p. 168, note 1.</w:t>
      </w:r>
    </w:p>
  </w:footnote>
  <w:footnote w:id="25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Dans la scène V de l’acte II ; voyez au tome III, p. 198 et note 2.</w:t>
      </w:r>
    </w:p>
  </w:footnote>
  <w:footnote w:id="259">
    <w:p w:rsidR="002E6BF9" w:rsidRPr="008457EF" w:rsidRDefault="002E6BF9" w:rsidP="004F4E1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w:t>
      </w:r>
      <w:r>
        <w:rPr>
          <w:rFonts w:ascii="Times New Roman" w:hAnsi="Times New Roman" w:cs="Times New Roman"/>
        </w:rPr>
        <w:t>ez ci-après, acte III, scène III</w:t>
      </w:r>
      <w:r w:rsidRPr="008457EF">
        <w:rPr>
          <w:rFonts w:ascii="Times New Roman" w:hAnsi="Times New Roman" w:cs="Times New Roman"/>
        </w:rPr>
        <w:t xml:space="preserve">, p. 469, et acte IV, scène v, p. 498. </w:t>
      </w:r>
    </w:p>
  </w:footnote>
  <w:footnote w:id="260">
    <w:p w:rsidR="002E6BF9" w:rsidRPr="008457EF" w:rsidRDefault="002E6BF9" w:rsidP="004F4E1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Œuvres de Molière</w:t>
      </w:r>
      <w:r w:rsidRPr="00314EAB">
        <w:rPr>
          <w:rFonts w:ascii="Times New Roman" w:hAnsi="Times New Roman" w:cs="Times New Roman"/>
        </w:rPr>
        <w:t>,</w:t>
      </w:r>
      <w:r w:rsidRPr="008457EF">
        <w:rPr>
          <w:rFonts w:ascii="Times New Roman" w:hAnsi="Times New Roman" w:cs="Times New Roman"/>
        </w:rPr>
        <w:t xml:space="preserve"> tome IV, p. 417.</w:t>
      </w:r>
    </w:p>
  </w:footnote>
  <w:footnote w:id="261">
    <w:p w:rsidR="002E6BF9" w:rsidRPr="008457EF" w:rsidRDefault="002E6BF9" w:rsidP="004F4E16">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Pages 209-224.</w:t>
      </w:r>
    </w:p>
  </w:footnote>
  <w:footnote w:id="26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Œuvres de Molière</w:t>
      </w:r>
      <w:r w:rsidRPr="008457EF">
        <w:rPr>
          <w:rFonts w:ascii="Times New Roman" w:hAnsi="Times New Roman" w:cs="Times New Roman"/>
          <w:sz w:val="24"/>
          <w:szCs w:val="24"/>
        </w:rPr>
        <w:t xml:space="preserve">, tome IV, p. 263. Bret dit avoir lu un </w:t>
      </w:r>
      <w:proofErr w:type="spellStart"/>
      <w:r w:rsidRPr="008457EF">
        <w:rPr>
          <w:rFonts w:ascii="Times New Roman" w:hAnsi="Times New Roman" w:cs="Times New Roman"/>
          <w:i/>
          <w:sz w:val="24"/>
          <w:szCs w:val="24"/>
        </w:rPr>
        <w:t>Dottor</w:t>
      </w:r>
      <w:proofErr w:type="spellEnd"/>
      <w:r w:rsidRPr="008457EF">
        <w:rPr>
          <w:rFonts w:ascii="Times New Roman" w:hAnsi="Times New Roman" w:cs="Times New Roman"/>
          <w:i/>
          <w:sz w:val="24"/>
          <w:szCs w:val="24"/>
        </w:rPr>
        <w:t xml:space="preserve"> </w:t>
      </w:r>
      <w:proofErr w:type="spellStart"/>
      <w:r w:rsidRPr="008457EF">
        <w:rPr>
          <w:rFonts w:ascii="Times New Roman" w:hAnsi="Times New Roman" w:cs="Times New Roman"/>
          <w:i/>
          <w:sz w:val="24"/>
          <w:szCs w:val="24"/>
        </w:rPr>
        <w:t>Bacchettone</w:t>
      </w:r>
      <w:proofErr w:type="spellEnd"/>
      <w:r w:rsidRPr="008457EF">
        <w:rPr>
          <w:rFonts w:ascii="Times New Roman" w:hAnsi="Times New Roman" w:cs="Times New Roman"/>
          <w:sz w:val="24"/>
          <w:szCs w:val="24"/>
        </w:rPr>
        <w:t xml:space="preserve"> imprimé, et le tient pour une </w:t>
      </w:r>
      <w:r w:rsidRPr="008457EF">
        <w:rPr>
          <w:rStyle w:val="quotec"/>
          <w:rFonts w:ascii="Times New Roman" w:hAnsi="Times New Roman" w:cs="Times New Roman"/>
          <w:sz w:val="24"/>
          <w:szCs w:val="24"/>
        </w:rPr>
        <w:t>« caricature … d’après Molière. »</w:t>
      </w:r>
    </w:p>
  </w:footnote>
  <w:footnote w:id="263">
    <w:p w:rsidR="002E6BF9" w:rsidRPr="008457EF" w:rsidRDefault="002E6BF9" w:rsidP="004F4E1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Riccoboni, qui parle du vieux canevas du </w:t>
      </w:r>
      <w:proofErr w:type="spellStart"/>
      <w:r w:rsidRPr="008457EF">
        <w:rPr>
          <w:rFonts w:ascii="Times New Roman" w:hAnsi="Times New Roman" w:cs="Times New Roman"/>
          <w:i/>
        </w:rPr>
        <w:t>Dottor</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Bacchettone</w:t>
      </w:r>
      <w:proofErr w:type="spellEnd"/>
      <w:r w:rsidRPr="005C00FD">
        <w:rPr>
          <w:rFonts w:ascii="Times New Roman" w:hAnsi="Times New Roman" w:cs="Times New Roman"/>
        </w:rPr>
        <w:t xml:space="preserve"> </w:t>
      </w:r>
      <w:r w:rsidRPr="008457EF">
        <w:rPr>
          <w:rFonts w:ascii="Times New Roman" w:hAnsi="Times New Roman" w:cs="Times New Roman"/>
          <w:vertAlign w:val="superscript"/>
        </w:rPr>
        <w:t>a</w:t>
      </w:r>
      <w:r w:rsidRPr="008457EF">
        <w:rPr>
          <w:rFonts w:ascii="Times New Roman" w:hAnsi="Times New Roman" w:cs="Times New Roman"/>
        </w:rPr>
        <w:t xml:space="preserve">, ainsi que d’un vieux canevas du </w:t>
      </w:r>
      <w:proofErr w:type="spellStart"/>
      <w:r w:rsidRPr="008457EF">
        <w:rPr>
          <w:rFonts w:ascii="Times New Roman" w:hAnsi="Times New Roman" w:cs="Times New Roman"/>
          <w:i/>
        </w:rPr>
        <w:t>Basilisco</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del</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Bernagasso</w:t>
      </w:r>
      <w:proofErr w:type="spellEnd"/>
      <w:r w:rsidRPr="008457EF">
        <w:rPr>
          <w:rFonts w:ascii="Times New Roman" w:hAnsi="Times New Roman" w:cs="Times New Roman"/>
        </w:rPr>
        <w:t xml:space="preserve"> (aussi appelé </w:t>
      </w:r>
      <w:proofErr w:type="spellStart"/>
      <w:r w:rsidRPr="008457EF">
        <w:rPr>
          <w:rFonts w:ascii="Times New Roman" w:hAnsi="Times New Roman" w:cs="Times New Roman"/>
          <w:i/>
        </w:rPr>
        <w:t>Arlichino</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mercante</w:t>
      </w:r>
      <w:proofErr w:type="spellEnd"/>
      <w:r w:rsidRPr="008457EF">
        <w:rPr>
          <w:rFonts w:ascii="Times New Roman" w:hAnsi="Times New Roman" w:cs="Times New Roman"/>
          <w:i/>
        </w:rPr>
        <w:t xml:space="preserve"> </w:t>
      </w:r>
      <w:proofErr w:type="spellStart"/>
      <w:r w:rsidRPr="008457EF">
        <w:rPr>
          <w:rFonts w:ascii="Times New Roman" w:hAnsi="Times New Roman" w:cs="Times New Roman"/>
          <w:i/>
        </w:rPr>
        <w:t>prodigo</w:t>
      </w:r>
      <w:proofErr w:type="spellEnd"/>
      <w:proofErr w:type="gramStart"/>
      <w:r w:rsidRPr="008457EF">
        <w:rPr>
          <w:rFonts w:ascii="Times New Roman" w:hAnsi="Times New Roman" w:cs="Times New Roman"/>
        </w:rPr>
        <w:t>)</w:t>
      </w:r>
      <w:r w:rsidRPr="008457EF">
        <w:rPr>
          <w:rFonts w:ascii="Times New Roman" w:hAnsi="Times New Roman" w:cs="Times New Roman"/>
          <w:vertAlign w:val="superscript"/>
        </w:rPr>
        <w:t>b</w:t>
      </w:r>
      <w:proofErr w:type="gramEnd"/>
      <w:r w:rsidRPr="008457EF">
        <w:rPr>
          <w:rFonts w:ascii="Times New Roman" w:hAnsi="Times New Roman" w:cs="Times New Roman"/>
          <w:position w:val="5"/>
        </w:rPr>
        <w:t> </w:t>
      </w:r>
      <w:r w:rsidRPr="008457EF">
        <w:rPr>
          <w:rFonts w:ascii="Times New Roman" w:hAnsi="Times New Roman" w:cs="Times New Roman"/>
          <w:position w:val="-4"/>
        </w:rPr>
        <w:t>:</w:t>
      </w:r>
      <w:r w:rsidRPr="008457EF">
        <w:rPr>
          <w:rFonts w:ascii="Times New Roman" w:hAnsi="Times New Roman" w:cs="Times New Roman"/>
        </w:rPr>
        <w:t xml:space="preserve"> dont il va être question, ne donne l’analyse ni de l’un ni de l’autre. – </w:t>
      </w:r>
      <w:r w:rsidRPr="008457EF">
        <w:rPr>
          <w:rFonts w:ascii="Times New Roman" w:hAnsi="Times New Roman" w:cs="Times New Roman"/>
          <w:vertAlign w:val="superscript"/>
        </w:rPr>
        <w:t>a</w:t>
      </w:r>
      <w:r>
        <w:rPr>
          <w:rFonts w:ascii="Times New Roman" w:hAnsi="Times New Roman" w:cs="Times New Roman"/>
        </w:rPr>
        <w:t xml:space="preserve"> Voyez </w:t>
      </w:r>
      <w:r w:rsidRPr="0015328B">
        <w:rPr>
          <w:rFonts w:ascii="Times New Roman" w:hAnsi="Times New Roman" w:cs="Times New Roman"/>
          <w:i/>
        </w:rPr>
        <w:t>L’Histoire</w:t>
      </w:r>
      <w:r>
        <w:rPr>
          <w:rFonts w:ascii="Times New Roman" w:hAnsi="Times New Roman" w:cs="Times New Roman"/>
          <w:i/>
        </w:rPr>
        <w:t xml:space="preserve"> du</w:t>
      </w:r>
      <w:r w:rsidRPr="008457EF">
        <w:rPr>
          <w:rFonts w:ascii="Times New Roman" w:hAnsi="Times New Roman" w:cs="Times New Roman"/>
          <w:i/>
        </w:rPr>
        <w:t xml:space="preserve"> théâtre italien</w:t>
      </w:r>
      <w:r w:rsidRPr="008457EF">
        <w:rPr>
          <w:rFonts w:ascii="Times New Roman" w:hAnsi="Times New Roman" w:cs="Times New Roman"/>
        </w:rPr>
        <w:t xml:space="preserve"> tome I</w:t>
      </w:r>
      <w:r>
        <w:rPr>
          <w:rFonts w:ascii="Times New Roman" w:hAnsi="Times New Roman" w:cs="Times New Roman"/>
          <w:vertAlign w:val="superscript"/>
        </w:rPr>
        <w:t>er</w:t>
      </w:r>
      <w:r w:rsidRPr="008457EF">
        <w:rPr>
          <w:rFonts w:ascii="Times New Roman" w:hAnsi="Times New Roman" w:cs="Times New Roman"/>
        </w:rPr>
        <w:t xml:space="preserve"> (1728), p. 137 (de Léris a copié ce passage, p. 418 de son </w:t>
      </w:r>
      <w:r w:rsidRPr="008457EF">
        <w:rPr>
          <w:rFonts w:ascii="Times New Roman" w:hAnsi="Times New Roman" w:cs="Times New Roman"/>
          <w:i/>
        </w:rPr>
        <w:t>Dictionnaire portatif des théâtres</w:t>
      </w:r>
      <w:r w:rsidRPr="008457EF">
        <w:rPr>
          <w:rFonts w:ascii="Times New Roman" w:hAnsi="Times New Roman" w:cs="Times New Roman"/>
        </w:rPr>
        <w:t>, 2</w:t>
      </w:r>
      <w:r>
        <w:rPr>
          <w:rFonts w:ascii="Times New Roman" w:hAnsi="Times New Roman" w:cs="Times New Roman"/>
          <w:vertAlign w:val="superscript"/>
        </w:rPr>
        <w:t>e</w:t>
      </w:r>
      <w:r w:rsidRPr="008457EF">
        <w:rPr>
          <w:rFonts w:ascii="Times New Roman" w:hAnsi="Times New Roman" w:cs="Times New Roman"/>
        </w:rPr>
        <w:t xml:space="preserve"> édition, 1763) ; voyez aussi les </w:t>
      </w:r>
      <w:r w:rsidRPr="008457EF">
        <w:rPr>
          <w:rFonts w:ascii="Times New Roman" w:hAnsi="Times New Roman" w:cs="Times New Roman"/>
          <w:i/>
        </w:rPr>
        <w:t>Observations sur la comédie et sur le génie de Molière</w:t>
      </w:r>
      <w:r w:rsidRPr="008457EF">
        <w:rPr>
          <w:rFonts w:ascii="Times New Roman" w:hAnsi="Times New Roman" w:cs="Times New Roman"/>
        </w:rPr>
        <w:t xml:space="preserve"> (1736), p. 146 et 147, p. 149, p. 1S9. – b Voyez les mêmes </w:t>
      </w:r>
      <w:r w:rsidRPr="008457EF">
        <w:rPr>
          <w:rFonts w:ascii="Times New Roman" w:hAnsi="Times New Roman" w:cs="Times New Roman"/>
          <w:i/>
        </w:rPr>
        <w:t>Observations</w:t>
      </w:r>
      <w:r w:rsidRPr="008457EF">
        <w:rPr>
          <w:rFonts w:ascii="Times New Roman" w:hAnsi="Times New Roman" w:cs="Times New Roman"/>
        </w:rPr>
        <w:t xml:space="preserve">, p. 146 et 147. Dans son </w:t>
      </w:r>
      <w:r w:rsidRPr="008457EF">
        <w:rPr>
          <w:rFonts w:ascii="Times New Roman" w:hAnsi="Times New Roman" w:cs="Times New Roman"/>
          <w:i/>
        </w:rPr>
        <w:t>Nouveau théâtre italien ou Recueil général des comédies</w:t>
      </w:r>
      <w:r w:rsidRPr="008457EF">
        <w:rPr>
          <w:rFonts w:ascii="Times New Roman" w:hAnsi="Times New Roman" w:cs="Times New Roman"/>
        </w:rPr>
        <w:t xml:space="preserve"> (françaises) </w:t>
      </w:r>
      <w:r w:rsidRPr="008457EF">
        <w:rPr>
          <w:rFonts w:ascii="Times New Roman" w:hAnsi="Times New Roman" w:cs="Times New Roman"/>
          <w:i/>
        </w:rPr>
        <w:t>représenté</w:t>
      </w:r>
      <w:r>
        <w:rPr>
          <w:rFonts w:ascii="Times New Roman" w:hAnsi="Times New Roman" w:cs="Times New Roman"/>
          <w:i/>
        </w:rPr>
        <w:t>es par les comédiens italiens…</w:t>
      </w:r>
      <w:r w:rsidRPr="008457EF">
        <w:rPr>
          <w:rFonts w:ascii="Times New Roman" w:hAnsi="Times New Roman" w:cs="Times New Roman"/>
          <w:i/>
        </w:rPr>
        <w:t>, 1733</w:t>
      </w:r>
      <w:r w:rsidRPr="00314EAB">
        <w:rPr>
          <w:rFonts w:ascii="Times New Roman" w:hAnsi="Times New Roman" w:cs="Times New Roman"/>
        </w:rPr>
        <w:t>,</w:t>
      </w:r>
      <w:r w:rsidRPr="008457EF">
        <w:rPr>
          <w:rFonts w:ascii="Times New Roman" w:hAnsi="Times New Roman" w:cs="Times New Roman"/>
        </w:rPr>
        <w:t xml:space="preserve"> il dit, tome I</w:t>
      </w:r>
      <w:r>
        <w:rPr>
          <w:rFonts w:ascii="Times New Roman" w:hAnsi="Times New Roman" w:cs="Times New Roman"/>
          <w:vertAlign w:val="superscript"/>
        </w:rPr>
        <w:t>er</w:t>
      </w:r>
      <w:r w:rsidRPr="008457EF">
        <w:rPr>
          <w:rFonts w:ascii="Times New Roman" w:hAnsi="Times New Roman" w:cs="Times New Roman"/>
        </w:rPr>
        <w:t xml:space="preserve">, p. XXXIV, que </w:t>
      </w:r>
      <w:r w:rsidRPr="008457EF">
        <w:rPr>
          <w:rStyle w:val="quotec"/>
          <w:rFonts w:ascii="Times New Roman" w:hAnsi="Times New Roman" w:cs="Times New Roman"/>
        </w:rPr>
        <w:t>« cette pièce très-ancienne encore »</w:t>
      </w:r>
      <w:r w:rsidRPr="008457EF">
        <w:rPr>
          <w:rFonts w:ascii="Times New Roman" w:hAnsi="Times New Roman" w:cs="Times New Roman"/>
        </w:rPr>
        <w:t xml:space="preserve"> fut </w:t>
      </w:r>
      <w:r w:rsidRPr="008457EF">
        <w:rPr>
          <w:rStyle w:val="quotec"/>
          <w:rFonts w:ascii="Times New Roman" w:hAnsi="Times New Roman" w:cs="Times New Roman"/>
        </w:rPr>
        <w:t>« jouée par les anciens italiens sous le litre du Dragon de Moscovie ; »</w:t>
      </w:r>
      <w:r w:rsidRPr="008457EF">
        <w:rPr>
          <w:rFonts w:ascii="Times New Roman" w:hAnsi="Times New Roman" w:cs="Times New Roman"/>
        </w:rPr>
        <w:t xml:space="preserve"> ce litre est rappelé par les frères </w:t>
      </w:r>
      <w:proofErr w:type="spellStart"/>
      <w:r w:rsidRPr="008457EF">
        <w:rPr>
          <w:rFonts w:ascii="Times New Roman" w:hAnsi="Times New Roman" w:cs="Times New Roman"/>
        </w:rPr>
        <w:t>Parfaict</w:t>
      </w:r>
      <w:proofErr w:type="spellEnd"/>
      <w:r w:rsidRPr="008457EF">
        <w:rPr>
          <w:rFonts w:ascii="Times New Roman" w:hAnsi="Times New Roman" w:cs="Times New Roman"/>
        </w:rPr>
        <w:t xml:space="preserve">, p. 154 de leur </w:t>
      </w:r>
      <w:r w:rsidRPr="008457EF">
        <w:rPr>
          <w:rFonts w:ascii="Times New Roman" w:hAnsi="Times New Roman" w:cs="Times New Roman"/>
          <w:i/>
        </w:rPr>
        <w:t>Histoire de l’ancien théâtre italien</w:t>
      </w:r>
      <w:r w:rsidRPr="00F77DC6">
        <w:rPr>
          <w:rFonts w:ascii="Times New Roman" w:hAnsi="Times New Roman" w:cs="Times New Roman"/>
        </w:rPr>
        <w:t>.</w:t>
      </w:r>
    </w:p>
  </w:footnote>
  <w:footnote w:id="264">
    <w:p w:rsidR="002E6BF9" w:rsidRPr="008457EF" w:rsidRDefault="002E6BF9" w:rsidP="004F4E1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Page 264, à la note.</w:t>
      </w:r>
    </w:p>
  </w:footnote>
  <w:footnote w:id="265">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notre tome I, p. 48.</w:t>
      </w:r>
    </w:p>
  </w:footnote>
  <w:footnote w:id="26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Molière et la comédie italienne</w:t>
      </w:r>
      <w:r w:rsidRPr="008457EF">
        <w:rPr>
          <w:rFonts w:ascii="Times New Roman" w:hAnsi="Times New Roman" w:cs="Times New Roman"/>
          <w:sz w:val="24"/>
          <w:szCs w:val="24"/>
        </w:rPr>
        <w:t>, p. 297.</w:t>
      </w:r>
    </w:p>
  </w:footnote>
  <w:footnote w:id="26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Scène XI.</w:t>
      </w:r>
    </w:p>
  </w:footnote>
  <w:footnote w:id="26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Dans l’original : </w:t>
      </w:r>
      <w:r w:rsidRPr="008457EF">
        <w:rPr>
          <w:rStyle w:val="quotec"/>
          <w:rFonts w:ascii="Times New Roman" w:hAnsi="Times New Roman" w:cs="Times New Roman"/>
          <w:sz w:val="24"/>
          <w:szCs w:val="24"/>
        </w:rPr>
        <w:t>« ses incidents. »</w:t>
      </w:r>
    </w:p>
  </w:footnote>
  <w:footnote w:id="269">
    <w:p w:rsidR="002E6BF9" w:rsidRPr="008457EF" w:rsidRDefault="002E6BF9" w:rsidP="00834BD1">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ci-après, p. 466, note 1.</w:t>
      </w:r>
    </w:p>
  </w:footnote>
  <w:footnote w:id="27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On trouve cette </w:t>
      </w:r>
      <w:r w:rsidRPr="008457EF">
        <w:rPr>
          <w:rFonts w:ascii="Times New Roman" w:hAnsi="Times New Roman" w:cs="Times New Roman"/>
          <w:i/>
          <w:sz w:val="24"/>
          <w:szCs w:val="24"/>
        </w:rPr>
        <w:t>Nouvelle</w:t>
      </w:r>
      <w:r w:rsidRPr="008457EF">
        <w:rPr>
          <w:rFonts w:ascii="Times New Roman" w:hAnsi="Times New Roman" w:cs="Times New Roman"/>
          <w:sz w:val="24"/>
          <w:szCs w:val="24"/>
        </w:rPr>
        <w:t xml:space="preserve">, avec une pagination à part, dans un volume factice, intitulé </w:t>
      </w:r>
      <w:r w:rsidRPr="008457EF">
        <w:rPr>
          <w:rFonts w:ascii="Times New Roman" w:hAnsi="Times New Roman" w:cs="Times New Roman"/>
          <w:i/>
          <w:sz w:val="24"/>
          <w:szCs w:val="24"/>
        </w:rPr>
        <w:t>Les Nouvelles tragi-comiques</w:t>
      </w:r>
      <w:r w:rsidRPr="008457EF">
        <w:rPr>
          <w:rFonts w:ascii="Times New Roman" w:hAnsi="Times New Roman" w:cs="Times New Roman"/>
          <w:sz w:val="24"/>
          <w:szCs w:val="24"/>
        </w:rPr>
        <w:t xml:space="preserve"> de M. Scarron, 1661. Il contient quatre </w:t>
      </w:r>
      <w:r w:rsidRPr="008457EF">
        <w:rPr>
          <w:rFonts w:ascii="Times New Roman" w:hAnsi="Times New Roman" w:cs="Times New Roman"/>
          <w:i/>
          <w:sz w:val="24"/>
          <w:szCs w:val="24"/>
        </w:rPr>
        <w:t>nouvelles</w:t>
      </w:r>
      <w:r w:rsidRPr="008457EF">
        <w:rPr>
          <w:rFonts w:ascii="Times New Roman" w:hAnsi="Times New Roman" w:cs="Times New Roman"/>
          <w:sz w:val="24"/>
          <w:szCs w:val="24"/>
        </w:rPr>
        <w:t xml:space="preserve">. Dans la première, intitulée </w:t>
      </w:r>
      <w:r w:rsidRPr="008457EF">
        <w:rPr>
          <w:rFonts w:ascii="Times New Roman" w:hAnsi="Times New Roman" w:cs="Times New Roman"/>
          <w:i/>
          <w:sz w:val="24"/>
          <w:szCs w:val="24"/>
        </w:rPr>
        <w:t>La Précaution inutile</w:t>
      </w:r>
      <w:r w:rsidRPr="008457EF">
        <w:rPr>
          <w:rFonts w:ascii="Times New Roman" w:hAnsi="Times New Roman" w:cs="Times New Roman"/>
          <w:sz w:val="24"/>
          <w:szCs w:val="24"/>
        </w:rPr>
        <w:t xml:space="preserve">, le spirituel et très comique Scarron avait déjà eu l’honneur de fournir d’heureux traits à Molière pour son </w:t>
      </w:r>
      <w:r w:rsidRPr="008457EF">
        <w:rPr>
          <w:rFonts w:ascii="Times New Roman" w:hAnsi="Times New Roman" w:cs="Times New Roman"/>
          <w:i/>
          <w:sz w:val="24"/>
          <w:szCs w:val="24"/>
        </w:rPr>
        <w:t>École des femmes</w:t>
      </w:r>
      <w:r w:rsidRPr="008457EF">
        <w:rPr>
          <w:rFonts w:ascii="Times New Roman" w:hAnsi="Times New Roman" w:cs="Times New Roman"/>
          <w:sz w:val="24"/>
          <w:szCs w:val="24"/>
        </w:rPr>
        <w:t xml:space="preserve"> : voyez au tome III, p. 117. La seconde est celle des </w:t>
      </w:r>
      <w:r w:rsidRPr="008457EF">
        <w:rPr>
          <w:rFonts w:ascii="Times New Roman" w:hAnsi="Times New Roman" w:cs="Times New Roman"/>
          <w:i/>
          <w:sz w:val="24"/>
          <w:szCs w:val="24"/>
        </w:rPr>
        <w:t>Hypocrites</w:t>
      </w:r>
      <w:r w:rsidRPr="008457EF">
        <w:rPr>
          <w:rFonts w:ascii="Times New Roman" w:hAnsi="Times New Roman" w:cs="Times New Roman"/>
          <w:sz w:val="24"/>
          <w:szCs w:val="24"/>
        </w:rPr>
        <w:t xml:space="preserve"> ; elle porte un achevé d’imprimer du 26 octobre 1655. Le Privilège parle de </w:t>
      </w:r>
      <w:r w:rsidRPr="008457EF">
        <w:rPr>
          <w:rStyle w:val="quotec"/>
          <w:rFonts w:ascii="Times New Roman" w:hAnsi="Times New Roman" w:cs="Times New Roman"/>
          <w:sz w:val="24"/>
          <w:szCs w:val="24"/>
        </w:rPr>
        <w:t>« nouvelles tragi-comiques tournées de l’espagnol au français ; »</w:t>
      </w:r>
      <w:r w:rsidRPr="008457EF">
        <w:rPr>
          <w:rFonts w:ascii="Times New Roman" w:hAnsi="Times New Roman" w:cs="Times New Roman"/>
          <w:sz w:val="24"/>
          <w:szCs w:val="24"/>
        </w:rPr>
        <w:t xml:space="preserve"> mais il semble que celle des </w:t>
      </w:r>
      <w:r w:rsidRPr="008457EF">
        <w:rPr>
          <w:rFonts w:ascii="Times New Roman" w:hAnsi="Times New Roman" w:cs="Times New Roman"/>
          <w:i/>
          <w:sz w:val="24"/>
          <w:szCs w:val="24"/>
        </w:rPr>
        <w:t>Hypocrites</w:t>
      </w:r>
      <w:r w:rsidRPr="008457EF">
        <w:rPr>
          <w:rFonts w:ascii="Times New Roman" w:hAnsi="Times New Roman" w:cs="Times New Roman"/>
          <w:sz w:val="24"/>
          <w:szCs w:val="24"/>
        </w:rPr>
        <w:t xml:space="preserve"> soit plus originale que les autres : </w:t>
      </w:r>
      <w:r w:rsidRPr="008457EF">
        <w:rPr>
          <w:rStyle w:val="quotec"/>
          <w:rFonts w:ascii="Times New Roman" w:hAnsi="Times New Roman" w:cs="Times New Roman"/>
          <w:sz w:val="24"/>
          <w:szCs w:val="24"/>
        </w:rPr>
        <w:t xml:space="preserve">« Cette seconde nouvelle, dit Scarron dans une épître dédicatoire, n’est pas enjouée comme la première ; mais aussi il n’y a rien d’emprunté ni qui ressemble à un conte de </w:t>
      </w:r>
      <w:proofErr w:type="spellStart"/>
      <w:r w:rsidRPr="008457EF">
        <w:rPr>
          <w:rStyle w:val="quotec"/>
          <w:rFonts w:ascii="Times New Roman" w:hAnsi="Times New Roman" w:cs="Times New Roman"/>
          <w:sz w:val="24"/>
          <w:szCs w:val="24"/>
        </w:rPr>
        <w:t>Peau-d’âne</w:t>
      </w:r>
      <w:proofErr w:type="spellEnd"/>
      <w:r w:rsidRPr="008457EF">
        <w:rPr>
          <w:rStyle w:val="quotec"/>
          <w:rFonts w:ascii="Times New Roman" w:hAnsi="Times New Roman" w:cs="Times New Roman"/>
          <w:sz w:val="24"/>
          <w:szCs w:val="24"/>
        </w:rPr>
        <w:t> ; et pour moi, je vous avoue que je l’estime d’avantage. »</w:t>
      </w:r>
    </w:p>
  </w:footnote>
  <w:footnote w:id="271">
    <w:p w:rsidR="002E6BF9" w:rsidRPr="008457EF" w:rsidRDefault="002E6BF9" w:rsidP="004F4E16">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ci-après, p. 473, note 1.</w:t>
      </w:r>
    </w:p>
  </w:footnote>
  <w:footnote w:id="27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p. 70 et suivantes de la 2</w:t>
      </w:r>
      <w:r w:rsidRPr="008457EF">
        <w:rPr>
          <w:rFonts w:ascii="Times New Roman" w:hAnsi="Times New Roman" w:cs="Times New Roman"/>
          <w:sz w:val="24"/>
          <w:szCs w:val="24"/>
          <w:vertAlign w:val="superscript"/>
        </w:rPr>
        <w:t>de</w:t>
      </w:r>
      <w:r w:rsidRPr="008457EF">
        <w:rPr>
          <w:rFonts w:ascii="Times New Roman" w:hAnsi="Times New Roman" w:cs="Times New Roman"/>
          <w:position w:val="5"/>
          <w:sz w:val="24"/>
          <w:szCs w:val="24"/>
        </w:rPr>
        <w:t xml:space="preserve"> </w:t>
      </w:r>
      <w:r w:rsidRPr="008457EF">
        <w:rPr>
          <w:rFonts w:ascii="Times New Roman" w:hAnsi="Times New Roman" w:cs="Times New Roman"/>
          <w:i/>
          <w:sz w:val="24"/>
          <w:szCs w:val="24"/>
        </w:rPr>
        <w:t>nouvelle</w:t>
      </w:r>
      <w:r w:rsidRPr="008457EF">
        <w:rPr>
          <w:rFonts w:ascii="Times New Roman" w:hAnsi="Times New Roman" w:cs="Times New Roman"/>
          <w:sz w:val="24"/>
          <w:szCs w:val="24"/>
        </w:rPr>
        <w:t>.</w:t>
      </w:r>
    </w:p>
  </w:footnote>
  <w:footnote w:id="273">
    <w:p w:rsidR="002E6BF9" w:rsidRPr="007A7906" w:rsidRDefault="002E6BF9" w:rsidP="007A7906">
      <w:pPr>
        <w:pStyle w:val="Corpsdetexte"/>
        <w:spacing w:after="0"/>
        <w:rPr>
          <w:rFonts w:ascii="Times New Roman" w:hAnsi="Times New Roman" w:cs="Times New Roman"/>
        </w:rPr>
      </w:pPr>
      <w:r w:rsidRPr="007A7906">
        <w:rPr>
          <w:rStyle w:val="Appelnotedebasdep"/>
          <w:rFonts w:ascii="Times New Roman" w:hAnsi="Times New Roman" w:cs="Times New Roman"/>
        </w:rPr>
        <w:footnoteRef/>
      </w:r>
      <w:r w:rsidRPr="007A7906">
        <w:rPr>
          <w:rFonts w:ascii="Times New Roman" w:hAnsi="Times New Roman" w:cs="Times New Roman"/>
        </w:rPr>
        <w:t xml:space="preserve"> </w:t>
      </w:r>
      <w:r w:rsidRPr="007A7906">
        <w:rPr>
          <w:rFonts w:ascii="Times New Roman" w:hAnsi="Times New Roman" w:cs="Times New Roman"/>
          <w:i/>
        </w:rPr>
        <w:t>La Vie de… Molière</w:t>
      </w:r>
      <w:r w:rsidRPr="007A7906">
        <w:rPr>
          <w:rFonts w:ascii="Times New Roman" w:hAnsi="Times New Roman" w:cs="Times New Roman"/>
        </w:rPr>
        <w:t>, 1705, p. 226-227.</w:t>
      </w:r>
    </w:p>
  </w:footnote>
  <w:footnote w:id="274">
    <w:p w:rsidR="002E6BF9" w:rsidRPr="007A7906" w:rsidRDefault="002E6BF9" w:rsidP="007A7906">
      <w:pPr>
        <w:pStyle w:val="Corpsdetexte"/>
        <w:spacing w:after="0"/>
        <w:rPr>
          <w:rFonts w:ascii="Times New Roman" w:hAnsi="Times New Roman" w:cs="Times New Roman"/>
        </w:rPr>
      </w:pPr>
      <w:r w:rsidRPr="007A7906">
        <w:rPr>
          <w:rStyle w:val="Appelnotedebasdep"/>
          <w:rFonts w:ascii="Times New Roman" w:hAnsi="Times New Roman" w:cs="Times New Roman"/>
        </w:rPr>
        <w:footnoteRef/>
      </w:r>
      <w:r w:rsidRPr="007A7906">
        <w:rPr>
          <w:rFonts w:ascii="Times New Roman" w:hAnsi="Times New Roman" w:cs="Times New Roman"/>
        </w:rPr>
        <w:t xml:space="preserve"> Page 418.</w:t>
      </w:r>
    </w:p>
  </w:footnote>
  <w:footnote w:id="275">
    <w:p w:rsidR="002E6BF9" w:rsidRPr="007A7906" w:rsidRDefault="002E6BF9" w:rsidP="007A7906">
      <w:pPr>
        <w:pStyle w:val="Notedebasdepage"/>
        <w:rPr>
          <w:i/>
        </w:rPr>
      </w:pPr>
      <w:r w:rsidRPr="007A7906">
        <w:rPr>
          <w:rStyle w:val="Appelnotedebasdep"/>
          <w:rFonts w:ascii="Times New Roman" w:hAnsi="Times New Roman" w:cs="Times New Roman"/>
          <w:sz w:val="24"/>
          <w:szCs w:val="24"/>
        </w:rPr>
        <w:footnoteRef/>
      </w:r>
      <w:r w:rsidRPr="007A7906">
        <w:rPr>
          <w:rFonts w:ascii="Times New Roman" w:hAnsi="Times New Roman" w:cs="Times New Roman"/>
          <w:sz w:val="24"/>
          <w:szCs w:val="24"/>
        </w:rPr>
        <w:t xml:space="preserve"> Voyez la </w:t>
      </w:r>
      <w:r w:rsidRPr="007A7906">
        <w:rPr>
          <w:rFonts w:ascii="Times New Roman" w:hAnsi="Times New Roman" w:cs="Times New Roman"/>
          <w:i/>
          <w:sz w:val="24"/>
          <w:szCs w:val="24"/>
        </w:rPr>
        <w:t>Notice</w:t>
      </w:r>
      <w:r w:rsidRPr="007A7906">
        <w:rPr>
          <w:rFonts w:ascii="Times New Roman" w:hAnsi="Times New Roman" w:cs="Times New Roman"/>
          <w:sz w:val="24"/>
          <w:szCs w:val="24"/>
        </w:rPr>
        <w:t xml:space="preserve"> sur </w:t>
      </w:r>
      <w:r w:rsidRPr="007A7906">
        <w:rPr>
          <w:rFonts w:ascii="Times New Roman" w:hAnsi="Times New Roman" w:cs="Times New Roman"/>
          <w:i/>
          <w:sz w:val="24"/>
          <w:szCs w:val="24"/>
        </w:rPr>
        <w:t>Les Fâcheux</w:t>
      </w:r>
      <w:r w:rsidRPr="007A7906">
        <w:rPr>
          <w:rFonts w:ascii="Times New Roman" w:hAnsi="Times New Roman" w:cs="Times New Roman"/>
          <w:sz w:val="24"/>
          <w:szCs w:val="24"/>
        </w:rPr>
        <w:t xml:space="preserve"> au tome III, p. 10 et 11, et note 1 de la page 10.</w:t>
      </w:r>
    </w:p>
  </w:footnote>
  <w:footnote w:id="27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Bibliothèque nationale, Manuscrits français, n° 2509.</w:t>
      </w:r>
    </w:p>
  </w:footnote>
  <w:footnote w:id="277">
    <w:p w:rsidR="002E6BF9" w:rsidRPr="008457EF" w:rsidRDefault="002E6BF9" w:rsidP="001A29FF">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Dans ses notes sur </w:t>
      </w:r>
      <w:r>
        <w:rPr>
          <w:rFonts w:ascii="Times New Roman" w:hAnsi="Times New Roman" w:cs="Times New Roman"/>
          <w:i/>
        </w:rPr>
        <w:t>L</w:t>
      </w:r>
      <w:r w:rsidRPr="008457EF">
        <w:rPr>
          <w:rFonts w:ascii="Times New Roman" w:hAnsi="Times New Roman" w:cs="Times New Roman"/>
          <w:i/>
        </w:rPr>
        <w:t>es Intrigues de Molière et celles de sa femme</w:t>
      </w:r>
      <w:r w:rsidRPr="008457EF">
        <w:rPr>
          <w:rFonts w:ascii="Times New Roman" w:hAnsi="Times New Roman" w:cs="Times New Roman"/>
        </w:rPr>
        <w:t xml:space="preserve">, ou </w:t>
      </w:r>
      <w:r>
        <w:rPr>
          <w:rFonts w:ascii="Times New Roman" w:hAnsi="Times New Roman" w:cs="Times New Roman"/>
          <w:i/>
        </w:rPr>
        <w:t>L</w:t>
      </w:r>
      <w:r w:rsidRPr="008457EF">
        <w:rPr>
          <w:rFonts w:ascii="Times New Roman" w:hAnsi="Times New Roman" w:cs="Times New Roman"/>
          <w:i/>
        </w:rPr>
        <w:t>a Fameuse comédienne</w:t>
      </w:r>
      <w:r w:rsidRPr="008457EF">
        <w:rPr>
          <w:rFonts w:ascii="Times New Roman" w:hAnsi="Times New Roman" w:cs="Times New Roman"/>
        </w:rPr>
        <w:t xml:space="preserve">, </w:t>
      </w:r>
      <w:r w:rsidRPr="008457EF">
        <w:rPr>
          <w:rFonts w:ascii="Times New Roman" w:hAnsi="Times New Roman" w:cs="Times New Roman"/>
          <w:i/>
        </w:rPr>
        <w:t>histoire de la Guérin</w:t>
      </w:r>
      <w:r>
        <w:rPr>
          <w:rFonts w:ascii="Times New Roman" w:hAnsi="Times New Roman" w:cs="Times New Roman"/>
        </w:rPr>
        <w:t>,</w:t>
      </w:r>
      <w:r w:rsidRPr="008457EF">
        <w:rPr>
          <w:rFonts w:ascii="Times New Roman" w:hAnsi="Times New Roman" w:cs="Times New Roman"/>
        </w:rPr>
        <w:t xml:space="preserve"> Paris, 1876. Voyez à la page III.</w:t>
      </w:r>
    </w:p>
  </w:footnote>
  <w:footnote w:id="27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les </w:t>
      </w:r>
      <w:r w:rsidRPr="008457EF">
        <w:rPr>
          <w:rFonts w:ascii="Times New Roman" w:hAnsi="Times New Roman" w:cs="Times New Roman"/>
          <w:i/>
          <w:sz w:val="24"/>
          <w:szCs w:val="24"/>
        </w:rPr>
        <w:t>Portraits des comédiennes de l’Hôtel Guénégaud</w:t>
      </w:r>
      <w:r w:rsidRPr="008457EF">
        <w:rPr>
          <w:rFonts w:ascii="Times New Roman" w:hAnsi="Times New Roman" w:cs="Times New Roman"/>
          <w:sz w:val="24"/>
          <w:szCs w:val="24"/>
        </w:rPr>
        <w:t xml:space="preserve">, imprimés à la suite de l’édition de 188 du libelle de </w:t>
      </w:r>
      <w:r w:rsidRPr="008457EF">
        <w:rPr>
          <w:rFonts w:ascii="Times New Roman" w:hAnsi="Times New Roman" w:cs="Times New Roman"/>
          <w:i/>
          <w:sz w:val="24"/>
          <w:szCs w:val="24"/>
        </w:rPr>
        <w:t>La Fameuse comédienne</w:t>
      </w:r>
      <w:r w:rsidRPr="008457EF">
        <w:rPr>
          <w:rFonts w:ascii="Times New Roman" w:hAnsi="Times New Roman" w:cs="Times New Roman"/>
          <w:sz w:val="24"/>
          <w:szCs w:val="24"/>
        </w:rPr>
        <w:t xml:space="preserve">, cité à la note précédente. Les frères </w:t>
      </w:r>
      <w:proofErr w:type="spellStart"/>
      <w:r w:rsidRPr="008457EF">
        <w:rPr>
          <w:rFonts w:ascii="Times New Roman" w:hAnsi="Times New Roman" w:cs="Times New Roman"/>
          <w:sz w:val="24"/>
          <w:szCs w:val="24"/>
        </w:rPr>
        <w:t>Parfaict</w:t>
      </w:r>
      <w:proofErr w:type="spellEnd"/>
      <w:r w:rsidRPr="008457EF">
        <w:rPr>
          <w:rFonts w:ascii="Times New Roman" w:hAnsi="Times New Roman" w:cs="Times New Roman"/>
          <w:sz w:val="24"/>
          <w:szCs w:val="24"/>
        </w:rPr>
        <w:t xml:space="preserve"> ont reproduit ce quatrain au tome XII, p. 473, avec cette variante au troisième vers : </w:t>
      </w:r>
    </w:p>
    <w:p w:rsidR="002E6BF9" w:rsidRPr="008457EF" w:rsidRDefault="002E6BF9">
      <w:pPr>
        <w:pStyle w:val="Notedebasdepage"/>
        <w:rPr>
          <w:rFonts w:ascii="Times New Roman" w:hAnsi="Times New Roman" w:cs="Times New Roman"/>
          <w:sz w:val="24"/>
          <w:szCs w:val="24"/>
        </w:rPr>
      </w:pPr>
      <w:r w:rsidRPr="008457EF">
        <w:rPr>
          <w:rFonts w:ascii="Times New Roman" w:hAnsi="Times New Roman" w:cs="Times New Roman"/>
          <w:sz w:val="24"/>
          <w:szCs w:val="24"/>
        </w:rPr>
        <w:t>A peine des attraits naissants.</w:t>
      </w:r>
    </w:p>
  </w:footnote>
  <w:footnote w:id="27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Tome XIII, p. 295.</w:t>
      </w:r>
    </w:p>
  </w:footnote>
  <w:footnote w:id="280">
    <w:p w:rsidR="002E6BF9" w:rsidRPr="008457EF" w:rsidRDefault="002E6BF9" w:rsidP="00B349D9">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Dans le règlement fait par le duc d’Aumont le 12 juin 1682, il est dit que les rôles joués autrefois par Molière </w:t>
      </w:r>
      <w:r w:rsidRPr="008457EF">
        <w:rPr>
          <w:rStyle w:val="quotec"/>
          <w:rFonts w:ascii="Times New Roman" w:hAnsi="Times New Roman" w:cs="Times New Roman"/>
        </w:rPr>
        <w:t>« seront triples entre Rosimont, Raisin et Brécourt, comme ils étaient doubles entre Rosimont et Raisin, »</w:t>
      </w:r>
      <w:r w:rsidRPr="008457EF">
        <w:rPr>
          <w:rFonts w:ascii="Times New Roman" w:hAnsi="Times New Roman" w:cs="Times New Roman"/>
        </w:rPr>
        <w:t xml:space="preserve"> mais que </w:t>
      </w:r>
      <w:r w:rsidRPr="008457EF">
        <w:rPr>
          <w:rStyle w:val="quotec"/>
          <w:rFonts w:ascii="Times New Roman" w:hAnsi="Times New Roman" w:cs="Times New Roman"/>
        </w:rPr>
        <w:t>« Rosimont est marqué en premier pour les jouer à la cour. »</w:t>
      </w:r>
      <w:r w:rsidRPr="008457EF">
        <w:rPr>
          <w:rFonts w:ascii="Times New Roman" w:hAnsi="Times New Roman" w:cs="Times New Roman"/>
        </w:rPr>
        <w:t xml:space="preserve"> Voyez </w:t>
      </w:r>
      <w:r>
        <w:rPr>
          <w:rFonts w:ascii="Times New Roman" w:hAnsi="Times New Roman" w:cs="Times New Roman"/>
          <w:i/>
        </w:rPr>
        <w:t>L</w:t>
      </w:r>
      <w:r w:rsidRPr="008457EF">
        <w:rPr>
          <w:rFonts w:ascii="Times New Roman" w:hAnsi="Times New Roman" w:cs="Times New Roman"/>
          <w:i/>
        </w:rPr>
        <w:t>a Comédie-Française</w:t>
      </w:r>
      <w:r w:rsidRPr="008457EF">
        <w:rPr>
          <w:rFonts w:ascii="Times New Roman" w:hAnsi="Times New Roman" w:cs="Times New Roman"/>
        </w:rPr>
        <w:t xml:space="preserve"> par M. J. </w:t>
      </w:r>
      <w:proofErr w:type="spellStart"/>
      <w:r w:rsidRPr="008457EF">
        <w:rPr>
          <w:rFonts w:ascii="Times New Roman" w:hAnsi="Times New Roman" w:cs="Times New Roman"/>
        </w:rPr>
        <w:t>Bonnassies</w:t>
      </w:r>
      <w:proofErr w:type="spellEnd"/>
      <w:r w:rsidRPr="008457EF">
        <w:rPr>
          <w:rFonts w:ascii="Times New Roman" w:hAnsi="Times New Roman" w:cs="Times New Roman"/>
        </w:rPr>
        <w:t>, à la note 2 de la page 60.</w:t>
      </w:r>
    </w:p>
  </w:footnote>
  <w:footnote w:id="28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Entre autres pièces comiques, on a de lui un </w:t>
      </w:r>
      <w:r w:rsidRPr="008457EF">
        <w:rPr>
          <w:rFonts w:ascii="Times New Roman" w:hAnsi="Times New Roman" w:cs="Times New Roman"/>
          <w:i/>
          <w:sz w:val="24"/>
          <w:szCs w:val="24"/>
        </w:rPr>
        <w:t>Festin de Pierre</w:t>
      </w:r>
      <w:r w:rsidRPr="008457EF">
        <w:rPr>
          <w:rFonts w:ascii="Times New Roman" w:hAnsi="Times New Roman" w:cs="Times New Roman"/>
          <w:sz w:val="24"/>
          <w:szCs w:val="24"/>
        </w:rPr>
        <w:t>, dont nous parlerons en son lieu.</w:t>
      </w:r>
    </w:p>
  </w:footnote>
  <w:footnote w:id="282">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Les souvenirs de M. François Regnier, ancien sociétaire du Théâtre-Français, et sa grande connaissance de l’histoire de ce théâtre, nous ont été très-utiles dans la rapide revue que nous faisons ici des plus célèbres interprètes du </w:t>
      </w:r>
      <w:r w:rsidRPr="008457EF">
        <w:rPr>
          <w:rFonts w:ascii="Times New Roman" w:hAnsi="Times New Roman" w:cs="Times New Roman"/>
          <w:i/>
          <w:sz w:val="24"/>
          <w:szCs w:val="24"/>
        </w:rPr>
        <w:t>Tartuffe</w:t>
      </w:r>
      <w:r w:rsidRPr="00F77DC6">
        <w:rPr>
          <w:rFonts w:ascii="Times New Roman" w:hAnsi="Times New Roman" w:cs="Times New Roman"/>
          <w:sz w:val="24"/>
          <w:szCs w:val="24"/>
        </w:rPr>
        <w:t>.</w:t>
      </w:r>
      <w:r w:rsidRPr="008457EF">
        <w:rPr>
          <w:rFonts w:ascii="Times New Roman" w:hAnsi="Times New Roman" w:cs="Times New Roman"/>
          <w:sz w:val="24"/>
          <w:szCs w:val="24"/>
        </w:rPr>
        <w:t xml:space="preserve"> Nous ne nous mettons pas à couvert sous son autorité, et il serait tout à fait injuste de le rendre responsable des inexactitudes qui auraient pu nous échapper ; mais nous tenons à le remercier de ses indications obligeantes.</w:t>
      </w:r>
    </w:p>
  </w:footnote>
  <w:footnote w:id="283">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Etudes sur Molière</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p. 177.</w:t>
      </w:r>
    </w:p>
  </w:footnote>
  <w:footnote w:id="28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Galerie historique des acteurs du Théâtre-Français</w:t>
      </w:r>
      <w:r w:rsidRPr="008457EF">
        <w:rPr>
          <w:rFonts w:ascii="Times New Roman" w:hAnsi="Times New Roman" w:cs="Times New Roman"/>
          <w:sz w:val="24"/>
          <w:szCs w:val="24"/>
        </w:rPr>
        <w:t xml:space="preserve">, par </w:t>
      </w:r>
      <w:proofErr w:type="spellStart"/>
      <w:r w:rsidRPr="008457EF">
        <w:rPr>
          <w:rFonts w:ascii="Times New Roman" w:hAnsi="Times New Roman" w:cs="Times New Roman"/>
          <w:sz w:val="24"/>
          <w:szCs w:val="24"/>
        </w:rPr>
        <w:t>Lemazurier</w:t>
      </w:r>
      <w:proofErr w:type="spellEnd"/>
      <w:r w:rsidRPr="008457EF">
        <w:rPr>
          <w:rFonts w:ascii="Times New Roman" w:hAnsi="Times New Roman" w:cs="Times New Roman"/>
          <w:sz w:val="24"/>
          <w:szCs w:val="24"/>
        </w:rPr>
        <w:t xml:space="preserve"> (Paris, 1810, 2 volumes in-8°), tome I, p. 73.</w:t>
      </w:r>
    </w:p>
  </w:footnote>
  <w:footnote w:id="285">
    <w:p w:rsidR="002E6BF9" w:rsidRPr="008457EF" w:rsidRDefault="002E6BF9" w:rsidP="00502D12">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Elle s’y fît admirer pour la première fois en septembre 1812.</w:t>
      </w:r>
    </w:p>
  </w:footnote>
  <w:footnote w:id="28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Études sur Molière</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p. 171.</w:t>
      </w:r>
    </w:p>
  </w:footnote>
  <w:footnote w:id="28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Ibidem</w:t>
      </w:r>
      <w:r w:rsidRPr="00F77DC6">
        <w:rPr>
          <w:rFonts w:ascii="Times New Roman" w:hAnsi="Times New Roman" w:cs="Times New Roman"/>
          <w:sz w:val="24"/>
          <w:szCs w:val="24"/>
        </w:rPr>
        <w:t>.</w:t>
      </w:r>
    </w:p>
  </w:footnote>
  <w:footnote w:id="288">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Etienne et </w:t>
      </w:r>
      <w:proofErr w:type="spellStart"/>
      <w:r w:rsidRPr="008457EF">
        <w:rPr>
          <w:rFonts w:ascii="Times New Roman" w:hAnsi="Times New Roman" w:cs="Times New Roman"/>
          <w:sz w:val="24"/>
          <w:szCs w:val="24"/>
        </w:rPr>
        <w:t>Martainville</w:t>
      </w:r>
      <w:proofErr w:type="spellEnd"/>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Histoire du Théâtre-Français pendant la Révolution</w:t>
      </w:r>
      <w:r w:rsidRPr="008457EF">
        <w:rPr>
          <w:rFonts w:ascii="Times New Roman" w:hAnsi="Times New Roman" w:cs="Times New Roman"/>
          <w:sz w:val="24"/>
          <w:szCs w:val="24"/>
        </w:rPr>
        <w:t xml:space="preserve"> (1802), tome IV, p. 132.</w:t>
      </w:r>
    </w:p>
  </w:footnote>
  <w:footnote w:id="289">
    <w:p w:rsidR="002E6BF9" w:rsidRPr="008457EF" w:rsidRDefault="002E6BF9" w:rsidP="00314EA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Fonts w:ascii="Times New Roman" w:hAnsi="Times New Roman" w:cs="Times New Roman"/>
          <w:i/>
        </w:rPr>
        <w:t>Etudes sur Molière</w:t>
      </w:r>
      <w:r w:rsidRPr="00314EAB">
        <w:rPr>
          <w:rFonts w:ascii="Times New Roman" w:hAnsi="Times New Roman" w:cs="Times New Roman"/>
        </w:rPr>
        <w:t>,</w:t>
      </w:r>
      <w:r w:rsidRPr="008457EF">
        <w:rPr>
          <w:rFonts w:ascii="Times New Roman" w:hAnsi="Times New Roman" w:cs="Times New Roman"/>
        </w:rPr>
        <w:t xml:space="preserve"> p. 172-174.</w:t>
      </w:r>
    </w:p>
  </w:footnote>
  <w:footnote w:id="29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ces </w:t>
      </w:r>
      <w:r w:rsidRPr="008457EF">
        <w:rPr>
          <w:rFonts w:ascii="Times New Roman" w:hAnsi="Times New Roman" w:cs="Times New Roman"/>
          <w:i/>
          <w:sz w:val="24"/>
          <w:szCs w:val="24"/>
        </w:rPr>
        <w:t>Mémoires</w:t>
      </w:r>
      <w:r w:rsidRPr="008457EF">
        <w:rPr>
          <w:rFonts w:ascii="Times New Roman" w:hAnsi="Times New Roman" w:cs="Times New Roman"/>
          <w:sz w:val="24"/>
          <w:szCs w:val="24"/>
        </w:rPr>
        <w:t xml:space="preserve"> au tome VIII, p. 78, 86, 424.</w:t>
      </w:r>
    </w:p>
  </w:footnote>
  <w:footnote w:id="29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les </w:t>
      </w:r>
      <w:r w:rsidRPr="008457EF">
        <w:rPr>
          <w:rFonts w:ascii="Times New Roman" w:hAnsi="Times New Roman" w:cs="Times New Roman"/>
          <w:i/>
          <w:sz w:val="24"/>
          <w:szCs w:val="24"/>
        </w:rPr>
        <w:t>Mémoires de M</w:t>
      </w:r>
      <w:r w:rsidRPr="006E2EC8">
        <w:rPr>
          <w:rFonts w:ascii="Times New Roman" w:hAnsi="Times New Roman" w:cs="Times New Roman"/>
          <w:i/>
          <w:sz w:val="24"/>
          <w:szCs w:val="24"/>
          <w:vertAlign w:val="superscript"/>
        </w:rPr>
        <w:t>me</w:t>
      </w:r>
      <w:r w:rsidRPr="008457EF">
        <w:rPr>
          <w:rFonts w:ascii="Times New Roman" w:hAnsi="Times New Roman" w:cs="Times New Roman"/>
          <w:i/>
          <w:sz w:val="24"/>
          <w:szCs w:val="24"/>
        </w:rPr>
        <w:t xml:space="preserve"> du </w:t>
      </w:r>
      <w:proofErr w:type="spellStart"/>
      <w:r w:rsidRPr="008457EF">
        <w:rPr>
          <w:rFonts w:ascii="Times New Roman" w:hAnsi="Times New Roman" w:cs="Times New Roman"/>
          <w:i/>
          <w:sz w:val="24"/>
          <w:szCs w:val="24"/>
        </w:rPr>
        <w:t>Hausset</w:t>
      </w:r>
      <w:proofErr w:type="spellEnd"/>
      <w:r w:rsidRPr="008457EF">
        <w:rPr>
          <w:rFonts w:ascii="Times New Roman" w:hAnsi="Times New Roman" w:cs="Times New Roman"/>
          <w:sz w:val="24"/>
          <w:szCs w:val="24"/>
        </w:rPr>
        <w:t xml:space="preserve"> (Paris, 1824), p.167 et 168</w:t>
      </w:r>
    </w:p>
  </w:footnote>
  <w:footnote w:id="292">
    <w:p w:rsidR="002E6BF9" w:rsidRPr="008457EF" w:rsidRDefault="002E6BF9" w:rsidP="00E65E5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Voyez les notes des vers 167, 33o, 915, 919, 1218 et 1219, de l’</w:t>
      </w:r>
      <w:proofErr w:type="spellStart"/>
      <w:r w:rsidRPr="008457EF">
        <w:rPr>
          <w:rFonts w:ascii="Times New Roman" w:hAnsi="Times New Roman" w:cs="Times New Roman"/>
        </w:rPr>
        <w:t>en-tète</w:t>
      </w:r>
      <w:proofErr w:type="spellEnd"/>
      <w:r w:rsidRPr="008457EF">
        <w:rPr>
          <w:rFonts w:ascii="Times New Roman" w:hAnsi="Times New Roman" w:cs="Times New Roman"/>
        </w:rPr>
        <w:t xml:space="preserve"> du vers 1772, et, pour les fautes nouvelles, les notes des vers 108 et 1601. Pour la gravure placée au commencement du volume, voyez ci-dessus, p. 327, note 1.</w:t>
      </w:r>
    </w:p>
  </w:footnote>
  <w:footnote w:id="293">
    <w:p w:rsidR="002E6BF9" w:rsidRPr="008457EF" w:rsidRDefault="002E6BF9" w:rsidP="00E65E5B">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Édition de 1856, tome XVI, p. 435, 437 et 438.</w:t>
      </w:r>
    </w:p>
  </w:footnote>
  <w:footnote w:id="294">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Avant Molière, Tirso de Molina avait, comme </w:t>
      </w:r>
      <w:proofErr w:type="spellStart"/>
      <w:r w:rsidRPr="008457EF">
        <w:rPr>
          <w:rFonts w:ascii="Times New Roman" w:hAnsi="Times New Roman" w:cs="Times New Roman"/>
          <w:sz w:val="24"/>
          <w:szCs w:val="24"/>
        </w:rPr>
        <w:t>Moratin</w:t>
      </w:r>
      <w:proofErr w:type="spellEnd"/>
      <w:r w:rsidRPr="008457EF">
        <w:rPr>
          <w:rFonts w:ascii="Times New Roman" w:hAnsi="Times New Roman" w:cs="Times New Roman"/>
          <w:sz w:val="24"/>
          <w:szCs w:val="24"/>
        </w:rPr>
        <w:t xml:space="preserve">, mis au théâtre un Tartuffe femme, </w:t>
      </w:r>
      <w:r w:rsidRPr="008457EF">
        <w:rPr>
          <w:rFonts w:ascii="Times New Roman" w:hAnsi="Times New Roman" w:cs="Times New Roman"/>
          <w:i/>
          <w:sz w:val="24"/>
          <w:szCs w:val="24"/>
        </w:rPr>
        <w:t xml:space="preserve">Marta la </w:t>
      </w:r>
      <w:proofErr w:type="spellStart"/>
      <w:r w:rsidRPr="008457EF">
        <w:rPr>
          <w:rFonts w:ascii="Times New Roman" w:hAnsi="Times New Roman" w:cs="Times New Roman"/>
          <w:i/>
          <w:sz w:val="24"/>
          <w:szCs w:val="24"/>
        </w:rPr>
        <w:t>piadosa</w:t>
      </w:r>
      <w:proofErr w:type="spellEnd"/>
      <w:r w:rsidRPr="008457EF">
        <w:rPr>
          <w:rFonts w:ascii="Times New Roman" w:hAnsi="Times New Roman" w:cs="Times New Roman"/>
          <w:sz w:val="24"/>
          <w:szCs w:val="24"/>
        </w:rPr>
        <w:t xml:space="preserve">. M. de </w:t>
      </w:r>
      <w:proofErr w:type="spellStart"/>
      <w:r w:rsidRPr="008457EF">
        <w:rPr>
          <w:rFonts w:ascii="Times New Roman" w:hAnsi="Times New Roman" w:cs="Times New Roman"/>
          <w:sz w:val="24"/>
          <w:szCs w:val="24"/>
        </w:rPr>
        <w:t>Schnack</w:t>
      </w:r>
      <w:r w:rsidRPr="008457EF">
        <w:rPr>
          <w:rFonts w:ascii="Times New Roman" w:hAnsi="Times New Roman" w:cs="Times New Roman"/>
          <w:sz w:val="24"/>
          <w:szCs w:val="24"/>
          <w:vertAlign w:val="superscript"/>
        </w:rPr>
        <w:t>a</w:t>
      </w:r>
      <w:proofErr w:type="spellEnd"/>
      <w:r w:rsidRPr="008457EF">
        <w:rPr>
          <w:rFonts w:ascii="Times New Roman" w:hAnsi="Times New Roman" w:cs="Times New Roman"/>
          <w:sz w:val="24"/>
          <w:szCs w:val="24"/>
        </w:rPr>
        <w:t xml:space="preserve"> </w:t>
      </w:r>
      <w:proofErr w:type="gramStart"/>
      <w:r w:rsidRPr="008457EF">
        <w:rPr>
          <w:rFonts w:ascii="Times New Roman" w:hAnsi="Times New Roman" w:cs="Times New Roman"/>
          <w:sz w:val="24"/>
          <w:szCs w:val="24"/>
        </w:rPr>
        <w:t>n’ hésite</w:t>
      </w:r>
      <w:proofErr w:type="gramEnd"/>
      <w:r w:rsidRPr="008457EF">
        <w:rPr>
          <w:rFonts w:ascii="Times New Roman" w:hAnsi="Times New Roman" w:cs="Times New Roman"/>
          <w:sz w:val="24"/>
          <w:szCs w:val="24"/>
        </w:rPr>
        <w:t xml:space="preserve"> pas à prononcer que cette peinture de caractère est </w:t>
      </w:r>
      <w:r w:rsidRPr="008457EF">
        <w:rPr>
          <w:rStyle w:val="quotec"/>
          <w:rFonts w:ascii="Times New Roman" w:hAnsi="Times New Roman" w:cs="Times New Roman"/>
          <w:sz w:val="24"/>
          <w:szCs w:val="24"/>
        </w:rPr>
        <w:t xml:space="preserve">« d’un coloris infiniment plus poétique que les pièces, plus célèbres, de Molière et </w:t>
      </w:r>
      <w:proofErr w:type="spellStart"/>
      <w:r w:rsidRPr="008457EF">
        <w:rPr>
          <w:rStyle w:val="quotec"/>
          <w:rFonts w:ascii="Times New Roman" w:hAnsi="Times New Roman" w:cs="Times New Roman"/>
          <w:sz w:val="24"/>
          <w:szCs w:val="24"/>
        </w:rPr>
        <w:t>Morantin</w:t>
      </w:r>
      <w:proofErr w:type="spellEnd"/>
      <w:r w:rsidRPr="008457EF">
        <w:rPr>
          <w:rStyle w:val="quotec"/>
          <w:rFonts w:ascii="Times New Roman" w:hAnsi="Times New Roman" w:cs="Times New Roman"/>
          <w:sz w:val="24"/>
          <w:szCs w:val="24"/>
        </w:rPr>
        <w:t>, »</w:t>
      </w:r>
      <w:r w:rsidRPr="008457EF">
        <w:rPr>
          <w:rFonts w:ascii="Times New Roman" w:hAnsi="Times New Roman" w:cs="Times New Roman"/>
          <w:sz w:val="24"/>
          <w:szCs w:val="24"/>
        </w:rPr>
        <w:t xml:space="preserve">  mais sans appuyer son jugement d’aucune analyse et sans prendre la peine de nous donner ses raisons. Il se contente de dire, cela suffit-il ? que te est son avis et son goût. – </w:t>
      </w:r>
      <w:r w:rsidRPr="005C00FD">
        <w:rPr>
          <w:rFonts w:ascii="Times New Roman" w:hAnsi="Times New Roman" w:cs="Times New Roman"/>
          <w:sz w:val="24"/>
          <w:szCs w:val="24"/>
          <w:vertAlign w:val="superscript"/>
        </w:rPr>
        <w:t>a</w:t>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Histoire de la littérature et de l’art dramatique en Espagne</w:t>
      </w:r>
      <w:r w:rsidRPr="008457EF">
        <w:rPr>
          <w:rFonts w:ascii="Times New Roman" w:hAnsi="Times New Roman" w:cs="Times New Roman"/>
          <w:sz w:val="24"/>
          <w:szCs w:val="24"/>
        </w:rPr>
        <w:t>, tome II, p. 585, 1</w:t>
      </w:r>
      <w:r w:rsidRPr="008457EF">
        <w:rPr>
          <w:rFonts w:ascii="Times New Roman" w:hAnsi="Times New Roman" w:cs="Times New Roman"/>
          <w:sz w:val="24"/>
          <w:szCs w:val="24"/>
          <w:vertAlign w:val="superscript"/>
        </w:rPr>
        <w:t>re</w:t>
      </w:r>
      <w:r w:rsidRPr="008457EF">
        <w:rPr>
          <w:rFonts w:ascii="Times New Roman" w:hAnsi="Times New Roman" w:cs="Times New Roman"/>
          <w:sz w:val="24"/>
          <w:szCs w:val="24"/>
        </w:rPr>
        <w:t xml:space="preserve"> édition (Berlin, 1845).</w:t>
      </w:r>
    </w:p>
  </w:footnote>
  <w:footnote w:id="295">
    <w:p w:rsidR="002E6BF9" w:rsidRPr="008457EF" w:rsidRDefault="002E6BF9" w:rsidP="00ED33F9">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w:t>
      </w:r>
      <w:r w:rsidRPr="008457EF">
        <w:rPr>
          <w:rStyle w:val="quotec"/>
          <w:rFonts w:ascii="Times New Roman" w:hAnsi="Times New Roman" w:cs="Times New Roman"/>
        </w:rPr>
        <w:t xml:space="preserve">« Vieille, dit la </w:t>
      </w:r>
      <w:r w:rsidRPr="008457EF">
        <w:rPr>
          <w:rStyle w:val="quotec"/>
          <w:rFonts w:ascii="Times New Roman" w:hAnsi="Times New Roman" w:cs="Times New Roman"/>
          <w:i/>
        </w:rPr>
        <w:t>Lettre sur la comédie de L’Imposteur</w:t>
      </w:r>
      <w:r w:rsidRPr="008457EF">
        <w:rPr>
          <w:rStyle w:val="quotec"/>
          <w:rFonts w:ascii="Times New Roman" w:hAnsi="Times New Roman" w:cs="Times New Roman"/>
        </w:rPr>
        <w:t xml:space="preserve"> (ci-après, p. 531), qu’à son air et à ses habits on n’aurait garde de prendre pour la mère du maître de la maison, si le respect et l’empressement avec lequel elle est suivie de diverses personnes très-propres (</w:t>
      </w:r>
      <w:r w:rsidRPr="008457EF">
        <w:rPr>
          <w:rStyle w:val="quotec"/>
          <w:rFonts w:ascii="Times New Roman" w:hAnsi="Times New Roman" w:cs="Times New Roman"/>
          <w:i/>
        </w:rPr>
        <w:t>bien mises</w:t>
      </w:r>
      <w:r w:rsidRPr="008457EF">
        <w:rPr>
          <w:rStyle w:val="quotec"/>
          <w:rFonts w:ascii="Times New Roman" w:hAnsi="Times New Roman" w:cs="Times New Roman"/>
        </w:rPr>
        <w:t>) et de fort bonne mine ne la faisaient connaître. »</w:t>
      </w:r>
    </w:p>
  </w:footnote>
  <w:footnote w:id="296">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L’inventaire, déjà plusieurs fois cité d’après les </w:t>
      </w:r>
      <w:r w:rsidRPr="008457EF">
        <w:rPr>
          <w:rFonts w:ascii="Times New Roman" w:hAnsi="Times New Roman" w:cs="Times New Roman"/>
          <w:i/>
          <w:sz w:val="24"/>
          <w:szCs w:val="24"/>
        </w:rPr>
        <w:t>Recherches sur Molière</w:t>
      </w:r>
      <w:r w:rsidRPr="008457EF">
        <w:rPr>
          <w:rFonts w:ascii="Times New Roman" w:hAnsi="Times New Roman" w:cs="Times New Roman"/>
          <w:sz w:val="24"/>
          <w:szCs w:val="24"/>
        </w:rPr>
        <w:t xml:space="preserve"> de M. Soulié, mentionne (p. 275) : </w:t>
      </w:r>
      <w:r w:rsidRPr="008457EF">
        <w:rPr>
          <w:rStyle w:val="quotec"/>
          <w:rFonts w:ascii="Times New Roman" w:hAnsi="Times New Roman" w:cs="Times New Roman"/>
          <w:sz w:val="24"/>
          <w:szCs w:val="24"/>
        </w:rPr>
        <w:t xml:space="preserve">« l’habit de la représentation du </w:t>
      </w:r>
      <w:r w:rsidRPr="008457EF">
        <w:rPr>
          <w:rStyle w:val="quotec"/>
          <w:rFonts w:ascii="Times New Roman" w:hAnsi="Times New Roman" w:cs="Times New Roman"/>
          <w:i/>
          <w:sz w:val="24"/>
          <w:szCs w:val="24"/>
        </w:rPr>
        <w:t>Tartuffe</w:t>
      </w:r>
      <w:r w:rsidRPr="008457EF">
        <w:rPr>
          <w:rStyle w:val="quotec"/>
          <w:rFonts w:ascii="Times New Roman" w:hAnsi="Times New Roman" w:cs="Times New Roman"/>
          <w:sz w:val="24"/>
          <w:szCs w:val="24"/>
        </w:rPr>
        <w:t xml:space="preserve"> (</w:t>
      </w:r>
      <w:r w:rsidRPr="008457EF">
        <w:rPr>
          <w:rStyle w:val="quotec"/>
          <w:rFonts w:ascii="Times New Roman" w:hAnsi="Times New Roman" w:cs="Times New Roman"/>
          <w:i/>
          <w:sz w:val="24"/>
          <w:szCs w:val="24"/>
        </w:rPr>
        <w:t>c’est-à-dire l’habit d’Orgon</w:t>
      </w:r>
      <w:r w:rsidRPr="008457EF">
        <w:rPr>
          <w:rStyle w:val="quotec"/>
          <w:rFonts w:ascii="Times New Roman" w:hAnsi="Times New Roman" w:cs="Times New Roman"/>
          <w:sz w:val="24"/>
          <w:szCs w:val="24"/>
        </w:rPr>
        <w:t>) consistant en pourpoint, chausse et manteau de vénitienne noire, le manteau doublé de tabis et garni de dentelle d’Angleterre, les jarretières et ronds de souliers et souliers, pareillement garnis : prisé soixante livres. »</w:t>
      </w:r>
    </w:p>
  </w:footnote>
  <w:footnote w:id="297">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Mariane, fille d’Orgon (1734).</w:t>
      </w:r>
    </w:p>
  </w:footnote>
  <w:footnote w:id="298">
    <w:p w:rsidR="002E6BF9" w:rsidRPr="008457EF" w:rsidRDefault="002E6BF9" w:rsidP="005F414A">
      <w:pPr>
        <w:pStyle w:val="Corpsdetexte"/>
        <w:spacing w:after="0"/>
        <w:rPr>
          <w:rFonts w:ascii="Times New Roman" w:hAnsi="Times New Roman" w:cs="Times New Roman"/>
        </w:rPr>
      </w:pPr>
      <w:r w:rsidRPr="008457EF">
        <w:rPr>
          <w:rStyle w:val="Appelnotedebasdep"/>
          <w:rFonts w:ascii="Times New Roman" w:hAnsi="Times New Roman" w:cs="Times New Roman"/>
        </w:rPr>
        <w:footnoteRef/>
      </w:r>
      <w:r w:rsidRPr="008457EF">
        <w:rPr>
          <w:rFonts w:ascii="Times New Roman" w:hAnsi="Times New Roman" w:cs="Times New Roman"/>
        </w:rPr>
        <w:t xml:space="preserve"> La vraie signification de ce nom a été donnée ci-dessus, p. 312, note 2. Nous ajouterons qu’il n’est pas impossible que Molière l’ait rencontré dans le monde réel. Quelques personnes se souviennent de l’avoir remarqué, il y a une vingtaine d’années, sur l’enseigne d’un artisan établi dans un des villages de la banlieue de Paris. Un pareil nom de famille devait dater d’avant la comédie de 1664, et avoir eu une signification qui le rattachait plutôt à </w:t>
      </w:r>
      <w:r w:rsidRPr="008457EF">
        <w:rPr>
          <w:rFonts w:ascii="Times New Roman" w:hAnsi="Times New Roman" w:cs="Times New Roman"/>
          <w:i/>
        </w:rPr>
        <w:t>truffe</w:t>
      </w:r>
      <w:r w:rsidRPr="008457EF">
        <w:rPr>
          <w:rFonts w:ascii="Times New Roman" w:hAnsi="Times New Roman" w:cs="Times New Roman"/>
        </w:rPr>
        <w:t xml:space="preserve"> ou </w:t>
      </w:r>
      <w:proofErr w:type="spellStart"/>
      <w:r w:rsidRPr="008457EF">
        <w:rPr>
          <w:rFonts w:ascii="Times New Roman" w:hAnsi="Times New Roman" w:cs="Times New Roman"/>
          <w:i/>
        </w:rPr>
        <w:t>tartufle</w:t>
      </w:r>
      <w:proofErr w:type="spellEnd"/>
      <w:r w:rsidRPr="008457EF">
        <w:rPr>
          <w:rFonts w:ascii="Times New Roman" w:hAnsi="Times New Roman" w:cs="Times New Roman"/>
        </w:rPr>
        <w:t xml:space="preserve"> (tubercule) qu’à </w:t>
      </w:r>
      <w:r w:rsidRPr="008457EF">
        <w:rPr>
          <w:rFonts w:ascii="Times New Roman" w:hAnsi="Times New Roman" w:cs="Times New Roman"/>
          <w:i/>
        </w:rPr>
        <w:t>truffer</w:t>
      </w:r>
      <w:r w:rsidRPr="008457EF">
        <w:rPr>
          <w:rFonts w:ascii="Times New Roman" w:hAnsi="Times New Roman" w:cs="Times New Roman"/>
        </w:rPr>
        <w:t xml:space="preserve"> (tromper) ; il pouvait rappeler soit un métier, de chercheur ou vendeur, soit quelque singularité physique ; il pouvait d’ailleurs avoir une tout autre origine et n’être que la transcription française du mot allemand </w:t>
      </w:r>
      <w:r w:rsidRPr="008457EF">
        <w:rPr>
          <w:rFonts w:ascii="Times New Roman" w:hAnsi="Times New Roman" w:cs="Times New Roman"/>
          <w:i/>
        </w:rPr>
        <w:t>der Teufel</w:t>
      </w:r>
      <w:r w:rsidRPr="008457EF">
        <w:rPr>
          <w:rFonts w:ascii="Times New Roman" w:hAnsi="Times New Roman" w:cs="Times New Roman"/>
        </w:rPr>
        <w:t xml:space="preserve">, </w:t>
      </w:r>
      <w:r w:rsidRPr="008457EF">
        <w:rPr>
          <w:rStyle w:val="quotec"/>
          <w:rFonts w:ascii="Times New Roman" w:hAnsi="Times New Roman" w:cs="Times New Roman"/>
        </w:rPr>
        <w:t>« le diable »</w:t>
      </w:r>
      <w:r w:rsidR="00DD78C7">
        <w:rPr>
          <w:rStyle w:val="quotec"/>
          <w:rFonts w:ascii="Times New Roman" w:hAnsi="Times New Roman" w:cs="Times New Roman"/>
        </w:rPr>
        <w:t>.</w:t>
      </w:r>
      <w:r w:rsidRPr="008457EF">
        <w:rPr>
          <w:rFonts w:ascii="Times New Roman" w:hAnsi="Times New Roman" w:cs="Times New Roman"/>
        </w:rPr>
        <w:t xml:space="preserve"> Cette dernière étymologie a été hasardée d’abord par l’abbé de </w:t>
      </w:r>
      <w:proofErr w:type="spellStart"/>
      <w:r w:rsidRPr="008457EF">
        <w:rPr>
          <w:rFonts w:ascii="Times New Roman" w:hAnsi="Times New Roman" w:cs="Times New Roman"/>
        </w:rPr>
        <w:t>Longuerue</w:t>
      </w:r>
      <w:proofErr w:type="spellEnd"/>
      <w:r w:rsidRPr="008457EF">
        <w:rPr>
          <w:rFonts w:ascii="Times New Roman" w:hAnsi="Times New Roman" w:cs="Times New Roman"/>
        </w:rPr>
        <w:t xml:space="preserve"> (voyez le </w:t>
      </w:r>
      <w:proofErr w:type="spellStart"/>
      <w:r w:rsidRPr="008457EF">
        <w:rPr>
          <w:rFonts w:ascii="Times New Roman" w:hAnsi="Times New Roman" w:cs="Times New Roman"/>
          <w:i/>
        </w:rPr>
        <w:t>Longueruana</w:t>
      </w:r>
      <w:proofErr w:type="spellEnd"/>
      <w:r w:rsidRPr="008457EF">
        <w:rPr>
          <w:rFonts w:ascii="Times New Roman" w:hAnsi="Times New Roman" w:cs="Times New Roman"/>
        </w:rPr>
        <w:t>, Berlin, 1764, 1</w:t>
      </w:r>
      <w:r>
        <w:rPr>
          <w:rFonts w:ascii="Times New Roman" w:hAnsi="Times New Roman" w:cs="Times New Roman"/>
          <w:vertAlign w:val="superscript"/>
        </w:rPr>
        <w:t>re</w:t>
      </w:r>
      <w:r w:rsidRPr="008457EF">
        <w:rPr>
          <w:rFonts w:ascii="Times New Roman" w:hAnsi="Times New Roman" w:cs="Times New Roman"/>
        </w:rPr>
        <w:t xml:space="preserve"> partie, p. 199) ; mais il a eu tort d’y chercher l’explication du nom choisi par le poète et que le poète lui-même a traduit dans ce titre : </w:t>
      </w:r>
      <w:r w:rsidRPr="005C00FD">
        <w:rPr>
          <w:rFonts w:ascii="Times New Roman" w:hAnsi="Times New Roman" w:cs="Times New Roman"/>
        </w:rPr>
        <w:t xml:space="preserve">le </w:t>
      </w:r>
      <w:r w:rsidRPr="008457EF">
        <w:rPr>
          <w:rFonts w:ascii="Times New Roman" w:hAnsi="Times New Roman" w:cs="Times New Roman"/>
          <w:i/>
        </w:rPr>
        <w:t>Tartuffe</w:t>
      </w:r>
      <w:r w:rsidRPr="008457EF">
        <w:rPr>
          <w:rFonts w:ascii="Times New Roman" w:hAnsi="Times New Roman" w:cs="Times New Roman"/>
        </w:rPr>
        <w:t xml:space="preserve"> ou </w:t>
      </w:r>
      <w:r w:rsidRPr="008457EF">
        <w:rPr>
          <w:rFonts w:ascii="Times New Roman" w:hAnsi="Times New Roman" w:cs="Times New Roman"/>
          <w:i/>
        </w:rPr>
        <w:t>L’Imposteur</w:t>
      </w:r>
      <w:r w:rsidRPr="00F77DC6">
        <w:rPr>
          <w:rFonts w:ascii="Times New Roman" w:hAnsi="Times New Roman" w:cs="Times New Roman"/>
        </w:rPr>
        <w:t>.</w:t>
      </w:r>
    </w:p>
  </w:footnote>
  <w:footnote w:id="299">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Voyez ci-après, p. 523, note 2.</w:t>
      </w:r>
    </w:p>
  </w:footnote>
  <w:footnote w:id="300">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C’est, d’après la </w:t>
      </w:r>
      <w:r w:rsidRPr="008457EF">
        <w:rPr>
          <w:rFonts w:ascii="Times New Roman" w:hAnsi="Times New Roman" w:cs="Times New Roman"/>
          <w:i/>
          <w:sz w:val="24"/>
          <w:szCs w:val="24"/>
        </w:rPr>
        <w:t>Lettre sur la comédie de L’Imposteur</w:t>
      </w:r>
      <w:r w:rsidRPr="00314EAB">
        <w:rPr>
          <w:rFonts w:ascii="Times New Roman" w:hAnsi="Times New Roman" w:cs="Times New Roman"/>
          <w:sz w:val="24"/>
          <w:szCs w:val="24"/>
        </w:rPr>
        <w:t>,</w:t>
      </w:r>
      <w:r w:rsidRPr="005C00FD">
        <w:rPr>
          <w:rFonts w:ascii="Times New Roman" w:hAnsi="Times New Roman" w:cs="Times New Roman"/>
          <w:sz w:val="24"/>
          <w:szCs w:val="24"/>
        </w:rPr>
        <w:t xml:space="preserve"> </w:t>
      </w:r>
      <w:r w:rsidRPr="008457EF">
        <w:rPr>
          <w:rStyle w:val="quotec"/>
          <w:rFonts w:ascii="Times New Roman" w:hAnsi="Times New Roman" w:cs="Times New Roman"/>
          <w:sz w:val="24"/>
          <w:szCs w:val="24"/>
        </w:rPr>
        <w:t>« la petite fille sur qui s’appuie »</w:t>
      </w:r>
      <w:r w:rsidRPr="008457EF">
        <w:rPr>
          <w:rFonts w:ascii="Times New Roman" w:hAnsi="Times New Roman" w:cs="Times New Roman"/>
          <w:sz w:val="24"/>
          <w:szCs w:val="24"/>
        </w:rPr>
        <w:t>. M</w:t>
      </w:r>
      <w:r w:rsidRPr="006E2EC8">
        <w:rPr>
          <w:rFonts w:ascii="Times New Roman" w:hAnsi="Times New Roman" w:cs="Times New Roman"/>
          <w:sz w:val="24"/>
          <w:szCs w:val="24"/>
          <w:vertAlign w:val="superscript"/>
        </w:rPr>
        <w:t>me</w:t>
      </w:r>
      <w:r w:rsidRPr="008457EF">
        <w:rPr>
          <w:rFonts w:ascii="Times New Roman" w:hAnsi="Times New Roman" w:cs="Times New Roman"/>
          <w:sz w:val="24"/>
          <w:szCs w:val="24"/>
        </w:rPr>
        <w:t xml:space="preserve"> Pernelle. — M. Taschereau (</w:t>
      </w:r>
      <w:r w:rsidRPr="008457EF">
        <w:rPr>
          <w:rFonts w:ascii="Times New Roman" w:hAnsi="Times New Roman" w:cs="Times New Roman"/>
          <w:i/>
          <w:sz w:val="24"/>
          <w:szCs w:val="24"/>
        </w:rPr>
        <w:t>Histoire de Molière</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5</w:t>
      </w:r>
      <w:r>
        <w:rPr>
          <w:rFonts w:ascii="Times New Roman" w:hAnsi="Times New Roman" w:cs="Times New Roman"/>
          <w:sz w:val="24"/>
          <w:szCs w:val="24"/>
          <w:vertAlign w:val="superscript"/>
        </w:rPr>
        <w:t>e</w:t>
      </w:r>
      <w:r w:rsidRPr="008457EF">
        <w:rPr>
          <w:rFonts w:ascii="Times New Roman" w:hAnsi="Times New Roman" w:cs="Times New Roman"/>
          <w:sz w:val="24"/>
          <w:szCs w:val="24"/>
        </w:rPr>
        <w:t xml:space="preserve"> édition, p. 103) a relevé le nom de </w:t>
      </w:r>
      <w:proofErr w:type="spellStart"/>
      <w:r w:rsidRPr="008457EF">
        <w:rPr>
          <w:rFonts w:ascii="Times New Roman" w:hAnsi="Times New Roman" w:cs="Times New Roman"/>
          <w:i/>
          <w:sz w:val="24"/>
          <w:szCs w:val="24"/>
        </w:rPr>
        <w:t>Phlipote</w:t>
      </w:r>
      <w:proofErr w:type="spellEnd"/>
      <w:r w:rsidRPr="008457EF">
        <w:rPr>
          <w:rFonts w:ascii="Times New Roman" w:hAnsi="Times New Roman" w:cs="Times New Roman"/>
          <w:sz w:val="24"/>
          <w:szCs w:val="24"/>
        </w:rPr>
        <w:t xml:space="preserve"> sur le registre de la Thorillière, au 8 juin 1664 ; il est bien probable que c’était le vrai nom de la gagiste qu’il servait à désigner, et que ce fut la même à qui Molière donna, pour la première représentation du 12 mai de la même année 1664, le rôle muet de sa comédie. — Des </w:t>
      </w:r>
      <w:proofErr w:type="spellStart"/>
      <w:r w:rsidRPr="008457EF">
        <w:rPr>
          <w:rFonts w:ascii="Times New Roman" w:hAnsi="Times New Roman" w:cs="Times New Roman"/>
          <w:sz w:val="24"/>
          <w:szCs w:val="24"/>
        </w:rPr>
        <w:t>Yveteaux</w:t>
      </w:r>
      <w:proofErr w:type="spellEnd"/>
      <w:r w:rsidRPr="008457EF">
        <w:rPr>
          <w:rFonts w:ascii="Times New Roman" w:hAnsi="Times New Roman" w:cs="Times New Roman"/>
          <w:sz w:val="24"/>
          <w:szCs w:val="24"/>
        </w:rPr>
        <w:t xml:space="preserve"> eut une servante qu’on appelait ainsi (</w:t>
      </w:r>
      <w:proofErr w:type="spellStart"/>
      <w:r w:rsidRPr="008457EF">
        <w:rPr>
          <w:rFonts w:ascii="Times New Roman" w:hAnsi="Times New Roman" w:cs="Times New Roman"/>
          <w:sz w:val="24"/>
          <w:szCs w:val="24"/>
        </w:rPr>
        <w:t>Phlippot</w:t>
      </w:r>
      <w:proofErr w:type="spellEnd"/>
      <w:r w:rsidRPr="008457EF">
        <w:rPr>
          <w:rFonts w:ascii="Times New Roman" w:hAnsi="Times New Roman" w:cs="Times New Roman"/>
          <w:sz w:val="24"/>
          <w:szCs w:val="24"/>
        </w:rPr>
        <w:t xml:space="preserve"> : voyez le </w:t>
      </w:r>
      <w:r w:rsidRPr="008457EF">
        <w:rPr>
          <w:rFonts w:ascii="Times New Roman" w:hAnsi="Times New Roman" w:cs="Times New Roman"/>
          <w:i/>
          <w:sz w:val="24"/>
          <w:szCs w:val="24"/>
        </w:rPr>
        <w:t>Bulletin du bibliophile</w:t>
      </w:r>
      <w:r w:rsidRPr="008457EF">
        <w:rPr>
          <w:rFonts w:ascii="Times New Roman" w:hAnsi="Times New Roman" w:cs="Times New Roman"/>
          <w:sz w:val="24"/>
          <w:szCs w:val="24"/>
        </w:rPr>
        <w:t xml:space="preserve"> de 18461 p- 715). Il y a un </w:t>
      </w:r>
      <w:proofErr w:type="spellStart"/>
      <w:r w:rsidRPr="008457EF">
        <w:rPr>
          <w:rFonts w:ascii="Times New Roman" w:hAnsi="Times New Roman" w:cs="Times New Roman"/>
          <w:sz w:val="24"/>
          <w:szCs w:val="24"/>
        </w:rPr>
        <w:t>Phlipot</w:t>
      </w:r>
      <w:proofErr w:type="spellEnd"/>
      <w:r w:rsidRPr="008457EF">
        <w:rPr>
          <w:rFonts w:ascii="Times New Roman" w:hAnsi="Times New Roman" w:cs="Times New Roman"/>
          <w:sz w:val="24"/>
          <w:szCs w:val="24"/>
        </w:rPr>
        <w:t xml:space="preserve"> (c’est un </w:t>
      </w:r>
      <w:r w:rsidRPr="008457EF">
        <w:rPr>
          <w:rFonts w:ascii="Times New Roman" w:hAnsi="Times New Roman" w:cs="Times New Roman"/>
          <w:i/>
          <w:sz w:val="24"/>
          <w:szCs w:val="24"/>
        </w:rPr>
        <w:t>manant</w:t>
      </w:r>
      <w:r w:rsidRPr="008457EF">
        <w:rPr>
          <w:rFonts w:ascii="Times New Roman" w:hAnsi="Times New Roman" w:cs="Times New Roman"/>
          <w:sz w:val="24"/>
          <w:szCs w:val="24"/>
        </w:rPr>
        <w:t xml:space="preserve">) dans le conte v du livre IV de la Fontaine. Ce sont des abréviations des noms rustiques </w:t>
      </w:r>
      <w:proofErr w:type="spellStart"/>
      <w:r w:rsidRPr="008457EF">
        <w:rPr>
          <w:rFonts w:ascii="Times New Roman" w:hAnsi="Times New Roman" w:cs="Times New Roman"/>
          <w:i/>
          <w:sz w:val="24"/>
          <w:szCs w:val="24"/>
        </w:rPr>
        <w:t>Philippot</w:t>
      </w:r>
      <w:proofErr w:type="spellEnd"/>
      <w:r w:rsidRPr="008457EF">
        <w:rPr>
          <w:rFonts w:ascii="Times New Roman" w:hAnsi="Times New Roman" w:cs="Times New Roman"/>
          <w:i/>
          <w:sz w:val="24"/>
          <w:szCs w:val="24"/>
        </w:rPr>
        <w:t xml:space="preserve">, </w:t>
      </w:r>
      <w:proofErr w:type="spellStart"/>
      <w:r w:rsidRPr="008457EF">
        <w:rPr>
          <w:rFonts w:ascii="Times New Roman" w:hAnsi="Times New Roman" w:cs="Times New Roman"/>
          <w:i/>
          <w:sz w:val="24"/>
          <w:szCs w:val="24"/>
        </w:rPr>
        <w:t>Philippote</w:t>
      </w:r>
      <w:proofErr w:type="spellEnd"/>
      <w:r w:rsidRPr="00F77DC6">
        <w:rPr>
          <w:rFonts w:ascii="Times New Roman" w:hAnsi="Times New Roman" w:cs="Times New Roman"/>
          <w:sz w:val="24"/>
          <w:szCs w:val="24"/>
        </w:rPr>
        <w:t>.</w:t>
      </w:r>
    </w:p>
  </w:footnote>
  <w:footnote w:id="301">
    <w:p w:rsidR="002E6BF9" w:rsidRPr="008457EF" w:rsidRDefault="002E6BF9">
      <w:pPr>
        <w:pStyle w:val="Notedebasdepage"/>
        <w:rPr>
          <w:rFonts w:ascii="Times New Roman" w:hAnsi="Times New Roman" w:cs="Times New Roman"/>
          <w:sz w:val="24"/>
          <w:szCs w:val="24"/>
        </w:rPr>
      </w:pPr>
      <w:r w:rsidRPr="008457EF">
        <w:rPr>
          <w:rStyle w:val="Appelnotedebasdep"/>
          <w:rFonts w:ascii="Times New Roman" w:hAnsi="Times New Roman" w:cs="Times New Roman"/>
          <w:sz w:val="24"/>
          <w:szCs w:val="24"/>
        </w:rPr>
        <w:footnoteRef/>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La scène est à Paris, dans la maison d’Orgon</w:t>
      </w:r>
      <w:r w:rsidRPr="00F77DC6">
        <w:rPr>
          <w:rFonts w:ascii="Times New Roman" w:hAnsi="Times New Roman" w:cs="Times New Roman"/>
          <w:sz w:val="24"/>
          <w:szCs w:val="24"/>
        </w:rPr>
        <w:t>.</w:t>
      </w:r>
      <w:r w:rsidRPr="008457EF">
        <w:rPr>
          <w:rFonts w:ascii="Times New Roman" w:hAnsi="Times New Roman" w:cs="Times New Roman"/>
          <w:sz w:val="24"/>
          <w:szCs w:val="24"/>
        </w:rPr>
        <w:t xml:space="preserve"> (1734.) — </w:t>
      </w:r>
      <w:r w:rsidRPr="008457EF">
        <w:rPr>
          <w:rStyle w:val="quotec"/>
          <w:rFonts w:ascii="Times New Roman" w:hAnsi="Times New Roman" w:cs="Times New Roman"/>
          <w:sz w:val="24"/>
          <w:szCs w:val="24"/>
        </w:rPr>
        <w:t xml:space="preserve">« Le théâtre est une chambre. Il faut deux fauteuils, une table, un tapis dessus, deux </w:t>
      </w:r>
      <w:proofErr w:type="spellStart"/>
      <w:r w:rsidRPr="008457EF">
        <w:rPr>
          <w:rStyle w:val="quotec"/>
          <w:rFonts w:ascii="Times New Roman" w:hAnsi="Times New Roman" w:cs="Times New Roman"/>
          <w:sz w:val="24"/>
          <w:szCs w:val="24"/>
        </w:rPr>
        <w:t>flambeaux</w:t>
      </w:r>
      <w:r w:rsidRPr="008457EF">
        <w:rPr>
          <w:rStyle w:val="quotec"/>
          <w:rFonts w:ascii="Times New Roman" w:hAnsi="Times New Roman" w:cs="Times New Roman"/>
          <w:sz w:val="24"/>
          <w:szCs w:val="24"/>
          <w:vertAlign w:val="superscript"/>
        </w:rPr>
        <w:t>a</w:t>
      </w:r>
      <w:proofErr w:type="spellEnd"/>
      <w:r w:rsidRPr="008457EF">
        <w:rPr>
          <w:rStyle w:val="quotec"/>
          <w:rFonts w:ascii="Times New Roman" w:hAnsi="Times New Roman" w:cs="Times New Roman"/>
          <w:sz w:val="24"/>
          <w:szCs w:val="24"/>
        </w:rPr>
        <w:t xml:space="preserve">, une </w:t>
      </w:r>
      <w:proofErr w:type="spellStart"/>
      <w:r w:rsidRPr="008457EF">
        <w:rPr>
          <w:rStyle w:val="quotec"/>
          <w:rFonts w:ascii="Times New Roman" w:hAnsi="Times New Roman" w:cs="Times New Roman"/>
          <w:sz w:val="24"/>
          <w:szCs w:val="24"/>
        </w:rPr>
        <w:t>batte</w:t>
      </w:r>
      <w:r w:rsidRPr="008457EF">
        <w:rPr>
          <w:rStyle w:val="quotec"/>
          <w:rFonts w:ascii="Times New Roman" w:hAnsi="Times New Roman" w:cs="Times New Roman"/>
          <w:sz w:val="24"/>
          <w:szCs w:val="24"/>
          <w:vertAlign w:val="superscript"/>
        </w:rPr>
        <w:t>b</w:t>
      </w:r>
      <w:proofErr w:type="spellEnd"/>
      <w:r w:rsidRPr="008457EF">
        <w:rPr>
          <w:rStyle w:val="quotec"/>
          <w:rFonts w:ascii="Times New Roman" w:hAnsi="Times New Roman" w:cs="Times New Roman"/>
          <w:sz w:val="24"/>
          <w:szCs w:val="24"/>
        </w:rPr>
        <w:t>. »</w:t>
      </w:r>
      <w:r w:rsidRPr="008457EF">
        <w:rPr>
          <w:rFonts w:ascii="Times New Roman" w:hAnsi="Times New Roman" w:cs="Times New Roman"/>
          <w:sz w:val="24"/>
          <w:szCs w:val="24"/>
        </w:rPr>
        <w:t xml:space="preserve"> (</w:t>
      </w:r>
      <w:r w:rsidRPr="008457EF">
        <w:rPr>
          <w:rFonts w:ascii="Times New Roman" w:hAnsi="Times New Roman" w:cs="Times New Roman"/>
          <w:i/>
          <w:sz w:val="24"/>
          <w:szCs w:val="24"/>
        </w:rPr>
        <w:t>Mémoires de décorations</w:t>
      </w:r>
      <w:r w:rsidR="00DD78C7">
        <w:rPr>
          <w:rFonts w:ascii="Times New Roman" w:hAnsi="Times New Roman" w:cs="Times New Roman"/>
          <w:sz w:val="24"/>
          <w:szCs w:val="24"/>
        </w:rPr>
        <w:t>, Ms. français, n° 24330</w:t>
      </w:r>
      <w:r w:rsidRPr="008457EF">
        <w:rPr>
          <w:rFonts w:ascii="Times New Roman" w:hAnsi="Times New Roman" w:cs="Times New Roman"/>
          <w:sz w:val="24"/>
          <w:szCs w:val="24"/>
        </w:rPr>
        <w:t xml:space="preserve">). – </w:t>
      </w:r>
      <w:r w:rsidRPr="008457EF">
        <w:rPr>
          <w:rFonts w:ascii="Times New Roman" w:hAnsi="Times New Roman" w:cs="Times New Roman"/>
          <w:sz w:val="24"/>
          <w:szCs w:val="24"/>
          <w:vertAlign w:val="superscript"/>
        </w:rPr>
        <w:t>a</w:t>
      </w:r>
      <w:r w:rsidRPr="008457EF">
        <w:rPr>
          <w:rFonts w:ascii="Times New Roman" w:hAnsi="Times New Roman" w:cs="Times New Roman"/>
          <w:sz w:val="24"/>
          <w:szCs w:val="24"/>
        </w:rPr>
        <w:t xml:space="preserve"> Le quatrième acte s’ouvre à trois heures et demie (vers 1266), mais la petite gravure qui orne la seconde édition de 1669 et qui représente un des moments de la scène V nous montre un des deux flambeaux allumé sur la table. – </w:t>
      </w:r>
      <w:r w:rsidRPr="008457EF">
        <w:rPr>
          <w:rFonts w:ascii="Times New Roman" w:hAnsi="Times New Roman" w:cs="Times New Roman"/>
          <w:sz w:val="24"/>
          <w:szCs w:val="24"/>
          <w:vertAlign w:val="superscript"/>
        </w:rPr>
        <w:t>b</w:t>
      </w:r>
      <w:r w:rsidRPr="008457EF">
        <w:rPr>
          <w:rFonts w:ascii="Times New Roman" w:hAnsi="Times New Roman" w:cs="Times New Roman"/>
          <w:sz w:val="24"/>
          <w:szCs w:val="24"/>
        </w:rPr>
        <w:t xml:space="preserve"> Voyez ci-dessus à la </w:t>
      </w:r>
      <w:r w:rsidRPr="008457EF">
        <w:rPr>
          <w:rFonts w:ascii="Times New Roman" w:hAnsi="Times New Roman" w:cs="Times New Roman"/>
          <w:i/>
          <w:sz w:val="24"/>
          <w:szCs w:val="24"/>
        </w:rPr>
        <w:t>Notice</w:t>
      </w:r>
      <w:r w:rsidRPr="00314EAB">
        <w:rPr>
          <w:rFonts w:ascii="Times New Roman" w:hAnsi="Times New Roman" w:cs="Times New Roman"/>
          <w:sz w:val="24"/>
          <w:szCs w:val="24"/>
        </w:rPr>
        <w:t>,</w:t>
      </w:r>
      <w:r w:rsidRPr="008457EF">
        <w:rPr>
          <w:rFonts w:ascii="Times New Roman" w:hAnsi="Times New Roman" w:cs="Times New Roman"/>
          <w:sz w:val="24"/>
          <w:szCs w:val="24"/>
        </w:rPr>
        <w:t xml:space="preserve"> p. 346, note 1, et ci-après, p. 477, de la note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B4EF06"/>
    <w:lvl w:ilvl="0">
      <w:start w:val="1"/>
      <w:numFmt w:val="decimal"/>
      <w:lvlText w:val="%1."/>
      <w:lvlJc w:val="left"/>
      <w:pPr>
        <w:tabs>
          <w:tab w:val="num" w:pos="1492"/>
        </w:tabs>
        <w:ind w:left="1492" w:hanging="360"/>
      </w:pPr>
    </w:lvl>
  </w:abstractNum>
  <w:abstractNum w:abstractNumId="1">
    <w:nsid w:val="FFFFFF7D"/>
    <w:multiLevelType w:val="singleLevel"/>
    <w:tmpl w:val="5596CEFC"/>
    <w:lvl w:ilvl="0">
      <w:start w:val="1"/>
      <w:numFmt w:val="decimal"/>
      <w:lvlText w:val="%1."/>
      <w:lvlJc w:val="left"/>
      <w:pPr>
        <w:tabs>
          <w:tab w:val="num" w:pos="1209"/>
        </w:tabs>
        <w:ind w:left="1209" w:hanging="360"/>
      </w:pPr>
    </w:lvl>
  </w:abstractNum>
  <w:abstractNum w:abstractNumId="2">
    <w:nsid w:val="FFFFFF7E"/>
    <w:multiLevelType w:val="singleLevel"/>
    <w:tmpl w:val="43EE9262"/>
    <w:lvl w:ilvl="0">
      <w:start w:val="1"/>
      <w:numFmt w:val="decimal"/>
      <w:lvlText w:val="%1."/>
      <w:lvlJc w:val="left"/>
      <w:pPr>
        <w:tabs>
          <w:tab w:val="num" w:pos="926"/>
        </w:tabs>
        <w:ind w:left="926" w:hanging="360"/>
      </w:pPr>
    </w:lvl>
  </w:abstractNum>
  <w:abstractNum w:abstractNumId="3">
    <w:nsid w:val="FFFFFF7F"/>
    <w:multiLevelType w:val="singleLevel"/>
    <w:tmpl w:val="7B28386C"/>
    <w:lvl w:ilvl="0">
      <w:start w:val="1"/>
      <w:numFmt w:val="decimal"/>
      <w:lvlText w:val="%1."/>
      <w:lvlJc w:val="left"/>
      <w:pPr>
        <w:tabs>
          <w:tab w:val="num" w:pos="643"/>
        </w:tabs>
        <w:ind w:left="643" w:hanging="360"/>
      </w:pPr>
    </w:lvl>
  </w:abstractNum>
  <w:abstractNum w:abstractNumId="4">
    <w:nsid w:val="FFFFFF80"/>
    <w:multiLevelType w:val="singleLevel"/>
    <w:tmpl w:val="95C076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D5A7D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116F0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9853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83C009A"/>
    <w:lvl w:ilvl="0">
      <w:start w:val="1"/>
      <w:numFmt w:val="decimal"/>
      <w:lvlText w:val="%1."/>
      <w:lvlJc w:val="left"/>
      <w:pPr>
        <w:tabs>
          <w:tab w:val="num" w:pos="360"/>
        </w:tabs>
        <w:ind w:left="360" w:hanging="360"/>
      </w:pPr>
    </w:lvl>
  </w:abstractNum>
  <w:abstractNum w:abstractNumId="9">
    <w:nsid w:val="FFFFFF89"/>
    <w:multiLevelType w:val="singleLevel"/>
    <w:tmpl w:val="57CEEC2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1D0D"/>
    <w:rsid w:val="00017F4F"/>
    <w:rsid w:val="0002060A"/>
    <w:rsid w:val="00021F4D"/>
    <w:rsid w:val="00024CF8"/>
    <w:rsid w:val="00044EA4"/>
    <w:rsid w:val="0007525B"/>
    <w:rsid w:val="0008056E"/>
    <w:rsid w:val="00085C6A"/>
    <w:rsid w:val="00094938"/>
    <w:rsid w:val="000975C1"/>
    <w:rsid w:val="00097FE5"/>
    <w:rsid w:val="000A081A"/>
    <w:rsid w:val="000B0DFF"/>
    <w:rsid w:val="000B1B6E"/>
    <w:rsid w:val="000B1EB8"/>
    <w:rsid w:val="000C2341"/>
    <w:rsid w:val="000E449C"/>
    <w:rsid w:val="00101671"/>
    <w:rsid w:val="00110987"/>
    <w:rsid w:val="0011388A"/>
    <w:rsid w:val="00121053"/>
    <w:rsid w:val="0012347E"/>
    <w:rsid w:val="00136D54"/>
    <w:rsid w:val="00142EC1"/>
    <w:rsid w:val="0015328B"/>
    <w:rsid w:val="001626FC"/>
    <w:rsid w:val="001706E8"/>
    <w:rsid w:val="00191856"/>
    <w:rsid w:val="00194CFA"/>
    <w:rsid w:val="00196DF9"/>
    <w:rsid w:val="001A0BCA"/>
    <w:rsid w:val="001A29FF"/>
    <w:rsid w:val="001A68AB"/>
    <w:rsid w:val="001B2BD2"/>
    <w:rsid w:val="00213915"/>
    <w:rsid w:val="0022191B"/>
    <w:rsid w:val="00234D2C"/>
    <w:rsid w:val="00275BD3"/>
    <w:rsid w:val="002761A6"/>
    <w:rsid w:val="00277AF0"/>
    <w:rsid w:val="002A2B34"/>
    <w:rsid w:val="002A6451"/>
    <w:rsid w:val="002E2FE9"/>
    <w:rsid w:val="002E650B"/>
    <w:rsid w:val="002E6892"/>
    <w:rsid w:val="002E6BF9"/>
    <w:rsid w:val="003106CA"/>
    <w:rsid w:val="00314EAB"/>
    <w:rsid w:val="00343DEC"/>
    <w:rsid w:val="00345BEB"/>
    <w:rsid w:val="00365BCD"/>
    <w:rsid w:val="00374271"/>
    <w:rsid w:val="003B52AF"/>
    <w:rsid w:val="003B6CBD"/>
    <w:rsid w:val="003B7028"/>
    <w:rsid w:val="003D40B4"/>
    <w:rsid w:val="003D6685"/>
    <w:rsid w:val="003E005D"/>
    <w:rsid w:val="003E05B2"/>
    <w:rsid w:val="00411130"/>
    <w:rsid w:val="00413F23"/>
    <w:rsid w:val="00426733"/>
    <w:rsid w:val="00430DAC"/>
    <w:rsid w:val="0043286F"/>
    <w:rsid w:val="00447457"/>
    <w:rsid w:val="004651B4"/>
    <w:rsid w:val="004663A1"/>
    <w:rsid w:val="004754DD"/>
    <w:rsid w:val="004A0C44"/>
    <w:rsid w:val="004B39EF"/>
    <w:rsid w:val="004F2F87"/>
    <w:rsid w:val="004F4335"/>
    <w:rsid w:val="004F4E16"/>
    <w:rsid w:val="00502D12"/>
    <w:rsid w:val="005349EC"/>
    <w:rsid w:val="00571EB0"/>
    <w:rsid w:val="00582489"/>
    <w:rsid w:val="005948E2"/>
    <w:rsid w:val="00595812"/>
    <w:rsid w:val="005A4B37"/>
    <w:rsid w:val="005B1AAA"/>
    <w:rsid w:val="005B5F68"/>
    <w:rsid w:val="005C00FD"/>
    <w:rsid w:val="005C2C39"/>
    <w:rsid w:val="005C34F9"/>
    <w:rsid w:val="005C74D5"/>
    <w:rsid w:val="005F1839"/>
    <w:rsid w:val="005F414A"/>
    <w:rsid w:val="005F528D"/>
    <w:rsid w:val="00600AB5"/>
    <w:rsid w:val="00601A15"/>
    <w:rsid w:val="00602EC5"/>
    <w:rsid w:val="00624581"/>
    <w:rsid w:val="00627256"/>
    <w:rsid w:val="00635B63"/>
    <w:rsid w:val="00651721"/>
    <w:rsid w:val="006556F6"/>
    <w:rsid w:val="0066070C"/>
    <w:rsid w:val="00671D0D"/>
    <w:rsid w:val="006760D7"/>
    <w:rsid w:val="00680F19"/>
    <w:rsid w:val="006B092D"/>
    <w:rsid w:val="006B5321"/>
    <w:rsid w:val="006D01AE"/>
    <w:rsid w:val="006D573A"/>
    <w:rsid w:val="006E2EC8"/>
    <w:rsid w:val="006F6B6A"/>
    <w:rsid w:val="00706E17"/>
    <w:rsid w:val="0072658C"/>
    <w:rsid w:val="00736215"/>
    <w:rsid w:val="00744177"/>
    <w:rsid w:val="007442E1"/>
    <w:rsid w:val="007704CA"/>
    <w:rsid w:val="007723DE"/>
    <w:rsid w:val="00775F27"/>
    <w:rsid w:val="00781FC2"/>
    <w:rsid w:val="00792A3F"/>
    <w:rsid w:val="00792A68"/>
    <w:rsid w:val="007944F0"/>
    <w:rsid w:val="00796A1A"/>
    <w:rsid w:val="007A7906"/>
    <w:rsid w:val="007C3656"/>
    <w:rsid w:val="007C675A"/>
    <w:rsid w:val="007D0084"/>
    <w:rsid w:val="007D1E48"/>
    <w:rsid w:val="007D260B"/>
    <w:rsid w:val="007D52F6"/>
    <w:rsid w:val="007E4142"/>
    <w:rsid w:val="007F0B59"/>
    <w:rsid w:val="00802C06"/>
    <w:rsid w:val="008044A7"/>
    <w:rsid w:val="0081249C"/>
    <w:rsid w:val="0083395A"/>
    <w:rsid w:val="00834BD1"/>
    <w:rsid w:val="008457EF"/>
    <w:rsid w:val="00847841"/>
    <w:rsid w:val="0085588C"/>
    <w:rsid w:val="00865675"/>
    <w:rsid w:val="00873575"/>
    <w:rsid w:val="00874249"/>
    <w:rsid w:val="00876CA3"/>
    <w:rsid w:val="008C6DDC"/>
    <w:rsid w:val="008C7E2F"/>
    <w:rsid w:val="008D4D9E"/>
    <w:rsid w:val="008E06B3"/>
    <w:rsid w:val="008E352A"/>
    <w:rsid w:val="008E437E"/>
    <w:rsid w:val="008E7BF9"/>
    <w:rsid w:val="008F52B1"/>
    <w:rsid w:val="0090102F"/>
    <w:rsid w:val="00901D67"/>
    <w:rsid w:val="00907F9B"/>
    <w:rsid w:val="00943E8C"/>
    <w:rsid w:val="00943FC1"/>
    <w:rsid w:val="009504AF"/>
    <w:rsid w:val="00960837"/>
    <w:rsid w:val="00982B5F"/>
    <w:rsid w:val="00991E25"/>
    <w:rsid w:val="009A2A89"/>
    <w:rsid w:val="009B0A61"/>
    <w:rsid w:val="009B3002"/>
    <w:rsid w:val="009C7F5F"/>
    <w:rsid w:val="009D39CA"/>
    <w:rsid w:val="009E5673"/>
    <w:rsid w:val="00A02617"/>
    <w:rsid w:val="00A034ED"/>
    <w:rsid w:val="00A163E6"/>
    <w:rsid w:val="00A22E6D"/>
    <w:rsid w:val="00A437A2"/>
    <w:rsid w:val="00A8759A"/>
    <w:rsid w:val="00A979BA"/>
    <w:rsid w:val="00AA23A4"/>
    <w:rsid w:val="00AA364E"/>
    <w:rsid w:val="00AB2C7C"/>
    <w:rsid w:val="00AC5AAB"/>
    <w:rsid w:val="00AD7EFF"/>
    <w:rsid w:val="00AE6174"/>
    <w:rsid w:val="00B03B80"/>
    <w:rsid w:val="00B17136"/>
    <w:rsid w:val="00B205AB"/>
    <w:rsid w:val="00B30F44"/>
    <w:rsid w:val="00B33051"/>
    <w:rsid w:val="00B349D9"/>
    <w:rsid w:val="00B43091"/>
    <w:rsid w:val="00B53B6A"/>
    <w:rsid w:val="00B53C7D"/>
    <w:rsid w:val="00B607C0"/>
    <w:rsid w:val="00B66E7C"/>
    <w:rsid w:val="00B8756E"/>
    <w:rsid w:val="00B90795"/>
    <w:rsid w:val="00BA4EC5"/>
    <w:rsid w:val="00BD32C5"/>
    <w:rsid w:val="00BD388D"/>
    <w:rsid w:val="00BF1759"/>
    <w:rsid w:val="00BF1D62"/>
    <w:rsid w:val="00BF3D20"/>
    <w:rsid w:val="00BF6DFA"/>
    <w:rsid w:val="00C001EC"/>
    <w:rsid w:val="00C00873"/>
    <w:rsid w:val="00C05687"/>
    <w:rsid w:val="00C06FF3"/>
    <w:rsid w:val="00C176F3"/>
    <w:rsid w:val="00C23052"/>
    <w:rsid w:val="00C25841"/>
    <w:rsid w:val="00C31ED5"/>
    <w:rsid w:val="00C37A56"/>
    <w:rsid w:val="00C37F01"/>
    <w:rsid w:val="00C7106B"/>
    <w:rsid w:val="00C839F9"/>
    <w:rsid w:val="00C8471E"/>
    <w:rsid w:val="00C86DFA"/>
    <w:rsid w:val="00C90DE0"/>
    <w:rsid w:val="00C93F26"/>
    <w:rsid w:val="00CB5A06"/>
    <w:rsid w:val="00CC2E36"/>
    <w:rsid w:val="00CE017B"/>
    <w:rsid w:val="00CF0BB3"/>
    <w:rsid w:val="00CF3F7C"/>
    <w:rsid w:val="00D01D9B"/>
    <w:rsid w:val="00D02C44"/>
    <w:rsid w:val="00D205B9"/>
    <w:rsid w:val="00D30364"/>
    <w:rsid w:val="00D37490"/>
    <w:rsid w:val="00D63DA2"/>
    <w:rsid w:val="00D701DC"/>
    <w:rsid w:val="00D95B7D"/>
    <w:rsid w:val="00DD2AD0"/>
    <w:rsid w:val="00DD3991"/>
    <w:rsid w:val="00DD5EEA"/>
    <w:rsid w:val="00DD78C7"/>
    <w:rsid w:val="00DF3AA4"/>
    <w:rsid w:val="00E0262C"/>
    <w:rsid w:val="00E264A4"/>
    <w:rsid w:val="00E4110D"/>
    <w:rsid w:val="00E42B89"/>
    <w:rsid w:val="00E4614A"/>
    <w:rsid w:val="00E60548"/>
    <w:rsid w:val="00E63685"/>
    <w:rsid w:val="00E65E5B"/>
    <w:rsid w:val="00EA62A0"/>
    <w:rsid w:val="00EA7C14"/>
    <w:rsid w:val="00EB1471"/>
    <w:rsid w:val="00EB7725"/>
    <w:rsid w:val="00EB7E60"/>
    <w:rsid w:val="00ED1115"/>
    <w:rsid w:val="00ED33F9"/>
    <w:rsid w:val="00EF388E"/>
    <w:rsid w:val="00F557CB"/>
    <w:rsid w:val="00F647D3"/>
    <w:rsid w:val="00F72BF9"/>
    <w:rsid w:val="00F77DC6"/>
    <w:rsid w:val="00F82FEC"/>
    <w:rsid w:val="00F97F49"/>
    <w:rsid w:val="00FA3657"/>
    <w:rsid w:val="00FB638C"/>
    <w:rsid w:val="00FC3AAD"/>
    <w:rsid w:val="00FD2D9F"/>
    <w:rsid w:val="00FD3C0D"/>
    <w:rsid w:val="00FD5B74"/>
    <w:rsid w:val="00FF690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23A4"/>
    <w:pPr>
      <w:widowControl w:val="0"/>
      <w:suppressAutoHyphens/>
    </w:pPr>
  </w:style>
  <w:style w:type="paragraph" w:styleId="Titre1">
    <w:name w:val="heading 1"/>
    <w:basedOn w:val="Titre"/>
    <w:next w:val="Corpsdetexte"/>
    <w:rsid w:val="00744177"/>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1113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1113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41113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744177"/>
  </w:style>
  <w:style w:type="character" w:customStyle="1" w:styleId="Caractresdenotedebasdepage">
    <w:name w:val="Caractères de note de bas de page"/>
    <w:rsid w:val="00744177"/>
  </w:style>
  <w:style w:type="character" w:customStyle="1" w:styleId="LienInternet">
    <w:name w:val="Lien Internet"/>
    <w:rsid w:val="00744177"/>
    <w:rPr>
      <w:color w:val="000080"/>
      <w:u w:val="single"/>
    </w:rPr>
  </w:style>
  <w:style w:type="paragraph" w:styleId="Titre">
    <w:name w:val="Title"/>
    <w:basedOn w:val="Normal"/>
    <w:next w:val="Corpsdetexte"/>
    <w:rsid w:val="00744177"/>
    <w:pPr>
      <w:keepNext/>
      <w:spacing w:before="240" w:after="283"/>
    </w:pPr>
    <w:rPr>
      <w:rFonts w:ascii="Albany" w:hAnsi="Albany"/>
      <w:sz w:val="28"/>
      <w:szCs w:val="26"/>
    </w:rPr>
  </w:style>
  <w:style w:type="paragraph" w:styleId="Corpsdetexte">
    <w:name w:val="Body Text"/>
    <w:basedOn w:val="Normal"/>
    <w:link w:val="CorpsdetexteCar"/>
    <w:rsid w:val="00744177"/>
    <w:pPr>
      <w:spacing w:after="283"/>
    </w:pPr>
  </w:style>
  <w:style w:type="paragraph" w:styleId="Liste">
    <w:name w:val="List"/>
    <w:basedOn w:val="Corpsdetexte"/>
    <w:rsid w:val="00744177"/>
  </w:style>
  <w:style w:type="paragraph" w:styleId="Lgende">
    <w:name w:val="caption"/>
    <w:basedOn w:val="Normal"/>
    <w:rsid w:val="00744177"/>
    <w:pPr>
      <w:suppressLineNumbers/>
      <w:spacing w:before="120" w:after="120"/>
    </w:pPr>
    <w:rPr>
      <w:i/>
      <w:iCs/>
    </w:rPr>
  </w:style>
  <w:style w:type="paragraph" w:customStyle="1" w:styleId="Index">
    <w:name w:val="Index"/>
    <w:basedOn w:val="Normal"/>
    <w:rsid w:val="00744177"/>
    <w:pPr>
      <w:suppressLineNumbers/>
    </w:pPr>
  </w:style>
  <w:style w:type="paragraph" w:customStyle="1" w:styleId="Lignehorizontale">
    <w:name w:val="Ligne horizontale"/>
    <w:basedOn w:val="Normal"/>
    <w:next w:val="Corpsdetexte"/>
    <w:rsid w:val="00744177"/>
    <w:pPr>
      <w:pBdr>
        <w:bottom w:val="double" w:sz="2" w:space="0" w:color="808080"/>
      </w:pBdr>
      <w:spacing w:after="283"/>
    </w:pPr>
    <w:rPr>
      <w:sz w:val="12"/>
    </w:rPr>
  </w:style>
  <w:style w:type="paragraph" w:customStyle="1" w:styleId="Expditeur">
    <w:name w:val="Expéditeur"/>
    <w:basedOn w:val="Normal"/>
    <w:rsid w:val="00744177"/>
    <w:rPr>
      <w:i/>
    </w:rPr>
  </w:style>
  <w:style w:type="paragraph" w:customStyle="1" w:styleId="Contenudetableau">
    <w:name w:val="Contenu de tableau"/>
    <w:basedOn w:val="Corpsdetexte"/>
    <w:rsid w:val="00744177"/>
  </w:style>
  <w:style w:type="paragraph" w:styleId="Pieddepage">
    <w:name w:val="footer"/>
    <w:basedOn w:val="Normal"/>
    <w:rsid w:val="00744177"/>
    <w:pPr>
      <w:suppressLineNumbers/>
      <w:tabs>
        <w:tab w:val="center" w:pos="4818"/>
        <w:tab w:val="right" w:pos="9637"/>
      </w:tabs>
    </w:pPr>
  </w:style>
  <w:style w:type="paragraph" w:styleId="En-tte">
    <w:name w:val="header"/>
    <w:basedOn w:val="Normal"/>
    <w:rsid w:val="00744177"/>
    <w:pPr>
      <w:suppressLineNumbers/>
      <w:tabs>
        <w:tab w:val="center" w:pos="4818"/>
        <w:tab w:val="right" w:pos="9637"/>
      </w:tabs>
    </w:pPr>
  </w:style>
  <w:style w:type="character" w:customStyle="1" w:styleId="Titre2Car">
    <w:name w:val="Titre 2 Car"/>
    <w:basedOn w:val="Policepardfaut"/>
    <w:link w:val="Titre2"/>
    <w:uiPriority w:val="9"/>
    <w:rsid w:val="0041113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1113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411130"/>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411130"/>
    <w:rPr>
      <w:color w:val="00B050"/>
    </w:rPr>
  </w:style>
  <w:style w:type="paragraph" w:customStyle="1" w:styleId="postscript">
    <w:name w:val="&lt;postscript&gt;"/>
    <w:basedOn w:val="Corpsdetexte"/>
    <w:qFormat/>
    <w:rsid w:val="00411130"/>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11130"/>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411130"/>
    <w:rPr>
      <w:i/>
    </w:rPr>
  </w:style>
  <w:style w:type="paragraph" w:customStyle="1" w:styleId="quotel">
    <w:name w:val="&lt;quote.l&gt;"/>
    <w:basedOn w:val="Corpsdetexte"/>
    <w:rsid w:val="00411130"/>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411130"/>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411130"/>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11130"/>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11130"/>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11130"/>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11130"/>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11130"/>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411130"/>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411130"/>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411130"/>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11130"/>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11130"/>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11130"/>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11130"/>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11130"/>
    <w:pPr>
      <w:jc w:val="center"/>
    </w:pPr>
    <w:rPr>
      <w:rFonts w:eastAsia="HG Mincho Light J" w:cs="Arial Unicode MS"/>
      <w:szCs w:val="48"/>
      <w:lang w:eastAsia="hi-IN"/>
    </w:rPr>
  </w:style>
  <w:style w:type="paragraph" w:customStyle="1" w:styleId="Scne">
    <w:name w:val="Scène"/>
    <w:basedOn w:val="Titre2"/>
    <w:rsid w:val="00411130"/>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1113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11130"/>
    <w:rPr>
      <w:color w:val="FF0000"/>
      <w:vertAlign w:val="subscript"/>
    </w:rPr>
  </w:style>
  <w:style w:type="paragraph" w:customStyle="1" w:styleId="label">
    <w:name w:val="&lt;label&gt;"/>
    <w:qFormat/>
    <w:rsid w:val="00411130"/>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411130"/>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374271"/>
    <w:rPr>
      <w:sz w:val="20"/>
      <w:szCs w:val="18"/>
    </w:rPr>
  </w:style>
  <w:style w:type="character" w:customStyle="1" w:styleId="NotedebasdepageCar">
    <w:name w:val="Note de bas de page Car"/>
    <w:basedOn w:val="Policepardfaut"/>
    <w:link w:val="Notedebasdepage"/>
    <w:uiPriority w:val="99"/>
    <w:semiHidden/>
    <w:rsid w:val="00374271"/>
    <w:rPr>
      <w:sz w:val="20"/>
      <w:szCs w:val="18"/>
    </w:rPr>
  </w:style>
  <w:style w:type="character" w:styleId="Appelnotedebasdep">
    <w:name w:val="footnote reference"/>
    <w:basedOn w:val="Policepardfaut"/>
    <w:uiPriority w:val="99"/>
    <w:unhideWhenUsed/>
    <w:rsid w:val="00374271"/>
    <w:rPr>
      <w:vertAlign w:val="superscript"/>
    </w:rPr>
  </w:style>
  <w:style w:type="character" w:customStyle="1" w:styleId="CorpsdetexteCar">
    <w:name w:val="Corps de texte Car"/>
    <w:basedOn w:val="Policepardfaut"/>
    <w:link w:val="Corpsdetexte"/>
    <w:rsid w:val="00AA23A4"/>
  </w:style>
  <w:style w:type="paragraph" w:customStyle="1" w:styleId="term">
    <w:name w:val="term"/>
    <w:basedOn w:val="Normal"/>
    <w:rsid w:val="00C7106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284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7B1B9-5A9D-478A-8245-B8C7D754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72</Pages>
  <Words>34576</Words>
  <Characters>190170</Characters>
  <Application>Microsoft Office Word</Application>
  <DocSecurity>0</DocSecurity>
  <Lines>1584</Lines>
  <Paragraphs>448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192</cp:revision>
  <dcterms:created xsi:type="dcterms:W3CDTF">2015-12-02T14:32:00Z</dcterms:created>
  <dcterms:modified xsi:type="dcterms:W3CDTF">2016-02-24T13:22:00Z</dcterms:modified>
  <dc:language>fr-FR</dc:language>
</cp:coreProperties>
</file>