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D58" w:rsidRDefault="00050D58" w:rsidP="00050D58">
      <w:pPr>
        <w:pStyle w:val="term"/>
        <w:shd w:val="clear" w:color="auto" w:fill="E6E6FF"/>
      </w:pPr>
      <w:bookmarkStart w:id="0" w:name="bookmark0"/>
      <w:bookmarkEnd w:id="0"/>
      <w:proofErr w:type="spellStart"/>
      <w:proofErr w:type="gramStart"/>
      <w:r>
        <w:t>title</w:t>
      </w:r>
      <w:proofErr w:type="spellEnd"/>
      <w:proofErr w:type="gramEnd"/>
      <w:r>
        <w:t xml:space="preserve"> : Notices </w:t>
      </w:r>
      <w:r w:rsidR="00271801">
        <w:t xml:space="preserve">de </w:t>
      </w:r>
      <w:r w:rsidR="00271801" w:rsidRPr="00271801">
        <w:rPr>
          <w:i/>
        </w:rPr>
        <w:t xml:space="preserve">Dom </w:t>
      </w:r>
      <w:proofErr w:type="spellStart"/>
      <w:r w:rsidR="00271801" w:rsidRPr="00271801">
        <w:rPr>
          <w:i/>
        </w:rPr>
        <w:t>Garcie</w:t>
      </w:r>
      <w:proofErr w:type="spellEnd"/>
      <w:r w:rsidR="00DC1FB0">
        <w:rPr>
          <w:i/>
        </w:rPr>
        <w:t xml:space="preserve"> de Navarre</w:t>
      </w:r>
      <w:r w:rsidR="00271801">
        <w:t>,</w:t>
      </w:r>
      <w:r>
        <w:t xml:space="preserve"> Œuvres de Molière (éd. </w:t>
      </w:r>
      <w:proofErr w:type="spellStart"/>
      <w:r>
        <w:t>Montaiglon</w:t>
      </w:r>
      <w:proofErr w:type="spellEnd"/>
      <w:r>
        <w:t>)</w:t>
      </w:r>
    </w:p>
    <w:p w:rsidR="00050D58" w:rsidRDefault="00050D58" w:rsidP="00050D58">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050D58" w:rsidRDefault="00050D58" w:rsidP="00050D58">
      <w:pPr>
        <w:pStyle w:val="term"/>
        <w:shd w:val="clear" w:color="auto" w:fill="E6E6FF"/>
      </w:pPr>
      <w:proofErr w:type="gramStart"/>
      <w:r>
        <w:t>editor</w:t>
      </w:r>
      <w:proofErr w:type="gramEnd"/>
      <w:r>
        <w:t> : OBVIL</w:t>
      </w:r>
    </w:p>
    <w:p w:rsidR="00050D58" w:rsidRDefault="00050D58" w:rsidP="00050D58">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050D58" w:rsidRDefault="00050D58" w:rsidP="00050D58">
      <w:pPr>
        <w:pStyle w:val="term"/>
        <w:shd w:val="clear" w:color="auto" w:fill="E6E6FF"/>
      </w:pPr>
      <w:proofErr w:type="spellStart"/>
      <w:proofErr w:type="gramStart"/>
      <w:r>
        <w:t>publisher</w:t>
      </w:r>
      <w:proofErr w:type="spellEnd"/>
      <w:proofErr w:type="gramEnd"/>
      <w:r>
        <w:t> : Université Paris-Sorbonne, LABEX OBVIL</w:t>
      </w:r>
    </w:p>
    <w:p w:rsidR="00050D58" w:rsidRDefault="00050D58" w:rsidP="00050D58">
      <w:pPr>
        <w:pStyle w:val="term"/>
        <w:shd w:val="clear" w:color="auto" w:fill="E6E6FF"/>
        <w:rPr>
          <w:lang w:val="en-US"/>
        </w:rPr>
      </w:pPr>
      <w:proofErr w:type="gramStart"/>
      <w:r>
        <w:rPr>
          <w:lang w:val="en-US"/>
        </w:rPr>
        <w:t>issued :</w:t>
      </w:r>
      <w:proofErr w:type="gramEnd"/>
      <w:r>
        <w:rPr>
          <w:lang w:val="en-US"/>
        </w:rPr>
        <w:t xml:space="preserve"> 2016</w:t>
      </w:r>
    </w:p>
    <w:p w:rsidR="00050D58" w:rsidRDefault="00050D58" w:rsidP="00050D58">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http://obvil.paris-sorbonne.fr/corpusmoliere/critique/montaiglon_notice-domgarcie/</w:t>
      </w:r>
    </w:p>
    <w:p w:rsidR="00050D58" w:rsidRDefault="00050D58" w:rsidP="00050D58">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1882.</w:t>
      </w:r>
    </w:p>
    <w:p w:rsidR="00050D58" w:rsidRDefault="00050D58" w:rsidP="00050D58">
      <w:pPr>
        <w:pStyle w:val="term"/>
        <w:shd w:val="clear" w:color="auto" w:fill="E6E6FF"/>
      </w:pPr>
      <w:proofErr w:type="spellStart"/>
      <w:proofErr w:type="gramStart"/>
      <w:r>
        <w:t>created</w:t>
      </w:r>
      <w:proofErr w:type="spellEnd"/>
      <w:proofErr w:type="gramEnd"/>
      <w:r>
        <w:t> : 1882</w:t>
      </w:r>
    </w:p>
    <w:p w:rsidR="00050D58" w:rsidRDefault="00050D58" w:rsidP="00050D58">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2E0FFB" w:rsidRDefault="002E0FFB" w:rsidP="002E0FFB">
      <w:pPr>
        <w:pStyle w:val="Titre2"/>
      </w:pPr>
      <w:r w:rsidRPr="00E73A9D">
        <w:t xml:space="preserve">Notice de </w:t>
      </w:r>
      <w:r w:rsidRPr="00E73A9D">
        <w:rPr>
          <w:i/>
        </w:rPr>
        <w:t xml:space="preserve">Dom </w:t>
      </w:r>
      <w:proofErr w:type="spellStart"/>
      <w:r w:rsidRPr="00E73A9D">
        <w:rPr>
          <w:i/>
        </w:rPr>
        <w:t>Garcie</w:t>
      </w:r>
      <w:proofErr w:type="spellEnd"/>
      <w:r w:rsidRPr="00E73A9D">
        <w:rPr>
          <w:i/>
        </w:rPr>
        <w:t xml:space="preserve"> de Navarre</w:t>
      </w:r>
      <w:r w:rsidRPr="00E73A9D">
        <w:t xml:space="preserve">. </w:t>
      </w:r>
    </w:p>
    <w:p w:rsidR="002E0FFB" w:rsidRPr="00E73A9D" w:rsidRDefault="002E0FFB" w:rsidP="002E0FFB">
      <w:pPr>
        <w:pStyle w:val="Corpsdetexte"/>
        <w:ind w:firstLine="709"/>
        <w:rPr>
          <w:rFonts w:ascii="Times New Roman" w:hAnsi="Times New Roman" w:cs="Times New Roman"/>
        </w:rPr>
      </w:pPr>
      <w:r w:rsidRPr="00E73A9D">
        <w:rPr>
          <w:rStyle w:val="pb"/>
        </w:rPr>
        <w:t>$V$</w:t>
      </w:r>
      <w:r w:rsidRPr="00E73A9D">
        <w:rPr>
          <w:rFonts w:ascii="Times New Roman" w:hAnsi="Times New Roman" w:cs="Times New Roman"/>
        </w:rPr>
        <w:t xml:space="preserve"> Dom </w:t>
      </w:r>
      <w:proofErr w:type="spellStart"/>
      <w:r w:rsidRPr="00E73A9D">
        <w:rPr>
          <w:rFonts w:ascii="Times New Roman" w:hAnsi="Times New Roman" w:cs="Times New Roman"/>
        </w:rPr>
        <w:t>Garcie</w:t>
      </w:r>
      <w:proofErr w:type="spellEnd"/>
      <w:r w:rsidRPr="00E73A9D">
        <w:rPr>
          <w:rFonts w:ascii="Times New Roman" w:hAnsi="Times New Roman" w:cs="Times New Roman"/>
        </w:rPr>
        <w:t xml:space="preserve"> est, dans toute l’œuvre de Molière, la Pièce qu’on connaît le moins. Bien des gens la laissent de côté parce qu’elle passe pour ennuyeus</w:t>
      </w:r>
      <w:r>
        <w:rPr>
          <w:rFonts w:ascii="Times New Roman" w:hAnsi="Times New Roman" w:cs="Times New Roman"/>
        </w:rPr>
        <w:t xml:space="preserve">e, et ceux qui la lisent par acquit </w:t>
      </w:r>
      <w:r w:rsidRPr="00E73A9D">
        <w:rPr>
          <w:rFonts w:ascii="Times New Roman" w:hAnsi="Times New Roman" w:cs="Times New Roman"/>
        </w:rPr>
        <w:t>de cons</w:t>
      </w:r>
      <w:r>
        <w:rPr>
          <w:rFonts w:ascii="Times New Roman" w:hAnsi="Times New Roman" w:cs="Times New Roman"/>
        </w:rPr>
        <w:t xml:space="preserve">cience ne la relisent guère qu’ils ne font </w:t>
      </w:r>
      <w:r w:rsidRPr="00E73A9D">
        <w:rPr>
          <w:rFonts w:ascii="Times New Roman" w:hAnsi="Times New Roman" w:cs="Times New Roman"/>
        </w:rPr>
        <w:t xml:space="preserve">des </w:t>
      </w:r>
      <w:r w:rsidRPr="00E73A9D">
        <w:rPr>
          <w:rFonts w:ascii="Times New Roman" w:hAnsi="Times New Roman" w:cs="Times New Roman"/>
          <w:i/>
        </w:rPr>
        <w:t>Amants magnifiques</w:t>
      </w:r>
      <w:r w:rsidRPr="00B96D4C">
        <w:rPr>
          <w:rFonts w:ascii="Times New Roman" w:hAnsi="Times New Roman" w:cs="Times New Roman"/>
        </w:rPr>
        <w:t xml:space="preserve">. </w:t>
      </w:r>
      <w:r w:rsidRPr="00E73A9D">
        <w:rPr>
          <w:rFonts w:ascii="Times New Roman" w:hAnsi="Times New Roman" w:cs="Times New Roman"/>
        </w:rPr>
        <w:t xml:space="preserve">Elle n’a d’ailleurs pas eu une meilleure fortune au dix-septième siècle, et l’on a des preuves formelles de sa chute. Molière en a dû bien souffrir, car, à cause de sa condition exceptionnelle, il est impossible qu’il n’y ait pas attaché une véritable importance et qu’il n’ait pas compté sur son succès pour le mettre de pair avec les maîtres, comme avec les acteurs, du théâtre sérieux. Le choix du moment où Molière a donné et perdu la bataille du </w:t>
      </w:r>
      <w:r w:rsidRPr="00E73A9D">
        <w:rPr>
          <w:rFonts w:ascii="Times New Roman" w:hAnsi="Times New Roman" w:cs="Times New Roman"/>
          <w:i/>
        </w:rPr>
        <w:t>Prince jaloux</w:t>
      </w:r>
      <w:r w:rsidRPr="00E73A9D">
        <w:rPr>
          <w:rFonts w:ascii="Times New Roman" w:hAnsi="Times New Roman" w:cs="Times New Roman"/>
        </w:rPr>
        <w:t xml:space="preserve"> suffirait à le prouver.</w:t>
      </w:r>
    </w:p>
    <w:p w:rsidR="002E0FFB" w:rsidRPr="008B3D66" w:rsidRDefault="002E0FFB" w:rsidP="002E0FFB">
      <w:pPr>
        <w:pStyle w:val="Corpsdetexte"/>
        <w:ind w:firstLine="709"/>
        <w:rPr>
          <w:rFonts w:ascii="Times New Roman" w:hAnsi="Times New Roman" w:cs="Times New Roman"/>
        </w:rPr>
      </w:pPr>
      <w:r w:rsidRPr="00E73A9D">
        <w:rPr>
          <w:rFonts w:ascii="Times New Roman" w:hAnsi="Times New Roman" w:cs="Times New Roman"/>
          <w:i/>
        </w:rPr>
        <w:t>L’École des Maris</w:t>
      </w:r>
      <w:r w:rsidRPr="00B96D4C">
        <w:rPr>
          <w:rFonts w:ascii="Times New Roman" w:hAnsi="Times New Roman" w:cs="Times New Roman"/>
        </w:rPr>
        <w:t>, qui</w:t>
      </w:r>
      <w:r w:rsidRPr="00E73A9D">
        <w:rPr>
          <w:rFonts w:ascii="Times New Roman" w:hAnsi="Times New Roman" w:cs="Times New Roman"/>
        </w:rPr>
        <w:t xml:space="preserve"> est un chef-d’œuvre et dont la réussite a </w:t>
      </w:r>
      <w:proofErr w:type="spellStart"/>
      <w:r w:rsidRPr="00E73A9D">
        <w:rPr>
          <w:rFonts w:ascii="Times New Roman" w:hAnsi="Times New Roman" w:cs="Times New Roman"/>
        </w:rPr>
        <w:t>pansé</w:t>
      </w:r>
      <w:proofErr w:type="spellEnd"/>
      <w:r w:rsidRPr="00E73A9D">
        <w:rPr>
          <w:rFonts w:ascii="Times New Roman" w:hAnsi="Times New Roman" w:cs="Times New Roman"/>
        </w:rPr>
        <w:t xml:space="preserve"> les blessures du </w:t>
      </w:r>
      <w:r w:rsidRPr="00E73A9D">
        <w:rPr>
          <w:rFonts w:ascii="Times New Roman" w:hAnsi="Times New Roman" w:cs="Times New Roman"/>
          <w:i/>
        </w:rPr>
        <w:t>fiasco</w:t>
      </w:r>
      <w:r w:rsidRPr="00E73A9D">
        <w:rPr>
          <w:rFonts w:ascii="Times New Roman" w:hAnsi="Times New Roman" w:cs="Times New Roman"/>
        </w:rPr>
        <w:t xml:space="preserve"> de la Comédie héroïque, a été jouée le 24 </w:t>
      </w:r>
      <w:r w:rsidRPr="00B96D4C">
        <w:rPr>
          <w:rFonts w:ascii="Times New Roman" w:hAnsi="Times New Roman" w:cs="Times New Roman"/>
        </w:rPr>
        <w:t>juin 1661, cinq</w:t>
      </w:r>
      <w:r w:rsidRPr="00E73A9D">
        <w:rPr>
          <w:rFonts w:ascii="Times New Roman" w:hAnsi="Times New Roman" w:cs="Times New Roman"/>
        </w:rPr>
        <w:t xml:space="preserve"> mois seulement après </w:t>
      </w:r>
      <w:r w:rsidRPr="00E73A9D">
        <w:rPr>
          <w:rFonts w:ascii="Times New Roman" w:hAnsi="Times New Roman" w:cs="Times New Roman"/>
          <w:i/>
        </w:rPr>
        <w:t xml:space="preserve">Dom </w:t>
      </w:r>
      <w:proofErr w:type="spellStart"/>
      <w:r w:rsidRPr="00E73A9D">
        <w:rPr>
          <w:rFonts w:ascii="Times New Roman" w:hAnsi="Times New Roman" w:cs="Times New Roman"/>
          <w:i/>
        </w:rPr>
        <w:t>Garcie</w:t>
      </w:r>
      <w:proofErr w:type="spellEnd"/>
      <w:r w:rsidRPr="008B3D66">
        <w:rPr>
          <w:rFonts w:ascii="Times New Roman" w:hAnsi="Times New Roman" w:cs="Times New Roman"/>
        </w:rPr>
        <w:t xml:space="preserve">. </w:t>
      </w:r>
      <w:r w:rsidRPr="00E73A9D">
        <w:rPr>
          <w:rFonts w:ascii="Times New Roman" w:hAnsi="Times New Roman" w:cs="Times New Roman"/>
        </w:rPr>
        <w:t xml:space="preserve">Aurait-elle été conçue et improvisée pour en prendre la place ? On en peut douter. Avec l’absorbante occupation du théâtre, le temps est bien court pour inventer, construire, écrire et mettre sur pied un ouvrage de cette importance, et il ne faut pas oublier que Molière venait à peine de sortir de tracas matériels et de préoccupations bien graves. </w:t>
      </w:r>
      <w:r w:rsidRPr="008B3D66">
        <w:rPr>
          <w:rStyle w:val="pb"/>
        </w:rPr>
        <w:t xml:space="preserve">$VI$ </w:t>
      </w:r>
      <w:r w:rsidRPr="00E73A9D">
        <w:rPr>
          <w:rFonts w:ascii="Times New Roman" w:hAnsi="Times New Roman" w:cs="Times New Roman"/>
        </w:rPr>
        <w:t xml:space="preserve">Le Registre de La Grange nous a appris que, pour avancer le dessein du Louvre, dont la Colonnade ne devait être commencée qu’en 1666, </w:t>
      </w:r>
      <w:r w:rsidRPr="008B3D66">
        <w:rPr>
          <w:rStyle w:val="quotec"/>
        </w:rPr>
        <w:t xml:space="preserve">« le </w:t>
      </w:r>
      <w:proofErr w:type="spellStart"/>
      <w:r w:rsidRPr="008B3D66">
        <w:rPr>
          <w:rStyle w:val="quotec"/>
        </w:rPr>
        <w:t>Théastre</w:t>
      </w:r>
      <w:proofErr w:type="spellEnd"/>
      <w:r w:rsidRPr="008B3D66">
        <w:rPr>
          <w:rStyle w:val="quotec"/>
        </w:rPr>
        <w:t xml:space="preserve"> du Petit-Bourbon </w:t>
      </w:r>
      <w:proofErr w:type="spellStart"/>
      <w:r w:rsidRPr="008B3D66">
        <w:rPr>
          <w:rStyle w:val="quotec"/>
        </w:rPr>
        <w:t>commençea</w:t>
      </w:r>
      <w:proofErr w:type="spellEnd"/>
      <w:r w:rsidRPr="008B3D66">
        <w:rPr>
          <w:rStyle w:val="quotec"/>
        </w:rPr>
        <w:t xml:space="preserve">, le </w:t>
      </w:r>
      <w:proofErr w:type="spellStart"/>
      <w:r w:rsidRPr="008B3D66">
        <w:rPr>
          <w:rStyle w:val="quotec"/>
        </w:rPr>
        <w:t>lundy</w:t>
      </w:r>
      <w:proofErr w:type="spellEnd"/>
      <w:r w:rsidRPr="008B3D66">
        <w:rPr>
          <w:rStyle w:val="quotec"/>
        </w:rPr>
        <w:t xml:space="preserve"> onzième octobre 1660, à </w:t>
      </w:r>
      <w:proofErr w:type="spellStart"/>
      <w:r w:rsidRPr="008B3D66">
        <w:rPr>
          <w:rStyle w:val="quotec"/>
        </w:rPr>
        <w:t>estre</w:t>
      </w:r>
      <w:proofErr w:type="spellEnd"/>
      <w:r w:rsidRPr="008B3D66">
        <w:rPr>
          <w:rStyle w:val="quotec"/>
        </w:rPr>
        <w:t xml:space="preserve"> </w:t>
      </w:r>
      <w:proofErr w:type="spellStart"/>
      <w:r w:rsidRPr="008B3D66">
        <w:rPr>
          <w:rStyle w:val="quotec"/>
        </w:rPr>
        <w:t>desmoly</w:t>
      </w:r>
      <w:proofErr w:type="spellEnd"/>
      <w:r w:rsidRPr="008B3D66">
        <w:rPr>
          <w:rStyle w:val="quotec"/>
        </w:rPr>
        <w:t xml:space="preserve"> par Monsieur de </w:t>
      </w:r>
      <w:proofErr w:type="spellStart"/>
      <w:r w:rsidRPr="008B3D66">
        <w:rPr>
          <w:rStyle w:val="quotec"/>
        </w:rPr>
        <w:t>Ratabon</w:t>
      </w:r>
      <w:proofErr w:type="spellEnd"/>
      <w:r w:rsidRPr="008B3D66">
        <w:rPr>
          <w:rStyle w:val="quotec"/>
        </w:rPr>
        <w:t xml:space="preserve">, Surintendant des </w:t>
      </w:r>
      <w:proofErr w:type="spellStart"/>
      <w:r w:rsidRPr="008B3D66">
        <w:rPr>
          <w:rStyle w:val="quotec"/>
        </w:rPr>
        <w:t>Bastimens</w:t>
      </w:r>
      <w:proofErr w:type="spellEnd"/>
      <w:r w:rsidRPr="008B3D66">
        <w:rPr>
          <w:rStyle w:val="quotec"/>
        </w:rPr>
        <w:t xml:space="preserve"> du Roy, sans en avertir la Troupe, qui se trouva fort surprise de demeurer sans </w:t>
      </w:r>
      <w:proofErr w:type="spellStart"/>
      <w:r w:rsidRPr="008B3D66">
        <w:rPr>
          <w:rStyle w:val="quotec"/>
        </w:rPr>
        <w:t>Théastre</w:t>
      </w:r>
      <w:proofErr w:type="spellEnd"/>
      <w:r w:rsidRPr="008B3D66">
        <w:rPr>
          <w:rStyle w:val="quotec"/>
        </w:rPr>
        <w:t> »</w:t>
      </w:r>
      <w:r w:rsidRPr="00E73A9D">
        <w:rPr>
          <w:rFonts w:ascii="Times New Roman" w:hAnsi="Times New Roman" w:cs="Times New Roman"/>
        </w:rPr>
        <w:t xml:space="preserve">. Le Roi la sauva, en la gratifiant </w:t>
      </w:r>
      <w:r w:rsidRPr="008B3D66">
        <w:rPr>
          <w:rStyle w:val="quotec"/>
        </w:rPr>
        <w:t xml:space="preserve">« de la Salle du Palais Royal, Monsieur l’ayant demandée pour réparer le tort qu’on </w:t>
      </w:r>
      <w:proofErr w:type="spellStart"/>
      <w:r w:rsidRPr="008B3D66">
        <w:rPr>
          <w:rStyle w:val="quotec"/>
        </w:rPr>
        <w:t>avoit</w:t>
      </w:r>
      <w:proofErr w:type="spellEnd"/>
      <w:r w:rsidRPr="008B3D66">
        <w:rPr>
          <w:rStyle w:val="quotec"/>
        </w:rPr>
        <w:t xml:space="preserve"> fait à ses Comédiens »</w:t>
      </w:r>
      <w:r w:rsidRPr="00E73A9D">
        <w:rPr>
          <w:rFonts w:ascii="Times New Roman" w:hAnsi="Times New Roman" w:cs="Times New Roman"/>
        </w:rPr>
        <w:t xml:space="preserve">. A coup sûr, la conquête et l’appropriation de la salle, comme les </w:t>
      </w:r>
      <w:r w:rsidRPr="008B3D66">
        <w:rPr>
          <w:rFonts w:ascii="Times New Roman" w:hAnsi="Times New Roman" w:cs="Times New Roman"/>
        </w:rPr>
        <w:t>représentations « en visite », ainsi qu’on disait, ne durent pas laisser à Molière beaucoup de loisirs pendant cette suspension de trois mois.</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On joua pour la première fois au Palais-Royal le 20 janvier 1661, et les huit premières chambrées furent occupées par des pièces du répertoire, en attendant celle qui devait servir d’inauguration et de baptême à la nouvelle salle. Ce fut </w:t>
      </w:r>
      <w:r>
        <w:rPr>
          <w:rFonts w:ascii="Times New Roman" w:hAnsi="Times New Roman" w:cs="Times New Roman"/>
          <w:i/>
        </w:rPr>
        <w:t xml:space="preserve">Dom </w:t>
      </w:r>
      <w:proofErr w:type="spellStart"/>
      <w:r>
        <w:rPr>
          <w:rFonts w:ascii="Times New Roman" w:hAnsi="Times New Roman" w:cs="Times New Roman"/>
          <w:i/>
        </w:rPr>
        <w:t>Garcie</w:t>
      </w:r>
      <w:proofErr w:type="spellEnd"/>
      <w:r w:rsidRPr="008B3D66">
        <w:rPr>
          <w:rFonts w:ascii="Times New Roman" w:hAnsi="Times New Roman" w:cs="Times New Roman"/>
        </w:rPr>
        <w:t xml:space="preserve">, </w:t>
      </w:r>
      <w:r w:rsidRPr="00E73A9D">
        <w:rPr>
          <w:rFonts w:ascii="Times New Roman" w:hAnsi="Times New Roman" w:cs="Times New Roman"/>
        </w:rPr>
        <w:t>il ne passa que le 4 février et l’on sait ce qu’il en advint. On le joua sept fois, du 4 au 17, accompagné d’une petite Comédie, avec des recettes très diverses, de 720 à 70 livres.</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Molière essaya plus tard, pour le faire revivre, d’en appeler de la Ville au goût de la Cour. Il la donna devant le Roi au Palais-Royal en septembre 1662 ; chez le Prince de Condé, à Chantilly, en septembre 1663 ; au mois d’octobre de la même année, deux fois à Versailles devant le Roi, et deux autres fois devant le public, en novembre 1663. Dès lors elle disparaît complètement et ne compte plus ; La Grange, qui appelle </w:t>
      </w:r>
      <w:r w:rsidRPr="00E73A9D">
        <w:rPr>
          <w:rFonts w:ascii="Times New Roman" w:hAnsi="Times New Roman" w:cs="Times New Roman"/>
          <w:i/>
        </w:rPr>
        <w:t>Sganarelle</w:t>
      </w:r>
      <w:r w:rsidRPr="00E73A9D">
        <w:rPr>
          <w:rFonts w:ascii="Times New Roman" w:hAnsi="Times New Roman" w:cs="Times New Roman"/>
        </w:rPr>
        <w:t xml:space="preserve"> la quatrième Pièce de Molière </w:t>
      </w:r>
      <w:r w:rsidRPr="00E73A9D">
        <w:rPr>
          <w:rFonts w:ascii="Times New Roman" w:hAnsi="Times New Roman" w:cs="Times New Roman"/>
          <w:i/>
        </w:rPr>
        <w:t>et L’École des Maris</w:t>
      </w:r>
      <w:r w:rsidRPr="00E73A9D">
        <w:rPr>
          <w:rFonts w:ascii="Times New Roman" w:hAnsi="Times New Roman" w:cs="Times New Roman"/>
        </w:rPr>
        <w:t xml:space="preserve"> la cinquième, ne lui donne, comme on voit, pas de numéro dans la série. Ce fut pourtant lui qui la publia pour la première </w:t>
      </w:r>
      <w:r w:rsidRPr="00E73A9D">
        <w:rPr>
          <w:rFonts w:ascii="Times New Roman" w:hAnsi="Times New Roman" w:cs="Times New Roman"/>
        </w:rPr>
        <w:lastRenderedPageBreak/>
        <w:t>fois, neuf ans après la mort de l’auteur, dans le septième volume de l’édition de 1682 avec les autres œuvres posthumes.</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Quand elle fut jouée, la Pièce était certainement écrite et terminée depuis longtemps. Lorsque Molière, aussitôt après la première représentation de </w:t>
      </w:r>
      <w:r w:rsidRPr="00E73A9D">
        <w:rPr>
          <w:rFonts w:ascii="Times New Roman" w:hAnsi="Times New Roman" w:cs="Times New Roman"/>
          <w:i/>
        </w:rPr>
        <w:t>Sganarelle,</w:t>
      </w:r>
      <w:r w:rsidRPr="00E73A9D">
        <w:rPr>
          <w:rFonts w:ascii="Times New Roman" w:hAnsi="Times New Roman" w:cs="Times New Roman"/>
        </w:rPr>
        <w:t xml:space="preserve"> prit, le 31 mai 1660, un privilège pour son impression, il y </w:t>
      </w:r>
      <w:proofErr w:type="spellStart"/>
      <w:r w:rsidRPr="00E73A9D">
        <w:rPr>
          <w:rFonts w:ascii="Times New Roman" w:hAnsi="Times New Roman" w:cs="Times New Roman"/>
        </w:rPr>
        <w:t>comprit</w:t>
      </w:r>
      <w:proofErr w:type="spellEnd"/>
      <w:r w:rsidRPr="00E73A9D">
        <w:rPr>
          <w:rFonts w:ascii="Times New Roman" w:hAnsi="Times New Roman" w:cs="Times New Roman"/>
        </w:rPr>
        <w:t xml:space="preserve"> en même temps </w:t>
      </w:r>
      <w:r w:rsidRPr="008B3D66">
        <w:rPr>
          <w:rFonts w:ascii="Times New Roman" w:hAnsi="Times New Roman" w:cs="Times New Roman"/>
          <w:i/>
        </w:rPr>
        <w:t>L’É</w:t>
      </w:r>
      <w:r w:rsidRPr="00E73A9D">
        <w:rPr>
          <w:rFonts w:ascii="Times New Roman" w:hAnsi="Times New Roman" w:cs="Times New Roman"/>
          <w:i/>
        </w:rPr>
        <w:t>tourdi</w:t>
      </w:r>
      <w:r w:rsidRPr="000F3A46">
        <w:rPr>
          <w:rFonts w:ascii="Times New Roman" w:hAnsi="Times New Roman" w:cs="Times New Roman"/>
        </w:rPr>
        <w:t>,</w:t>
      </w:r>
      <w:r w:rsidRPr="00E73A9D">
        <w:rPr>
          <w:rFonts w:ascii="Times New Roman" w:hAnsi="Times New Roman" w:cs="Times New Roman"/>
          <w:i/>
        </w:rPr>
        <w:t xml:space="preserve"> </w:t>
      </w:r>
      <w:r>
        <w:rPr>
          <w:rFonts w:ascii="Times New Roman" w:hAnsi="Times New Roman" w:cs="Times New Roman"/>
          <w:i/>
        </w:rPr>
        <w:t>L</w:t>
      </w:r>
      <w:r w:rsidRPr="00E73A9D">
        <w:rPr>
          <w:rFonts w:ascii="Times New Roman" w:hAnsi="Times New Roman" w:cs="Times New Roman"/>
          <w:i/>
        </w:rPr>
        <w:t>e Dépit amoureux</w:t>
      </w:r>
      <w:r w:rsidRPr="008B3D66">
        <w:rPr>
          <w:rFonts w:ascii="Times New Roman" w:hAnsi="Times New Roman" w:cs="Times New Roman"/>
        </w:rPr>
        <w:t xml:space="preserve">, </w:t>
      </w:r>
      <w:r w:rsidRPr="00E73A9D">
        <w:rPr>
          <w:rFonts w:ascii="Times New Roman" w:hAnsi="Times New Roman" w:cs="Times New Roman"/>
        </w:rPr>
        <w:t xml:space="preserve">et </w:t>
      </w:r>
      <w:r w:rsidRPr="00E73A9D">
        <w:rPr>
          <w:rFonts w:ascii="Times New Roman" w:hAnsi="Times New Roman" w:cs="Times New Roman"/>
          <w:i/>
        </w:rPr>
        <w:t>Do</w:t>
      </w:r>
      <w:r>
        <w:rPr>
          <w:rFonts w:ascii="Times New Roman" w:hAnsi="Times New Roman" w:cs="Times New Roman"/>
          <w:i/>
        </w:rPr>
        <w:t xml:space="preserve">m </w:t>
      </w:r>
      <w:proofErr w:type="spellStart"/>
      <w:r w:rsidRPr="00E73A9D">
        <w:rPr>
          <w:rFonts w:ascii="Times New Roman" w:hAnsi="Times New Roman" w:cs="Times New Roman"/>
          <w:i/>
        </w:rPr>
        <w:t>Garcie</w:t>
      </w:r>
      <w:proofErr w:type="spellEnd"/>
      <w:r w:rsidRPr="008B3D66">
        <w:rPr>
          <w:rFonts w:ascii="Times New Roman" w:hAnsi="Times New Roman" w:cs="Times New Roman"/>
        </w:rPr>
        <w:t xml:space="preserve">, </w:t>
      </w:r>
      <w:r w:rsidRPr="00E73A9D">
        <w:rPr>
          <w:rFonts w:ascii="Times New Roman" w:hAnsi="Times New Roman" w:cs="Times New Roman"/>
        </w:rPr>
        <w:t xml:space="preserve">qui n’était pas joué et qui, après ses malheurs, continua de figurer dans l’enregistrement obtenu le 27 octobre 1662 par </w:t>
      </w:r>
      <w:proofErr w:type="spellStart"/>
      <w:r w:rsidRPr="00E73A9D">
        <w:rPr>
          <w:rFonts w:ascii="Times New Roman" w:hAnsi="Times New Roman" w:cs="Times New Roman"/>
        </w:rPr>
        <w:t>Barbin</w:t>
      </w:r>
      <w:proofErr w:type="spellEnd"/>
      <w:r w:rsidRPr="00E73A9D">
        <w:rPr>
          <w:rFonts w:ascii="Times New Roman" w:hAnsi="Times New Roman" w:cs="Times New Roman"/>
        </w:rPr>
        <w:t xml:space="preserve"> et Quinet, à qui Molière avait fait, le 18, transport de son privilège. De plus Somaize, dans </w:t>
      </w:r>
      <w:r w:rsidRPr="008B3D66">
        <w:rPr>
          <w:rStyle w:val="pb"/>
        </w:rPr>
        <w:t>$VII$</w:t>
      </w:r>
      <w:r w:rsidRPr="00E73A9D">
        <w:rPr>
          <w:rFonts w:ascii="Times New Roman" w:hAnsi="Times New Roman" w:cs="Times New Roman"/>
        </w:rPr>
        <w:t xml:space="preserve"> la septième scène de ses </w:t>
      </w:r>
      <w:r w:rsidRPr="00E73A9D">
        <w:rPr>
          <w:rFonts w:ascii="Times New Roman" w:hAnsi="Times New Roman" w:cs="Times New Roman"/>
          <w:i/>
        </w:rPr>
        <w:t>Véritables Précieuses</w:t>
      </w:r>
      <w:r w:rsidRPr="008B3D66">
        <w:rPr>
          <w:rFonts w:ascii="Times New Roman" w:hAnsi="Times New Roman" w:cs="Times New Roman"/>
        </w:rPr>
        <w:t xml:space="preserve">, </w:t>
      </w:r>
      <w:r w:rsidRPr="00E73A9D">
        <w:rPr>
          <w:rFonts w:ascii="Times New Roman" w:hAnsi="Times New Roman" w:cs="Times New Roman"/>
        </w:rPr>
        <w:t xml:space="preserve">imprimées avant </w:t>
      </w:r>
      <w:r w:rsidRPr="00E73A9D">
        <w:rPr>
          <w:rFonts w:ascii="Times New Roman" w:hAnsi="Times New Roman" w:cs="Times New Roman"/>
          <w:i/>
        </w:rPr>
        <w:t xml:space="preserve">Sganarelle </w:t>
      </w:r>
      <w:r w:rsidRPr="00E73A9D">
        <w:rPr>
          <w:rFonts w:ascii="Times New Roman" w:hAnsi="Times New Roman" w:cs="Times New Roman"/>
        </w:rPr>
        <w:t xml:space="preserve">en janvier 1660, parlait à l’avance de </w:t>
      </w:r>
      <w:r w:rsidRPr="00E73A9D">
        <w:rPr>
          <w:rFonts w:ascii="Times New Roman" w:hAnsi="Times New Roman" w:cs="Times New Roman"/>
          <w:i/>
        </w:rPr>
        <w:t>Do</w:t>
      </w:r>
      <w:r>
        <w:rPr>
          <w:rFonts w:ascii="Times New Roman" w:hAnsi="Times New Roman" w:cs="Times New Roman"/>
          <w:i/>
        </w:rPr>
        <w:t xml:space="preserve">m </w:t>
      </w:r>
      <w:proofErr w:type="spellStart"/>
      <w:r w:rsidRPr="00E73A9D">
        <w:rPr>
          <w:rFonts w:ascii="Times New Roman" w:hAnsi="Times New Roman" w:cs="Times New Roman"/>
          <w:i/>
        </w:rPr>
        <w:t>Garcie</w:t>
      </w:r>
      <w:proofErr w:type="spellEnd"/>
      <w:r w:rsidRPr="000F3A46">
        <w:rPr>
          <w:rFonts w:ascii="Times New Roman" w:hAnsi="Times New Roman" w:cs="Times New Roman"/>
        </w:rPr>
        <w:t xml:space="preserve">, </w:t>
      </w:r>
      <w:r w:rsidRPr="00E73A9D">
        <w:rPr>
          <w:rFonts w:ascii="Times New Roman" w:hAnsi="Times New Roman" w:cs="Times New Roman"/>
        </w:rPr>
        <w:t xml:space="preserve">une grande année avant qu’il ne parût au Théâtre. Après avoir dit que Molière a pris les </w:t>
      </w:r>
      <w:r w:rsidRPr="00E73A9D">
        <w:rPr>
          <w:rFonts w:ascii="Times New Roman" w:hAnsi="Times New Roman" w:cs="Times New Roman"/>
          <w:i/>
        </w:rPr>
        <w:t xml:space="preserve">Précieuses </w:t>
      </w:r>
      <w:r w:rsidRPr="00E73A9D">
        <w:rPr>
          <w:rFonts w:ascii="Times New Roman" w:hAnsi="Times New Roman" w:cs="Times New Roman"/>
        </w:rPr>
        <w:t>aux Italiens, le Poète ajoute :</w:t>
      </w:r>
    </w:p>
    <w:p w:rsidR="002E0FFB" w:rsidRPr="00E73A9D" w:rsidRDefault="002E0FFB" w:rsidP="002E0FFB">
      <w:pPr>
        <w:pStyle w:val="quote"/>
      </w:pPr>
      <w:r w:rsidRPr="00E73A9D">
        <w:t>« Je ne pus m’</w:t>
      </w:r>
      <w:proofErr w:type="spellStart"/>
      <w:r w:rsidRPr="00E73A9D">
        <w:t>empescher</w:t>
      </w:r>
      <w:proofErr w:type="spellEnd"/>
      <w:r w:rsidRPr="00E73A9D">
        <w:t xml:space="preserve"> de </w:t>
      </w:r>
      <w:proofErr w:type="spellStart"/>
      <w:r w:rsidRPr="00E73A9D">
        <w:t>luy</w:t>
      </w:r>
      <w:proofErr w:type="spellEnd"/>
      <w:r w:rsidRPr="00E73A9D">
        <w:t xml:space="preserve"> en dire mon sentiment chez un Marquis de mes amis, qui loge au Quartier du Louvre, où il la </w:t>
      </w:r>
      <w:proofErr w:type="spellStart"/>
      <w:r w:rsidRPr="00E73A9D">
        <w:t>leut</w:t>
      </w:r>
      <w:proofErr w:type="spellEnd"/>
      <w:r w:rsidRPr="00E73A9D">
        <w:t xml:space="preserve">, avec son </w:t>
      </w:r>
      <w:r w:rsidRPr="00E73A9D">
        <w:rPr>
          <w:i/>
        </w:rPr>
        <w:t>Do</w:t>
      </w:r>
      <w:r>
        <w:rPr>
          <w:i/>
        </w:rPr>
        <w:t>m</w:t>
      </w:r>
      <w:r w:rsidRPr="00E73A9D">
        <w:rPr>
          <w:i/>
        </w:rPr>
        <w:t xml:space="preserve"> </w:t>
      </w:r>
      <w:proofErr w:type="spellStart"/>
      <w:r w:rsidRPr="00E73A9D">
        <w:rPr>
          <w:i/>
        </w:rPr>
        <w:t>Garcie</w:t>
      </w:r>
      <w:proofErr w:type="spellEnd"/>
      <w:r w:rsidRPr="00E73A9D">
        <w:rPr>
          <w:i/>
        </w:rPr>
        <w:t>,</w:t>
      </w:r>
      <w:r w:rsidRPr="00E73A9D">
        <w:t xml:space="preserve"> avant que l’on la </w:t>
      </w:r>
      <w:proofErr w:type="spellStart"/>
      <w:r w:rsidRPr="00E73A9D">
        <w:t>jouast</w:t>
      </w:r>
      <w:proofErr w:type="spellEnd"/>
      <w:r w:rsidRPr="00E73A9D">
        <w:t>.</w:t>
      </w:r>
    </w:p>
    <w:p w:rsidR="002E0FFB" w:rsidRPr="00E73A9D" w:rsidRDefault="002E0FFB" w:rsidP="002E0FFB">
      <w:pPr>
        <w:pStyle w:val="quote"/>
      </w:pPr>
      <w:proofErr w:type="spellStart"/>
      <w:r>
        <w:t>Iscarie</w:t>
      </w:r>
      <w:proofErr w:type="spellEnd"/>
      <w:r>
        <w:t>. C</w:t>
      </w:r>
      <w:r w:rsidRPr="00E73A9D">
        <w:t xml:space="preserve">e que vous dites est furieusement incroyable ; car il me souvient bien que dans ces </w:t>
      </w:r>
      <w:r w:rsidRPr="00E73A9D">
        <w:rPr>
          <w:i/>
        </w:rPr>
        <w:t>Précieuses</w:t>
      </w:r>
      <w:r w:rsidRPr="00E73A9D">
        <w:t xml:space="preserve"> il improuve ceux qui lisent leurs Pièces avant qu’on les représente, et par là vous me diriez qu’il s’est tourné </w:t>
      </w:r>
      <w:proofErr w:type="spellStart"/>
      <w:r w:rsidRPr="00E73A9D">
        <w:t>luy-mesme</w:t>
      </w:r>
      <w:proofErr w:type="spellEnd"/>
      <w:r w:rsidRPr="00E73A9D">
        <w:t xml:space="preserve"> en ridicule...</w:t>
      </w:r>
    </w:p>
    <w:p w:rsidR="002E0FFB" w:rsidRPr="00E73A9D" w:rsidRDefault="002E0FFB" w:rsidP="002E0FFB">
      <w:pPr>
        <w:pStyle w:val="quote"/>
      </w:pPr>
      <w:r>
        <w:t>Le Baron. P</w:t>
      </w:r>
      <w:r w:rsidRPr="00E73A9D">
        <w:t xml:space="preserve">uisque vous avez </w:t>
      </w:r>
      <w:proofErr w:type="spellStart"/>
      <w:r w:rsidRPr="00E73A9D">
        <w:t>ouy</w:t>
      </w:r>
      <w:proofErr w:type="spellEnd"/>
      <w:r w:rsidRPr="00E73A9D">
        <w:t xml:space="preserve"> lire son </w:t>
      </w:r>
      <w:r w:rsidRPr="00E73A9D">
        <w:rPr>
          <w:i/>
        </w:rPr>
        <w:t>Do</w:t>
      </w:r>
      <w:r w:rsidR="000F3A46">
        <w:rPr>
          <w:i/>
        </w:rPr>
        <w:t>m</w:t>
      </w:r>
      <w:r w:rsidRPr="00E73A9D">
        <w:rPr>
          <w:i/>
        </w:rPr>
        <w:t xml:space="preserve"> </w:t>
      </w:r>
      <w:proofErr w:type="spellStart"/>
      <w:r w:rsidRPr="00E73A9D">
        <w:rPr>
          <w:i/>
        </w:rPr>
        <w:t>Garcie</w:t>
      </w:r>
      <w:proofErr w:type="spellEnd"/>
      <w:r w:rsidRPr="00E73A9D">
        <w:rPr>
          <w:i/>
        </w:rPr>
        <w:t>,</w:t>
      </w:r>
      <w:r w:rsidRPr="00E73A9D">
        <w:t xml:space="preserve"> dites-nous un peu ce que c’est.</w:t>
      </w:r>
    </w:p>
    <w:p w:rsidR="002E0FFB" w:rsidRPr="00E73A9D" w:rsidRDefault="002E0FFB" w:rsidP="002E0FFB">
      <w:pPr>
        <w:pStyle w:val="quote"/>
      </w:pPr>
      <w:r>
        <w:t>Le P</w:t>
      </w:r>
      <w:r w:rsidRPr="00E73A9D">
        <w:t xml:space="preserve">oète. Ma </w:t>
      </w:r>
      <w:proofErr w:type="spellStart"/>
      <w:r w:rsidRPr="00E73A9D">
        <w:t>foy</w:t>
      </w:r>
      <w:proofErr w:type="spellEnd"/>
      <w:r w:rsidRPr="00E73A9D">
        <w:t xml:space="preserve">, si nous consultons son dessein, il a prétendu faire une Pièce sérieuse, mais, si nous en consultons le sens commun, c’est une fort </w:t>
      </w:r>
      <w:proofErr w:type="spellStart"/>
      <w:r w:rsidRPr="00E73A9D">
        <w:t>meschante</w:t>
      </w:r>
      <w:proofErr w:type="spellEnd"/>
      <w:r w:rsidRPr="00E73A9D">
        <w:t xml:space="preserve"> Comédie, car l’on y compte plus d’</w:t>
      </w:r>
      <w:proofErr w:type="spellStart"/>
      <w:r w:rsidRPr="00E73A9D">
        <w:t>incidens</w:t>
      </w:r>
      <w:proofErr w:type="spellEnd"/>
      <w:r w:rsidRPr="00E73A9D">
        <w:t xml:space="preserve"> que dans son </w:t>
      </w:r>
      <w:proofErr w:type="spellStart"/>
      <w:r w:rsidRPr="00E73A9D">
        <w:rPr>
          <w:i/>
        </w:rPr>
        <w:t>Estourdy</w:t>
      </w:r>
      <w:proofErr w:type="spellEnd"/>
      <w:r w:rsidRPr="008B3D66">
        <w:t>. »</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Ainsi </w:t>
      </w:r>
      <w:r w:rsidRPr="00E73A9D">
        <w:rPr>
          <w:rFonts w:ascii="Times New Roman" w:hAnsi="Times New Roman" w:cs="Times New Roman"/>
          <w:i/>
        </w:rPr>
        <w:t xml:space="preserve">Dom </w:t>
      </w:r>
      <w:proofErr w:type="spellStart"/>
      <w:r w:rsidRPr="00E73A9D">
        <w:rPr>
          <w:rFonts w:ascii="Times New Roman" w:hAnsi="Times New Roman" w:cs="Times New Roman"/>
          <w:i/>
        </w:rPr>
        <w:t>Garcie</w:t>
      </w:r>
      <w:proofErr w:type="spellEnd"/>
      <w:r w:rsidRPr="00E73A9D">
        <w:rPr>
          <w:rFonts w:ascii="Times New Roman" w:hAnsi="Times New Roman" w:cs="Times New Roman"/>
        </w:rPr>
        <w:t xml:space="preserve"> date au moins de 1659, et il serait possible qu’il fût antérieur. Depuis la rentrée de Molière à Paris en octobre 1658, il a dû être assez occupé pour n’avoir pas eu le temps de le machiner et de le finir, et les rimes appartiennent encore à la période et à la manière de ses Pièces écrites en Province. Il est bien probable qu’elle y a été écrite, sinon même représentée, et l’on découvrirait un jour qu’elle ait été jouée à Lyon ou à Rouen qu’il n’y aurait pas lieu de s’en étonner.</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En tous cas ce ne serait pas le premier voyage de Molière dans le pays de la Tragédie si, comme le comporte la valeur du témoignage, on accepte l’anecdote rapportée par Bret :</w:t>
      </w:r>
    </w:p>
    <w:p w:rsidR="002E0FFB" w:rsidRPr="00E73A9D" w:rsidRDefault="002E0FFB" w:rsidP="002E0FFB">
      <w:pPr>
        <w:pStyle w:val="quote"/>
      </w:pPr>
      <w:r w:rsidRPr="00E73A9D">
        <w:t xml:space="preserve">« On a ouï dire souvent à M. le Président de Montesquieu, — (il était né en 1689) — d’après une ancienne tradition de Bordeaux, que Molière, encore Comédien de campagne, avait fait représenter dans cette ville une Tragédie de sa façon qui avait pour titre </w:t>
      </w:r>
      <w:r w:rsidRPr="008B3D66">
        <w:rPr>
          <w:i/>
        </w:rPr>
        <w:t>L</w:t>
      </w:r>
      <w:r w:rsidRPr="00E73A9D">
        <w:rPr>
          <w:i/>
        </w:rPr>
        <w:t>a Thébaïde</w:t>
      </w:r>
      <w:r w:rsidRPr="000F3A46">
        <w:t>,</w:t>
      </w:r>
      <w:r w:rsidRPr="00E73A9D">
        <w:t xml:space="preserve"> mais que le peu de succès qu’elle avait eu l’avait détourné du genre tragique. »</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Comme Molière a été à Bordeaux du temps du second Duc d’Epernon et qu’il a fait, en 1664, représenter au Palais-Royal la pièce de début de Racine, il peut bien avoir indiqué le sujet au jeune poète, et celui-ci l’aurait connu dans le Midi, puisqu’on sait que c’est à Uzès qu’en étudiant la théologie, il avait travaillé d’abord à une pièce tirée du Roman de </w:t>
      </w:r>
      <w:proofErr w:type="spellStart"/>
      <w:r w:rsidRPr="00E73A9D">
        <w:rPr>
          <w:rFonts w:ascii="Times New Roman" w:hAnsi="Times New Roman" w:cs="Times New Roman"/>
          <w:i/>
        </w:rPr>
        <w:t>Théagène</w:t>
      </w:r>
      <w:proofErr w:type="spellEnd"/>
      <w:r w:rsidRPr="00E73A9D">
        <w:rPr>
          <w:rFonts w:ascii="Times New Roman" w:hAnsi="Times New Roman" w:cs="Times New Roman"/>
          <w:i/>
        </w:rPr>
        <w:t xml:space="preserve"> et </w:t>
      </w:r>
      <w:proofErr w:type="spellStart"/>
      <w:r w:rsidRPr="00E73A9D">
        <w:rPr>
          <w:rFonts w:ascii="Times New Roman" w:hAnsi="Times New Roman" w:cs="Times New Roman"/>
          <w:i/>
        </w:rPr>
        <w:t>Chariclée</w:t>
      </w:r>
      <w:proofErr w:type="spellEnd"/>
      <w:r w:rsidRPr="00E73A9D">
        <w:rPr>
          <w:rFonts w:ascii="Times New Roman" w:hAnsi="Times New Roman" w:cs="Times New Roman"/>
        </w:rPr>
        <w:t xml:space="preserve"> et ensuite aux </w:t>
      </w:r>
      <w:r w:rsidRPr="00E73A9D">
        <w:rPr>
          <w:rFonts w:ascii="Times New Roman" w:hAnsi="Times New Roman" w:cs="Times New Roman"/>
          <w:i/>
        </w:rPr>
        <w:t>Frères ennemis</w:t>
      </w:r>
      <w:r w:rsidRPr="008B3D66">
        <w:rPr>
          <w:rFonts w:ascii="Times New Roman" w:hAnsi="Times New Roman" w:cs="Times New Roman"/>
        </w:rPr>
        <w:t>.</w:t>
      </w:r>
      <w:r w:rsidRPr="00E73A9D">
        <w:rPr>
          <w:rFonts w:ascii="Times New Roman" w:hAnsi="Times New Roman" w:cs="Times New Roman"/>
        </w:rPr>
        <w:t xml:space="preserve"> </w:t>
      </w:r>
      <w:r w:rsidRPr="008B3D66">
        <w:rPr>
          <w:rStyle w:val="pb"/>
        </w:rPr>
        <w:t>$VIII$</w:t>
      </w:r>
      <w:r w:rsidRPr="00E73A9D">
        <w:rPr>
          <w:rFonts w:ascii="Times New Roman" w:hAnsi="Times New Roman" w:cs="Times New Roman"/>
        </w:rPr>
        <w:t xml:space="preserve"> Là, Molière s’était imprudemment attaqué aux terribles </w:t>
      </w:r>
      <w:r w:rsidRPr="00E73A9D">
        <w:rPr>
          <w:rFonts w:ascii="Times New Roman" w:hAnsi="Times New Roman" w:cs="Times New Roman"/>
          <w:i/>
        </w:rPr>
        <w:t>Sept chefs devant Thèbes</w:t>
      </w:r>
      <w:r w:rsidRPr="00E73A9D">
        <w:rPr>
          <w:rFonts w:ascii="Times New Roman" w:hAnsi="Times New Roman" w:cs="Times New Roman"/>
        </w:rPr>
        <w:t xml:space="preserve"> du vieil Eschyle ; pour </w:t>
      </w:r>
      <w:r w:rsidRPr="00E73A9D">
        <w:rPr>
          <w:rFonts w:ascii="Times New Roman" w:hAnsi="Times New Roman" w:cs="Times New Roman"/>
          <w:i/>
        </w:rPr>
        <w:t xml:space="preserve">Dont </w:t>
      </w:r>
      <w:proofErr w:type="spellStart"/>
      <w:r w:rsidRPr="00E73A9D">
        <w:rPr>
          <w:rFonts w:ascii="Times New Roman" w:hAnsi="Times New Roman" w:cs="Times New Roman"/>
          <w:i/>
        </w:rPr>
        <w:t>Garcie</w:t>
      </w:r>
      <w:proofErr w:type="spellEnd"/>
      <w:r w:rsidRPr="000F3A46">
        <w:rPr>
          <w:rFonts w:ascii="Times New Roman" w:hAnsi="Times New Roman" w:cs="Times New Roman"/>
        </w:rPr>
        <w:t xml:space="preserve">, </w:t>
      </w:r>
      <w:r w:rsidRPr="00E73A9D">
        <w:rPr>
          <w:rFonts w:ascii="Times New Roman" w:hAnsi="Times New Roman" w:cs="Times New Roman"/>
        </w:rPr>
        <w:t xml:space="preserve">il se prit à moins forte partie. Son </w:t>
      </w:r>
      <w:r w:rsidRPr="00E73A9D">
        <w:rPr>
          <w:rFonts w:ascii="Times New Roman" w:hAnsi="Times New Roman" w:cs="Times New Roman"/>
          <w:i/>
        </w:rPr>
        <w:t>Prince de Navarre</w:t>
      </w:r>
      <w:r w:rsidRPr="00E73A9D">
        <w:rPr>
          <w:rFonts w:ascii="Times New Roman" w:hAnsi="Times New Roman" w:cs="Times New Roman"/>
        </w:rPr>
        <w:t xml:space="preserve"> est imité d’une Pièce Italienne, non pas d’un auteur du XVI</w:t>
      </w:r>
      <w:r w:rsidRPr="008B3D66">
        <w:rPr>
          <w:rFonts w:ascii="Times New Roman" w:hAnsi="Times New Roman" w:cs="Times New Roman"/>
          <w:vertAlign w:val="superscript"/>
        </w:rPr>
        <w:t>e</w:t>
      </w:r>
      <w:r w:rsidRPr="00E73A9D">
        <w:rPr>
          <w:rFonts w:ascii="Times New Roman" w:hAnsi="Times New Roman" w:cs="Times New Roman"/>
        </w:rPr>
        <w:t xml:space="preserve"> siècle, mais d’un absolu contemporain, le docteur </w:t>
      </w:r>
      <w:proofErr w:type="spellStart"/>
      <w:r w:rsidRPr="00E73A9D">
        <w:rPr>
          <w:rFonts w:ascii="Times New Roman" w:hAnsi="Times New Roman" w:cs="Times New Roman"/>
        </w:rPr>
        <w:t>Giacinto</w:t>
      </w:r>
      <w:proofErr w:type="spellEnd"/>
      <w:r w:rsidRPr="00E73A9D">
        <w:rPr>
          <w:rFonts w:ascii="Times New Roman" w:hAnsi="Times New Roman" w:cs="Times New Roman"/>
        </w:rPr>
        <w:t xml:space="preserve"> Andréa </w:t>
      </w:r>
      <w:proofErr w:type="spellStart"/>
      <w:r w:rsidRPr="00E73A9D">
        <w:rPr>
          <w:rFonts w:ascii="Times New Roman" w:hAnsi="Times New Roman" w:cs="Times New Roman"/>
        </w:rPr>
        <w:t>Cicognini</w:t>
      </w:r>
      <w:proofErr w:type="spellEnd"/>
      <w:r w:rsidRPr="00E73A9D">
        <w:rPr>
          <w:rFonts w:ascii="Times New Roman" w:hAnsi="Times New Roman" w:cs="Times New Roman"/>
        </w:rPr>
        <w:t xml:space="preserve">, de Florence, auteur dramatique très fécond, dont Goldoni a parlé avec éloge. Il a dialogué en vers et en prose, il a écrit des Comédies, des livrets d’Opéras, des Tragédies pieuses, parmi lesquelles un </w:t>
      </w:r>
      <w:proofErr w:type="spellStart"/>
      <w:r w:rsidRPr="00E73A9D">
        <w:rPr>
          <w:rFonts w:ascii="Times New Roman" w:hAnsi="Times New Roman" w:cs="Times New Roman"/>
          <w:i/>
        </w:rPr>
        <w:t>Convivato</w:t>
      </w:r>
      <w:proofErr w:type="spellEnd"/>
      <w:r w:rsidRPr="00E73A9D">
        <w:rPr>
          <w:rFonts w:ascii="Times New Roman" w:hAnsi="Times New Roman" w:cs="Times New Roman"/>
          <w:i/>
        </w:rPr>
        <w:t xml:space="preserve"> di </w:t>
      </w:r>
      <w:proofErr w:type="spellStart"/>
      <w:r w:rsidRPr="00E73A9D">
        <w:rPr>
          <w:rFonts w:ascii="Times New Roman" w:hAnsi="Times New Roman" w:cs="Times New Roman"/>
          <w:i/>
        </w:rPr>
        <w:t>pietra</w:t>
      </w:r>
      <w:proofErr w:type="spellEnd"/>
      <w:r w:rsidRPr="00E73A9D">
        <w:rPr>
          <w:rFonts w:ascii="Times New Roman" w:hAnsi="Times New Roman" w:cs="Times New Roman"/>
          <w:i/>
        </w:rPr>
        <w:t xml:space="preserve">, opéra </w:t>
      </w:r>
      <w:proofErr w:type="spellStart"/>
      <w:r w:rsidRPr="00E73A9D">
        <w:rPr>
          <w:rFonts w:ascii="Times New Roman" w:hAnsi="Times New Roman" w:cs="Times New Roman"/>
          <w:i/>
        </w:rPr>
        <w:t>esemplare</w:t>
      </w:r>
      <w:proofErr w:type="spellEnd"/>
      <w:r w:rsidRPr="008B3D66">
        <w:rPr>
          <w:rFonts w:ascii="Times New Roman" w:hAnsi="Times New Roman" w:cs="Times New Roman"/>
        </w:rPr>
        <w:t xml:space="preserve">, </w:t>
      </w:r>
      <w:r w:rsidRPr="00E73A9D">
        <w:rPr>
          <w:rFonts w:ascii="Times New Roman" w:hAnsi="Times New Roman" w:cs="Times New Roman"/>
        </w:rPr>
        <w:t xml:space="preserve">et, d’après les dates des premières impressions de ses nombreuses pièces données dans la </w:t>
      </w:r>
      <w:proofErr w:type="spellStart"/>
      <w:r w:rsidRPr="00E73A9D">
        <w:rPr>
          <w:rFonts w:ascii="Times New Roman" w:hAnsi="Times New Roman" w:cs="Times New Roman"/>
          <w:i/>
        </w:rPr>
        <w:t>Drammaturgia</w:t>
      </w:r>
      <w:proofErr w:type="spellEnd"/>
      <w:r w:rsidRPr="00E73A9D">
        <w:rPr>
          <w:rFonts w:ascii="Times New Roman" w:hAnsi="Times New Roman" w:cs="Times New Roman"/>
        </w:rPr>
        <w:t xml:space="preserve"> </w:t>
      </w:r>
      <w:r>
        <w:rPr>
          <w:rFonts w:ascii="Times New Roman" w:hAnsi="Times New Roman" w:cs="Times New Roman"/>
        </w:rPr>
        <w:t>d’</w:t>
      </w:r>
      <w:proofErr w:type="spellStart"/>
      <w:r>
        <w:rPr>
          <w:rFonts w:ascii="Times New Roman" w:hAnsi="Times New Roman" w:cs="Times New Roman"/>
        </w:rPr>
        <w:t>All</w:t>
      </w:r>
      <w:r w:rsidRPr="00E73A9D">
        <w:rPr>
          <w:rFonts w:ascii="Times New Roman" w:hAnsi="Times New Roman" w:cs="Times New Roman"/>
        </w:rPr>
        <w:t>acci</w:t>
      </w:r>
      <w:proofErr w:type="spellEnd"/>
      <w:r w:rsidRPr="00E73A9D">
        <w:rPr>
          <w:rFonts w:ascii="Times New Roman" w:hAnsi="Times New Roman" w:cs="Times New Roman"/>
        </w:rPr>
        <w:t>, son époque de production paraît aller de 1646 à 1671.</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Sa Comédie serait, dit-on, comme d’autres de ses pièces, imitée d’un original espagnol, </w:t>
      </w:r>
      <w:r w:rsidRPr="00E73A9D">
        <w:rPr>
          <w:rFonts w:ascii="Times New Roman" w:hAnsi="Times New Roman" w:cs="Times New Roman"/>
          <w:i/>
        </w:rPr>
        <w:t xml:space="preserve">Don Garcia de </w:t>
      </w:r>
      <w:proofErr w:type="spellStart"/>
      <w:r w:rsidRPr="00E73A9D">
        <w:rPr>
          <w:rFonts w:ascii="Times New Roman" w:hAnsi="Times New Roman" w:cs="Times New Roman"/>
          <w:i/>
        </w:rPr>
        <w:t>Navara</w:t>
      </w:r>
      <w:proofErr w:type="spellEnd"/>
      <w:r w:rsidRPr="008B3D66">
        <w:rPr>
          <w:rFonts w:ascii="Times New Roman" w:hAnsi="Times New Roman" w:cs="Times New Roman"/>
        </w:rPr>
        <w:t>, dont</w:t>
      </w:r>
      <w:r w:rsidRPr="00E73A9D">
        <w:rPr>
          <w:rFonts w:ascii="Times New Roman" w:hAnsi="Times New Roman" w:cs="Times New Roman"/>
        </w:rPr>
        <w:t xml:space="preserve"> l’auteur est ignoré et que, du reste, personne n’a encore jamais vu. La Pièce Italienne, — </w:t>
      </w:r>
      <w:r w:rsidRPr="00E73A9D">
        <w:rPr>
          <w:rFonts w:ascii="Times New Roman" w:hAnsi="Times New Roman" w:cs="Times New Roman"/>
          <w:i/>
        </w:rPr>
        <w:t>le</w:t>
      </w:r>
      <w:r>
        <w:rPr>
          <w:rFonts w:ascii="Times New Roman" w:hAnsi="Times New Roman" w:cs="Times New Roman"/>
          <w:i/>
        </w:rPr>
        <w:t xml:space="preserve"> </w:t>
      </w:r>
      <w:proofErr w:type="spellStart"/>
      <w:r w:rsidRPr="00E73A9D">
        <w:rPr>
          <w:rFonts w:ascii="Times New Roman" w:hAnsi="Times New Roman" w:cs="Times New Roman"/>
          <w:i/>
        </w:rPr>
        <w:t>gelosie</w:t>
      </w:r>
      <w:proofErr w:type="spellEnd"/>
      <w:r w:rsidRPr="00E73A9D">
        <w:rPr>
          <w:rFonts w:ascii="Times New Roman" w:hAnsi="Times New Roman" w:cs="Times New Roman"/>
          <w:i/>
        </w:rPr>
        <w:t xml:space="preserve"> </w:t>
      </w:r>
      <w:proofErr w:type="spellStart"/>
      <w:r w:rsidRPr="00E73A9D">
        <w:rPr>
          <w:rFonts w:ascii="Times New Roman" w:hAnsi="Times New Roman" w:cs="Times New Roman"/>
          <w:i/>
        </w:rPr>
        <w:t>fortunate</w:t>
      </w:r>
      <w:proofErr w:type="spellEnd"/>
      <w:r w:rsidRPr="00E73A9D">
        <w:rPr>
          <w:rFonts w:ascii="Times New Roman" w:hAnsi="Times New Roman" w:cs="Times New Roman"/>
          <w:i/>
        </w:rPr>
        <w:t xml:space="preserve"> </w:t>
      </w:r>
      <w:proofErr w:type="spellStart"/>
      <w:r w:rsidRPr="00E73A9D">
        <w:rPr>
          <w:rFonts w:ascii="Times New Roman" w:hAnsi="Times New Roman" w:cs="Times New Roman"/>
          <w:i/>
        </w:rPr>
        <w:t>del</w:t>
      </w:r>
      <w:proofErr w:type="spellEnd"/>
      <w:r w:rsidRPr="00E73A9D">
        <w:rPr>
          <w:rFonts w:ascii="Times New Roman" w:hAnsi="Times New Roman" w:cs="Times New Roman"/>
          <w:i/>
        </w:rPr>
        <w:t xml:space="preserve"> Principe Rodrigo, l’heureuse jalousie du Prince Rodrigue</w:t>
      </w:r>
      <w:r w:rsidRPr="008B3D66">
        <w:rPr>
          <w:rFonts w:ascii="Times New Roman" w:hAnsi="Times New Roman" w:cs="Times New Roman"/>
        </w:rPr>
        <w:t>,</w:t>
      </w:r>
      <w:r w:rsidRPr="00E73A9D">
        <w:rPr>
          <w:rFonts w:ascii="Times New Roman" w:hAnsi="Times New Roman" w:cs="Times New Roman"/>
        </w:rPr>
        <w:t xml:space="preserve"> Roi de Valence, — eut du succès puisque les Italiens de Paris en jouèrent encore en 1717 un arrangement français d’un certain Bernard, où le perfide confident, au lieu d’être une sorte de </w:t>
      </w:r>
      <w:proofErr w:type="spellStart"/>
      <w:r w:rsidRPr="00E73A9D">
        <w:rPr>
          <w:rFonts w:ascii="Times New Roman" w:hAnsi="Times New Roman" w:cs="Times New Roman"/>
        </w:rPr>
        <w:t>Iago</w:t>
      </w:r>
      <w:proofErr w:type="spellEnd"/>
      <w:r w:rsidRPr="00E73A9D">
        <w:rPr>
          <w:rFonts w:ascii="Times New Roman" w:hAnsi="Times New Roman" w:cs="Times New Roman"/>
        </w:rPr>
        <w:t xml:space="preserve">, devient un Arlequin burlesque et balourd. Ce qui importe, c’est la Pièce de </w:t>
      </w:r>
      <w:proofErr w:type="spellStart"/>
      <w:r w:rsidRPr="00E73A9D">
        <w:rPr>
          <w:rFonts w:ascii="Times New Roman" w:hAnsi="Times New Roman" w:cs="Times New Roman"/>
        </w:rPr>
        <w:t>Cicognini</w:t>
      </w:r>
      <w:proofErr w:type="spellEnd"/>
      <w:r w:rsidRPr="00E73A9D">
        <w:rPr>
          <w:rFonts w:ascii="Times New Roman" w:hAnsi="Times New Roman" w:cs="Times New Roman"/>
        </w:rPr>
        <w:t xml:space="preserve">. On en signale de nombreuses éditions, à Pérouse et à Venise en 1654, à Venise en 1658 et 1672, à Bologne en 1661 et </w:t>
      </w:r>
      <w:r w:rsidRPr="00E73A9D">
        <w:rPr>
          <w:rFonts w:ascii="Times New Roman" w:hAnsi="Times New Roman" w:cs="Times New Roman"/>
          <w:i/>
        </w:rPr>
        <w:t>1666.</w:t>
      </w:r>
      <w:r w:rsidRPr="00E73A9D">
        <w:rPr>
          <w:rFonts w:ascii="Times New Roman" w:hAnsi="Times New Roman" w:cs="Times New Roman"/>
        </w:rPr>
        <w:t xml:space="preserve"> Les toutes premières au moins seraient en cinq actes, et les dernières en trois. Évidemment Molière n’a dû se servir que de celle de 1654. Si l’on pouvait être sûr qu’il l’ait connue à Lyon, autrefois la ville de France la plus riche en livres italiens nouveaux, ce serait la preuve complète de l’origine provinciale de </w:t>
      </w:r>
      <w:r w:rsidRPr="00E73A9D">
        <w:rPr>
          <w:rFonts w:ascii="Times New Roman" w:hAnsi="Times New Roman" w:cs="Times New Roman"/>
          <w:i/>
        </w:rPr>
        <w:t xml:space="preserve">Dom </w:t>
      </w:r>
      <w:proofErr w:type="spellStart"/>
      <w:r w:rsidRPr="00E73A9D">
        <w:rPr>
          <w:rFonts w:ascii="Times New Roman" w:hAnsi="Times New Roman" w:cs="Times New Roman"/>
          <w:i/>
        </w:rPr>
        <w:t>Garcie</w:t>
      </w:r>
      <w:proofErr w:type="spellEnd"/>
      <w:r w:rsidRPr="008B3D66">
        <w:rPr>
          <w:rFonts w:ascii="Times New Roman" w:hAnsi="Times New Roman" w:cs="Times New Roman"/>
        </w:rPr>
        <w:t>.</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lastRenderedPageBreak/>
        <w:t xml:space="preserve">En tous cas, l’on y retrouve les lignes principales de la fable de </w:t>
      </w:r>
      <w:proofErr w:type="spellStart"/>
      <w:r w:rsidRPr="00E73A9D">
        <w:rPr>
          <w:rFonts w:ascii="Times New Roman" w:hAnsi="Times New Roman" w:cs="Times New Roman"/>
        </w:rPr>
        <w:t>Cicognini</w:t>
      </w:r>
      <w:proofErr w:type="spellEnd"/>
      <w:r w:rsidRPr="00E73A9D">
        <w:rPr>
          <w:rFonts w:ascii="Times New Roman" w:hAnsi="Times New Roman" w:cs="Times New Roman"/>
        </w:rPr>
        <w:t xml:space="preserve">, ainsi, non pas seulement une, mais deux lettres incomplètes, dont l’état fragmentaire donne lieu de se tromper sur le sens. Ce détail, si particulier qu’il soit, ne serait pas à lui seul une raison ; c’est une sorte de lieu commun. Voltaire en a fait l’un des épisodes de </w:t>
      </w:r>
      <w:r w:rsidRPr="00E73A9D">
        <w:rPr>
          <w:rFonts w:ascii="Times New Roman" w:hAnsi="Times New Roman" w:cs="Times New Roman"/>
          <w:i/>
        </w:rPr>
        <w:t>Zadig</w:t>
      </w:r>
      <w:r w:rsidRPr="008B3D66">
        <w:rPr>
          <w:rFonts w:ascii="Times New Roman" w:hAnsi="Times New Roman" w:cs="Times New Roman"/>
        </w:rPr>
        <w:t>,</w:t>
      </w:r>
      <w:r w:rsidRPr="00E73A9D">
        <w:rPr>
          <w:rFonts w:ascii="Times New Roman" w:hAnsi="Times New Roman" w:cs="Times New Roman"/>
        </w:rPr>
        <w:t xml:space="preserve"> et les </w:t>
      </w:r>
      <w:r w:rsidRPr="00E73A9D">
        <w:rPr>
          <w:rFonts w:ascii="Times New Roman" w:hAnsi="Times New Roman" w:cs="Times New Roman"/>
          <w:i/>
        </w:rPr>
        <w:t>Bigarrures</w:t>
      </w:r>
      <w:r w:rsidRPr="00E73A9D">
        <w:rPr>
          <w:rFonts w:ascii="Times New Roman" w:hAnsi="Times New Roman" w:cs="Times New Roman"/>
        </w:rPr>
        <w:t xml:space="preserve"> de Tabourot ont tout un chapitre sur les vers coupés, où l’on trouve des sonnets et des huitains coupés et rimés à la césure, où les première et seconde colonnes donnent, avec la réunion des deux colonnes, trois sens complets et tout différents. Mais le plus important, </w:t>
      </w:r>
      <w:r w:rsidRPr="008B3D66">
        <w:rPr>
          <w:rStyle w:val="pb"/>
        </w:rPr>
        <w:t>$IX$</w:t>
      </w:r>
      <w:r w:rsidRPr="00E73A9D">
        <w:rPr>
          <w:rFonts w:ascii="Times New Roman" w:hAnsi="Times New Roman" w:cs="Times New Roman"/>
        </w:rPr>
        <w:t xml:space="preserve"> c’est la folle jalousie du Prince, l’odieux caractère du Courtisan qui jette de l’huile sur le feu, l’amie forcée de se déguiser en homme, la noble fierté de l’amante qui veut qu’on s’en rapporte à elle et qui rompra si on la force à l’indignité de se justifier, et par conséquent tout ce qui donne lieu aux situations est indiqué dans </w:t>
      </w:r>
      <w:proofErr w:type="spellStart"/>
      <w:r w:rsidRPr="00E73A9D">
        <w:rPr>
          <w:rFonts w:ascii="Times New Roman" w:hAnsi="Times New Roman" w:cs="Times New Roman"/>
        </w:rPr>
        <w:t>Cicognini</w:t>
      </w:r>
      <w:proofErr w:type="spellEnd"/>
      <w:r w:rsidRPr="00E73A9D">
        <w:rPr>
          <w:rFonts w:ascii="Times New Roman" w:hAnsi="Times New Roman" w:cs="Times New Roman"/>
        </w:rPr>
        <w:t xml:space="preserve">. Molière est bien autrement souple ; sa touche, selon le personnage, est bien autrement juste ou vigoureuse ; il a bien autrement traité les combats de sentiments et creusé, aussi bien que la fureur aveugle du jaloux, la révolte de l’honnête femme injustement accusée et insultée. Si </w:t>
      </w:r>
      <w:r w:rsidRPr="00E73A9D">
        <w:rPr>
          <w:rFonts w:ascii="Times New Roman" w:hAnsi="Times New Roman" w:cs="Times New Roman"/>
          <w:i/>
        </w:rPr>
        <w:t>Do</w:t>
      </w:r>
      <w:r>
        <w:rPr>
          <w:rFonts w:ascii="Times New Roman" w:hAnsi="Times New Roman" w:cs="Times New Roman"/>
          <w:i/>
        </w:rPr>
        <w:t>m</w:t>
      </w:r>
      <w:r w:rsidRPr="00E73A9D">
        <w:rPr>
          <w:rFonts w:ascii="Times New Roman" w:hAnsi="Times New Roman" w:cs="Times New Roman"/>
          <w:i/>
        </w:rPr>
        <w:t xml:space="preserve"> </w:t>
      </w:r>
      <w:proofErr w:type="spellStart"/>
      <w:r w:rsidRPr="00E73A9D">
        <w:rPr>
          <w:rFonts w:ascii="Times New Roman" w:hAnsi="Times New Roman" w:cs="Times New Roman"/>
          <w:i/>
        </w:rPr>
        <w:t>Garcie</w:t>
      </w:r>
      <w:proofErr w:type="spellEnd"/>
      <w:r w:rsidRPr="00E73A9D">
        <w:rPr>
          <w:rFonts w:ascii="Times New Roman" w:hAnsi="Times New Roman" w:cs="Times New Roman"/>
        </w:rPr>
        <w:t xml:space="preserve"> n’avait pas été écrit par un Comédien, s’il se trouvait dans l’œuvre de Rotrou, ou de Thomas Corneille, même de M. de Corneille l’aîné, il y aurait une autre place que dans celle de Molière ; on lui aurait reconnu, on lui reconnaîtrait une bien autre valeur.</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Il avait rêvé d’en faire, sinon un </w:t>
      </w:r>
      <w:r w:rsidRPr="00E73A9D">
        <w:rPr>
          <w:rFonts w:ascii="Times New Roman" w:hAnsi="Times New Roman" w:cs="Times New Roman"/>
          <w:i/>
        </w:rPr>
        <w:t>Cid</w:t>
      </w:r>
      <w:r w:rsidRPr="000F3A46">
        <w:rPr>
          <w:rFonts w:ascii="Times New Roman" w:hAnsi="Times New Roman" w:cs="Times New Roman"/>
        </w:rPr>
        <w:t>,</w:t>
      </w:r>
      <w:r w:rsidRPr="00E73A9D">
        <w:rPr>
          <w:rFonts w:ascii="Times New Roman" w:hAnsi="Times New Roman" w:cs="Times New Roman"/>
        </w:rPr>
        <w:t xml:space="preserve"> au moins un </w:t>
      </w:r>
      <w:r w:rsidRPr="00E73A9D">
        <w:rPr>
          <w:rFonts w:ascii="Times New Roman" w:hAnsi="Times New Roman" w:cs="Times New Roman"/>
          <w:i/>
        </w:rPr>
        <w:t>Don Sanche d’Aragon </w:t>
      </w:r>
      <w:r w:rsidRPr="008B3D66">
        <w:rPr>
          <w:rFonts w:ascii="Times New Roman" w:hAnsi="Times New Roman" w:cs="Times New Roman"/>
        </w:rPr>
        <w:t xml:space="preserve">; </w:t>
      </w:r>
      <w:r w:rsidRPr="00E73A9D">
        <w:rPr>
          <w:rFonts w:ascii="Times New Roman" w:hAnsi="Times New Roman" w:cs="Times New Roman"/>
        </w:rPr>
        <w:t xml:space="preserve">mais son Théâtre était condamné par le public à n’être accepté que pour la Comédie. Les Grands Comédiens de l’Hôtel de Bourgogne étaient en faveur pour le tragique et le romanesque ; ils étaient si bien les seuls en possession de pousser les beaux sentiments qu’on sait ce que Racine fit à propos de </w:t>
      </w:r>
      <w:r>
        <w:rPr>
          <w:rFonts w:ascii="Times New Roman" w:hAnsi="Times New Roman" w:cs="Times New Roman"/>
        </w:rPr>
        <w:t>l’</w:t>
      </w:r>
      <w:r w:rsidRPr="00E73A9D">
        <w:rPr>
          <w:rFonts w:ascii="Times New Roman" w:hAnsi="Times New Roman" w:cs="Times New Roman"/>
          <w:i/>
        </w:rPr>
        <w:t>Alexandre</w:t>
      </w:r>
      <w:r w:rsidRPr="008B3D66">
        <w:rPr>
          <w:rFonts w:ascii="Times New Roman" w:hAnsi="Times New Roman" w:cs="Times New Roman"/>
        </w:rPr>
        <w:t xml:space="preserve">, </w:t>
      </w:r>
      <w:r w:rsidRPr="00E73A9D">
        <w:rPr>
          <w:rFonts w:ascii="Times New Roman" w:hAnsi="Times New Roman" w:cs="Times New Roman"/>
        </w:rPr>
        <w:t>encore accepté par Molière et joué d’abord au Palais-Royal ; après le succès des premières représentations, il le lui enleva brutalement, en même temps qu’une de ses meilleures actrices, pour porter le tout et passer dans le camp de la Troupe ennemie, ingratitude qui dut être bien sensible à Molière.</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De tous les temps d’ailleurs, les gens n’aiment pas à trouver et à reconnaître dans un homme plusieurs mérites. Par sa position ou par ses premiers succès un homme est classé et accepté d’une certaine manière. C’est là son étiquette et sa place, où il lui faut rester ; il y est comme entouré d’un cercle fatal où on le rejette, s’il a l’audace d’essayer d’en sortir. Molière l’a éprouvé, aussi bien comme Comédien que comme auteur.</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En Province, il avait joué tous les grands rôles tragiques, et il pensait continuer de les tenir à Paris. Le portrait, dans lequel il s’est fait représenter avec le bâton de commandement et la couronne de laurier du rôle de César dans </w:t>
      </w:r>
      <w:r>
        <w:rPr>
          <w:rFonts w:ascii="Times New Roman" w:hAnsi="Times New Roman" w:cs="Times New Roman"/>
          <w:i/>
        </w:rPr>
        <w:t>L</w:t>
      </w:r>
      <w:r w:rsidRPr="00E73A9D">
        <w:rPr>
          <w:rFonts w:ascii="Times New Roman" w:hAnsi="Times New Roman" w:cs="Times New Roman"/>
          <w:i/>
        </w:rPr>
        <w:t>a mort de Pompée</w:t>
      </w:r>
      <w:r w:rsidRPr="008B3D66">
        <w:rPr>
          <w:rFonts w:ascii="Times New Roman" w:hAnsi="Times New Roman" w:cs="Times New Roman"/>
        </w:rPr>
        <w:t xml:space="preserve">, </w:t>
      </w:r>
      <w:r w:rsidRPr="00E73A9D">
        <w:rPr>
          <w:rFonts w:ascii="Times New Roman" w:hAnsi="Times New Roman" w:cs="Times New Roman"/>
        </w:rPr>
        <w:t xml:space="preserve">demeure la preuve que ce côté sérieux lui tenait au cœur, et celui qui a eu tant de succès dans le rôle d’Alceste ne </w:t>
      </w:r>
      <w:r w:rsidRPr="008B3D66">
        <w:rPr>
          <w:rStyle w:val="pb"/>
        </w:rPr>
        <w:t>$X$</w:t>
      </w:r>
      <w:r w:rsidRPr="00E73A9D">
        <w:rPr>
          <w:rFonts w:ascii="Times New Roman" w:hAnsi="Times New Roman" w:cs="Times New Roman"/>
        </w:rPr>
        <w:t xml:space="preserve"> pouvait pas être mauvais dans les rôles dramatiques, mais il avait les mêmes traits et la même voix que </w:t>
      </w:r>
      <w:proofErr w:type="spellStart"/>
      <w:r w:rsidRPr="00E73A9D">
        <w:rPr>
          <w:rFonts w:ascii="Times New Roman" w:hAnsi="Times New Roman" w:cs="Times New Roman"/>
        </w:rPr>
        <w:t>Mascarille</w:t>
      </w:r>
      <w:proofErr w:type="spellEnd"/>
      <w:r w:rsidRPr="00E73A9D">
        <w:rPr>
          <w:rFonts w:ascii="Times New Roman" w:hAnsi="Times New Roman" w:cs="Times New Roman"/>
        </w:rPr>
        <w:t xml:space="preserve"> et que Sganarelle.</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De plus, il est certain qu’il était dans ce sens d’un sentiment tout contraire à ses contemporains, et, à l’encontre du goût du public, il a tenu campagne pour la simplicité et le naturel contre l’enflure redondante, les gestes furieux et le tonnerre des éclats de voix par lesquels les acteurs de l’Hôtel faisaient faire le brouhaha. Molière aurait voulu changer le diapason et n’y réussit pas. Qu’on se souvienne de ce qu’il indique sur ce point dans les </w:t>
      </w:r>
      <w:r w:rsidRPr="00E73A9D">
        <w:rPr>
          <w:rFonts w:ascii="Times New Roman" w:hAnsi="Times New Roman" w:cs="Times New Roman"/>
          <w:i/>
        </w:rPr>
        <w:t>Précieuses</w:t>
      </w:r>
      <w:r w:rsidRPr="008B3D66">
        <w:rPr>
          <w:rFonts w:ascii="Times New Roman" w:hAnsi="Times New Roman" w:cs="Times New Roman"/>
        </w:rPr>
        <w:t xml:space="preserve">, </w:t>
      </w:r>
      <w:r w:rsidRPr="00E73A9D">
        <w:rPr>
          <w:rFonts w:ascii="Times New Roman" w:hAnsi="Times New Roman" w:cs="Times New Roman"/>
        </w:rPr>
        <w:t>de ce qu’il développe dans L’</w:t>
      </w:r>
      <w:r w:rsidRPr="00E73A9D">
        <w:rPr>
          <w:rFonts w:ascii="Times New Roman" w:hAnsi="Times New Roman" w:cs="Times New Roman"/>
          <w:i/>
        </w:rPr>
        <w:t>Impromptu de Versailles</w:t>
      </w:r>
      <w:r w:rsidRPr="008B3D66">
        <w:rPr>
          <w:rFonts w:ascii="Times New Roman" w:hAnsi="Times New Roman" w:cs="Times New Roman"/>
        </w:rPr>
        <w:t xml:space="preserve">, </w:t>
      </w:r>
      <w:r w:rsidRPr="00E73A9D">
        <w:rPr>
          <w:rFonts w:ascii="Times New Roman" w:hAnsi="Times New Roman" w:cs="Times New Roman"/>
        </w:rPr>
        <w:t xml:space="preserve">dont on doit rapprocher les conseils, bien curieusement analogues, d’Hamlet aux Comédiens d’Elseneur, auxquels il recommande de ne pas </w:t>
      </w:r>
      <w:r w:rsidRPr="008B3D66">
        <w:rPr>
          <w:rStyle w:val="quotec"/>
        </w:rPr>
        <w:t>« ultra-</w:t>
      </w:r>
      <w:proofErr w:type="spellStart"/>
      <w:r w:rsidRPr="008B3D66">
        <w:rPr>
          <w:rStyle w:val="quotec"/>
        </w:rPr>
        <w:t>hérodiser</w:t>
      </w:r>
      <w:proofErr w:type="spellEnd"/>
      <w:r w:rsidRPr="008B3D66">
        <w:rPr>
          <w:rStyle w:val="quotec"/>
        </w:rPr>
        <w:t xml:space="preserve"> Hérode »</w:t>
      </w:r>
      <w:r w:rsidRPr="00E73A9D">
        <w:rPr>
          <w:rFonts w:ascii="Times New Roman" w:hAnsi="Times New Roman" w:cs="Times New Roman"/>
        </w:rPr>
        <w:t xml:space="preserve">. On a même justement remarqué que c’est avec </w:t>
      </w:r>
      <w:r>
        <w:rPr>
          <w:rFonts w:ascii="Times New Roman" w:hAnsi="Times New Roman" w:cs="Times New Roman"/>
          <w:i/>
        </w:rPr>
        <w:t>L</w:t>
      </w:r>
      <w:r w:rsidRPr="00E73A9D">
        <w:rPr>
          <w:rFonts w:ascii="Times New Roman" w:hAnsi="Times New Roman" w:cs="Times New Roman"/>
          <w:i/>
        </w:rPr>
        <w:t>’Impromptu</w:t>
      </w:r>
      <w:r w:rsidRPr="00E73A9D">
        <w:rPr>
          <w:rFonts w:ascii="Times New Roman" w:hAnsi="Times New Roman" w:cs="Times New Roman"/>
        </w:rPr>
        <w:t xml:space="preserve"> qu’il essaya de faire revivre </w:t>
      </w:r>
      <w:r w:rsidRPr="00E73A9D">
        <w:rPr>
          <w:rFonts w:ascii="Times New Roman" w:hAnsi="Times New Roman" w:cs="Times New Roman"/>
          <w:i/>
        </w:rPr>
        <w:t xml:space="preserve">Dom </w:t>
      </w:r>
      <w:proofErr w:type="spellStart"/>
      <w:r w:rsidRPr="00E73A9D">
        <w:rPr>
          <w:rFonts w:ascii="Times New Roman" w:hAnsi="Times New Roman" w:cs="Times New Roman"/>
          <w:i/>
        </w:rPr>
        <w:t>Garcie</w:t>
      </w:r>
      <w:proofErr w:type="spellEnd"/>
      <w:r w:rsidRPr="00E73A9D">
        <w:rPr>
          <w:rFonts w:ascii="Times New Roman" w:hAnsi="Times New Roman" w:cs="Times New Roman"/>
          <w:i/>
        </w:rPr>
        <w:t>,</w:t>
      </w:r>
      <w:r w:rsidRPr="00E73A9D">
        <w:rPr>
          <w:rFonts w:ascii="Times New Roman" w:hAnsi="Times New Roman" w:cs="Times New Roman"/>
        </w:rPr>
        <w:t xml:space="preserve"> réunissant ainsi la théorie et ce qu’il croyait en être la preuve ; mais de Villiers, dans sa </w:t>
      </w:r>
      <w:r w:rsidRPr="00E73A9D">
        <w:rPr>
          <w:rFonts w:ascii="Times New Roman" w:hAnsi="Times New Roman" w:cs="Times New Roman"/>
          <w:i/>
        </w:rPr>
        <w:t>Vengeance des Marquis</w:t>
      </w:r>
      <w:r w:rsidRPr="008B3D66">
        <w:rPr>
          <w:rFonts w:ascii="Times New Roman" w:hAnsi="Times New Roman" w:cs="Times New Roman"/>
        </w:rPr>
        <w:t xml:space="preserve">, </w:t>
      </w:r>
      <w:r w:rsidRPr="00E73A9D">
        <w:rPr>
          <w:rFonts w:ascii="Times New Roman" w:hAnsi="Times New Roman" w:cs="Times New Roman"/>
        </w:rPr>
        <w:t xml:space="preserve">qui est une réponse à </w:t>
      </w:r>
      <w:r>
        <w:rPr>
          <w:rFonts w:ascii="Times New Roman" w:hAnsi="Times New Roman" w:cs="Times New Roman"/>
          <w:i/>
        </w:rPr>
        <w:t>L</w:t>
      </w:r>
      <w:r w:rsidRPr="00E73A9D">
        <w:rPr>
          <w:rFonts w:ascii="Times New Roman" w:hAnsi="Times New Roman" w:cs="Times New Roman"/>
          <w:i/>
        </w:rPr>
        <w:t>’Impromptu</w:t>
      </w:r>
      <w:r w:rsidRPr="008B3D66">
        <w:rPr>
          <w:rFonts w:ascii="Times New Roman" w:hAnsi="Times New Roman" w:cs="Times New Roman"/>
        </w:rPr>
        <w:t xml:space="preserve">, </w:t>
      </w:r>
      <w:r w:rsidRPr="00E73A9D">
        <w:rPr>
          <w:rFonts w:ascii="Times New Roman" w:hAnsi="Times New Roman" w:cs="Times New Roman"/>
        </w:rPr>
        <w:t xml:space="preserve">ne manque pas de dire son fait au </w:t>
      </w:r>
      <w:r w:rsidRPr="008B3D66">
        <w:rPr>
          <w:rStyle w:val="quotec"/>
        </w:rPr>
        <w:t>« Peintre »</w:t>
      </w:r>
      <w:r w:rsidRPr="00E73A9D">
        <w:rPr>
          <w:rFonts w:ascii="Times New Roman" w:hAnsi="Times New Roman" w:cs="Times New Roman"/>
        </w:rPr>
        <w:t>, qui est Molière :</w:t>
      </w:r>
    </w:p>
    <w:p w:rsidR="002E0FFB" w:rsidRPr="00E73A9D" w:rsidRDefault="002E0FFB" w:rsidP="002E0FFB">
      <w:pPr>
        <w:pStyle w:val="quote"/>
      </w:pPr>
      <w:r w:rsidRPr="00E73A9D">
        <w:t xml:space="preserve">« Il se croit le plus grand Comédien du monde. — Il est si grand Comédien qu’il a été contraint de donner le rôle du Prince jaloux à un autre parce qu’on ne le </w:t>
      </w:r>
      <w:proofErr w:type="spellStart"/>
      <w:r w:rsidRPr="00E73A9D">
        <w:t>pouvoit</w:t>
      </w:r>
      <w:proofErr w:type="spellEnd"/>
      <w:r w:rsidRPr="00E73A9D">
        <w:t xml:space="preserve"> souffrir dans cette Comédie, qu’il </w:t>
      </w:r>
      <w:proofErr w:type="spellStart"/>
      <w:r w:rsidRPr="00E73A9D">
        <w:t>devoit</w:t>
      </w:r>
      <w:proofErr w:type="spellEnd"/>
      <w:r w:rsidRPr="00E73A9D">
        <w:t xml:space="preserve"> mieux jouer que toutes les autres, à cause qu’il en est auteur. »</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Pour en appeler de la sentence du public </w:t>
      </w:r>
      <w:r w:rsidRPr="008B3D66">
        <w:rPr>
          <w:rFonts w:ascii="Times New Roman" w:hAnsi="Times New Roman" w:cs="Times New Roman"/>
        </w:rPr>
        <w:t>de 1661</w:t>
      </w:r>
      <w:r w:rsidRPr="00E73A9D">
        <w:rPr>
          <w:rFonts w:ascii="Times New Roman" w:hAnsi="Times New Roman" w:cs="Times New Roman"/>
        </w:rPr>
        <w:t xml:space="preserve"> — car ce n’est pas alors que Molière a dû quitter le rôle — il s’était effacé à la reprise pour conjurer la maie chance en mettant sa personne en dehors, mais rien n’y fit. L’arrêt fut confirmé, et Molière, se le tenant pour dit, malgré ses regrets, remit </w:t>
      </w:r>
      <w:r w:rsidRPr="00E73A9D">
        <w:rPr>
          <w:rFonts w:ascii="Times New Roman" w:hAnsi="Times New Roman" w:cs="Times New Roman"/>
          <w:i/>
        </w:rPr>
        <w:t xml:space="preserve">Dom </w:t>
      </w:r>
      <w:proofErr w:type="spellStart"/>
      <w:r w:rsidRPr="00E73A9D">
        <w:rPr>
          <w:rFonts w:ascii="Times New Roman" w:hAnsi="Times New Roman" w:cs="Times New Roman"/>
          <w:i/>
        </w:rPr>
        <w:t>Garcie</w:t>
      </w:r>
      <w:proofErr w:type="spellEnd"/>
      <w:r w:rsidRPr="00E73A9D">
        <w:rPr>
          <w:rFonts w:ascii="Times New Roman" w:hAnsi="Times New Roman" w:cs="Times New Roman"/>
        </w:rPr>
        <w:t xml:space="preserve"> dans un tiroir et ne le fit pas imprimer pour ne pas nuire à ses autres succès. Le livre ne lui aurait alors pas été plus heureux que la scène ; on le peut voir par l’exécution sommaire de Visé dans la Troisième Partie de ses </w:t>
      </w:r>
      <w:r w:rsidRPr="00E73A9D">
        <w:rPr>
          <w:rFonts w:ascii="Times New Roman" w:hAnsi="Times New Roman" w:cs="Times New Roman"/>
          <w:i/>
        </w:rPr>
        <w:t xml:space="preserve">Nouvelles </w:t>
      </w:r>
      <w:proofErr w:type="spellStart"/>
      <w:r w:rsidRPr="00E73A9D">
        <w:rPr>
          <w:rFonts w:ascii="Times New Roman" w:hAnsi="Times New Roman" w:cs="Times New Roman"/>
          <w:i/>
        </w:rPr>
        <w:t>nouvelles</w:t>
      </w:r>
      <w:proofErr w:type="spellEnd"/>
      <w:r w:rsidRPr="00E73A9D">
        <w:rPr>
          <w:rFonts w:ascii="Times New Roman" w:hAnsi="Times New Roman" w:cs="Times New Roman"/>
          <w:i/>
        </w:rPr>
        <w:t> :</w:t>
      </w:r>
    </w:p>
    <w:p w:rsidR="002E0FFB" w:rsidRPr="00E73A9D" w:rsidRDefault="002E0FFB" w:rsidP="002E0FFB">
      <w:pPr>
        <w:pStyle w:val="quote"/>
      </w:pPr>
      <w:r w:rsidRPr="00E73A9D">
        <w:lastRenderedPageBreak/>
        <w:t xml:space="preserve">« Le peu de succès qu’a eu son </w:t>
      </w:r>
      <w:r w:rsidRPr="00E73A9D">
        <w:rPr>
          <w:i/>
        </w:rPr>
        <w:t xml:space="preserve">Dom </w:t>
      </w:r>
      <w:proofErr w:type="spellStart"/>
      <w:r w:rsidRPr="00E73A9D">
        <w:rPr>
          <w:i/>
        </w:rPr>
        <w:t>Garcie</w:t>
      </w:r>
      <w:proofErr w:type="spellEnd"/>
      <w:r w:rsidRPr="00E73A9D">
        <w:t xml:space="preserve"> m’a fait oublier de vous en parler en son rang ; mais je crois qu’il suffit de vous dire que c’</w:t>
      </w:r>
      <w:proofErr w:type="spellStart"/>
      <w:r w:rsidRPr="00E73A9D">
        <w:t>étoit</w:t>
      </w:r>
      <w:proofErr w:type="spellEnd"/>
      <w:r w:rsidRPr="00E73A9D">
        <w:t xml:space="preserve"> une Pièce sérieuse et qu’il y </w:t>
      </w:r>
      <w:proofErr w:type="spellStart"/>
      <w:r w:rsidRPr="00E73A9D">
        <w:t>avoit</w:t>
      </w:r>
      <w:proofErr w:type="spellEnd"/>
      <w:r w:rsidRPr="00E73A9D">
        <w:t xml:space="preserve"> le premier rôle, pour vous faire </w:t>
      </w:r>
      <w:proofErr w:type="spellStart"/>
      <w:r w:rsidRPr="00E73A9D">
        <w:t>connoître</w:t>
      </w:r>
      <w:proofErr w:type="spellEnd"/>
      <w:r w:rsidRPr="00E73A9D">
        <w:t xml:space="preserve"> que l’on ne s’y </w:t>
      </w:r>
      <w:proofErr w:type="spellStart"/>
      <w:r w:rsidRPr="00E73A9D">
        <w:t>devoit</w:t>
      </w:r>
      <w:proofErr w:type="spellEnd"/>
      <w:r w:rsidRPr="00E73A9D">
        <w:t xml:space="preserve"> pas beaucoup divertir. »</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En somme, si </w:t>
      </w:r>
      <w:r w:rsidRPr="00E73A9D">
        <w:rPr>
          <w:rFonts w:ascii="Times New Roman" w:hAnsi="Times New Roman" w:cs="Times New Roman"/>
          <w:i/>
        </w:rPr>
        <w:t xml:space="preserve">Dom </w:t>
      </w:r>
      <w:proofErr w:type="spellStart"/>
      <w:r w:rsidRPr="00E73A9D">
        <w:rPr>
          <w:rFonts w:ascii="Times New Roman" w:hAnsi="Times New Roman" w:cs="Times New Roman"/>
          <w:i/>
        </w:rPr>
        <w:t>Garcie</w:t>
      </w:r>
      <w:proofErr w:type="spellEnd"/>
      <w:r w:rsidRPr="00E73A9D">
        <w:rPr>
          <w:rFonts w:ascii="Times New Roman" w:hAnsi="Times New Roman" w:cs="Times New Roman"/>
        </w:rPr>
        <w:t xml:space="preserve"> avait eu la fortune qu’espérait Molière, il n’</w:t>
      </w:r>
      <w:proofErr w:type="spellStart"/>
      <w:r w:rsidRPr="00E73A9D">
        <w:rPr>
          <w:rFonts w:ascii="Times New Roman" w:hAnsi="Times New Roman" w:cs="Times New Roman"/>
        </w:rPr>
        <w:t>auroit</w:t>
      </w:r>
      <w:proofErr w:type="spellEnd"/>
      <w:r w:rsidRPr="00E73A9D">
        <w:rPr>
          <w:rFonts w:ascii="Times New Roman" w:hAnsi="Times New Roman" w:cs="Times New Roman"/>
        </w:rPr>
        <w:t xml:space="preserve"> peut-être pas suivi d’un pas aussi ferme la voie de la Comédie, </w:t>
      </w:r>
      <w:r w:rsidRPr="008B3D66">
        <w:rPr>
          <w:rStyle w:val="pb"/>
        </w:rPr>
        <w:t>$XI$</w:t>
      </w:r>
      <w:r w:rsidRPr="00E73A9D">
        <w:rPr>
          <w:rFonts w:ascii="Times New Roman" w:hAnsi="Times New Roman" w:cs="Times New Roman"/>
        </w:rPr>
        <w:t xml:space="preserve"> et, comme nous savons ce qu’il y a trouvé, la postérité n’a pas lieu de s’en plaindre. Il y a pourtant dans Dom </w:t>
      </w:r>
      <w:proofErr w:type="spellStart"/>
      <w:r w:rsidRPr="00E73A9D">
        <w:rPr>
          <w:rFonts w:ascii="Times New Roman" w:hAnsi="Times New Roman" w:cs="Times New Roman"/>
        </w:rPr>
        <w:t>Garcie</w:t>
      </w:r>
      <w:proofErr w:type="spellEnd"/>
      <w:r w:rsidRPr="00E73A9D">
        <w:rPr>
          <w:rFonts w:ascii="Times New Roman" w:hAnsi="Times New Roman" w:cs="Times New Roman"/>
        </w:rPr>
        <w:t xml:space="preserve"> de bien beaux éclairs.</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En réalité, malgré Dom Lope, cet essai de Courtisan que Molière aurait pu reprendre, il n’y a que deux personnages, toujours dans la même situation, mais celle-ci est bien établie et posée dès l’origine quand </w:t>
      </w:r>
      <w:proofErr w:type="spellStart"/>
      <w:r w:rsidRPr="00E73A9D">
        <w:rPr>
          <w:rFonts w:ascii="Times New Roman" w:hAnsi="Times New Roman" w:cs="Times New Roman"/>
        </w:rPr>
        <w:t>Done</w:t>
      </w:r>
      <w:proofErr w:type="spellEnd"/>
      <w:r w:rsidRPr="00E73A9D">
        <w:rPr>
          <w:rFonts w:ascii="Times New Roman" w:hAnsi="Times New Roman" w:cs="Times New Roman"/>
        </w:rPr>
        <w:t xml:space="preserve"> Elvire, </w:t>
      </w:r>
      <w:r w:rsidR="000F3A46" w:rsidRPr="00E73A9D">
        <w:rPr>
          <w:rFonts w:ascii="Times New Roman" w:hAnsi="Times New Roman" w:cs="Times New Roman"/>
        </w:rPr>
        <w:t>dès</w:t>
      </w:r>
      <w:r w:rsidRPr="00E73A9D">
        <w:rPr>
          <w:rFonts w:ascii="Times New Roman" w:hAnsi="Times New Roman" w:cs="Times New Roman"/>
        </w:rPr>
        <w:t xml:space="preserve"> le premier moment, explique son horreur de la jalousie, et les deux caractères se suivent et se tiennent sans faiblir. La violence de Dom </w:t>
      </w:r>
      <w:proofErr w:type="spellStart"/>
      <w:r w:rsidRPr="00E73A9D">
        <w:rPr>
          <w:rFonts w:ascii="Times New Roman" w:hAnsi="Times New Roman" w:cs="Times New Roman"/>
        </w:rPr>
        <w:t>Garcie</w:t>
      </w:r>
      <w:proofErr w:type="spellEnd"/>
      <w:r w:rsidRPr="00E73A9D">
        <w:rPr>
          <w:rFonts w:ascii="Times New Roman" w:hAnsi="Times New Roman" w:cs="Times New Roman"/>
        </w:rPr>
        <w:t xml:space="preserve"> est follement furieuse, mais c’est en vain qu’il essaie de lutter contre elle, et sa tirade du premier acte est assez franche et assez belle pour porter à l’admettre et à la lui pardonner. Quant à </w:t>
      </w:r>
      <w:proofErr w:type="spellStart"/>
      <w:r w:rsidRPr="00E73A9D">
        <w:rPr>
          <w:rFonts w:ascii="Times New Roman" w:hAnsi="Times New Roman" w:cs="Times New Roman"/>
        </w:rPr>
        <w:t>Done</w:t>
      </w:r>
      <w:proofErr w:type="spellEnd"/>
      <w:r w:rsidRPr="00E73A9D">
        <w:rPr>
          <w:rFonts w:ascii="Times New Roman" w:hAnsi="Times New Roman" w:cs="Times New Roman"/>
        </w:rPr>
        <w:t xml:space="preserve"> Elvire, elle est bien digne de tenir son rang au milieu des autres femmes de Molière, que souvent même elle dépasse. On s’étonne de ne pas voir tout à fait célèbre toute son admirable scène du quatrième acte ; elle mériterait, bien autrement que celle de </w:t>
      </w:r>
      <w:r w:rsidRPr="00E73A9D">
        <w:rPr>
          <w:rFonts w:ascii="Times New Roman" w:hAnsi="Times New Roman" w:cs="Times New Roman"/>
          <w:i/>
        </w:rPr>
        <w:t>Sganarelle</w:t>
      </w:r>
      <w:r w:rsidRPr="008B3D66">
        <w:rPr>
          <w:rFonts w:ascii="Times New Roman" w:hAnsi="Times New Roman" w:cs="Times New Roman"/>
        </w:rPr>
        <w:t xml:space="preserve">, </w:t>
      </w:r>
      <w:r w:rsidRPr="00E73A9D">
        <w:rPr>
          <w:rFonts w:ascii="Times New Roman" w:hAnsi="Times New Roman" w:cs="Times New Roman"/>
        </w:rPr>
        <w:t>d’être appelée « la belle scène </w:t>
      </w:r>
      <w:r w:rsidRPr="00E73A9D">
        <w:rPr>
          <w:rFonts w:ascii="Times New Roman" w:hAnsi="Times New Roman" w:cs="Times New Roman"/>
          <w:i/>
        </w:rPr>
        <w:t>»</w:t>
      </w:r>
      <w:r w:rsidRPr="00E73A9D">
        <w:rPr>
          <w:rFonts w:ascii="Times New Roman" w:hAnsi="Times New Roman" w:cs="Times New Roman"/>
        </w:rPr>
        <w:t xml:space="preserve"> et ce ne serait que justice de la faire figurer dans les représentations d’anniversaires.</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De plus on ne pense pas en général à remarquer combien il y a, dans plus d’une autre œuvre de Molière, de points communs avec </w:t>
      </w:r>
      <w:r w:rsidRPr="00E73A9D">
        <w:rPr>
          <w:rFonts w:ascii="Times New Roman" w:hAnsi="Times New Roman" w:cs="Times New Roman"/>
          <w:i/>
        </w:rPr>
        <w:t xml:space="preserve">Dom </w:t>
      </w:r>
      <w:proofErr w:type="spellStart"/>
      <w:r w:rsidRPr="00E73A9D">
        <w:rPr>
          <w:rFonts w:ascii="Times New Roman" w:hAnsi="Times New Roman" w:cs="Times New Roman"/>
          <w:i/>
        </w:rPr>
        <w:t>Garcie</w:t>
      </w:r>
      <w:proofErr w:type="spellEnd"/>
      <w:r w:rsidRPr="008B3D66">
        <w:rPr>
          <w:rFonts w:ascii="Times New Roman" w:hAnsi="Times New Roman" w:cs="Times New Roman"/>
        </w:rPr>
        <w:t xml:space="preserve">. </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N’est-ce pas la querelle du </w:t>
      </w:r>
      <w:r w:rsidRPr="00E73A9D">
        <w:rPr>
          <w:rFonts w:ascii="Times New Roman" w:hAnsi="Times New Roman" w:cs="Times New Roman"/>
          <w:i/>
        </w:rPr>
        <w:t>Dépit amoureux</w:t>
      </w:r>
      <w:r w:rsidRPr="00E73A9D">
        <w:rPr>
          <w:rFonts w:ascii="Times New Roman" w:hAnsi="Times New Roman" w:cs="Times New Roman"/>
        </w:rPr>
        <w:t xml:space="preserve"> portée au tragique, et la discussion, digne des véritables Précieuses, de savoir si l’amour doit être accompagné de jalousie, n’est-elle pas reprise par </w:t>
      </w:r>
      <w:proofErr w:type="spellStart"/>
      <w:r w:rsidRPr="00E73A9D">
        <w:rPr>
          <w:rFonts w:ascii="Times New Roman" w:hAnsi="Times New Roman" w:cs="Times New Roman"/>
        </w:rPr>
        <w:t>Clyméne</w:t>
      </w:r>
      <w:proofErr w:type="spellEnd"/>
      <w:r w:rsidRPr="00E73A9D">
        <w:rPr>
          <w:rFonts w:ascii="Times New Roman" w:hAnsi="Times New Roman" w:cs="Times New Roman"/>
        </w:rPr>
        <w:t xml:space="preserve"> et par Orante dans les </w:t>
      </w:r>
      <w:proofErr w:type="spellStart"/>
      <w:r w:rsidRPr="00E73A9D">
        <w:rPr>
          <w:rFonts w:ascii="Times New Roman" w:hAnsi="Times New Roman" w:cs="Times New Roman"/>
          <w:i/>
        </w:rPr>
        <w:t>Fascheux</w:t>
      </w:r>
      <w:proofErr w:type="spellEnd"/>
      <w:r w:rsidRPr="00E73A9D">
        <w:rPr>
          <w:rFonts w:ascii="Times New Roman" w:hAnsi="Times New Roman" w:cs="Times New Roman"/>
          <w:i/>
        </w:rPr>
        <w:t> </w:t>
      </w:r>
      <w:r w:rsidRPr="000F3A46">
        <w:rPr>
          <w:rFonts w:ascii="Times New Roman" w:hAnsi="Times New Roman" w:cs="Times New Roman"/>
        </w:rPr>
        <w:t xml:space="preserve">? </w:t>
      </w:r>
      <w:r w:rsidRPr="00E73A9D">
        <w:rPr>
          <w:rFonts w:ascii="Times New Roman" w:hAnsi="Times New Roman" w:cs="Times New Roman"/>
        </w:rPr>
        <w:t xml:space="preserve">Bien plus, on en retrouve des ressouvenirs et de bien nombreuses traces dans plus d’un de ses chefs-d’œuvre, et, bien que les commentateurs aient soigneusement signalé les ressemblances, l’opinion courante oublie trop d’en retrouver le mérite dans </w:t>
      </w:r>
      <w:r w:rsidRPr="00E73A9D">
        <w:rPr>
          <w:rFonts w:ascii="Times New Roman" w:hAnsi="Times New Roman" w:cs="Times New Roman"/>
          <w:i/>
        </w:rPr>
        <w:t xml:space="preserve">Dom </w:t>
      </w:r>
      <w:proofErr w:type="spellStart"/>
      <w:r w:rsidRPr="00E73A9D">
        <w:rPr>
          <w:rFonts w:ascii="Times New Roman" w:hAnsi="Times New Roman" w:cs="Times New Roman"/>
          <w:i/>
        </w:rPr>
        <w:t>Garcie</w:t>
      </w:r>
      <w:proofErr w:type="spellEnd"/>
      <w:r w:rsidRPr="000F3A46">
        <w:rPr>
          <w:rFonts w:ascii="Times New Roman" w:hAnsi="Times New Roman" w:cs="Times New Roman"/>
        </w:rPr>
        <w:t>.</w:t>
      </w:r>
    </w:p>
    <w:p w:rsidR="002E0FFB" w:rsidRPr="00E73A9D" w:rsidRDefault="002E0FFB" w:rsidP="002E0FFB">
      <w:pPr>
        <w:pStyle w:val="Corpsdetexte"/>
        <w:ind w:firstLine="709"/>
        <w:rPr>
          <w:rFonts w:ascii="Times New Roman" w:hAnsi="Times New Roman" w:cs="Times New Roman"/>
        </w:rPr>
      </w:pPr>
      <w:r w:rsidRPr="00E73A9D">
        <w:rPr>
          <w:rFonts w:ascii="Times New Roman" w:hAnsi="Times New Roman" w:cs="Times New Roman"/>
        </w:rPr>
        <w:t xml:space="preserve">Tantôt ce sont des vers entiers, une situation, les mêmes pensées, le même trait écrit un peu différemment. Il y a du </w:t>
      </w:r>
      <w:r w:rsidRPr="00E73A9D">
        <w:rPr>
          <w:rFonts w:ascii="Times New Roman" w:hAnsi="Times New Roman" w:cs="Times New Roman"/>
          <w:i/>
        </w:rPr>
        <w:t xml:space="preserve">Dom </w:t>
      </w:r>
      <w:proofErr w:type="spellStart"/>
      <w:r w:rsidRPr="00E73A9D">
        <w:rPr>
          <w:rFonts w:ascii="Times New Roman" w:hAnsi="Times New Roman" w:cs="Times New Roman"/>
          <w:i/>
        </w:rPr>
        <w:t>Garcie</w:t>
      </w:r>
      <w:proofErr w:type="spellEnd"/>
      <w:r w:rsidRPr="00E73A9D">
        <w:rPr>
          <w:rFonts w:ascii="Times New Roman" w:hAnsi="Times New Roman" w:cs="Times New Roman"/>
        </w:rPr>
        <w:t xml:space="preserve"> dans </w:t>
      </w:r>
      <w:r w:rsidRPr="00E73A9D">
        <w:rPr>
          <w:rFonts w:ascii="Times New Roman" w:hAnsi="Times New Roman" w:cs="Times New Roman"/>
          <w:i/>
        </w:rPr>
        <w:t>Tartuffe</w:t>
      </w:r>
      <w:r w:rsidRPr="00963060">
        <w:rPr>
          <w:rFonts w:ascii="Times New Roman" w:hAnsi="Times New Roman" w:cs="Times New Roman"/>
        </w:rPr>
        <w:t xml:space="preserve">. </w:t>
      </w:r>
      <w:r w:rsidRPr="00E73A9D">
        <w:rPr>
          <w:rFonts w:ascii="Times New Roman" w:hAnsi="Times New Roman" w:cs="Times New Roman"/>
        </w:rPr>
        <w:t>Il a donné à L’</w:t>
      </w:r>
      <w:r w:rsidRPr="00E73A9D">
        <w:rPr>
          <w:rFonts w:ascii="Times New Roman" w:hAnsi="Times New Roman" w:cs="Times New Roman"/>
          <w:i/>
        </w:rPr>
        <w:t>Amphitryon</w:t>
      </w:r>
      <w:r w:rsidRPr="00E73A9D">
        <w:rPr>
          <w:rFonts w:ascii="Times New Roman" w:hAnsi="Times New Roman" w:cs="Times New Roman"/>
        </w:rPr>
        <w:t xml:space="preserve"> presque toute une scène entre Jupiter et Alcmène, moins fière, mais aussi délicate que </w:t>
      </w:r>
      <w:proofErr w:type="spellStart"/>
      <w:r w:rsidRPr="00E73A9D">
        <w:rPr>
          <w:rFonts w:ascii="Times New Roman" w:hAnsi="Times New Roman" w:cs="Times New Roman"/>
        </w:rPr>
        <w:t>Done</w:t>
      </w:r>
      <w:proofErr w:type="spellEnd"/>
      <w:r w:rsidRPr="00E73A9D">
        <w:rPr>
          <w:rFonts w:ascii="Times New Roman" w:hAnsi="Times New Roman" w:cs="Times New Roman"/>
        </w:rPr>
        <w:t xml:space="preserve"> Elvire. </w:t>
      </w:r>
      <w:r>
        <w:rPr>
          <w:rFonts w:ascii="Times New Roman" w:hAnsi="Times New Roman" w:cs="Times New Roman"/>
        </w:rPr>
        <w:t xml:space="preserve">On en retrouve jusque dans </w:t>
      </w:r>
      <w:r w:rsidRPr="00963060">
        <w:rPr>
          <w:rFonts w:ascii="Times New Roman" w:hAnsi="Times New Roman" w:cs="Times New Roman"/>
          <w:i/>
        </w:rPr>
        <w:t xml:space="preserve">Les </w:t>
      </w:r>
      <w:r w:rsidRPr="00E73A9D">
        <w:rPr>
          <w:rFonts w:ascii="Times New Roman" w:hAnsi="Times New Roman" w:cs="Times New Roman"/>
          <w:i/>
        </w:rPr>
        <w:t>Femmes savantes</w:t>
      </w:r>
      <w:r w:rsidRPr="00E73A9D">
        <w:rPr>
          <w:rFonts w:ascii="Times New Roman" w:hAnsi="Times New Roman" w:cs="Times New Roman"/>
        </w:rPr>
        <w:t xml:space="preserve">, son avant dernière pièce ; mais, dans le </w:t>
      </w:r>
      <w:r w:rsidRPr="00E73A9D">
        <w:rPr>
          <w:rFonts w:ascii="Times New Roman" w:hAnsi="Times New Roman" w:cs="Times New Roman"/>
          <w:i/>
        </w:rPr>
        <w:t>Misanthrope,</w:t>
      </w:r>
      <w:r w:rsidRPr="00E73A9D">
        <w:rPr>
          <w:rFonts w:ascii="Times New Roman" w:hAnsi="Times New Roman" w:cs="Times New Roman"/>
        </w:rPr>
        <w:t xml:space="preserve"> c’est plus de dix fois qu’il reprend son bien dans l’œuvre qu’il continue de trouver injustement condamnée </w:t>
      </w:r>
      <w:r w:rsidRPr="00963060">
        <w:rPr>
          <w:rStyle w:val="pb"/>
        </w:rPr>
        <w:t>$XII$</w:t>
      </w:r>
      <w:r w:rsidRPr="00E73A9D">
        <w:rPr>
          <w:rFonts w:ascii="Times New Roman" w:hAnsi="Times New Roman" w:cs="Times New Roman"/>
        </w:rPr>
        <w:t xml:space="preserve"> L’amour d’Alceste est une autre forme de celui du Navarrais ; </w:t>
      </w:r>
      <w:r>
        <w:rPr>
          <w:rFonts w:ascii="Times New Roman" w:hAnsi="Times New Roman" w:cs="Times New Roman"/>
        </w:rPr>
        <w:t xml:space="preserve">si l’un, avec ses fureurs, est </w:t>
      </w:r>
      <w:r w:rsidRPr="00963060">
        <w:rPr>
          <w:rFonts w:ascii="Times New Roman" w:hAnsi="Times New Roman" w:cs="Times New Roman"/>
          <w:i/>
        </w:rPr>
        <w:t>L</w:t>
      </w:r>
      <w:r w:rsidRPr="00E73A9D">
        <w:rPr>
          <w:rFonts w:ascii="Times New Roman" w:hAnsi="Times New Roman" w:cs="Times New Roman"/>
          <w:i/>
        </w:rPr>
        <w:t>e Prince jaloux</w:t>
      </w:r>
      <w:r w:rsidRPr="00963060">
        <w:rPr>
          <w:rFonts w:ascii="Times New Roman" w:hAnsi="Times New Roman" w:cs="Times New Roman"/>
        </w:rPr>
        <w:t xml:space="preserve">, </w:t>
      </w:r>
      <w:r w:rsidRPr="00E73A9D">
        <w:rPr>
          <w:rFonts w:ascii="Times New Roman" w:hAnsi="Times New Roman" w:cs="Times New Roman"/>
        </w:rPr>
        <w:t xml:space="preserve">l’autre, avec ses brusques et vertes franchises, est </w:t>
      </w:r>
      <w:r>
        <w:rPr>
          <w:rFonts w:ascii="Times New Roman" w:hAnsi="Times New Roman" w:cs="Times New Roman"/>
          <w:i/>
        </w:rPr>
        <w:t>L</w:t>
      </w:r>
      <w:r w:rsidRPr="00E73A9D">
        <w:rPr>
          <w:rFonts w:ascii="Times New Roman" w:hAnsi="Times New Roman" w:cs="Times New Roman"/>
          <w:i/>
        </w:rPr>
        <w:t>’Atrabilaire amoureux</w:t>
      </w:r>
      <w:bookmarkStart w:id="1" w:name="_GoBack"/>
      <w:r w:rsidRPr="00963060">
        <w:rPr>
          <w:rFonts w:ascii="Times New Roman" w:hAnsi="Times New Roman" w:cs="Times New Roman"/>
        </w:rPr>
        <w:t>.</w:t>
      </w:r>
      <w:bookmarkEnd w:id="1"/>
      <w:r w:rsidRPr="00963060">
        <w:rPr>
          <w:rFonts w:ascii="Times New Roman" w:hAnsi="Times New Roman" w:cs="Times New Roman"/>
        </w:rPr>
        <w:t xml:space="preserve"> </w:t>
      </w:r>
      <w:r w:rsidRPr="00E73A9D">
        <w:rPr>
          <w:rFonts w:ascii="Times New Roman" w:hAnsi="Times New Roman" w:cs="Times New Roman"/>
        </w:rPr>
        <w:t xml:space="preserve">Rien que par le sous-titre donné par lui à son </w:t>
      </w:r>
      <w:r w:rsidRPr="00E73A9D">
        <w:rPr>
          <w:rFonts w:ascii="Times New Roman" w:hAnsi="Times New Roman" w:cs="Times New Roman"/>
          <w:i/>
        </w:rPr>
        <w:t>Misanthrope</w:t>
      </w:r>
      <w:r w:rsidRPr="00963060">
        <w:rPr>
          <w:rFonts w:ascii="Times New Roman" w:hAnsi="Times New Roman" w:cs="Times New Roman"/>
        </w:rPr>
        <w:t xml:space="preserve">, </w:t>
      </w:r>
      <w:r w:rsidRPr="00E73A9D">
        <w:rPr>
          <w:rFonts w:ascii="Times New Roman" w:hAnsi="Times New Roman" w:cs="Times New Roman"/>
        </w:rPr>
        <w:t xml:space="preserve">Molière aurait révélé l’étroite parenté d’Alceste et de Dom </w:t>
      </w:r>
      <w:proofErr w:type="spellStart"/>
      <w:r w:rsidRPr="00E73A9D">
        <w:rPr>
          <w:rFonts w:ascii="Times New Roman" w:hAnsi="Times New Roman" w:cs="Times New Roman"/>
        </w:rPr>
        <w:t>Garcie</w:t>
      </w:r>
      <w:proofErr w:type="spellEnd"/>
      <w:r w:rsidRPr="00E73A9D">
        <w:rPr>
          <w:rFonts w:ascii="Times New Roman" w:hAnsi="Times New Roman" w:cs="Times New Roman"/>
        </w:rPr>
        <w:t>.</w:t>
      </w:r>
    </w:p>
    <w:p w:rsidR="00C30FE6" w:rsidRPr="000F3A46" w:rsidRDefault="002E0FFB" w:rsidP="000F3A46">
      <w:pPr>
        <w:pStyle w:val="signed"/>
      </w:pPr>
      <w:r w:rsidRPr="00E73A9D">
        <w:t xml:space="preserve">Anatole de </w:t>
      </w:r>
      <w:proofErr w:type="spellStart"/>
      <w:r w:rsidRPr="00E73A9D">
        <w:t>Montaiglon</w:t>
      </w:r>
      <w:proofErr w:type="spellEnd"/>
    </w:p>
    <w:sectPr w:rsidR="00C30FE6" w:rsidRPr="000F3A46">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30FE6"/>
    <w:rsid w:val="00050D58"/>
    <w:rsid w:val="000F3A46"/>
    <w:rsid w:val="00271801"/>
    <w:rsid w:val="002E0FFB"/>
    <w:rsid w:val="00C30FE6"/>
    <w:rsid w:val="00DC1FB0"/>
    <w:rsid w:val="00E87B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E0FFB"/>
    <w:pPr>
      <w:keepNext/>
      <w:keepLines/>
      <w:spacing w:before="200"/>
      <w:outlineLvl w:val="1"/>
    </w:pPr>
    <w:rPr>
      <w:rFonts w:asciiTheme="majorHAnsi" w:eastAsiaTheme="majorEastAsia" w:hAnsiTheme="majorHAnsi"/>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2E0FFB"/>
    <w:rPr>
      <w:rFonts w:asciiTheme="majorHAnsi" w:eastAsiaTheme="majorEastAsia" w:hAnsiTheme="majorHAnsi"/>
      <w:b/>
      <w:bCs/>
      <w:color w:val="4F81BD" w:themeColor="accent1"/>
      <w:sz w:val="26"/>
      <w:szCs w:val="23"/>
    </w:rPr>
  </w:style>
  <w:style w:type="character" w:customStyle="1" w:styleId="quotec">
    <w:name w:val="&lt;quote.c&gt;"/>
    <w:basedOn w:val="Policepardfaut"/>
    <w:uiPriority w:val="1"/>
    <w:qFormat/>
    <w:rsid w:val="002E0FFB"/>
    <w:rPr>
      <w:color w:val="00B050"/>
    </w:rPr>
  </w:style>
  <w:style w:type="paragraph" w:customStyle="1" w:styleId="quote">
    <w:name w:val="&lt;quote&gt;"/>
    <w:basedOn w:val="Corpsdetexte"/>
    <w:rsid w:val="002E0FFB"/>
    <w:pPr>
      <w:spacing w:before="240" w:after="240"/>
      <w:ind w:left="851" w:firstLine="221"/>
      <w:contextualSpacing/>
      <w:jc w:val="both"/>
    </w:pPr>
    <w:rPr>
      <w:rFonts w:ascii="Times New Roman" w:hAnsi="Times New Roman" w:cs="Times New Roman"/>
      <w:color w:val="00B050"/>
      <w:sz w:val="22"/>
    </w:rPr>
  </w:style>
  <w:style w:type="paragraph" w:customStyle="1" w:styleId="signed">
    <w:name w:val="&lt;signed&gt;"/>
    <w:qFormat/>
    <w:rsid w:val="002E0FFB"/>
    <w:pPr>
      <w:spacing w:before="120" w:after="120"/>
      <w:jc w:val="right"/>
    </w:pPr>
    <w:rPr>
      <w:rFonts w:ascii="Times New Roman" w:eastAsia="Times New Roman" w:hAnsi="Times New Roman" w:cs="Times New Roman"/>
      <w:sz w:val="22"/>
      <w:lang w:bidi="ar-SA"/>
    </w:rPr>
  </w:style>
  <w:style w:type="character" w:customStyle="1" w:styleId="pb">
    <w:name w:val="&lt;pb&gt;"/>
    <w:rsid w:val="002E0FFB"/>
    <w:rPr>
      <w:color w:val="FF0000"/>
      <w:vertAlign w:val="subscript"/>
    </w:rPr>
  </w:style>
  <w:style w:type="paragraph" w:customStyle="1" w:styleId="term">
    <w:name w:val="term"/>
    <w:basedOn w:val="Normal"/>
    <w:rsid w:val="00050D58"/>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050D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7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2517</Words>
  <Characters>13848</Characters>
  <Application>Microsoft Office Word</Application>
  <DocSecurity>0</DocSecurity>
  <Lines>115</Lines>
  <Paragraphs>32</Paragraphs>
  <ScaleCrop>false</ScaleCrop>
  <Company/>
  <LinksUpToDate>false</LinksUpToDate>
  <CharactersWithSpaces>16333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8</cp:revision>
  <dcterms:created xsi:type="dcterms:W3CDTF">2016-03-17T09:32:00Z</dcterms:created>
  <dcterms:modified xsi:type="dcterms:W3CDTF">2016-03-30T10:05:00Z</dcterms:modified>
  <dc:language>fr-FR</dc:language>
</cp:coreProperties>
</file>