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B4945" w14:textId="7193B284" w:rsidR="00003C63" w:rsidRDefault="00003C63" w:rsidP="00003C63">
      <w:pPr>
        <w:pStyle w:val="term"/>
        <w:shd w:val="clear" w:color="auto" w:fill="E6E6FF"/>
      </w:pPr>
      <w:bookmarkStart w:id="0" w:name="bookmark0"/>
      <w:bookmarkEnd w:id="0"/>
      <w:proofErr w:type="spellStart"/>
      <w:r>
        <w:t>title</w:t>
      </w:r>
      <w:proofErr w:type="spellEnd"/>
      <w:r>
        <w:t xml:space="preserve"> : Notices des Poésies diverses, Œuvres de Molière (éd. </w:t>
      </w:r>
      <w:proofErr w:type="spellStart"/>
      <w:r>
        <w:t>Montaiglon</w:t>
      </w:r>
      <w:proofErr w:type="spellEnd"/>
      <w:r>
        <w:t>)</w:t>
      </w:r>
    </w:p>
    <w:p w14:paraId="1446CB0A" w14:textId="77777777" w:rsidR="00003C63" w:rsidRDefault="00003C63" w:rsidP="00003C63">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7AE7F27B" w14:textId="77777777" w:rsidR="00003C63" w:rsidRDefault="00003C63" w:rsidP="00003C63">
      <w:pPr>
        <w:pStyle w:val="term"/>
        <w:shd w:val="clear" w:color="auto" w:fill="E6E6FF"/>
      </w:pPr>
      <w:proofErr w:type="gramStart"/>
      <w:r>
        <w:t>editor</w:t>
      </w:r>
      <w:proofErr w:type="gramEnd"/>
      <w:r>
        <w:t> : OBVIL</w:t>
      </w:r>
    </w:p>
    <w:p w14:paraId="2F4E4D33" w14:textId="77777777" w:rsidR="00003C63" w:rsidRDefault="00003C63" w:rsidP="00003C63">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69F46262" w14:textId="77777777" w:rsidR="00003C63" w:rsidRDefault="00003C63" w:rsidP="00003C63">
      <w:pPr>
        <w:pStyle w:val="term"/>
        <w:shd w:val="clear" w:color="auto" w:fill="E6E6FF"/>
      </w:pPr>
      <w:proofErr w:type="spellStart"/>
      <w:proofErr w:type="gramStart"/>
      <w:r>
        <w:t>publisher</w:t>
      </w:r>
      <w:proofErr w:type="spellEnd"/>
      <w:proofErr w:type="gramEnd"/>
      <w:r>
        <w:t> : Université Paris-Sorbonne, LABEX OBVIL</w:t>
      </w:r>
    </w:p>
    <w:p w14:paraId="5F6F4708" w14:textId="77777777" w:rsidR="00003C63" w:rsidRDefault="00003C63" w:rsidP="00003C63">
      <w:pPr>
        <w:pStyle w:val="term"/>
        <w:shd w:val="clear" w:color="auto" w:fill="E6E6FF"/>
        <w:rPr>
          <w:lang w:val="en-US"/>
        </w:rPr>
      </w:pPr>
      <w:proofErr w:type="gramStart"/>
      <w:r>
        <w:rPr>
          <w:lang w:val="en-US"/>
        </w:rPr>
        <w:t>issued :</w:t>
      </w:r>
      <w:proofErr w:type="gramEnd"/>
      <w:r>
        <w:rPr>
          <w:lang w:val="en-US"/>
        </w:rPr>
        <w:t xml:space="preserve"> 2016</w:t>
      </w:r>
    </w:p>
    <w:p w14:paraId="4B04DA4B" w14:textId="4636F5A2" w:rsidR="00003C63" w:rsidRDefault="00003C63" w:rsidP="00003C63">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http://obvil.paris-sorbonne.fr/corpusmoliere/critique/montaiglon_notice-poesiesdiverses/</w:t>
      </w:r>
    </w:p>
    <w:p w14:paraId="143747AA" w14:textId="6E7EC875" w:rsidR="00003C63" w:rsidRDefault="00003C63" w:rsidP="00003C63">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1893.</w:t>
      </w:r>
    </w:p>
    <w:p w14:paraId="27C5051F" w14:textId="0E3B3D2E" w:rsidR="00003C63" w:rsidRDefault="00003C63" w:rsidP="00003C63">
      <w:pPr>
        <w:pStyle w:val="term"/>
        <w:shd w:val="clear" w:color="auto" w:fill="E6E6FF"/>
      </w:pPr>
      <w:proofErr w:type="spellStart"/>
      <w:proofErr w:type="gramStart"/>
      <w:r>
        <w:t>created</w:t>
      </w:r>
      <w:proofErr w:type="spellEnd"/>
      <w:proofErr w:type="gramEnd"/>
      <w:r>
        <w:t> : 1893</w:t>
      </w:r>
    </w:p>
    <w:p w14:paraId="09B3FF5B" w14:textId="72D2E52D" w:rsidR="00003C63" w:rsidRDefault="00003C63" w:rsidP="00003C63">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411075A6" w14:textId="77777777" w:rsidR="00A7194E" w:rsidRPr="00A7194E" w:rsidRDefault="00A7194E" w:rsidP="00A7194E">
      <w:pPr>
        <w:pStyle w:val="Titre2"/>
      </w:pPr>
      <w:r w:rsidRPr="00A7194E">
        <w:t>Notice</w:t>
      </w:r>
      <w:bookmarkStart w:id="1" w:name="bookmark1"/>
      <w:bookmarkEnd w:id="1"/>
      <w:r>
        <w:t xml:space="preserve"> des P</w:t>
      </w:r>
      <w:r w:rsidRPr="00A7194E">
        <w:t>oésies diverses</w:t>
      </w:r>
      <w:r>
        <w:t>.</w:t>
      </w:r>
    </w:p>
    <w:p w14:paraId="2F7E4AE1" w14:textId="77777777" w:rsidR="00F36B66" w:rsidRPr="00A7194E" w:rsidRDefault="00F36B66" w:rsidP="00A7194E">
      <w:pPr>
        <w:pStyle w:val="Corpsdetexte"/>
        <w:ind w:firstLine="709"/>
        <w:rPr>
          <w:rFonts w:ascii="Times New Roman" w:hAnsi="Times New Roman" w:cs="Times New Roman"/>
        </w:rPr>
      </w:pPr>
      <w:r w:rsidRPr="00A7194E">
        <w:rPr>
          <w:rStyle w:val="pb"/>
        </w:rPr>
        <w:t>$I$</w:t>
      </w:r>
      <w:r w:rsidRPr="00A7194E">
        <w:rPr>
          <w:rFonts w:ascii="Times New Roman" w:hAnsi="Times New Roman" w:cs="Times New Roman"/>
        </w:rPr>
        <w:t xml:space="preserve"> Y aurait-il quelque chose de plus curieux, que de</w:t>
      </w:r>
      <w:r w:rsidR="00A7194E">
        <w:rPr>
          <w:rFonts w:ascii="Times New Roman" w:hAnsi="Times New Roman" w:cs="Times New Roman"/>
        </w:rPr>
        <w:t xml:space="preserve"> </w:t>
      </w:r>
      <w:r w:rsidRPr="00A7194E">
        <w:rPr>
          <w:rFonts w:ascii="Times New Roman" w:hAnsi="Times New Roman" w:cs="Times New Roman"/>
        </w:rPr>
        <w:t>connaître</w:t>
      </w:r>
      <w:r w:rsidR="00A7194E">
        <w:rPr>
          <w:rFonts w:ascii="Times New Roman" w:hAnsi="Times New Roman" w:cs="Times New Roman"/>
        </w:rPr>
        <w:t xml:space="preserve"> </w:t>
      </w:r>
      <w:r w:rsidRPr="00A7194E">
        <w:rPr>
          <w:rFonts w:ascii="Times New Roman" w:hAnsi="Times New Roman" w:cs="Times New Roman"/>
        </w:rPr>
        <w:t>les</w:t>
      </w:r>
      <w:r w:rsidR="00A7194E">
        <w:rPr>
          <w:rFonts w:ascii="Times New Roman" w:hAnsi="Times New Roman" w:cs="Times New Roman"/>
        </w:rPr>
        <w:t xml:space="preserve"> </w:t>
      </w:r>
      <w:r w:rsidRPr="00A7194E">
        <w:rPr>
          <w:rFonts w:ascii="Times New Roman" w:hAnsi="Times New Roman" w:cs="Times New Roman"/>
        </w:rPr>
        <w:t>essais</w:t>
      </w:r>
      <w:r w:rsidR="00A7194E">
        <w:rPr>
          <w:rFonts w:ascii="Times New Roman" w:hAnsi="Times New Roman" w:cs="Times New Roman"/>
        </w:rPr>
        <w:t xml:space="preserve"> </w:t>
      </w:r>
      <w:r w:rsidRPr="00A7194E">
        <w:rPr>
          <w:rFonts w:ascii="Times New Roman" w:hAnsi="Times New Roman" w:cs="Times New Roman"/>
        </w:rPr>
        <w:t xml:space="preserve">des grands écrivains et de constater leur point de départ, leur progrès et leur montée ; Balzac s’annonce déjà dans les romans : d’Horace de </w:t>
      </w:r>
      <w:proofErr w:type="spellStart"/>
      <w:r w:rsidRPr="00A7194E">
        <w:rPr>
          <w:rFonts w:ascii="Times New Roman" w:hAnsi="Times New Roman" w:cs="Times New Roman"/>
        </w:rPr>
        <w:t>Saint-Albin</w:t>
      </w:r>
      <w:proofErr w:type="spellEnd"/>
      <w:r w:rsidRPr="00A7194E">
        <w:rPr>
          <w:rFonts w:ascii="Times New Roman" w:hAnsi="Times New Roman" w:cs="Times New Roman"/>
        </w:rPr>
        <w:t>. Grâce aux Recueils, aux Revues, aux Journaux de toute sorte, où l’on imprime de très et parfois de trop bonne heure, on le sait pour quelques modernes ; on l’ignore pour les vieux maîtres, qui ont cependant commencé aussi par s’essayer.</w:t>
      </w:r>
      <w:r w:rsidRPr="00A7194E">
        <w:rPr>
          <w:rFonts w:ascii="Times New Roman" w:hAnsi="Times New Roman" w:cs="Times New Roman"/>
          <w:i/>
        </w:rPr>
        <w:t xml:space="preserve"> Les</w:t>
      </w:r>
      <w:r w:rsidRPr="00A7194E">
        <w:rPr>
          <w:rFonts w:ascii="Times New Roman" w:hAnsi="Times New Roman" w:cs="Times New Roman"/>
        </w:rPr>
        <w:t xml:space="preserve"> </w:t>
      </w:r>
      <w:r w:rsidR="00A7194E">
        <w:rPr>
          <w:rFonts w:ascii="Times New Roman" w:hAnsi="Times New Roman" w:cs="Times New Roman"/>
          <w:i/>
        </w:rPr>
        <w:t>B</w:t>
      </w:r>
      <w:r w:rsidRPr="00A7194E">
        <w:rPr>
          <w:rFonts w:ascii="Times New Roman" w:hAnsi="Times New Roman" w:cs="Times New Roman"/>
          <w:i/>
        </w:rPr>
        <w:t>ucoliques</w:t>
      </w:r>
      <w:r w:rsidRPr="00A7194E">
        <w:rPr>
          <w:rFonts w:ascii="Times New Roman" w:hAnsi="Times New Roman" w:cs="Times New Roman"/>
        </w:rPr>
        <w:t xml:space="preserve"> ne sont pas les premiers vers de Virgile, et les </w:t>
      </w:r>
      <w:proofErr w:type="spellStart"/>
      <w:r w:rsidRPr="00A7194E">
        <w:rPr>
          <w:rFonts w:ascii="Times New Roman" w:hAnsi="Times New Roman" w:cs="Times New Roman"/>
          <w:i/>
        </w:rPr>
        <w:t>Juvenilia</w:t>
      </w:r>
      <w:proofErr w:type="spellEnd"/>
      <w:r w:rsidRPr="00A7194E">
        <w:rPr>
          <w:rFonts w:ascii="Times New Roman" w:hAnsi="Times New Roman" w:cs="Times New Roman"/>
        </w:rPr>
        <w:t xml:space="preserve"> qu’on lui attribue ne sont rien moins que certains ; La Bruyère a dû beaucoup écrire avant d’arriver à pouvoir ciseler ses </w:t>
      </w:r>
      <w:r w:rsidRPr="00A7194E">
        <w:rPr>
          <w:rFonts w:ascii="Times New Roman" w:hAnsi="Times New Roman" w:cs="Times New Roman"/>
          <w:i/>
        </w:rPr>
        <w:t>Caractères</w:t>
      </w:r>
      <w:r w:rsidRPr="00A7194E">
        <w:rPr>
          <w:rFonts w:ascii="Times New Roman" w:hAnsi="Times New Roman" w:cs="Times New Roman"/>
        </w:rPr>
        <w:t xml:space="preserve"> com</w:t>
      </w:r>
      <w:r w:rsidR="00A7194E">
        <w:rPr>
          <w:rFonts w:ascii="Times New Roman" w:hAnsi="Times New Roman" w:cs="Times New Roman"/>
        </w:rPr>
        <w:t xml:space="preserve">me il l’a lait, et les vers de </w:t>
      </w:r>
      <w:r w:rsidR="00A7194E" w:rsidRPr="00A7194E">
        <w:rPr>
          <w:rFonts w:ascii="Times New Roman" w:hAnsi="Times New Roman" w:cs="Times New Roman"/>
          <w:i/>
        </w:rPr>
        <w:t>L</w:t>
      </w:r>
      <w:r w:rsidRPr="00A7194E">
        <w:rPr>
          <w:rFonts w:ascii="Times New Roman" w:hAnsi="Times New Roman" w:cs="Times New Roman"/>
          <w:i/>
        </w:rPr>
        <w:t>’</w:t>
      </w:r>
      <w:r w:rsidR="00A7194E">
        <w:rPr>
          <w:rFonts w:ascii="Times New Roman" w:hAnsi="Times New Roman" w:cs="Times New Roman"/>
          <w:i/>
        </w:rPr>
        <w:t>É</w:t>
      </w:r>
      <w:r w:rsidRPr="00A7194E">
        <w:rPr>
          <w:rFonts w:ascii="Times New Roman" w:hAnsi="Times New Roman" w:cs="Times New Roman"/>
          <w:i/>
        </w:rPr>
        <w:t>tourdi</w:t>
      </w:r>
      <w:r w:rsidRPr="00A7194E">
        <w:rPr>
          <w:rFonts w:ascii="Times New Roman" w:hAnsi="Times New Roman" w:cs="Times New Roman"/>
        </w:rPr>
        <w:t>, dans leur liberté pittoresque, ne peuvent pas être le coup d’essai de Molière, Mais, si, dans les deux seules Farces de lut qui aient subsisté, nous avons l’embryon de son Théâtre et de sa prose comique, on n’a rien de pareil pour ses vers.</w:t>
      </w:r>
    </w:p>
    <w:p w14:paraId="1B0B70F5"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On sait qu’il avait traduit l’admirable poème de Lucrèce, ce qui est bien naturel à un disciple de Gassendi, et, par là mime, cette traduction pourrait bien avoir été à Paris le premier travail de sa jeunesse, avant </w:t>
      </w:r>
      <w:r w:rsidRPr="00A7194E">
        <w:rPr>
          <w:rStyle w:val="pb"/>
        </w:rPr>
        <w:t>$II$</w:t>
      </w:r>
      <w:r w:rsidRPr="00A7194E">
        <w:rPr>
          <w:rFonts w:ascii="Times New Roman" w:hAnsi="Times New Roman" w:cs="Times New Roman"/>
        </w:rPr>
        <w:t xml:space="preserve"> qu’elle se fût tournée du côté du théâtre. C’était un mélangé de vers et de prose, — la prose pour les développements philosophiques abstraits, les vers pour les envolées poétiques, comme entre autres l’invocation à Vénus.</w:t>
      </w:r>
    </w:p>
    <w:p w14:paraId="20F92AF7" w14:textId="77777777" w:rsidR="00F36B66" w:rsidRPr="00A7194E" w:rsidRDefault="00F36B66" w:rsidP="00A7194E">
      <w:pPr>
        <w:pStyle w:val="Corpsdetexte"/>
        <w:ind w:firstLine="709"/>
        <w:rPr>
          <w:rStyle w:val="quotec"/>
        </w:rPr>
      </w:pPr>
      <w:r w:rsidRPr="00A7194E">
        <w:rPr>
          <w:rFonts w:ascii="Times New Roman" w:hAnsi="Times New Roman" w:cs="Times New Roman"/>
        </w:rPr>
        <w:t xml:space="preserve">L’Abbé de Marolles, qui a eu pour sa traduction quelques conseils du vieux Gassendi, a parlé en 1659, dans sa Préface, de celle de Molière ; mais il ne l’a connue que de très loin et ne fait une allusion positive qu’à deux ou trois stances du commencement du second Livre, cc qui lui ont </w:t>
      </w:r>
      <w:r w:rsidRPr="00A7194E">
        <w:rPr>
          <w:rStyle w:val="quotec"/>
        </w:rPr>
        <w:t>« semblé fort justes et fort agréables ».</w:t>
      </w:r>
    </w:p>
    <w:p w14:paraId="11F215E8"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Qu’est-ce donc que le commencement du second Livre ? Le célèbre morceau </w:t>
      </w:r>
      <w:r w:rsidRPr="00A7194E">
        <w:rPr>
          <w:rFonts w:ascii="Times New Roman" w:hAnsi="Times New Roman" w:cs="Times New Roman"/>
          <w:i/>
        </w:rPr>
        <w:t xml:space="preserve">Suave mari </w:t>
      </w:r>
      <w:proofErr w:type="spellStart"/>
      <w:r w:rsidRPr="00A7194E">
        <w:rPr>
          <w:rFonts w:ascii="Times New Roman" w:hAnsi="Times New Roman" w:cs="Times New Roman"/>
          <w:i/>
        </w:rPr>
        <w:t>magno</w:t>
      </w:r>
      <w:proofErr w:type="spellEnd"/>
      <w:r w:rsidRPr="00A7194E">
        <w:rPr>
          <w:rFonts w:ascii="Times New Roman" w:hAnsi="Times New Roman" w:cs="Times New Roman"/>
        </w:rPr>
        <w:t> :</w:t>
      </w:r>
      <w:r w:rsidRPr="00A7194E">
        <w:rPr>
          <w:rFonts w:ascii="Times New Roman" w:hAnsi="Times New Roman" w:cs="Times New Roman"/>
          <w:i/>
        </w:rPr>
        <w:t xml:space="preserve"> </w:t>
      </w:r>
      <w:r w:rsidRPr="00A7194E">
        <w:rPr>
          <w:rStyle w:val="quotec"/>
        </w:rPr>
        <w:t>« Il est doux, quand les vents troublent la grande mer, de contempler de la terre le péril des autres, non qu’il soit agréable de voir le malheur, mais parce que ce sont des maux dont on ne souffre pas »</w:t>
      </w:r>
      <w:r w:rsidRPr="00A7194E">
        <w:rPr>
          <w:rFonts w:ascii="Times New Roman" w:hAnsi="Times New Roman" w:cs="Times New Roman"/>
        </w:rPr>
        <w:t xml:space="preserve">, et plus loin : </w:t>
      </w:r>
      <w:r w:rsidRPr="00A7194E">
        <w:rPr>
          <w:rStyle w:val="quotec"/>
        </w:rPr>
        <w:t>« Misérables âmes, cœurs aveugles !… »</w:t>
      </w:r>
    </w:p>
    <w:p w14:paraId="0F3F2666" w14:textId="77777777" w:rsidR="00F36B66" w:rsidRPr="00A7194E" w:rsidRDefault="00A7194E" w:rsidP="00A7194E">
      <w:pPr>
        <w:pStyle w:val="Corpsdetexte"/>
        <w:ind w:firstLine="709"/>
        <w:rPr>
          <w:rFonts w:ascii="Times New Roman" w:hAnsi="Times New Roman" w:cs="Times New Roman"/>
        </w:rPr>
      </w:pPr>
      <w:r>
        <w:rPr>
          <w:rFonts w:ascii="Times New Roman" w:hAnsi="Times New Roman" w:cs="Times New Roman"/>
        </w:rPr>
        <w:t>À</w:t>
      </w:r>
      <w:r w:rsidR="00F36B66" w:rsidRPr="00A7194E">
        <w:rPr>
          <w:rFonts w:ascii="Times New Roman" w:hAnsi="Times New Roman" w:cs="Times New Roman"/>
        </w:rPr>
        <w:t xml:space="preserve"> coup sûr, c’est là un thème à de belles stances. Il en est d’autant plus regrettable de ne pas avoir celles de Molière.</w:t>
      </w:r>
    </w:p>
    <w:p w14:paraId="04B0C49D"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Il avait continué de s’intéresser à cette traduction de Lucrèce, à laquelle il a dû revenir plus d’une fois ; elle a même été terminée, puisque en 1664, au dire de Brossette, il la devait lire chez Monsieur Du Broussin ; ma</w:t>
      </w:r>
      <w:r w:rsidR="00A7194E">
        <w:rPr>
          <w:rFonts w:ascii="Times New Roman" w:hAnsi="Times New Roman" w:cs="Times New Roman"/>
        </w:rPr>
        <w:t>is, Boileau y ayant récité son É</w:t>
      </w:r>
      <w:r w:rsidRPr="00A7194E">
        <w:rPr>
          <w:rFonts w:ascii="Times New Roman" w:hAnsi="Times New Roman" w:cs="Times New Roman"/>
        </w:rPr>
        <w:t xml:space="preserve">pître à Molière, celui-ci remplaça la lecture de sa traduction de Lucrèce par celle du premier acte du </w:t>
      </w:r>
      <w:r w:rsidRPr="00A7194E">
        <w:rPr>
          <w:rFonts w:ascii="Times New Roman" w:hAnsi="Times New Roman" w:cs="Times New Roman"/>
          <w:i/>
        </w:rPr>
        <w:t>Misanthrope</w:t>
      </w:r>
      <w:r w:rsidRPr="00A7194E">
        <w:rPr>
          <w:rFonts w:ascii="Times New Roman" w:hAnsi="Times New Roman" w:cs="Times New Roman"/>
        </w:rPr>
        <w:t>, qui ne devait être terminé et paraître que-deux ans plus tard. Enfin, les Notes manuscrites de Tralage sur l’histoire des Théâtres de Paris au XVII</w:t>
      </w:r>
      <w:r w:rsidR="00A7194E" w:rsidRPr="00A7194E">
        <w:rPr>
          <w:rFonts w:ascii="Times New Roman" w:hAnsi="Times New Roman" w:cs="Times New Roman"/>
          <w:vertAlign w:val="superscript"/>
        </w:rPr>
        <w:t>e</w:t>
      </w:r>
      <w:r w:rsidRPr="00A7194E">
        <w:rPr>
          <w:rFonts w:ascii="Times New Roman" w:hAnsi="Times New Roman" w:cs="Times New Roman"/>
        </w:rPr>
        <w:t xml:space="preserve"> siècle, </w:t>
      </w:r>
      <w:r w:rsidRPr="00A7194E">
        <w:rPr>
          <w:rFonts w:ascii="Times New Roman" w:hAnsi="Times New Roman" w:cs="Times New Roman"/>
        </w:rPr>
        <w:lastRenderedPageBreak/>
        <w:t xml:space="preserve">publiées seulement en 1880, nous apprennent que le manuscrit en avait été vendu par la veuve de Molière, avec celles de ses </w:t>
      </w:r>
      <w:r w:rsidRPr="00A7194E">
        <w:rPr>
          <w:rFonts w:ascii="Times New Roman" w:hAnsi="Times New Roman" w:cs="Times New Roman"/>
          <w:i/>
        </w:rPr>
        <w:t>Pièces</w:t>
      </w:r>
      <w:r w:rsidRPr="00A7194E">
        <w:rPr>
          <w:rFonts w:ascii="Times New Roman" w:hAnsi="Times New Roman" w:cs="Times New Roman"/>
        </w:rPr>
        <w:t>, encore inédites, qui forment les deux derniers volumes de l’édition de 1682 :</w:t>
      </w:r>
    </w:p>
    <w:p w14:paraId="0C737F4C" w14:textId="63A15F12" w:rsidR="00F36B66" w:rsidRPr="00A7194E" w:rsidRDefault="00F36B66" w:rsidP="00A7194E">
      <w:pPr>
        <w:pStyle w:val="quote"/>
      </w:pPr>
      <w:r w:rsidRPr="00A7194E">
        <w:t xml:space="preserve">« Le Sieur Thierry a payé cent </w:t>
      </w:r>
      <w:proofErr w:type="spellStart"/>
      <w:r w:rsidRPr="00A7194E">
        <w:t>escus</w:t>
      </w:r>
      <w:proofErr w:type="spellEnd"/>
      <w:r w:rsidRPr="00A7194E">
        <w:t xml:space="preserve">, ou quinze cens livres, à la veuve de Molière pour les Pièces qui n’avoient pas été imprimées du </w:t>
      </w:r>
      <w:r w:rsidR="00EF03F6">
        <w:t xml:space="preserve">vivant de l’auteur, comme sont </w:t>
      </w:r>
      <w:r w:rsidR="00EF03F6" w:rsidRPr="00EF03F6">
        <w:rPr>
          <w:i/>
        </w:rPr>
        <w:t>L</w:t>
      </w:r>
      <w:r w:rsidRPr="00EF03F6">
        <w:rPr>
          <w:i/>
        </w:rPr>
        <w:t xml:space="preserve">e </w:t>
      </w:r>
      <w:r w:rsidRPr="00A7194E">
        <w:rPr>
          <w:i/>
        </w:rPr>
        <w:t>Festin de pierre</w:t>
      </w:r>
      <w:r w:rsidRPr="00A7194E">
        <w:t xml:space="preserve">, </w:t>
      </w:r>
      <w:r w:rsidR="00EF03F6">
        <w:rPr>
          <w:i/>
        </w:rPr>
        <w:t>L</w:t>
      </w:r>
      <w:r w:rsidRPr="00A7194E">
        <w:rPr>
          <w:i/>
        </w:rPr>
        <w:t>e Malade imaginaire</w:t>
      </w:r>
      <w:r w:rsidRPr="00EF03F6">
        <w:t xml:space="preserve">, </w:t>
      </w:r>
      <w:r w:rsidR="00EF03F6">
        <w:rPr>
          <w:i/>
        </w:rPr>
        <w:t>L</w:t>
      </w:r>
      <w:r w:rsidRPr="00A7194E">
        <w:rPr>
          <w:i/>
        </w:rPr>
        <w:t>es Amans magnifiques</w:t>
      </w:r>
      <w:r w:rsidRPr="00EF03F6">
        <w:t xml:space="preserve">, </w:t>
      </w:r>
      <w:r w:rsidR="00EF03F6">
        <w:rPr>
          <w:i/>
        </w:rPr>
        <w:t>L</w:t>
      </w:r>
      <w:r w:rsidRPr="00A7194E">
        <w:rPr>
          <w:i/>
        </w:rPr>
        <w:t>a Comtesse d’Escarbagnas</w:t>
      </w:r>
      <w:r w:rsidRPr="00EF03F6">
        <w:t xml:space="preserve">, </w:t>
      </w:r>
      <w:r w:rsidRPr="00A7194E">
        <w:t>etc.</w:t>
      </w:r>
      <w:r w:rsidR="00A7194E">
        <w:t xml:space="preserve"> </w:t>
      </w:r>
      <w:r w:rsidRPr="00A7194E">
        <w:t xml:space="preserve">Le Sieur Thierry n’a point voulu imprimer ce que Molière </w:t>
      </w:r>
      <w:proofErr w:type="spellStart"/>
      <w:r w:rsidRPr="00A7194E">
        <w:t>avoit</w:t>
      </w:r>
      <w:proofErr w:type="spellEnd"/>
      <w:r w:rsidRPr="00A7194E">
        <w:t xml:space="preserve"> traduit de </w:t>
      </w:r>
      <w:r w:rsidRPr="00A7194E">
        <w:rPr>
          <w:i/>
        </w:rPr>
        <w:t>Lucrèce </w:t>
      </w:r>
      <w:r w:rsidRPr="00EF03F6">
        <w:t xml:space="preserve">; </w:t>
      </w:r>
      <w:r w:rsidRPr="00A7194E">
        <w:t xml:space="preserve">cela </w:t>
      </w:r>
      <w:proofErr w:type="spellStart"/>
      <w:r w:rsidRPr="00A7194E">
        <w:t>estoit</w:t>
      </w:r>
      <w:proofErr w:type="spellEnd"/>
      <w:r w:rsidRPr="00A7194E">
        <w:t xml:space="preserve"> trop fort contre l’immorta</w:t>
      </w:r>
      <w:r w:rsidR="00A7194E">
        <w:t>lité de l’âme, à ce qu’il dit.</w:t>
      </w:r>
      <w:r w:rsidRPr="00A7194E">
        <w:t> »</w:t>
      </w:r>
    </w:p>
    <w:p w14:paraId="45E74C4B"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Comme Tralage ajoute que Thierry, par un semblable scrupule, avait fait consentir </w:t>
      </w:r>
      <w:proofErr w:type="spellStart"/>
      <w:r w:rsidRPr="00A7194E">
        <w:rPr>
          <w:rFonts w:ascii="Times New Roman" w:hAnsi="Times New Roman" w:cs="Times New Roman"/>
        </w:rPr>
        <w:t>Barbin</w:t>
      </w:r>
      <w:proofErr w:type="spellEnd"/>
      <w:r w:rsidRPr="00A7194E">
        <w:rPr>
          <w:rFonts w:ascii="Times New Roman" w:hAnsi="Times New Roman" w:cs="Times New Roman"/>
        </w:rPr>
        <w:t xml:space="preserve"> à supprimer l’édition originale des </w:t>
      </w:r>
      <w:r w:rsidRPr="00A7194E">
        <w:rPr>
          <w:rFonts w:ascii="Times New Roman" w:hAnsi="Times New Roman" w:cs="Times New Roman"/>
          <w:i/>
        </w:rPr>
        <w:t>Contes</w:t>
      </w:r>
      <w:r w:rsidRPr="00A7194E">
        <w:rPr>
          <w:rFonts w:ascii="Times New Roman" w:hAnsi="Times New Roman" w:cs="Times New Roman"/>
        </w:rPr>
        <w:t xml:space="preserve"> de La Fontaine qu’ils avaient publiée ensemble, il est bien probable que Thierry </w:t>
      </w:r>
      <w:r w:rsidRPr="00A7194E">
        <w:rPr>
          <w:rStyle w:val="pb"/>
        </w:rPr>
        <w:t>$III$</w:t>
      </w:r>
      <w:r w:rsidRPr="00A7194E">
        <w:rPr>
          <w:rFonts w:ascii="Times New Roman" w:hAnsi="Times New Roman" w:cs="Times New Roman"/>
        </w:rPr>
        <w:t xml:space="preserve"> ne s’est pas contenté de ne pas imprimer la traduction de Lucrèce, mais qu’il a dû la détruire ; si on la retrouve jamais, ce ne sera pas la copie achetée par lui.</w:t>
      </w:r>
    </w:p>
    <w:p w14:paraId="5566B03D"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Un seul fragment en garde le souvenir, le charmant couplet d’Eliante à Alceste et à Célimène dans le second acte du </w:t>
      </w:r>
      <w:r w:rsidRPr="00A7194E">
        <w:rPr>
          <w:rFonts w:ascii="Times New Roman" w:hAnsi="Times New Roman" w:cs="Times New Roman"/>
          <w:i/>
        </w:rPr>
        <w:t>Misanthrope</w:t>
      </w:r>
      <w:r w:rsidRPr="00A7194E">
        <w:rPr>
          <w:rFonts w:ascii="Times New Roman" w:hAnsi="Times New Roman" w:cs="Times New Roman"/>
        </w:rPr>
        <w:t>, qui vient d’un merveilleux passage du Livre IV ;</w:t>
      </w:r>
    </w:p>
    <w:p w14:paraId="5F83E994" w14:textId="77777777" w:rsidR="00F36B66" w:rsidRPr="00A7194E" w:rsidRDefault="00F36B66" w:rsidP="00A7194E">
      <w:pPr>
        <w:pStyle w:val="quotel"/>
      </w:pPr>
      <w:r w:rsidRPr="00A7194E">
        <w:t>Et l’on voit les Amants toujours vanter leur choix...</w:t>
      </w:r>
    </w:p>
    <w:p w14:paraId="62A4AF4D" w14:textId="77777777" w:rsidR="00F36B66" w:rsidRPr="00A7194E" w:rsidRDefault="00A7194E" w:rsidP="00A7194E">
      <w:pPr>
        <w:pStyle w:val="quotel"/>
      </w:pPr>
      <w:r>
        <w:t>Et dans l’</w:t>
      </w:r>
      <w:r w:rsidR="00F36B66" w:rsidRPr="00A7194E">
        <w:t>objet aimé tout leur devient aimable...</w:t>
      </w:r>
    </w:p>
    <w:p w14:paraId="62E60353" w14:textId="77777777" w:rsidR="00F36B66" w:rsidRPr="00A7194E" w:rsidRDefault="00F36B66" w:rsidP="00A7194E">
      <w:pPr>
        <w:pStyle w:val="quotel"/>
      </w:pPr>
      <w:r w:rsidRPr="00A7194E">
        <w:t>La pâle, etc.</w:t>
      </w:r>
    </w:p>
    <w:p w14:paraId="2D1A65A3"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On se souvient de la scène exquise du </w:t>
      </w:r>
      <w:r w:rsidRPr="00A7194E">
        <w:rPr>
          <w:rFonts w:ascii="Times New Roman" w:hAnsi="Times New Roman" w:cs="Times New Roman"/>
          <w:i/>
        </w:rPr>
        <w:t>Dépit amoureux</w:t>
      </w:r>
      <w:r w:rsidRPr="00A7194E">
        <w:rPr>
          <w:rFonts w:ascii="Times New Roman" w:hAnsi="Times New Roman" w:cs="Times New Roman"/>
        </w:rPr>
        <w:t xml:space="preserve">, qui vient du </w:t>
      </w:r>
      <w:proofErr w:type="spellStart"/>
      <w:r w:rsidR="00A7194E">
        <w:rPr>
          <w:rFonts w:ascii="Times New Roman" w:hAnsi="Times New Roman" w:cs="Times New Roman"/>
          <w:i/>
        </w:rPr>
        <w:t>Donec</w:t>
      </w:r>
      <w:proofErr w:type="spellEnd"/>
      <w:r w:rsidRPr="00A7194E">
        <w:rPr>
          <w:rFonts w:ascii="Times New Roman" w:hAnsi="Times New Roman" w:cs="Times New Roman"/>
          <w:i/>
        </w:rPr>
        <w:t xml:space="preserve"> </w:t>
      </w:r>
      <w:proofErr w:type="spellStart"/>
      <w:r w:rsidRPr="00A7194E">
        <w:rPr>
          <w:rFonts w:ascii="Times New Roman" w:hAnsi="Times New Roman" w:cs="Times New Roman"/>
          <w:i/>
        </w:rPr>
        <w:t>gratus</w:t>
      </w:r>
      <w:proofErr w:type="spellEnd"/>
      <w:r w:rsidRPr="00A7194E">
        <w:rPr>
          <w:rFonts w:ascii="Times New Roman" w:hAnsi="Times New Roman" w:cs="Times New Roman"/>
          <w:i/>
        </w:rPr>
        <w:t xml:space="preserve"> </w:t>
      </w:r>
      <w:proofErr w:type="spellStart"/>
      <w:r w:rsidRPr="00A7194E">
        <w:rPr>
          <w:rFonts w:ascii="Times New Roman" w:hAnsi="Times New Roman" w:cs="Times New Roman"/>
          <w:i/>
        </w:rPr>
        <w:t>eram</w:t>
      </w:r>
      <w:proofErr w:type="spellEnd"/>
      <w:r w:rsidRPr="00A7194E">
        <w:rPr>
          <w:rFonts w:ascii="Times New Roman" w:hAnsi="Times New Roman" w:cs="Times New Roman"/>
        </w:rPr>
        <w:t> ; on se souvient moins que plus tard Molière a donné de l’Ode d’Horace une charmante t</w:t>
      </w:r>
      <w:r w:rsidR="00A7194E">
        <w:rPr>
          <w:rFonts w:ascii="Times New Roman" w:hAnsi="Times New Roman" w:cs="Times New Roman"/>
        </w:rPr>
        <w:t xml:space="preserve">raduction en vers, perdue dans </w:t>
      </w:r>
      <w:r w:rsidR="00A7194E" w:rsidRPr="00A7194E">
        <w:rPr>
          <w:rFonts w:ascii="Times New Roman" w:hAnsi="Times New Roman" w:cs="Times New Roman"/>
          <w:i/>
        </w:rPr>
        <w:t>L</w:t>
      </w:r>
      <w:r w:rsidRPr="00A7194E">
        <w:rPr>
          <w:rFonts w:ascii="Times New Roman" w:hAnsi="Times New Roman" w:cs="Times New Roman"/>
          <w:i/>
        </w:rPr>
        <w:t>es Amants magnifiques</w:t>
      </w:r>
      <w:r w:rsidRPr="00A7194E">
        <w:rPr>
          <w:rFonts w:ascii="Times New Roman" w:hAnsi="Times New Roman" w:cs="Times New Roman"/>
        </w:rPr>
        <w:t xml:space="preserve">, que trop de gens ne lisent pas. Voilà une poésie de Molière qui serait excellente à ajouter ici à ses </w:t>
      </w:r>
      <w:r w:rsidRPr="00A7194E">
        <w:rPr>
          <w:rFonts w:ascii="Times New Roman" w:hAnsi="Times New Roman" w:cs="Times New Roman"/>
          <w:i/>
        </w:rPr>
        <w:t>Poésies diverses</w:t>
      </w:r>
      <w:r w:rsidRPr="00A7194E">
        <w:rPr>
          <w:rFonts w:ascii="Times New Roman" w:hAnsi="Times New Roman" w:cs="Times New Roman"/>
        </w:rPr>
        <w:t xml:space="preserve">, si on ne devait la retrouver bientôt dans la </w:t>
      </w:r>
      <w:r w:rsidRPr="00A7194E">
        <w:rPr>
          <w:rFonts w:ascii="Times New Roman" w:hAnsi="Times New Roman" w:cs="Times New Roman"/>
          <w:i/>
        </w:rPr>
        <w:t>Pièce</w:t>
      </w:r>
      <w:r w:rsidRPr="00A7194E">
        <w:rPr>
          <w:rFonts w:ascii="Times New Roman" w:hAnsi="Times New Roman" w:cs="Times New Roman"/>
        </w:rPr>
        <w:t xml:space="preserve"> où il lui a donné place.</w:t>
      </w:r>
    </w:p>
    <w:p w14:paraId="68B9F9ED"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II</w:t>
      </w:r>
      <w:r w:rsidR="00A7194E">
        <w:rPr>
          <w:rFonts w:ascii="Times New Roman" w:hAnsi="Times New Roman" w:cs="Times New Roman"/>
        </w:rPr>
        <w:t>.</w:t>
      </w:r>
      <w:r w:rsidRPr="00A7194E">
        <w:rPr>
          <w:rFonts w:ascii="Times New Roman" w:hAnsi="Times New Roman" w:cs="Times New Roman"/>
        </w:rPr>
        <w:t xml:space="preserve"> On pourrait, si on voulait à tout prix grossir les Poésies de Molière, tirer de toutes ses Comédies écrites pour des Fêtes, et réunir les chansons et les chœurs de leurs Intermèdes et de leurs Entrées ; mais cela en vaudrait-il la peine, et ne vaut-il pas mieux les laisser où elles sont ? Que gagne Molière à ce qu’on relève le premier couplet, conservé par d’Assoucy, d’une chanson écrite par eux à Béziers, à la fin de 1656, en l’honneur de Christine de France, Duchesse de Savoie :</w:t>
      </w:r>
    </w:p>
    <w:p w14:paraId="41B5DF86" w14:textId="77777777" w:rsidR="00F36B66" w:rsidRPr="00A7194E" w:rsidRDefault="00F36B66" w:rsidP="00A7194E">
      <w:pPr>
        <w:pStyle w:val="quotel"/>
      </w:pPr>
      <w:r w:rsidRPr="00A7194E">
        <w:t>Loin de moi, loin de moi, tristesse,</w:t>
      </w:r>
    </w:p>
    <w:p w14:paraId="794CFD21" w14:textId="77777777" w:rsidR="00F36B66" w:rsidRPr="00A7194E" w:rsidRDefault="00F36B66" w:rsidP="00A7194E">
      <w:pPr>
        <w:pStyle w:val="quotel"/>
      </w:pPr>
      <w:r w:rsidRPr="00A7194E">
        <w:t>Sanglots, larmes, soupirs,</w:t>
      </w:r>
    </w:p>
    <w:p w14:paraId="1997D8F2" w14:textId="77777777" w:rsidR="00F36B66" w:rsidRPr="00A7194E" w:rsidRDefault="00A7194E" w:rsidP="00A7194E">
      <w:pPr>
        <w:pStyle w:val="quotel"/>
      </w:pPr>
      <w:r>
        <w:t>J</w:t>
      </w:r>
      <w:r w:rsidR="00F36B66" w:rsidRPr="00A7194E">
        <w:t>e revois la Princesse,</w:t>
      </w:r>
    </w:p>
    <w:p w14:paraId="716A7C6D" w14:textId="77777777" w:rsidR="00F36B66" w:rsidRPr="00A7194E" w:rsidRDefault="00F36B66" w:rsidP="00A7194E">
      <w:pPr>
        <w:pStyle w:val="quotel"/>
      </w:pPr>
      <w:r w:rsidRPr="00A7194E">
        <w:t>Oui fait tous mes désirs.</w:t>
      </w:r>
    </w:p>
    <w:p w14:paraId="1D344A80" w14:textId="77777777" w:rsidR="00F36B66" w:rsidRPr="00A7194E" w:rsidRDefault="00F36B66" w:rsidP="00A7194E">
      <w:pPr>
        <w:pStyle w:val="quotel"/>
      </w:pPr>
      <w:r w:rsidRPr="00A7194E">
        <w:t>O célestes plaisirs,</w:t>
      </w:r>
    </w:p>
    <w:p w14:paraId="7A1ACF5D" w14:textId="77777777" w:rsidR="00F36B66" w:rsidRPr="00A7194E" w:rsidRDefault="00F36B66" w:rsidP="00A7194E">
      <w:pPr>
        <w:pStyle w:val="quotel"/>
      </w:pPr>
      <w:r w:rsidRPr="00A7194E">
        <w:t>Doux transports d’allégresse !</w:t>
      </w:r>
    </w:p>
    <w:p w14:paraId="71920BD5" w14:textId="77777777" w:rsidR="00F36B66" w:rsidRPr="00A7194E" w:rsidRDefault="00F36B66" w:rsidP="00A7194E">
      <w:pPr>
        <w:pStyle w:val="quotel"/>
      </w:pPr>
      <w:r w:rsidRPr="00A7194E">
        <w:t>Viens, Mort, quand tu voudras,</w:t>
      </w:r>
    </w:p>
    <w:p w14:paraId="0ADCDDB2" w14:textId="77777777" w:rsidR="00F36B66" w:rsidRPr="00A7194E" w:rsidRDefault="00F36B66" w:rsidP="00A7194E">
      <w:pPr>
        <w:pStyle w:val="quotel"/>
      </w:pPr>
      <w:r w:rsidRPr="00A7194E">
        <w:t>Me donner le trépas ;</w:t>
      </w:r>
    </w:p>
    <w:p w14:paraId="5631BE1E" w14:textId="77777777" w:rsidR="00F36B66" w:rsidRPr="00A7194E" w:rsidRDefault="00F36B66" w:rsidP="00A7194E">
      <w:pPr>
        <w:pStyle w:val="quotel"/>
      </w:pPr>
      <w:r w:rsidRPr="00A7194E">
        <w:t>J’ai revu ma Princesse.</w:t>
      </w:r>
    </w:p>
    <w:p w14:paraId="4D57778A" w14:textId="7777777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Sans l’assertion formelle de d’Assoucy, qui oserait donner à Molière une pareille platitude ? Beaucoup de ses vers à chanter ne sont guère meilleurs. Il n’y est, ni un chansonnier original, ni un lyrique ; ce sont des </w:t>
      </w:r>
      <w:r w:rsidRPr="00A7194E">
        <w:rPr>
          <w:rStyle w:val="pb"/>
        </w:rPr>
        <w:t xml:space="preserve">$IV$ </w:t>
      </w:r>
      <w:r w:rsidRPr="00A7194E">
        <w:rPr>
          <w:rFonts w:ascii="Times New Roman" w:hAnsi="Times New Roman" w:cs="Times New Roman"/>
        </w:rPr>
        <w:t xml:space="preserve">lieux communs faciles, auxquels il est impossible de croire qu’il attachât lui-même aucune importance. Il les a écrits </w:t>
      </w:r>
      <w:r w:rsidRPr="00A7194E">
        <w:rPr>
          <w:rFonts w:ascii="Times New Roman" w:hAnsi="Times New Roman" w:cs="Times New Roman"/>
          <w:i/>
        </w:rPr>
        <w:t xml:space="preserve">per la </w:t>
      </w:r>
      <w:proofErr w:type="spellStart"/>
      <w:r w:rsidRPr="00A7194E">
        <w:rPr>
          <w:rFonts w:ascii="Times New Roman" w:hAnsi="Times New Roman" w:cs="Times New Roman"/>
          <w:i/>
        </w:rPr>
        <w:t>musica</w:t>
      </w:r>
      <w:proofErr w:type="spellEnd"/>
      <w:r w:rsidRPr="00A7194E">
        <w:rPr>
          <w:rFonts w:ascii="Times New Roman" w:hAnsi="Times New Roman" w:cs="Times New Roman"/>
        </w:rPr>
        <w:t>, et Quinault sous ce rapport est bien au-dessus de lui. Si les siens n’étaient pas authentiques pour faire corps avec les Pièces elles-mêmes, il ne viendrait à personne l’idée de les lui attribuer. Ovide a dit de lui-même que tout ce qu’il essayait d’écrire devenait un vers ; dès que Molière a touché au Théâtre, tout ce qu’il pensait y tournait, devenait une action, une situation, un caractère, une scène, un dialogue ; c’est là où il a été poète.</w:t>
      </w:r>
    </w:p>
    <w:p w14:paraId="2F91BF87" w14:textId="35202AE7" w:rsidR="00F36B66" w:rsidRPr="00A7194E" w:rsidRDefault="00F36B66" w:rsidP="00A7194E">
      <w:pPr>
        <w:pStyle w:val="Corpsdetexte"/>
        <w:ind w:firstLine="709"/>
        <w:rPr>
          <w:rFonts w:ascii="Times New Roman" w:hAnsi="Times New Roman" w:cs="Times New Roman"/>
        </w:rPr>
      </w:pPr>
      <w:r w:rsidRPr="00A7194E">
        <w:rPr>
          <w:rFonts w:ascii="Times New Roman" w:hAnsi="Times New Roman" w:cs="Times New Roman"/>
        </w:rPr>
        <w:t xml:space="preserve">On a trop voulu mettre à son compte des pièces, signées </w:t>
      </w:r>
      <w:r w:rsidRPr="00A7194E">
        <w:rPr>
          <w:rFonts w:ascii="Times New Roman" w:hAnsi="Times New Roman" w:cs="Times New Roman"/>
          <w:i/>
        </w:rPr>
        <w:t>M</w:t>
      </w:r>
      <w:r w:rsidRPr="00A7194E">
        <w:rPr>
          <w:rFonts w:ascii="Times New Roman" w:hAnsi="Times New Roman" w:cs="Times New Roman"/>
        </w:rPr>
        <w:t xml:space="preserve">, ou même </w:t>
      </w:r>
      <w:r w:rsidRPr="00A7194E">
        <w:rPr>
          <w:rFonts w:ascii="Times New Roman" w:hAnsi="Times New Roman" w:cs="Times New Roman"/>
          <w:i/>
        </w:rPr>
        <w:t>Molière</w:t>
      </w:r>
      <w:r w:rsidRPr="00E33A12">
        <w:rPr>
          <w:rFonts w:ascii="Times New Roman" w:hAnsi="Times New Roman" w:cs="Times New Roman"/>
        </w:rPr>
        <w:t xml:space="preserve">, </w:t>
      </w:r>
      <w:r w:rsidRPr="00A7194E">
        <w:rPr>
          <w:rFonts w:ascii="Times New Roman" w:hAnsi="Times New Roman" w:cs="Times New Roman"/>
        </w:rPr>
        <w:t xml:space="preserve">qu’on trouve dans les nombreux Recueils du temps, imprimés ou manuscrits. Il faut s’en tenir à ce qui est signé </w:t>
      </w:r>
      <w:r w:rsidR="00E33A12">
        <w:rPr>
          <w:rFonts w:ascii="Times New Roman" w:hAnsi="Times New Roman" w:cs="Times New Roman"/>
          <w:i/>
        </w:rPr>
        <w:t>J.-B.</w:t>
      </w:r>
      <w:r w:rsidRPr="00A7194E">
        <w:rPr>
          <w:rFonts w:ascii="Times New Roman" w:hAnsi="Times New Roman" w:cs="Times New Roman"/>
          <w:i/>
        </w:rPr>
        <w:t xml:space="preserve"> Poquelin de Molière</w:t>
      </w:r>
      <w:r w:rsidRPr="00E33A12">
        <w:rPr>
          <w:rFonts w:ascii="Times New Roman" w:hAnsi="Times New Roman" w:cs="Times New Roman"/>
        </w:rPr>
        <w:t xml:space="preserve">, </w:t>
      </w:r>
      <w:r w:rsidRPr="00A7194E">
        <w:rPr>
          <w:rFonts w:ascii="Times New Roman" w:hAnsi="Times New Roman" w:cs="Times New Roman"/>
        </w:rPr>
        <w:t xml:space="preserve">car il y a plus d’un contemporain dont le nom commence par un M. </w:t>
      </w:r>
      <w:proofErr w:type="spellStart"/>
      <w:r w:rsidRPr="00A7194E">
        <w:rPr>
          <w:rFonts w:ascii="Times New Roman" w:hAnsi="Times New Roman" w:cs="Times New Roman"/>
        </w:rPr>
        <w:t>Motin</w:t>
      </w:r>
      <w:proofErr w:type="spellEnd"/>
      <w:r w:rsidRPr="00A7194E">
        <w:rPr>
          <w:rFonts w:ascii="Times New Roman" w:hAnsi="Times New Roman" w:cs="Times New Roman"/>
        </w:rPr>
        <w:t xml:space="preserve">, Montreuil, Marigny, </w:t>
      </w:r>
      <w:proofErr w:type="spellStart"/>
      <w:r w:rsidRPr="00A7194E">
        <w:rPr>
          <w:rFonts w:ascii="Times New Roman" w:hAnsi="Times New Roman" w:cs="Times New Roman"/>
        </w:rPr>
        <w:t>Magnon</w:t>
      </w:r>
      <w:proofErr w:type="spellEnd"/>
      <w:r w:rsidRPr="00A7194E">
        <w:rPr>
          <w:rFonts w:ascii="Times New Roman" w:hAnsi="Times New Roman" w:cs="Times New Roman"/>
        </w:rPr>
        <w:t xml:space="preserve">, d’autres encore, et même deux autres Molière, dont c’était le vrai nom. L’un, un peu antérieur puisqu’il est du commencement de Louis XIII, est François de Molière, surtout romancier ; mais il a fait des vers, et sa femme en a écrit aussi. L’autre, absolument contemporain de Molière et qui lui a survécu puisqu’il est mort en 1688, est Louis de </w:t>
      </w:r>
      <w:proofErr w:type="spellStart"/>
      <w:r w:rsidRPr="00A7194E">
        <w:rPr>
          <w:rFonts w:ascii="Times New Roman" w:hAnsi="Times New Roman" w:cs="Times New Roman"/>
        </w:rPr>
        <w:t>Mollier</w:t>
      </w:r>
      <w:proofErr w:type="spellEnd"/>
      <w:r w:rsidRPr="00A7194E">
        <w:rPr>
          <w:rFonts w:ascii="Times New Roman" w:hAnsi="Times New Roman" w:cs="Times New Roman"/>
        </w:rPr>
        <w:t xml:space="preserve"> ou de </w:t>
      </w:r>
      <w:proofErr w:type="spellStart"/>
      <w:r w:rsidRPr="00A7194E">
        <w:rPr>
          <w:rFonts w:ascii="Times New Roman" w:hAnsi="Times New Roman" w:cs="Times New Roman"/>
        </w:rPr>
        <w:t>Mollière</w:t>
      </w:r>
      <w:proofErr w:type="spellEnd"/>
      <w:r w:rsidRPr="00A7194E">
        <w:rPr>
          <w:rFonts w:ascii="Times New Roman" w:hAnsi="Times New Roman" w:cs="Times New Roman"/>
        </w:rPr>
        <w:t xml:space="preserve">, qui est loin </w:t>
      </w:r>
      <w:r w:rsidRPr="00A7194E">
        <w:rPr>
          <w:rFonts w:ascii="Times New Roman" w:hAnsi="Times New Roman" w:cs="Times New Roman"/>
        </w:rPr>
        <w:lastRenderedPageBreak/>
        <w:t>d’avoir été le premier venu, car ses talents étaient des plus variés. Il était poète, musicien habile, exécutant supérieur, excellent danseur même, et, avec ses filles, qui étaient de remarquables chanteuses, il a figuré à côté de Molière et même dans les propres Pièces de celui-qui l’a éclipsé. On peut s’étonner qu’on ne lui ait pas encore consacré une étude spéciale et approfondie ; comme auteur et acteur de Ballets, il appartient à l’histoire du Théâtre, et sa monographie se mettrait à merveille à côté des études sur Molière, auquel il touche et qu’elle ne serait pas sans éclaircir.</w:t>
      </w:r>
    </w:p>
    <w:p w14:paraId="056D6215" w14:textId="77777777" w:rsidR="00F36B66" w:rsidRPr="00A7194E" w:rsidRDefault="00F36B66" w:rsidP="00E33A12">
      <w:pPr>
        <w:pStyle w:val="Corpsdetexte"/>
        <w:ind w:firstLine="709"/>
        <w:rPr>
          <w:rFonts w:ascii="Times New Roman" w:hAnsi="Times New Roman" w:cs="Times New Roman"/>
        </w:rPr>
      </w:pPr>
      <w:r w:rsidRPr="00A7194E">
        <w:rPr>
          <w:rFonts w:ascii="Times New Roman" w:hAnsi="Times New Roman" w:cs="Times New Roman"/>
        </w:rPr>
        <w:t xml:space="preserve">Devant toutes ces possibilités de confusion et d’erreur, le plus sage comme le plus juste est d’être très sévère dans les attributions à Molière et de n’admettre que ce qui serait absolument authentique. Il vaudrait même mieux se tromper dans l’autre sens et lui refuser un morceau qui pourrait être de lui que de lui en attribuer qui n’en seraient pas. Molière est un grand Comique ; ce n’est pas un poète de petits vers. Sauf un, ses sonnets sont plutôt médiocres ; dans ses Poésies diverses, il n’y en a que deux qui comptent, le </w:t>
      </w:r>
      <w:r w:rsidRPr="00A7194E">
        <w:rPr>
          <w:rFonts w:ascii="Times New Roman" w:hAnsi="Times New Roman" w:cs="Times New Roman"/>
          <w:i/>
        </w:rPr>
        <w:t>Remerciement au Roi</w:t>
      </w:r>
      <w:r w:rsidRPr="00A7194E">
        <w:rPr>
          <w:rFonts w:ascii="Times New Roman" w:hAnsi="Times New Roman" w:cs="Times New Roman"/>
        </w:rPr>
        <w:t xml:space="preserve"> et la </w:t>
      </w:r>
      <w:r w:rsidRPr="00A7194E">
        <w:rPr>
          <w:rFonts w:ascii="Times New Roman" w:hAnsi="Times New Roman" w:cs="Times New Roman"/>
          <w:i/>
        </w:rPr>
        <w:t>Gloire du Val-de-Grâce</w:t>
      </w:r>
      <w:r w:rsidRPr="00E33A12">
        <w:rPr>
          <w:rFonts w:ascii="Times New Roman" w:hAnsi="Times New Roman" w:cs="Times New Roman"/>
        </w:rPr>
        <w:t>.</w:t>
      </w:r>
    </w:p>
    <w:p w14:paraId="50587068" w14:textId="77777777" w:rsidR="00F36B66" w:rsidRPr="00A7194E" w:rsidRDefault="00F36B66" w:rsidP="00E33A12">
      <w:pPr>
        <w:pStyle w:val="Corpsdetexte"/>
        <w:ind w:firstLine="709"/>
        <w:rPr>
          <w:rFonts w:ascii="Times New Roman" w:hAnsi="Times New Roman" w:cs="Times New Roman"/>
        </w:rPr>
      </w:pPr>
      <w:r w:rsidRPr="00A7194E">
        <w:rPr>
          <w:rFonts w:ascii="Times New Roman" w:hAnsi="Times New Roman" w:cs="Times New Roman"/>
        </w:rPr>
        <w:t>Ce sont les seules qui soient réellement dignes de sa pensée et de sa plume.</w:t>
      </w:r>
      <w:r w:rsidR="00A7194E">
        <w:rPr>
          <w:rFonts w:ascii="Times New Roman" w:hAnsi="Times New Roman" w:cs="Times New Roman"/>
        </w:rPr>
        <w:t xml:space="preserve"> </w:t>
      </w:r>
    </w:p>
    <w:p w14:paraId="6BDD2922" w14:textId="7238D3B7" w:rsidR="00F36B66" w:rsidRPr="00A7194E" w:rsidRDefault="00F36B66" w:rsidP="00E33A12">
      <w:pPr>
        <w:pStyle w:val="Corpsdetexte"/>
        <w:ind w:firstLine="709"/>
        <w:rPr>
          <w:rFonts w:ascii="Times New Roman" w:hAnsi="Times New Roman" w:cs="Times New Roman"/>
        </w:rPr>
      </w:pPr>
      <w:r w:rsidRPr="00E33A12">
        <w:rPr>
          <w:rStyle w:val="pb"/>
        </w:rPr>
        <w:t>$V$</w:t>
      </w:r>
      <w:r w:rsidRPr="00A7194E">
        <w:rPr>
          <w:rFonts w:ascii="Times New Roman" w:hAnsi="Times New Roman" w:cs="Times New Roman"/>
        </w:rPr>
        <w:t xml:space="preserve"> III. La date du </w:t>
      </w:r>
      <w:r w:rsidRPr="00A7194E">
        <w:rPr>
          <w:rFonts w:ascii="Times New Roman" w:hAnsi="Times New Roman" w:cs="Times New Roman"/>
          <w:i/>
        </w:rPr>
        <w:t>Remerciement au Roi</w:t>
      </w:r>
      <w:r w:rsidRPr="00A7194E">
        <w:rPr>
          <w:rFonts w:ascii="Times New Roman" w:hAnsi="Times New Roman" w:cs="Times New Roman"/>
        </w:rPr>
        <w:t xml:space="preserve"> n’est pas douteuse. Sans parler des éditions où il se trouve dès 1666 et de la place, très variable ou il a été mis, I</w:t>
      </w:r>
      <w:r w:rsidR="00E33A12" w:rsidRPr="00E33A12">
        <w:rPr>
          <w:rFonts w:ascii="Times New Roman" w:hAnsi="Times New Roman" w:cs="Times New Roman"/>
          <w:vertAlign w:val="superscript"/>
        </w:rPr>
        <w:t>er</w:t>
      </w:r>
      <w:r w:rsidR="00E33A12">
        <w:rPr>
          <w:rFonts w:ascii="Times New Roman" w:hAnsi="Times New Roman" w:cs="Times New Roman"/>
          <w:position w:val="13"/>
        </w:rPr>
        <w:t xml:space="preserve"> </w:t>
      </w:r>
      <w:r w:rsidRPr="00A7194E">
        <w:rPr>
          <w:rFonts w:ascii="Times New Roman" w:hAnsi="Times New Roman" w:cs="Times New Roman"/>
        </w:rPr>
        <w:t>édition originale, publiée à part, naturellement fort mince et plus faite pour être offerte que vendue, a paru au Palais, chez Guillaume de Luynes et Gabriel Quinet, à la date de 1663.</w:t>
      </w:r>
    </w:p>
    <w:p w14:paraId="1E7FF803" w14:textId="6EB0D8C0" w:rsidR="00F36B66" w:rsidRPr="00A7194E" w:rsidRDefault="00E33A12" w:rsidP="00E33A12">
      <w:pPr>
        <w:pStyle w:val="Corpsdetexte"/>
        <w:ind w:firstLine="709"/>
        <w:rPr>
          <w:rFonts w:ascii="Times New Roman" w:hAnsi="Times New Roman" w:cs="Times New Roman"/>
        </w:rPr>
      </w:pPr>
      <w:r>
        <w:rPr>
          <w:rFonts w:ascii="Times New Roman" w:hAnsi="Times New Roman" w:cs="Times New Roman"/>
          <w:i/>
        </w:rPr>
        <w:t>L’É</w:t>
      </w:r>
      <w:r w:rsidR="00F36B66" w:rsidRPr="00A7194E">
        <w:rPr>
          <w:rFonts w:ascii="Times New Roman" w:hAnsi="Times New Roman" w:cs="Times New Roman"/>
          <w:i/>
        </w:rPr>
        <w:t>cole des Femmes</w:t>
      </w:r>
      <w:r w:rsidR="00F36B66" w:rsidRPr="00A7194E">
        <w:rPr>
          <w:rFonts w:ascii="Times New Roman" w:hAnsi="Times New Roman" w:cs="Times New Roman"/>
        </w:rPr>
        <w:t xml:space="preserve"> avait été jouée le 26 décembre 1662 ; la </w:t>
      </w:r>
      <w:r w:rsidR="00F36B66" w:rsidRPr="00A7194E">
        <w:rPr>
          <w:rFonts w:ascii="Times New Roman" w:hAnsi="Times New Roman" w:cs="Times New Roman"/>
          <w:i/>
        </w:rPr>
        <w:t>Critique</w:t>
      </w:r>
      <w:r w:rsidR="00F36B66" w:rsidRPr="00A7194E">
        <w:rPr>
          <w:rFonts w:ascii="Times New Roman" w:hAnsi="Times New Roman" w:cs="Times New Roman"/>
        </w:rPr>
        <w:t xml:space="preserve"> le fut le I</w:t>
      </w:r>
      <w:r w:rsidRPr="00E33A12">
        <w:rPr>
          <w:rFonts w:ascii="Times New Roman" w:hAnsi="Times New Roman" w:cs="Times New Roman"/>
          <w:vertAlign w:val="superscript"/>
        </w:rPr>
        <w:t>er</w:t>
      </w:r>
      <w:r w:rsidR="00F36B66" w:rsidRPr="00A7194E">
        <w:rPr>
          <w:rFonts w:ascii="Times New Roman" w:hAnsi="Times New Roman" w:cs="Times New Roman"/>
        </w:rPr>
        <w:t xml:space="preserve"> juin 1663, et </w:t>
      </w:r>
      <w:r w:rsidR="00F36B66" w:rsidRPr="005D5534">
        <w:rPr>
          <w:rFonts w:ascii="Times New Roman" w:hAnsi="Times New Roman" w:cs="Times New Roman"/>
          <w:i/>
        </w:rPr>
        <w:t>L’I</w:t>
      </w:r>
      <w:r w:rsidR="00F36B66" w:rsidRPr="00A7194E">
        <w:rPr>
          <w:rFonts w:ascii="Times New Roman" w:hAnsi="Times New Roman" w:cs="Times New Roman"/>
          <w:i/>
        </w:rPr>
        <w:t>mpromptu de</w:t>
      </w:r>
      <w:r w:rsidR="00F36B66" w:rsidRPr="00A7194E">
        <w:rPr>
          <w:rFonts w:ascii="Times New Roman" w:hAnsi="Times New Roman" w:cs="Times New Roman"/>
        </w:rPr>
        <w:t xml:space="preserve"> </w:t>
      </w:r>
      <w:r w:rsidR="00F36B66" w:rsidRPr="00A7194E">
        <w:rPr>
          <w:rFonts w:ascii="Times New Roman" w:hAnsi="Times New Roman" w:cs="Times New Roman"/>
          <w:i/>
        </w:rPr>
        <w:t>Versailles</w:t>
      </w:r>
      <w:r w:rsidR="00F36B66" w:rsidRPr="00A7194E">
        <w:rPr>
          <w:rFonts w:ascii="Times New Roman" w:hAnsi="Times New Roman" w:cs="Times New Roman"/>
        </w:rPr>
        <w:t xml:space="preserve"> à la fin de la même année. Le témoignage de Robinet montre que le </w:t>
      </w:r>
      <w:r w:rsidR="00F36B66" w:rsidRPr="00A7194E">
        <w:rPr>
          <w:rFonts w:ascii="Times New Roman" w:hAnsi="Times New Roman" w:cs="Times New Roman"/>
          <w:i/>
        </w:rPr>
        <w:t>Remerciement</w:t>
      </w:r>
      <w:r w:rsidR="00F36B66" w:rsidRPr="00A7194E">
        <w:rPr>
          <w:rFonts w:ascii="Times New Roman" w:hAnsi="Times New Roman" w:cs="Times New Roman"/>
        </w:rPr>
        <w:t xml:space="preserve"> est antérieur à </w:t>
      </w:r>
      <w:r w:rsidR="00F36B66" w:rsidRPr="005D5534">
        <w:rPr>
          <w:rFonts w:ascii="Times New Roman" w:hAnsi="Times New Roman" w:cs="Times New Roman"/>
          <w:i/>
        </w:rPr>
        <w:t>L’Im</w:t>
      </w:r>
      <w:r w:rsidR="00F36B66" w:rsidRPr="00A7194E">
        <w:rPr>
          <w:rFonts w:ascii="Times New Roman" w:hAnsi="Times New Roman" w:cs="Times New Roman"/>
          <w:i/>
        </w:rPr>
        <w:t>promptu</w:t>
      </w:r>
      <w:r w:rsidR="00F36B66" w:rsidRPr="00C353B1">
        <w:rPr>
          <w:rFonts w:ascii="Times New Roman" w:hAnsi="Times New Roman" w:cs="Times New Roman"/>
        </w:rPr>
        <w:t xml:space="preserve">, </w:t>
      </w:r>
      <w:r w:rsidR="00F36B66" w:rsidRPr="00A7194E">
        <w:rPr>
          <w:rFonts w:ascii="Times New Roman" w:hAnsi="Times New Roman" w:cs="Times New Roman"/>
        </w:rPr>
        <w:t xml:space="preserve">et le </w:t>
      </w:r>
      <w:r w:rsidR="00F36B66" w:rsidRPr="00A7194E">
        <w:rPr>
          <w:rFonts w:ascii="Times New Roman" w:hAnsi="Times New Roman" w:cs="Times New Roman"/>
          <w:i/>
        </w:rPr>
        <w:t>Registre</w:t>
      </w:r>
      <w:r w:rsidR="00F36B66" w:rsidRPr="00A7194E">
        <w:rPr>
          <w:rFonts w:ascii="Times New Roman" w:hAnsi="Times New Roman" w:cs="Times New Roman"/>
        </w:rPr>
        <w:t xml:space="preserve"> de La Grange assure qu’il est même antérieur à la </w:t>
      </w:r>
      <w:r w:rsidR="00F36B66" w:rsidRPr="00A7194E">
        <w:rPr>
          <w:rFonts w:ascii="Times New Roman" w:hAnsi="Times New Roman" w:cs="Times New Roman"/>
          <w:i/>
        </w:rPr>
        <w:t>Critique</w:t>
      </w:r>
      <w:r w:rsidR="00F36B66" w:rsidRPr="00A7194E">
        <w:rPr>
          <w:rFonts w:ascii="Times New Roman" w:hAnsi="Times New Roman" w:cs="Times New Roman"/>
        </w:rPr>
        <w:t xml:space="preserve">, puisqu’il en parle à l’époque des vacances de Pâques. Fut-il récité devant le Roi à la suite d’une Pièce jouée à la Cour, ou lui fut-il envoyé d’abord manuscrit, puis imprimé à part comme le </w:t>
      </w:r>
      <w:r w:rsidR="00F36B66" w:rsidRPr="00A7194E">
        <w:rPr>
          <w:rFonts w:ascii="Times New Roman" w:hAnsi="Times New Roman" w:cs="Times New Roman"/>
          <w:i/>
        </w:rPr>
        <w:t xml:space="preserve">Remerciement </w:t>
      </w:r>
      <w:r w:rsidR="00F36B66" w:rsidRPr="00A7194E">
        <w:rPr>
          <w:rFonts w:ascii="Times New Roman" w:hAnsi="Times New Roman" w:cs="Times New Roman"/>
        </w:rPr>
        <w:t xml:space="preserve">du vieux Corneille et celui du jeune Racine dans son Ode de </w:t>
      </w:r>
      <w:r w:rsidR="00F36B66" w:rsidRPr="00A7194E">
        <w:rPr>
          <w:rFonts w:ascii="Times New Roman" w:hAnsi="Times New Roman" w:cs="Times New Roman"/>
          <w:i/>
        </w:rPr>
        <w:t>La Renommée aux Muses</w:t>
      </w:r>
      <w:r w:rsidR="00F36B66" w:rsidRPr="005D5534">
        <w:rPr>
          <w:rFonts w:ascii="Times New Roman" w:hAnsi="Times New Roman" w:cs="Times New Roman"/>
        </w:rPr>
        <w:t xml:space="preserve"> ? </w:t>
      </w:r>
      <w:r w:rsidR="00F36B66" w:rsidRPr="00A7194E">
        <w:rPr>
          <w:rFonts w:ascii="Times New Roman" w:hAnsi="Times New Roman" w:cs="Times New Roman"/>
        </w:rPr>
        <w:t>La seconde hypothèse est la plus probable.</w:t>
      </w:r>
    </w:p>
    <w:p w14:paraId="2E5A4BE7" w14:textId="6B02BDCB"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Le </w:t>
      </w:r>
      <w:r w:rsidRPr="00A7194E">
        <w:rPr>
          <w:rFonts w:ascii="Times New Roman" w:hAnsi="Times New Roman" w:cs="Times New Roman"/>
          <w:i/>
        </w:rPr>
        <w:t>Remerciement</w:t>
      </w:r>
      <w:r w:rsidRPr="00A7194E">
        <w:rPr>
          <w:rFonts w:ascii="Times New Roman" w:hAnsi="Times New Roman" w:cs="Times New Roman"/>
        </w:rPr>
        <w:t xml:space="preserve"> ne porte pas d’ailleurs sur le succès et l’approbation de </w:t>
      </w:r>
      <w:r w:rsidRPr="005D5534">
        <w:rPr>
          <w:rFonts w:ascii="Times New Roman" w:hAnsi="Times New Roman" w:cs="Times New Roman"/>
          <w:i/>
        </w:rPr>
        <w:t>L’</w:t>
      </w:r>
      <w:r w:rsidR="005D5534">
        <w:rPr>
          <w:rFonts w:ascii="Times New Roman" w:hAnsi="Times New Roman" w:cs="Times New Roman"/>
          <w:i/>
        </w:rPr>
        <w:t>É</w:t>
      </w:r>
      <w:r w:rsidRPr="005D5534">
        <w:rPr>
          <w:rFonts w:ascii="Times New Roman" w:hAnsi="Times New Roman" w:cs="Times New Roman"/>
          <w:i/>
        </w:rPr>
        <w:t>col</w:t>
      </w:r>
      <w:r w:rsidRPr="00A7194E">
        <w:rPr>
          <w:rFonts w:ascii="Times New Roman" w:hAnsi="Times New Roman" w:cs="Times New Roman"/>
          <w:i/>
        </w:rPr>
        <w:t>e des Femmes</w:t>
      </w:r>
      <w:r w:rsidRPr="00A7194E">
        <w:rPr>
          <w:rFonts w:ascii="Times New Roman" w:hAnsi="Times New Roman" w:cs="Times New Roman"/>
        </w:rPr>
        <w:t xml:space="preserve">, mais sur l’octroi de la pension de mille livres qui fait partie de la fameuse liste des pensions aux écrivains dressée, au commencement de l’année, par Chapelain sur les ordres de Colbert et acceptée par le Roi. On s’est à tort étonné de la somme attribuée à Molière alors que Benserade et Cottin,. alors en grande estime, y figurent pour 1500 livres et pour 1200. Le vieux Corneille y figure pour 2000 livres, Thomas Corneille pour 1000 livres comme Molière, et le jeune Racine, qui n’était encore connu que par son Ode des </w:t>
      </w:r>
      <w:r w:rsidRPr="00A7194E">
        <w:rPr>
          <w:rFonts w:ascii="Times New Roman" w:hAnsi="Times New Roman" w:cs="Times New Roman"/>
          <w:i/>
        </w:rPr>
        <w:t>Nymphes de la Seine</w:t>
      </w:r>
      <w:r w:rsidRPr="005D5534">
        <w:rPr>
          <w:rFonts w:ascii="Times New Roman" w:hAnsi="Times New Roman" w:cs="Times New Roman"/>
        </w:rPr>
        <w:t>,</w:t>
      </w:r>
      <w:r w:rsidRPr="00A7194E">
        <w:rPr>
          <w:rFonts w:ascii="Times New Roman" w:hAnsi="Times New Roman" w:cs="Times New Roman"/>
          <w:i/>
        </w:rPr>
        <w:t xml:space="preserve"> </w:t>
      </w:r>
      <w:r w:rsidRPr="00A7194E">
        <w:rPr>
          <w:rFonts w:ascii="Times New Roman" w:hAnsi="Times New Roman" w:cs="Times New Roman"/>
        </w:rPr>
        <w:t>—</w:t>
      </w:r>
      <w:r w:rsidRPr="00A7194E">
        <w:rPr>
          <w:rFonts w:ascii="Times New Roman" w:hAnsi="Times New Roman" w:cs="Times New Roman"/>
          <w:i/>
        </w:rPr>
        <w:t> </w:t>
      </w:r>
      <w:r w:rsidRPr="00A7194E">
        <w:rPr>
          <w:rFonts w:ascii="Times New Roman" w:hAnsi="Times New Roman" w:cs="Times New Roman"/>
        </w:rPr>
        <w:t xml:space="preserve">sa première Pièce est de 1664 — pour 800 livres. Mais Molière y est le seul auteur comique et surtout le seul Comédien ; la grâce en était donc très personnellement flatteuse, et Molière en a dû être profondément touché et reconnaissant. Ajoutons qu’elle lui fut maintenue toute sa vie et qu’elle se retrouve chaque année, de 1663 à 1672, dans les Comptes des Bâtiments maintenant publiés. Si administrative que soit la sécheresse du Compte officiel, le nom de Molière y est accompagné d’une ligne élogieuse. C’est d’abord seulement </w:t>
      </w:r>
      <w:r w:rsidRPr="005D5534">
        <w:rPr>
          <w:rStyle w:val="quotec"/>
        </w:rPr>
        <w:t>« par gratification »</w:t>
      </w:r>
      <w:r w:rsidRPr="00A7194E">
        <w:rPr>
          <w:rFonts w:ascii="Times New Roman" w:hAnsi="Times New Roman" w:cs="Times New Roman"/>
        </w:rPr>
        <w:t xml:space="preserve">, plus tard en considération des Pièces de Théâtre qu’il donne au public ». Dans la liste, de 1663 même, qui se trouve dans les Manuscrits de Colbert, la mention </w:t>
      </w:r>
      <w:r w:rsidRPr="005D5534">
        <w:rPr>
          <w:rStyle w:val="quotec"/>
        </w:rPr>
        <w:t>« Excellent Poète comique »</w:t>
      </w:r>
      <w:r w:rsidRPr="00A7194E">
        <w:rPr>
          <w:rFonts w:ascii="Times New Roman" w:hAnsi="Times New Roman" w:cs="Times New Roman"/>
        </w:rPr>
        <w:t xml:space="preserve"> est, comme on voit, absolument précise ; c’est l’homme et son œuvre que le Roi récompensait. Comme ce n’était pas la seule somme que Molière touchât </w:t>
      </w:r>
      <w:r w:rsidRPr="005D5534">
        <w:rPr>
          <w:rStyle w:val="pb"/>
        </w:rPr>
        <w:t>$VI$</w:t>
      </w:r>
      <w:r w:rsidRPr="00A7194E">
        <w:rPr>
          <w:rFonts w:ascii="Times New Roman" w:hAnsi="Times New Roman" w:cs="Times New Roman"/>
        </w:rPr>
        <w:t xml:space="preserve"> du Roi pour lui et sa Troupe, la grâce n’en était que plus précieuse. Robinet, dans sa petite Comédie.</w:t>
      </w:r>
      <w:r w:rsidR="005D5534">
        <w:rPr>
          <w:rFonts w:ascii="Times New Roman" w:hAnsi="Times New Roman" w:cs="Times New Roman"/>
        </w:rPr>
        <w:t xml:space="preserve"> </w:t>
      </w:r>
      <w:r w:rsidRPr="005D5534">
        <w:rPr>
          <w:rStyle w:val="quotec"/>
        </w:rPr>
        <w:t>« Panégyrique de l’Ecole des Femmes, ou la Conversation comique sur les œuvres de M. de Molière »</w:t>
      </w:r>
      <w:r w:rsidRPr="00A7194E">
        <w:rPr>
          <w:rFonts w:ascii="Times New Roman" w:hAnsi="Times New Roman" w:cs="Times New Roman"/>
        </w:rPr>
        <w:t>, ne s’y est pas trompé :</w:t>
      </w:r>
    </w:p>
    <w:p w14:paraId="591EBB54" w14:textId="77777777" w:rsidR="00F36B66" w:rsidRPr="00A7194E" w:rsidRDefault="00F36B66" w:rsidP="005D5534">
      <w:pPr>
        <w:pStyle w:val="quote"/>
      </w:pPr>
      <w:r w:rsidRPr="00A7194E">
        <w:t xml:space="preserve">« Avez-vous vu le </w:t>
      </w:r>
      <w:r w:rsidRPr="00A7194E">
        <w:rPr>
          <w:i/>
        </w:rPr>
        <w:t>Remerciement</w:t>
      </w:r>
      <w:r w:rsidRPr="00A7194E">
        <w:t xml:space="preserve"> qu’il a fait sur sa pension de Bel-Esprit ? Rien n’a été trouvé si </w:t>
      </w:r>
      <w:proofErr w:type="spellStart"/>
      <w:r w:rsidRPr="00A7194E">
        <w:t>galand</w:t>
      </w:r>
      <w:proofErr w:type="spellEnd"/>
      <w:r w:rsidRPr="00A7194E">
        <w:t xml:space="preserve"> ni si joli. C’est un portrait de la Cour, trait pour trait. On y voit la Cour comme si l’on y </w:t>
      </w:r>
      <w:proofErr w:type="spellStart"/>
      <w:r w:rsidRPr="00A7194E">
        <w:t>estoit</w:t>
      </w:r>
      <w:proofErr w:type="spellEnd"/>
      <w:r w:rsidRPr="00A7194E">
        <w:t xml:space="preserve">, les habits, la façon d’agir des Courtisans ; enfin tout vous y </w:t>
      </w:r>
      <w:proofErr w:type="spellStart"/>
      <w:r w:rsidRPr="00A7194E">
        <w:t>paroit</w:t>
      </w:r>
      <w:proofErr w:type="spellEnd"/>
      <w:r w:rsidRPr="00A7194E">
        <w:t xml:space="preserve"> jusques au son de voix. »</w:t>
      </w:r>
    </w:p>
    <w:p w14:paraId="0B055A43"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IV. Une chose doit être encore remarquée. Avant les vers libres du </w:t>
      </w:r>
      <w:r w:rsidRPr="00A7194E">
        <w:rPr>
          <w:rFonts w:ascii="Times New Roman" w:hAnsi="Times New Roman" w:cs="Times New Roman"/>
          <w:i/>
        </w:rPr>
        <w:t>Sicilien</w:t>
      </w:r>
      <w:r w:rsidRPr="005D5534">
        <w:rPr>
          <w:rFonts w:ascii="Times New Roman" w:hAnsi="Times New Roman" w:cs="Times New Roman"/>
        </w:rPr>
        <w:t>, d</w:t>
      </w:r>
      <w:r w:rsidRPr="00A7194E">
        <w:rPr>
          <w:rFonts w:ascii="Times New Roman" w:hAnsi="Times New Roman" w:cs="Times New Roman"/>
        </w:rPr>
        <w:t xml:space="preserve">e </w:t>
      </w:r>
      <w:r w:rsidRPr="005D5534">
        <w:rPr>
          <w:rFonts w:ascii="Times New Roman" w:hAnsi="Times New Roman" w:cs="Times New Roman"/>
          <w:i/>
        </w:rPr>
        <w:t>L’A</w:t>
      </w:r>
      <w:r w:rsidRPr="00A7194E">
        <w:rPr>
          <w:rFonts w:ascii="Times New Roman" w:hAnsi="Times New Roman" w:cs="Times New Roman"/>
          <w:i/>
        </w:rPr>
        <w:t>mphitryon</w:t>
      </w:r>
      <w:r w:rsidRPr="00A7194E">
        <w:rPr>
          <w:rFonts w:ascii="Times New Roman" w:hAnsi="Times New Roman" w:cs="Times New Roman"/>
        </w:rPr>
        <w:t xml:space="preserve"> et de </w:t>
      </w:r>
      <w:r w:rsidRPr="00A7194E">
        <w:rPr>
          <w:rFonts w:ascii="Times New Roman" w:hAnsi="Times New Roman" w:cs="Times New Roman"/>
          <w:i/>
        </w:rPr>
        <w:t>Psyché</w:t>
      </w:r>
      <w:r w:rsidRPr="005D5534">
        <w:rPr>
          <w:rFonts w:ascii="Times New Roman" w:hAnsi="Times New Roman" w:cs="Times New Roman"/>
        </w:rPr>
        <w:t xml:space="preserve">, </w:t>
      </w:r>
      <w:r w:rsidRPr="00A7194E">
        <w:rPr>
          <w:rFonts w:ascii="Times New Roman" w:hAnsi="Times New Roman" w:cs="Times New Roman"/>
        </w:rPr>
        <w:t xml:space="preserve">le </w:t>
      </w:r>
      <w:r w:rsidRPr="00A7194E">
        <w:rPr>
          <w:rFonts w:ascii="Times New Roman" w:hAnsi="Times New Roman" w:cs="Times New Roman"/>
          <w:i/>
        </w:rPr>
        <w:t>Remerciement</w:t>
      </w:r>
      <w:r w:rsidRPr="00A7194E">
        <w:rPr>
          <w:rFonts w:ascii="Times New Roman" w:hAnsi="Times New Roman" w:cs="Times New Roman"/>
        </w:rPr>
        <w:t xml:space="preserve"> est le premier essai de Molière en vers libres ; cela permet d’ajouter à ce qui a été dit de ceux du </w:t>
      </w:r>
      <w:r w:rsidRPr="00A7194E">
        <w:rPr>
          <w:rFonts w:ascii="Times New Roman" w:hAnsi="Times New Roman" w:cs="Times New Roman"/>
          <w:i/>
        </w:rPr>
        <w:t>Sicilien</w:t>
      </w:r>
      <w:r w:rsidRPr="00A7194E">
        <w:rPr>
          <w:rFonts w:ascii="Times New Roman" w:hAnsi="Times New Roman" w:cs="Times New Roman"/>
        </w:rPr>
        <w:t xml:space="preserve"> un passage de Molière bien considérable, où il en donne la théorie et ses raisons pour les défendre et les pratiquer. Il l’a même fait un peu dans tous les temps ; car, on l’a d’ailleurs remarqué, on rencontre çà et là dans ses Pièces en prose, postérieures au </w:t>
      </w:r>
      <w:r w:rsidRPr="00A7194E">
        <w:rPr>
          <w:rFonts w:ascii="Times New Roman" w:hAnsi="Times New Roman" w:cs="Times New Roman"/>
          <w:i/>
        </w:rPr>
        <w:t>Sicilien</w:t>
      </w:r>
      <w:r w:rsidRPr="005D5534">
        <w:rPr>
          <w:rFonts w:ascii="Times New Roman" w:hAnsi="Times New Roman" w:cs="Times New Roman"/>
        </w:rPr>
        <w:t>, p</w:t>
      </w:r>
      <w:r w:rsidRPr="00A7194E">
        <w:rPr>
          <w:rFonts w:ascii="Times New Roman" w:hAnsi="Times New Roman" w:cs="Times New Roman"/>
        </w:rPr>
        <w:t xml:space="preserve">lus d’un couplet </w:t>
      </w:r>
      <w:r w:rsidRPr="00A7194E">
        <w:rPr>
          <w:rFonts w:ascii="Times New Roman" w:hAnsi="Times New Roman" w:cs="Times New Roman"/>
        </w:rPr>
        <w:lastRenderedPageBreak/>
        <w:t>entièrement écrit en vers libres non rimés, comme si, par là, il avait voulu le détacher et, sans en avoir l’air, lui donner, grâce à l’harmonie mesurée, une sonorité et une importance plus considérables.</w:t>
      </w:r>
      <w:r w:rsidR="00A7194E">
        <w:rPr>
          <w:rFonts w:ascii="Times New Roman" w:hAnsi="Times New Roman" w:cs="Times New Roman"/>
        </w:rPr>
        <w:t xml:space="preserve"> </w:t>
      </w:r>
    </w:p>
    <w:p w14:paraId="67648086"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Ce curieux passage se trouve dans la leçon de chant du </w:t>
      </w:r>
      <w:r w:rsidRPr="00A7194E">
        <w:rPr>
          <w:rFonts w:ascii="Times New Roman" w:hAnsi="Times New Roman" w:cs="Times New Roman"/>
          <w:i/>
        </w:rPr>
        <w:t>Malade imaginaire</w:t>
      </w:r>
      <w:r w:rsidRPr="005D5534">
        <w:rPr>
          <w:rFonts w:ascii="Times New Roman" w:hAnsi="Times New Roman" w:cs="Times New Roman"/>
        </w:rPr>
        <w:t>, s</w:t>
      </w:r>
      <w:r w:rsidRPr="00A7194E">
        <w:rPr>
          <w:rFonts w:ascii="Times New Roman" w:hAnsi="Times New Roman" w:cs="Times New Roman"/>
        </w:rPr>
        <w:t xml:space="preserve">a dernière Pièce. S’il n’est pas plus connu, et si je ne sache pas qu’on l’ait fait encore intervenir à propos du </w:t>
      </w:r>
      <w:r w:rsidRPr="00A7194E">
        <w:rPr>
          <w:rFonts w:ascii="Times New Roman" w:hAnsi="Times New Roman" w:cs="Times New Roman"/>
          <w:i/>
        </w:rPr>
        <w:t>Sicilien</w:t>
      </w:r>
      <w:r w:rsidRPr="005D5534">
        <w:rPr>
          <w:rFonts w:ascii="Times New Roman" w:hAnsi="Times New Roman" w:cs="Times New Roman"/>
        </w:rPr>
        <w:t xml:space="preserve">, </w:t>
      </w:r>
      <w:r w:rsidRPr="00A7194E">
        <w:rPr>
          <w:rFonts w:ascii="Times New Roman" w:hAnsi="Times New Roman" w:cs="Times New Roman"/>
        </w:rPr>
        <w:t xml:space="preserve">c’est qu’au théâtre, et par conséquent dans beaucoup d’éditions, la scène, trouvée trop longue, a été, depuis longtemps du reste, remaniée et très accourcie ; le passage est resté sur le carreau, et plus d’un </w:t>
      </w:r>
      <w:proofErr w:type="spellStart"/>
      <w:r w:rsidRPr="00A7194E">
        <w:rPr>
          <w:rFonts w:ascii="Times New Roman" w:hAnsi="Times New Roman" w:cs="Times New Roman"/>
        </w:rPr>
        <w:t>Moliériste</w:t>
      </w:r>
      <w:proofErr w:type="spellEnd"/>
      <w:r w:rsidRPr="00A7194E">
        <w:rPr>
          <w:rFonts w:ascii="Times New Roman" w:hAnsi="Times New Roman" w:cs="Times New Roman"/>
        </w:rPr>
        <w:t xml:space="preserve"> a été fort étonné quand je le lui ai signalé, avec mon regret de ne pas l’avoir connu et employé, à la place où il convenait, dans la Préface du </w:t>
      </w:r>
      <w:r w:rsidRPr="00A7194E">
        <w:rPr>
          <w:rFonts w:ascii="Times New Roman" w:hAnsi="Times New Roman" w:cs="Times New Roman"/>
          <w:i/>
        </w:rPr>
        <w:t>Sicilien</w:t>
      </w:r>
      <w:r w:rsidRPr="005D5534">
        <w:rPr>
          <w:rFonts w:ascii="Times New Roman" w:hAnsi="Times New Roman" w:cs="Times New Roman"/>
        </w:rPr>
        <w:t xml:space="preserve">, </w:t>
      </w:r>
      <w:r w:rsidRPr="00A7194E">
        <w:rPr>
          <w:rFonts w:ascii="Times New Roman" w:hAnsi="Times New Roman" w:cs="Times New Roman"/>
        </w:rPr>
        <w:t>qu’il vient corroborer d’une façon aussi particulière qu’inattendue.</w:t>
      </w:r>
    </w:p>
    <w:p w14:paraId="15A379C3"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Cléante (acte II, scène IV) s’est introduit chez Argan pour remplacer le Maître de musique qui était </w:t>
      </w:r>
      <w:r w:rsidRPr="00C353B1">
        <w:rPr>
          <w:rStyle w:val="quotec"/>
        </w:rPr>
        <w:t>« allé aux champs »</w:t>
      </w:r>
      <w:r w:rsidRPr="00A7194E">
        <w:rPr>
          <w:rFonts w:ascii="Times New Roman" w:hAnsi="Times New Roman" w:cs="Times New Roman"/>
        </w:rPr>
        <w:t>, et à un moment, Argan lui dit :</w:t>
      </w:r>
    </w:p>
    <w:p w14:paraId="330C4A9D" w14:textId="375FABBC" w:rsidR="00F36B66" w:rsidRPr="00A7194E" w:rsidRDefault="00F36B66" w:rsidP="005D5534">
      <w:pPr>
        <w:pStyle w:val="quote"/>
      </w:pPr>
      <w:r w:rsidRPr="00A7194E">
        <w:t>« Monsieur, faites un peu chanter ma Fille devant la Compagnie. — </w:t>
      </w:r>
      <w:r w:rsidR="005D5534">
        <w:rPr>
          <w:i/>
        </w:rPr>
        <w:t>Cléante</w:t>
      </w:r>
      <w:r w:rsidRPr="005D5534">
        <w:t> :</w:t>
      </w:r>
      <w:r w:rsidR="005D5534">
        <w:t xml:space="preserve"> </w:t>
      </w:r>
      <w:r w:rsidRPr="00A7194E">
        <w:t>J’</w:t>
      </w:r>
      <w:proofErr w:type="spellStart"/>
      <w:r w:rsidRPr="00A7194E">
        <w:t>attendois</w:t>
      </w:r>
      <w:proofErr w:type="spellEnd"/>
      <w:r w:rsidRPr="00A7194E">
        <w:t xml:space="preserve"> vos ordres, Monsieur ; il m’est venu en pensée de chanter avec Mademoiselle une Scène d’un petit Opéra qu’on a fait depuis peu. Tenez ; voilà </w:t>
      </w:r>
      <w:proofErr w:type="spellStart"/>
      <w:r w:rsidRPr="00A7194E">
        <w:t>vostre</w:t>
      </w:r>
      <w:proofErr w:type="spellEnd"/>
      <w:r w:rsidRPr="00A7194E">
        <w:t xml:space="preserve"> partie.</w:t>
      </w:r>
      <w:r w:rsidR="005D5534">
        <w:t xml:space="preserve"> </w:t>
      </w:r>
      <w:r w:rsidRPr="00A7194E">
        <w:rPr>
          <w:i/>
        </w:rPr>
        <w:t>Angélique</w:t>
      </w:r>
      <w:r w:rsidRPr="005D5534">
        <w:t> :</w:t>
      </w:r>
      <w:r w:rsidRPr="00A7194E">
        <w:t xml:space="preserve"> </w:t>
      </w:r>
      <w:proofErr w:type="spellStart"/>
      <w:r w:rsidRPr="00A7194E">
        <w:t>Moy</w:t>
      </w:r>
      <w:proofErr w:type="spellEnd"/>
      <w:r w:rsidRPr="00A7194E">
        <w:t> ? — </w:t>
      </w:r>
      <w:r w:rsidRPr="00A7194E">
        <w:rPr>
          <w:i/>
        </w:rPr>
        <w:t>Cléante</w:t>
      </w:r>
      <w:r w:rsidRPr="00C353B1">
        <w:t> :</w:t>
      </w:r>
      <w:r w:rsidRPr="00A7194E">
        <w:t xml:space="preserve"> Ne vous défendez point, s’il vous plaît, et me laissez </w:t>
      </w:r>
      <w:r w:rsidRPr="005D5534">
        <w:rPr>
          <w:rStyle w:val="pb"/>
        </w:rPr>
        <w:t>$VII$</w:t>
      </w:r>
      <w:r w:rsidRPr="00A7194E">
        <w:t xml:space="preserve"> vous expliquer la scène que nous devons chanter… — </w:t>
      </w:r>
      <w:r w:rsidRPr="00A7194E">
        <w:rPr>
          <w:i/>
        </w:rPr>
        <w:t>Argan</w:t>
      </w:r>
      <w:r w:rsidRPr="005D5534">
        <w:t xml:space="preserve"> : </w:t>
      </w:r>
      <w:r w:rsidRPr="00A7194E">
        <w:t>Les Vers en sont-ils beaux ? — </w:t>
      </w:r>
      <w:r w:rsidRPr="00A7194E">
        <w:rPr>
          <w:i/>
        </w:rPr>
        <w:t>Cléante</w:t>
      </w:r>
      <w:r w:rsidRPr="005D5534">
        <w:t> :</w:t>
      </w:r>
      <w:r w:rsidRPr="00A7194E">
        <w:t xml:space="preserve"> C’est proprement un petit Opéra impromptu, et vous allez n’entendre chanter que de h Prose cadencée, ou des manières de Vers libres., tels que la passion et la nécessité peuvent faire trouver à deux personnes qui disent les choses d’</w:t>
      </w:r>
      <w:proofErr w:type="spellStart"/>
      <w:r w:rsidRPr="00A7194E">
        <w:t>eux-mesmes</w:t>
      </w:r>
      <w:proofErr w:type="spellEnd"/>
      <w:r w:rsidRPr="00A7194E">
        <w:t xml:space="preserve"> et qui parlent sur-le-champ. »</w:t>
      </w:r>
    </w:p>
    <w:p w14:paraId="79973DA0"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Suit le commencement d’un duo d’amour, très tendre, que le Père interrompt :</w:t>
      </w:r>
    </w:p>
    <w:p w14:paraId="3A24261A" w14:textId="7E44601F" w:rsidR="00F36B66" w:rsidRPr="00A7194E" w:rsidRDefault="00F36B66" w:rsidP="005D5534">
      <w:pPr>
        <w:pStyle w:val="quote"/>
      </w:pPr>
      <w:r w:rsidRPr="00A7194E">
        <w:t>« Et que dit le Père à tout cela ? — </w:t>
      </w:r>
      <w:r w:rsidR="005D5534">
        <w:rPr>
          <w:i/>
        </w:rPr>
        <w:t>Clé</w:t>
      </w:r>
      <w:r w:rsidRPr="00A7194E">
        <w:rPr>
          <w:i/>
        </w:rPr>
        <w:t>ante</w:t>
      </w:r>
      <w:r w:rsidRPr="005D5534">
        <w:t> :</w:t>
      </w:r>
      <w:r w:rsidRPr="00A7194E">
        <w:t xml:space="preserve"> Il ne dit rien. — </w:t>
      </w:r>
      <w:r w:rsidRPr="00A7194E">
        <w:rPr>
          <w:i/>
        </w:rPr>
        <w:t>Argan</w:t>
      </w:r>
      <w:r w:rsidRPr="005D5534">
        <w:t xml:space="preserve"> : </w:t>
      </w:r>
      <w:r w:rsidRPr="00A7194E">
        <w:t>Voilà un sot Père que ce Père-là, de souffrir toutes ces sottises-là sans rien dire… En voilà assez… Montrez-moi ce papier. Ha, ha ! Où sont donc les paroles que vous avez dites </w:t>
      </w:r>
      <w:r w:rsidRPr="005D5534">
        <w:t xml:space="preserve">? Il </w:t>
      </w:r>
      <w:r w:rsidR="005D5534" w:rsidRPr="005D5534">
        <w:t>n’</w:t>
      </w:r>
      <w:r w:rsidRPr="005D5534">
        <w:t>y a la</w:t>
      </w:r>
      <w:r w:rsidRPr="00A7194E">
        <w:t xml:space="preserve"> que de la musique écrite. — </w:t>
      </w:r>
      <w:r w:rsidRPr="00A7194E">
        <w:rPr>
          <w:i/>
        </w:rPr>
        <w:t>Cléante</w:t>
      </w:r>
      <w:r w:rsidRPr="005D5534">
        <w:t> :</w:t>
      </w:r>
      <w:r w:rsidRPr="00A7194E">
        <w:t xml:space="preserve"> Est-ce que vous ne savez pas, Monsi</w:t>
      </w:r>
      <w:r w:rsidR="005D5534">
        <w:t>eur, qu’on a trouvé depuis peu l</w:t>
      </w:r>
      <w:r w:rsidRPr="00A7194E">
        <w:t xml:space="preserve">’invention d’écrire avec les notes </w:t>
      </w:r>
      <w:proofErr w:type="spellStart"/>
      <w:r w:rsidRPr="00A7194E">
        <w:t>mesmes</w:t>
      </w:r>
      <w:proofErr w:type="spellEnd"/>
      <w:r w:rsidRPr="00A7194E">
        <w:t> ? »</w:t>
      </w:r>
    </w:p>
    <w:p w14:paraId="17D67A68" w14:textId="3C64A4C0"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La défaite est jolie, mais on ne saurait mieux dire que le tout est donné comme complètement improvisé. Dans les vers, quelques-uns riment à la diable, quand la rime, assez incertaine, vient en quelque sorte d’elle-même ; mais, sur les trente-cinq vers, il y en a treize qui ne riment pas du tout. C’est, comme l’a dit Cléante, </w:t>
      </w:r>
      <w:r w:rsidRPr="005D5534">
        <w:rPr>
          <w:rStyle w:val="quotec"/>
        </w:rPr>
        <w:t>« de la Prose cadencée, ou des manières de Vers libres, tels que la passion ou la nécessité peuvent faire trouver à deux personnes qui parlent sur-le-champ »</w:t>
      </w:r>
      <w:r w:rsidRPr="00A7194E">
        <w:rPr>
          <w:rFonts w:ascii="Times New Roman" w:hAnsi="Times New Roman" w:cs="Times New Roman"/>
        </w:rPr>
        <w:t>. Molière ne nous donne-t-il pas, lui-même, la raiso</w:t>
      </w:r>
      <w:r w:rsidR="005D5534">
        <w:rPr>
          <w:rFonts w:ascii="Times New Roman" w:hAnsi="Times New Roman" w:cs="Times New Roman"/>
        </w:rPr>
        <w:t>n d’être, la théorie et comme 1’</w:t>
      </w:r>
      <w:r w:rsidRPr="00A7194E">
        <w:rPr>
          <w:rFonts w:ascii="Times New Roman" w:hAnsi="Times New Roman" w:cs="Times New Roman"/>
        </w:rPr>
        <w:t xml:space="preserve">art poétique de ceux de ses couplets épars qui sont en vers libres non rimés, et de ceux du </w:t>
      </w:r>
      <w:r w:rsidRPr="00A7194E">
        <w:rPr>
          <w:rFonts w:ascii="Times New Roman" w:hAnsi="Times New Roman" w:cs="Times New Roman"/>
          <w:i/>
        </w:rPr>
        <w:t>Sicilien</w:t>
      </w:r>
      <w:r w:rsidRPr="00A7194E">
        <w:rPr>
          <w:rFonts w:ascii="Times New Roman" w:hAnsi="Times New Roman" w:cs="Times New Roman"/>
        </w:rPr>
        <w:t> ? Mais ceux là vont du commencement de la Pièce jusqu’à la fin.</w:t>
      </w:r>
    </w:p>
    <w:p w14:paraId="1A229BC9" w14:textId="7C112F1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V. Le Sonnet sur la mort du fils de La</w:t>
      </w:r>
      <w:r w:rsidR="005D5534">
        <w:rPr>
          <w:rFonts w:ascii="Times New Roman" w:hAnsi="Times New Roman" w:cs="Times New Roman"/>
        </w:rPr>
        <w:t xml:space="preserve"> </w:t>
      </w:r>
      <w:proofErr w:type="spellStart"/>
      <w:r w:rsidRPr="00A7194E">
        <w:rPr>
          <w:rFonts w:ascii="Times New Roman" w:hAnsi="Times New Roman" w:cs="Times New Roman"/>
        </w:rPr>
        <w:t>Mothe</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est certainement le meilleur que Molière ait écrit. Il est accompagné d’un billet au père. Tous deux ont été imprimés dès 1678 dans le </w:t>
      </w:r>
      <w:r w:rsidRPr="005D5534">
        <w:rPr>
          <w:rStyle w:val="quotec"/>
        </w:rPr>
        <w:t>« Recueil des Poésies galantes en prose et en vers de M</w:t>
      </w:r>
      <w:r w:rsidR="005D5534" w:rsidRPr="005D5534">
        <w:rPr>
          <w:rStyle w:val="quotec"/>
        </w:rPr>
        <w:t>me</w:t>
      </w:r>
      <w:r w:rsidRPr="005D5534">
        <w:rPr>
          <w:rStyle w:val="quotec"/>
        </w:rPr>
        <w:t xml:space="preserve"> la Comtesse de la Suze »</w:t>
      </w:r>
      <w:r w:rsidRPr="00A7194E">
        <w:rPr>
          <w:rFonts w:ascii="Times New Roman" w:hAnsi="Times New Roman" w:cs="Times New Roman"/>
        </w:rPr>
        <w:t>, et on en a trouvé un meilleur texte dans les Recueils manuscrits de Conrart. Une lettre de Guy Patin, du 26 septembre 1664, nous en donne la date :</w:t>
      </w:r>
    </w:p>
    <w:p w14:paraId="20287309" w14:textId="37B0AAE8" w:rsidR="005D5534" w:rsidRDefault="00F36B66" w:rsidP="005D5534">
      <w:pPr>
        <w:pStyle w:val="quote"/>
      </w:pPr>
      <w:r w:rsidRPr="00A7194E">
        <w:t xml:space="preserve">« Nous avons ici un honnête homme bien affligé. C’est M. de La </w:t>
      </w:r>
      <w:proofErr w:type="spellStart"/>
      <w:r w:rsidRPr="00A7194E">
        <w:t>Mothe</w:t>
      </w:r>
      <w:proofErr w:type="spellEnd"/>
      <w:r w:rsidRPr="00A7194E">
        <w:t xml:space="preserve"> Le </w:t>
      </w:r>
      <w:proofErr w:type="spellStart"/>
      <w:r w:rsidRPr="00A7194E">
        <w:t>Vayer</w:t>
      </w:r>
      <w:proofErr w:type="spellEnd"/>
      <w:r w:rsidRPr="00A7194E">
        <w:t xml:space="preserve">, célèbre écrivain, ci-devant Précepteur du Duc d’Orléans. Il avait un fils unique d’environ trente-cinq ans, qui est tombé malade d’une fièvre continue, à qui MM. Esprit, Brayer et </w:t>
      </w:r>
      <w:proofErr w:type="spellStart"/>
      <w:r w:rsidRPr="00A7194E">
        <w:t>Bodineau</w:t>
      </w:r>
      <w:proofErr w:type="spellEnd"/>
      <w:r w:rsidRPr="00A7194E">
        <w:t xml:space="preserve"> ont donné trois fois de l’émétique et 1</w:t>
      </w:r>
      <w:r w:rsidR="005D5534">
        <w:t>’ont envoyé au Pays d’</w:t>
      </w:r>
      <w:r w:rsidRPr="00A7194E">
        <w:t xml:space="preserve">où personne ne revient. » </w:t>
      </w:r>
    </w:p>
    <w:p w14:paraId="3CBF23BE" w14:textId="4AD1D7CB" w:rsidR="00F36B66" w:rsidRPr="00A7194E" w:rsidRDefault="00F36B66" w:rsidP="005D5534">
      <w:pPr>
        <w:pStyle w:val="Corpsdetexte"/>
        <w:ind w:firstLine="709"/>
        <w:rPr>
          <w:rFonts w:ascii="Times New Roman" w:hAnsi="Times New Roman" w:cs="Times New Roman"/>
        </w:rPr>
      </w:pPr>
      <w:r w:rsidRPr="005D5534">
        <w:rPr>
          <w:rStyle w:val="pb"/>
        </w:rPr>
        <w:t>$VIII$</w:t>
      </w:r>
      <w:r w:rsidRPr="00A7194E">
        <w:rPr>
          <w:rFonts w:ascii="Times New Roman" w:hAnsi="Times New Roman" w:cs="Times New Roman"/>
        </w:rPr>
        <w:t xml:space="preserve"> Si Patin l’eût soigné, au lieu de lui donner du quinine, il l’eût purgé et saigné à blanc. L’eût-il sauvé ? Personne n’en saura jamais rien.</w:t>
      </w:r>
    </w:p>
    <w:p w14:paraId="0BCB12EF"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Il n’y a pas ici à parler de François de La </w:t>
      </w:r>
      <w:proofErr w:type="spellStart"/>
      <w:r w:rsidRPr="00A7194E">
        <w:rPr>
          <w:rFonts w:ascii="Times New Roman" w:hAnsi="Times New Roman" w:cs="Times New Roman"/>
        </w:rPr>
        <w:t>Mothe</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nommé de l’Académie Française depuis 1636 à cinquante-deux ans, et mort très vieux en 1672. Il a beaucoup écrit, d’un style un peu lourd, mais avec un pyrrhonisme aimable, qu’on a fort apprécié de son temps. Le singulier c’est que, trois mois après la mort de son fils, il se remaria — pour un philosophe,, qui n’avait, dit-on, pas à se louer de son premier mariage, c’était au moins de la bravoure — avec la fille de l’Ambassadeur de France à Constantinople. Elle avait quarante ans ; mais, pour un homme de soixante-dix-huit, ce n’était peut-être </w:t>
      </w:r>
      <w:r w:rsidRPr="00A7194E">
        <w:rPr>
          <w:rFonts w:ascii="Times New Roman" w:hAnsi="Times New Roman" w:cs="Times New Roman"/>
        </w:rPr>
        <w:lastRenderedPageBreak/>
        <w:t>pas un chef-d’œuvre de bon sens et de raison ; il lui eût été si facile de rester tranquille et de mourir veuf.</w:t>
      </w:r>
    </w:p>
    <w:p w14:paraId="08A20550"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C’est son fils qui nous intéresse. Nous savons par Brossette qu’il était grand admirateur de Molière, qui nous a donné dans son Sonnet la preuve de leur amitié. C’était aussi l’ami de Boileau ; la quatrième Satire sur la folie des hommes, adressée à M. 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 est de 1664, l’année même de sa mort, et l’honnête Boileau a toujours maintenu le nom :</w:t>
      </w:r>
    </w:p>
    <w:p w14:paraId="4AB2812A" w14:textId="77777777" w:rsidR="00F36B66" w:rsidRPr="00A7194E" w:rsidRDefault="00F36B66" w:rsidP="005D5534">
      <w:pPr>
        <w:pStyle w:val="quotel"/>
      </w:pPr>
      <w:r w:rsidRPr="00A7194E">
        <w:t xml:space="preserve">D’où vient, cher Le </w:t>
      </w:r>
      <w:proofErr w:type="spellStart"/>
      <w:r w:rsidRPr="00A7194E">
        <w:t>Vayer</w:t>
      </w:r>
      <w:proofErr w:type="spellEnd"/>
      <w:r w:rsidRPr="00A7194E">
        <w:t>, que l’homme le moins sage</w:t>
      </w:r>
    </w:p>
    <w:p w14:paraId="3D11FD74" w14:textId="77777777" w:rsidR="00F36B66" w:rsidRPr="00A7194E" w:rsidRDefault="00F36B66" w:rsidP="005D5534">
      <w:pPr>
        <w:pStyle w:val="quotel"/>
      </w:pPr>
      <w:r w:rsidRPr="00A7194E">
        <w:t>Croit toujours seul avoir la sagesse en partage</w:t>
      </w:r>
    </w:p>
    <w:p w14:paraId="763512C5" w14:textId="77777777" w:rsidR="00F36B66" w:rsidRPr="00A7194E" w:rsidRDefault="00F36B66" w:rsidP="005D5534">
      <w:pPr>
        <w:pStyle w:val="quotel"/>
      </w:pPr>
      <w:r w:rsidRPr="00A7194E">
        <w:t>Et qu’il n est point de fou, qui, par belles raisons,</w:t>
      </w:r>
    </w:p>
    <w:p w14:paraId="6D1E0247" w14:textId="77777777" w:rsidR="00F36B66" w:rsidRPr="00A7194E" w:rsidRDefault="00F36B66" w:rsidP="005D5534">
      <w:pPr>
        <w:pStyle w:val="quotel"/>
      </w:pPr>
      <w:r w:rsidRPr="00A7194E">
        <w:t>Ne loge son voisin aux Petites-Maisons ?</w:t>
      </w:r>
    </w:p>
    <w:p w14:paraId="3A48814A" w14:textId="77777777" w:rsidR="005D5534" w:rsidRDefault="00F36B66" w:rsidP="005D5534">
      <w:pPr>
        <w:pStyle w:val="Corpsdetexte"/>
        <w:ind w:firstLine="709"/>
        <w:rPr>
          <w:rFonts w:ascii="Times New Roman" w:hAnsi="Times New Roman" w:cs="Times New Roman"/>
        </w:rPr>
      </w:pPr>
      <w:r w:rsidRPr="00A7194E">
        <w:rPr>
          <w:rFonts w:ascii="Times New Roman" w:hAnsi="Times New Roman" w:cs="Times New Roman"/>
        </w:rPr>
        <w:t>Un ami de Molière et de Boileau, et qui leur a inspiré à tous deux de pareils hommages, n’a pu être qu’un galant homme fort intelligent. L’œuvre qu’on en cite le plus ordinairement, est une édition et une traduction de l’</w:t>
      </w:r>
      <w:proofErr w:type="spellStart"/>
      <w:r w:rsidRPr="00A7194E">
        <w:rPr>
          <w:rFonts w:ascii="Times New Roman" w:hAnsi="Times New Roman" w:cs="Times New Roman"/>
          <w:i/>
        </w:rPr>
        <w:t>Epitome</w:t>
      </w:r>
      <w:proofErr w:type="spellEnd"/>
      <w:r w:rsidRPr="00A7194E">
        <w:rPr>
          <w:rFonts w:ascii="Times New Roman" w:hAnsi="Times New Roman" w:cs="Times New Roman"/>
        </w:rPr>
        <w:t xml:space="preserve"> de l’Histoire Romaine de Lucius </w:t>
      </w:r>
      <w:proofErr w:type="spellStart"/>
      <w:r w:rsidRPr="00A7194E">
        <w:rPr>
          <w:rFonts w:ascii="Times New Roman" w:hAnsi="Times New Roman" w:cs="Times New Roman"/>
        </w:rPr>
        <w:t>Annæus</w:t>
      </w:r>
      <w:proofErr w:type="spellEnd"/>
      <w:r w:rsidRPr="00A7194E">
        <w:rPr>
          <w:rFonts w:ascii="Times New Roman" w:hAnsi="Times New Roman" w:cs="Times New Roman"/>
        </w:rPr>
        <w:t xml:space="preserve"> Florus, avec des remarques qui ne sont pas sans valeur. Elle a été imprimée en 1656, à Paris, chez Augustin Courbé et réimprimée en 1661. Il la donne, dans une préface un peu Courtisanesque — c’était la note du temps — comme mise en français sur les traductions de Monsieur, Frère unique du Roi, alors Duc d’Anjou et âgé seulement de quinze ans et demi. C’était celui dont La </w:t>
      </w:r>
      <w:proofErr w:type="spellStart"/>
      <w:r w:rsidRPr="00A7194E">
        <w:rPr>
          <w:rFonts w:ascii="Times New Roman" w:hAnsi="Times New Roman" w:cs="Times New Roman"/>
        </w:rPr>
        <w:t>Mothe</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le père avait été le précepteur, et le fils l’avait quelquefois remplacé ; mais on sait ce que valent ces attributions de travaux à des élèves royaux ou princiers. Loin d’y avoir travaillé, ils n ont fait que s’y ennuyer, mais ils trouvent et l’on trouve autour d’eux très naturel qu’on les leur attribue et qu’on leur en fasse honneur. </w:t>
      </w:r>
    </w:p>
    <w:p w14:paraId="334A6198" w14:textId="19436777" w:rsidR="00F36B66" w:rsidRPr="00A7194E" w:rsidRDefault="00F36B66" w:rsidP="005D5534">
      <w:pPr>
        <w:pStyle w:val="Corpsdetexte"/>
        <w:ind w:firstLine="709"/>
        <w:rPr>
          <w:rFonts w:ascii="Times New Roman" w:hAnsi="Times New Roman" w:cs="Times New Roman"/>
        </w:rPr>
      </w:pPr>
      <w:r w:rsidRPr="005D5534">
        <w:rPr>
          <w:rStyle w:val="pb"/>
        </w:rPr>
        <w:t>$IX$</w:t>
      </w:r>
      <w:r w:rsidR="005D5534">
        <w:rPr>
          <w:rFonts w:ascii="Times New Roman" w:hAnsi="Times New Roman" w:cs="Times New Roman"/>
        </w:rPr>
        <w:t xml:space="preserve"> Voilà sur </w:t>
      </w:r>
      <w:r w:rsidRPr="00A7194E">
        <w:rPr>
          <w:rFonts w:ascii="Times New Roman" w:hAnsi="Times New Roman" w:cs="Times New Roman"/>
        </w:rPr>
        <w:t xml:space="preserve">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ce qu’on trouve un peu partout ; on y peut ajouter. Ce sera surtout grâce aux indications que je dois à M. Paul Le </w:t>
      </w:r>
      <w:proofErr w:type="spellStart"/>
      <w:r w:rsidRPr="00A7194E">
        <w:rPr>
          <w:rFonts w:ascii="Times New Roman" w:hAnsi="Times New Roman" w:cs="Times New Roman"/>
        </w:rPr>
        <w:t>Vayer</w:t>
      </w:r>
      <w:proofErr w:type="spellEnd"/>
      <w:r w:rsidRPr="00A7194E">
        <w:rPr>
          <w:rFonts w:ascii="Times New Roman" w:hAnsi="Times New Roman" w:cs="Times New Roman"/>
        </w:rPr>
        <w:t>, inspecteur des travaux historiques de la ville de Paris ; il est de la famille, et devrait bien lui consacrer une étude généalogique et littéraire, dont il pourrait faire un livre fort intéressant.</w:t>
      </w:r>
    </w:p>
    <w:p w14:paraId="478ECB2D" w14:textId="4362858C"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La première femme du père de l’Abbé, Hélène </w:t>
      </w:r>
      <w:proofErr w:type="spellStart"/>
      <w:r w:rsidRPr="00A7194E">
        <w:rPr>
          <w:rFonts w:ascii="Times New Roman" w:hAnsi="Times New Roman" w:cs="Times New Roman"/>
        </w:rPr>
        <w:t>Blackwood</w:t>
      </w:r>
      <w:proofErr w:type="spellEnd"/>
      <w:r w:rsidRPr="00A7194E">
        <w:rPr>
          <w:rFonts w:ascii="Times New Roman" w:hAnsi="Times New Roman" w:cs="Times New Roman"/>
        </w:rPr>
        <w:t xml:space="preserve">, doit être parente d’Adam </w:t>
      </w:r>
      <w:proofErr w:type="spellStart"/>
      <w:r w:rsidRPr="00A7194E">
        <w:rPr>
          <w:rFonts w:ascii="Times New Roman" w:hAnsi="Times New Roman" w:cs="Times New Roman"/>
        </w:rPr>
        <w:t>Blackwood</w:t>
      </w:r>
      <w:proofErr w:type="spellEnd"/>
      <w:r w:rsidRPr="00A7194E">
        <w:rPr>
          <w:rFonts w:ascii="Times New Roman" w:hAnsi="Times New Roman" w:cs="Times New Roman"/>
        </w:rPr>
        <w:t xml:space="preserve">, le savant Écossais qui mourut à Poitiers en 1613 ; elle épousa d’abord Georges </w:t>
      </w:r>
      <w:proofErr w:type="spellStart"/>
      <w:r w:rsidRPr="00A7194E">
        <w:rPr>
          <w:rFonts w:ascii="Times New Roman" w:hAnsi="Times New Roman" w:cs="Times New Roman"/>
        </w:rPr>
        <w:t>Critton</w:t>
      </w:r>
      <w:proofErr w:type="spellEnd"/>
      <w:r w:rsidRPr="00A7194E">
        <w:rPr>
          <w:rFonts w:ascii="Times New Roman" w:hAnsi="Times New Roman" w:cs="Times New Roman"/>
        </w:rPr>
        <w:t xml:space="preserve">, mort en 1611, Professeur au Collège de France. Dix-sept ans plus tard, elle se remaria, en 1628, avec La </w:t>
      </w:r>
      <w:proofErr w:type="spellStart"/>
      <w:r w:rsidRPr="00A7194E">
        <w:rPr>
          <w:rFonts w:ascii="Times New Roman" w:hAnsi="Times New Roman" w:cs="Times New Roman"/>
        </w:rPr>
        <w:t>Mothe</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et leur fils, appelé comme lui François, naquit en 1629. Le misérable incendie des Archives de l’État civil au commencement de 1871 ne permet plus d’y rechercher la date précise. Il eut pour précepteur Jean Le Royer de Prades, qui lui dédia en 1649 son ouvrage </w:t>
      </w:r>
      <w:r w:rsidRPr="00A7194E">
        <w:rPr>
          <w:rFonts w:ascii="Times New Roman" w:hAnsi="Times New Roman" w:cs="Times New Roman"/>
          <w:i/>
        </w:rPr>
        <w:t>Trophée d’armes héraldiques</w:t>
      </w:r>
      <w:r w:rsidRPr="00A7194E">
        <w:rPr>
          <w:rFonts w:ascii="Times New Roman" w:hAnsi="Times New Roman" w:cs="Times New Roman"/>
        </w:rPr>
        <w:t>, où il n’</w:t>
      </w:r>
      <w:r w:rsidR="00C353B1">
        <w:rPr>
          <w:rFonts w:ascii="Times New Roman" w:hAnsi="Times New Roman" w:cs="Times New Roman"/>
        </w:rPr>
        <w:t xml:space="preserve">a pas manqué de citer celles </w:t>
      </w:r>
      <w:proofErr w:type="spellStart"/>
      <w:r w:rsidR="00C353B1">
        <w:rPr>
          <w:rFonts w:ascii="Times New Roman" w:hAnsi="Times New Roman" w:cs="Times New Roman"/>
        </w:rPr>
        <w:t>des</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de gueules, à la croix d’argent chargée de cinq tourteaux de gueules.</w:t>
      </w:r>
    </w:p>
    <w:p w14:paraId="4C1557B6" w14:textId="0B5B879F"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L’élève fit honneur à son maître comme à son père, car il fut successivement Prêtre, Docteur en Théologie de la Maison de Sorbonne, Aumônier de la Grande Mademoiselle, fille de Gaston, et, en 1661, Abbé commendataire d’une abbaye Cistercienne du diocèse d’Auch, située sur la commune de Fleurance, dans le Gard. Le </w:t>
      </w:r>
      <w:r w:rsidRPr="00A7194E">
        <w:rPr>
          <w:rFonts w:ascii="Times New Roman" w:hAnsi="Times New Roman" w:cs="Times New Roman"/>
          <w:i/>
        </w:rPr>
        <w:t xml:space="preserve">Gallia </w:t>
      </w:r>
      <w:proofErr w:type="spellStart"/>
      <w:r w:rsidRPr="00A7194E">
        <w:rPr>
          <w:rFonts w:ascii="Times New Roman" w:hAnsi="Times New Roman" w:cs="Times New Roman"/>
          <w:i/>
        </w:rPr>
        <w:t>christiana</w:t>
      </w:r>
      <w:proofErr w:type="spellEnd"/>
      <w:r w:rsidRPr="00A7194E">
        <w:rPr>
          <w:rFonts w:ascii="Times New Roman" w:hAnsi="Times New Roman" w:cs="Times New Roman"/>
        </w:rPr>
        <w:t xml:space="preserve"> nous apprend que cette fille de l’Abbaye de l’</w:t>
      </w:r>
      <w:proofErr w:type="spellStart"/>
      <w:r w:rsidRPr="00A7194E">
        <w:rPr>
          <w:rFonts w:ascii="Times New Roman" w:hAnsi="Times New Roman" w:cs="Times New Roman"/>
        </w:rPr>
        <w:t>Escalle</w:t>
      </w:r>
      <w:proofErr w:type="spellEnd"/>
      <w:r w:rsidRPr="00A7194E">
        <w:rPr>
          <w:rFonts w:ascii="Times New Roman" w:hAnsi="Times New Roman" w:cs="Times New Roman"/>
        </w:rPr>
        <w:t xml:space="preserve">-Dieu, au diocèse de Tarbes, a porté plus d’un nom, d’abord celui de </w:t>
      </w:r>
      <w:proofErr w:type="spellStart"/>
      <w:r w:rsidRPr="00A7194E">
        <w:rPr>
          <w:rFonts w:ascii="Times New Roman" w:hAnsi="Times New Roman" w:cs="Times New Roman"/>
        </w:rPr>
        <w:t>Gondon</w:t>
      </w:r>
      <w:proofErr w:type="spellEnd"/>
      <w:r w:rsidRPr="00A7194E">
        <w:rPr>
          <w:rFonts w:ascii="Times New Roman" w:hAnsi="Times New Roman" w:cs="Times New Roman"/>
        </w:rPr>
        <w:t xml:space="preserve">, puis de Notre-Dame de </w:t>
      </w:r>
      <w:proofErr w:type="spellStart"/>
      <w:r w:rsidRPr="00A7194E">
        <w:rPr>
          <w:rFonts w:ascii="Times New Roman" w:hAnsi="Times New Roman" w:cs="Times New Roman"/>
        </w:rPr>
        <w:t>Portaglonio</w:t>
      </w:r>
      <w:proofErr w:type="spellEnd"/>
      <w:r w:rsidRPr="00A7194E">
        <w:rPr>
          <w:rFonts w:ascii="Times New Roman" w:hAnsi="Times New Roman" w:cs="Times New Roman"/>
        </w:rPr>
        <w:t>, du nom d’une terre qui lui fut donnée au XII</w:t>
      </w:r>
      <w:r w:rsidR="005D5534" w:rsidRPr="005D5534">
        <w:rPr>
          <w:rFonts w:ascii="Times New Roman" w:hAnsi="Times New Roman" w:cs="Times New Roman"/>
          <w:vertAlign w:val="superscript"/>
        </w:rPr>
        <w:t>e</w:t>
      </w:r>
      <w:r w:rsidRPr="00A7194E">
        <w:rPr>
          <w:rFonts w:ascii="Times New Roman" w:hAnsi="Times New Roman" w:cs="Times New Roman"/>
        </w:rPr>
        <w:t xml:space="preserve"> siècle, par le Sieur de Brouillas. La qualification d’Abbé appliquée à François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n’est donc pas générale mais formelle ; il a été le trente et unième Abbé de Brouillas.</w:t>
      </w:r>
    </w:p>
    <w:p w14:paraId="69D2BD34" w14:textId="2702B800"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Il a d’ailleurs plus travaillé qu’on le croit. Il est l’auteur de l’épitaphe de la vieille M</w:t>
      </w:r>
      <w:r w:rsidR="005D5534" w:rsidRPr="005D5534">
        <w:rPr>
          <w:rFonts w:ascii="Times New Roman" w:hAnsi="Times New Roman" w:cs="Times New Roman"/>
          <w:vertAlign w:val="superscript"/>
        </w:rPr>
        <w:t>lle</w:t>
      </w:r>
      <w:r w:rsidRPr="00A7194E">
        <w:rPr>
          <w:rFonts w:ascii="Times New Roman" w:hAnsi="Times New Roman" w:cs="Times New Roman"/>
        </w:rPr>
        <w:t xml:space="preserve"> de Gournay, la fille d’alliance de Montaigne, morte en 1635 et grande amie de son père puisqu’elle lui a légué sa bibliothèque.</w:t>
      </w:r>
    </w:p>
    <w:p w14:paraId="54B156CC"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Dans la liste des pensions de 1663, il figure comme </w:t>
      </w:r>
      <w:r w:rsidRPr="005D5534">
        <w:rPr>
          <w:rStyle w:val="quotec"/>
        </w:rPr>
        <w:t>« Savant ès Belles-Lettres »</w:t>
      </w:r>
      <w:r w:rsidRPr="00A7194E">
        <w:rPr>
          <w:rFonts w:ascii="Times New Roman" w:hAnsi="Times New Roman" w:cs="Times New Roman"/>
        </w:rPr>
        <w:t xml:space="preserve">, en même temps que Molière et pour la même somme de mille livres. 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a publié trois éditions des œuvres de son père, en 1653, 1657 et 1662 ; la dernière est dédiée au Roi, et cette dédicace fut probablement la cause de l’octroi de cette pension.</w:t>
      </w:r>
    </w:p>
    <w:p w14:paraId="325BA0F5"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C’est l’édition de Florus qu’on cite toujours à propos de lui, mais il a </w:t>
      </w:r>
      <w:r w:rsidRPr="005D5534">
        <w:rPr>
          <w:rStyle w:val="pb"/>
        </w:rPr>
        <w:t>$X$</w:t>
      </w:r>
      <w:r w:rsidRPr="00A7194E">
        <w:rPr>
          <w:rFonts w:ascii="Times New Roman" w:hAnsi="Times New Roman" w:cs="Times New Roman"/>
        </w:rPr>
        <w:t xml:space="preserve"> publié une sorte de roman, en prose et en vers, qui est pour nous aujourd’hui beaucoup plus curieux.</w:t>
      </w:r>
    </w:p>
    <w:p w14:paraId="003AB079"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lastRenderedPageBreak/>
        <w:t xml:space="preserve">On sait l’avalanche et le déluge de railleries et de satires écrites sur le pauvre Pierre de </w:t>
      </w:r>
      <w:proofErr w:type="spellStart"/>
      <w:r w:rsidRPr="00A7194E">
        <w:rPr>
          <w:rFonts w:ascii="Times New Roman" w:hAnsi="Times New Roman" w:cs="Times New Roman"/>
        </w:rPr>
        <w:t>Montmaur</w:t>
      </w:r>
      <w:proofErr w:type="spellEnd"/>
      <w:r w:rsidRPr="00A7194E">
        <w:rPr>
          <w:rFonts w:ascii="Times New Roman" w:hAnsi="Times New Roman" w:cs="Times New Roman"/>
        </w:rPr>
        <w:t>, quoique Professeur de grec au Collège de France, à cause de son érudition pédantesque, de son parasitisme malgré sa fortune, et peut-être encore plus des malins lardons dont son esprit moqueur criblait libéralement ses contemporains, érudits et littérateurs. Mal lui en prit, car elles lui attirèrent d’amusantes ripostes, plus publiques que ses bons mots ; elles tombèrent sur lui comme une grêle, en se renouvelant constamment. Ce fut à qui se mettrait de la partie, qui devint comme un jeu et un tournoi de beaux esprits sur le thème du Parasite, et le souvenir en subsiste encore.</w:t>
      </w:r>
    </w:p>
    <w:p w14:paraId="6690C0C9"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Ménage, dans la </w:t>
      </w:r>
      <w:r w:rsidRPr="00A7194E">
        <w:rPr>
          <w:rFonts w:ascii="Times New Roman" w:hAnsi="Times New Roman" w:cs="Times New Roman"/>
          <w:i/>
        </w:rPr>
        <w:t xml:space="preserve">Vita </w:t>
      </w:r>
      <w:proofErr w:type="spellStart"/>
      <w:r w:rsidRPr="00A7194E">
        <w:rPr>
          <w:rFonts w:ascii="Times New Roman" w:hAnsi="Times New Roman" w:cs="Times New Roman"/>
          <w:i/>
        </w:rPr>
        <w:t>Gargilii</w:t>
      </w:r>
      <w:proofErr w:type="spellEnd"/>
      <w:r w:rsidRPr="00A7194E">
        <w:rPr>
          <w:rFonts w:ascii="Times New Roman" w:hAnsi="Times New Roman" w:cs="Times New Roman"/>
          <w:i/>
        </w:rPr>
        <w:t xml:space="preserve"> </w:t>
      </w:r>
      <w:proofErr w:type="spellStart"/>
      <w:r w:rsidRPr="00A7194E">
        <w:rPr>
          <w:rFonts w:ascii="Times New Roman" w:hAnsi="Times New Roman" w:cs="Times New Roman"/>
          <w:i/>
        </w:rPr>
        <w:t>Mamurrae</w:t>
      </w:r>
      <w:proofErr w:type="spellEnd"/>
      <w:r w:rsidRPr="00A7194E">
        <w:rPr>
          <w:rFonts w:ascii="Times New Roman" w:hAnsi="Times New Roman" w:cs="Times New Roman"/>
        </w:rPr>
        <w:t xml:space="preserve"> de 1636, Adrien de Valois en 1643 ; Balzac, dont le </w:t>
      </w:r>
      <w:r w:rsidRPr="00A7194E">
        <w:rPr>
          <w:rFonts w:ascii="Times New Roman" w:hAnsi="Times New Roman" w:cs="Times New Roman"/>
          <w:i/>
        </w:rPr>
        <w:t>Barbon</w:t>
      </w:r>
      <w:r w:rsidRPr="00A7194E">
        <w:rPr>
          <w:rFonts w:ascii="Times New Roman" w:hAnsi="Times New Roman" w:cs="Times New Roman"/>
        </w:rPr>
        <w:t xml:space="preserve"> est de 1648 ; Sarrasin dans son </w:t>
      </w:r>
      <w:r w:rsidRPr="00A7194E">
        <w:rPr>
          <w:rFonts w:ascii="Times New Roman" w:hAnsi="Times New Roman" w:cs="Times New Roman"/>
          <w:i/>
        </w:rPr>
        <w:t xml:space="preserve">Hélium </w:t>
      </w:r>
      <w:proofErr w:type="spellStart"/>
      <w:r w:rsidRPr="00A7194E">
        <w:rPr>
          <w:rFonts w:ascii="Times New Roman" w:hAnsi="Times New Roman" w:cs="Times New Roman"/>
          <w:i/>
        </w:rPr>
        <w:t>parasiticum</w:t>
      </w:r>
      <w:proofErr w:type="spellEnd"/>
      <w:r w:rsidRPr="00C45FA6">
        <w:rPr>
          <w:rFonts w:ascii="Times New Roman" w:hAnsi="Times New Roman" w:cs="Times New Roman"/>
        </w:rPr>
        <w:t> ;</w:t>
      </w:r>
      <w:r w:rsidRPr="00A7194E">
        <w:rPr>
          <w:rFonts w:ascii="Times New Roman" w:hAnsi="Times New Roman" w:cs="Times New Roman"/>
        </w:rPr>
        <w:t xml:space="preserve"> le P. </w:t>
      </w:r>
      <w:proofErr w:type="spellStart"/>
      <w:r w:rsidRPr="00A7194E">
        <w:rPr>
          <w:rFonts w:ascii="Times New Roman" w:hAnsi="Times New Roman" w:cs="Times New Roman"/>
        </w:rPr>
        <w:t>Sirmond</w:t>
      </w:r>
      <w:proofErr w:type="spellEnd"/>
      <w:r w:rsidRPr="00A7194E">
        <w:rPr>
          <w:rFonts w:ascii="Times New Roman" w:hAnsi="Times New Roman" w:cs="Times New Roman"/>
        </w:rPr>
        <w:t xml:space="preserve">, le P. Le Vavasseur ; </w:t>
      </w:r>
      <w:proofErr w:type="spellStart"/>
      <w:r w:rsidRPr="00A7194E">
        <w:rPr>
          <w:rFonts w:ascii="Times New Roman" w:hAnsi="Times New Roman" w:cs="Times New Roman"/>
        </w:rPr>
        <w:t>Dalibray</w:t>
      </w:r>
      <w:proofErr w:type="spellEnd"/>
      <w:r w:rsidRPr="00A7194E">
        <w:rPr>
          <w:rFonts w:ascii="Times New Roman" w:hAnsi="Times New Roman" w:cs="Times New Roman"/>
        </w:rPr>
        <w:t xml:space="preserve"> dans l’</w:t>
      </w:r>
      <w:r w:rsidRPr="00A7194E">
        <w:rPr>
          <w:rFonts w:ascii="Times New Roman" w:hAnsi="Times New Roman" w:cs="Times New Roman"/>
          <w:i/>
        </w:rPr>
        <w:t>Anti-Gomor</w:t>
      </w:r>
      <w:r w:rsidRPr="00C45FA6">
        <w:rPr>
          <w:rFonts w:ascii="Times New Roman" w:hAnsi="Times New Roman" w:cs="Times New Roman"/>
        </w:rPr>
        <w:t xml:space="preserve">, </w:t>
      </w:r>
      <w:r w:rsidRPr="00A7194E">
        <w:rPr>
          <w:rFonts w:ascii="Times New Roman" w:hAnsi="Times New Roman" w:cs="Times New Roman"/>
        </w:rPr>
        <w:t xml:space="preserve">ne furent pas les seuls à se mettre de la campagne, et Bayle, dans son article </w:t>
      </w:r>
      <w:proofErr w:type="spellStart"/>
      <w:r w:rsidRPr="00A7194E">
        <w:rPr>
          <w:rFonts w:ascii="Times New Roman" w:hAnsi="Times New Roman" w:cs="Times New Roman"/>
          <w:i/>
        </w:rPr>
        <w:t>Montmaur</w:t>
      </w:r>
      <w:proofErr w:type="spellEnd"/>
      <w:r w:rsidRPr="00C45FA6">
        <w:rPr>
          <w:rFonts w:ascii="Times New Roman" w:hAnsi="Times New Roman" w:cs="Times New Roman"/>
        </w:rPr>
        <w:t xml:space="preserve">, </w:t>
      </w:r>
      <w:r w:rsidRPr="00A7194E">
        <w:rPr>
          <w:rFonts w:ascii="Times New Roman" w:hAnsi="Times New Roman" w:cs="Times New Roman"/>
        </w:rPr>
        <w:t>a parlé en détail de cette petite guerre.</w:t>
      </w:r>
    </w:p>
    <w:p w14:paraId="5A40CD04" w14:textId="77777777" w:rsidR="00F36B66" w:rsidRPr="00A7194E" w:rsidRDefault="00F36B66" w:rsidP="005D5534">
      <w:pPr>
        <w:pStyle w:val="Corpsdetexte"/>
        <w:ind w:firstLine="709"/>
        <w:rPr>
          <w:rFonts w:ascii="Times New Roman" w:hAnsi="Times New Roman" w:cs="Times New Roman"/>
        </w:rPr>
      </w:pPr>
      <w:r w:rsidRPr="00A7194E">
        <w:rPr>
          <w:rFonts w:ascii="Times New Roman" w:hAnsi="Times New Roman" w:cs="Times New Roman"/>
        </w:rPr>
        <w:t xml:space="preserve">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ne vint que l’un des derniers. C’est à vingt et un ans en 1650, deux ans après la mort du pauvre homme, qu’il fit paraître </w:t>
      </w:r>
      <w:r w:rsidRPr="00A7194E">
        <w:rPr>
          <w:rFonts w:ascii="Times New Roman" w:hAnsi="Times New Roman" w:cs="Times New Roman"/>
          <w:i/>
        </w:rPr>
        <w:t>Le Parasite Mormon</w:t>
      </w:r>
      <w:r w:rsidRPr="00C45FA6">
        <w:rPr>
          <w:rFonts w:ascii="Times New Roman" w:hAnsi="Times New Roman" w:cs="Times New Roman"/>
        </w:rPr>
        <w:t xml:space="preserve">, </w:t>
      </w:r>
      <w:r w:rsidRPr="00A7194E">
        <w:rPr>
          <w:rFonts w:ascii="Times New Roman" w:hAnsi="Times New Roman" w:cs="Times New Roman"/>
        </w:rPr>
        <w:t xml:space="preserve">dédié à son cousin Roland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de </w:t>
      </w:r>
      <w:proofErr w:type="spellStart"/>
      <w:r w:rsidRPr="00A7194E">
        <w:rPr>
          <w:rFonts w:ascii="Times New Roman" w:hAnsi="Times New Roman" w:cs="Times New Roman"/>
        </w:rPr>
        <w:t>Boutigny</w:t>
      </w:r>
      <w:proofErr w:type="spellEnd"/>
      <w:r w:rsidRPr="00A7194E">
        <w:rPr>
          <w:rFonts w:ascii="Times New Roman" w:hAnsi="Times New Roman" w:cs="Times New Roman"/>
        </w:rPr>
        <w:t xml:space="preserve">, plus tard Maître des Requêtes et Intendant de Soissons. Le style en est alerte, et il se peut lire à côté du </w:t>
      </w:r>
      <w:r w:rsidRPr="00A7194E">
        <w:rPr>
          <w:rFonts w:ascii="Times New Roman" w:hAnsi="Times New Roman" w:cs="Times New Roman"/>
          <w:i/>
        </w:rPr>
        <w:t>Barbon</w:t>
      </w:r>
      <w:r w:rsidRPr="00C45FA6">
        <w:rPr>
          <w:rFonts w:ascii="Times New Roman" w:hAnsi="Times New Roman" w:cs="Times New Roman"/>
        </w:rPr>
        <w:t xml:space="preserve">. </w:t>
      </w:r>
      <w:r w:rsidRPr="00A7194E">
        <w:rPr>
          <w:rFonts w:ascii="Times New Roman" w:hAnsi="Times New Roman" w:cs="Times New Roman"/>
        </w:rPr>
        <w:t>Qui sait même si l’allusion mise en 1660 par Boileau dans sa première satire, où il a remplacé plus tard le nom de Pelletier par celui de Colletet :</w:t>
      </w:r>
    </w:p>
    <w:p w14:paraId="0305ED32" w14:textId="77777777" w:rsidR="00F36B66" w:rsidRPr="00A7194E" w:rsidRDefault="00F36B66" w:rsidP="005D5534">
      <w:pPr>
        <w:pStyle w:val="quotel"/>
      </w:pPr>
      <w:r w:rsidRPr="00A7194E">
        <w:t xml:space="preserve">Pendant que Pelletier, crotté jusqu’à </w:t>
      </w:r>
      <w:proofErr w:type="spellStart"/>
      <w:r w:rsidRPr="00A7194E">
        <w:t>Véchine</w:t>
      </w:r>
      <w:proofErr w:type="spellEnd"/>
      <w:r w:rsidRPr="00A7194E">
        <w:t>,</w:t>
      </w:r>
    </w:p>
    <w:p w14:paraId="1569495E" w14:textId="77777777" w:rsidR="00F36B66" w:rsidRPr="00A7194E" w:rsidRDefault="00F36B66" w:rsidP="005D5534">
      <w:pPr>
        <w:pStyle w:val="quotel"/>
      </w:pPr>
      <w:r w:rsidRPr="00A7194E">
        <w:t>S’en va chercher son pain de cuisine en cuisine,</w:t>
      </w:r>
    </w:p>
    <w:p w14:paraId="03306974" w14:textId="77777777" w:rsidR="00F36B66" w:rsidRPr="00A7194E" w:rsidRDefault="00F36B66" w:rsidP="005D5534">
      <w:pPr>
        <w:pStyle w:val="quotel"/>
      </w:pPr>
      <w:r w:rsidRPr="00A7194E">
        <w:t>Savant dans ce métier si cher aux Beaux esprits</w:t>
      </w:r>
    </w:p>
    <w:p w14:paraId="2E599717" w14:textId="77777777" w:rsidR="005D5534" w:rsidRDefault="00F36B66" w:rsidP="005D5534">
      <w:pPr>
        <w:pStyle w:val="quotel"/>
      </w:pPr>
      <w:r w:rsidRPr="00A7194E">
        <w:t xml:space="preserve">Dont </w:t>
      </w:r>
      <w:proofErr w:type="spellStart"/>
      <w:r w:rsidRPr="00A7194E">
        <w:t>Montmaur</w:t>
      </w:r>
      <w:proofErr w:type="spellEnd"/>
      <w:r w:rsidRPr="00A7194E">
        <w:t xml:space="preserve"> autrefois fit leçon dans Paris, </w:t>
      </w:r>
    </w:p>
    <w:p w14:paraId="734A4A80" w14:textId="3E0624F2" w:rsidR="00F36B66" w:rsidRPr="00A7194E" w:rsidRDefault="00F36B66">
      <w:pPr>
        <w:pStyle w:val="Corpsdetexte"/>
        <w:rPr>
          <w:rFonts w:ascii="Times New Roman" w:hAnsi="Times New Roman" w:cs="Times New Roman"/>
        </w:rPr>
      </w:pPr>
      <w:r w:rsidRPr="00A7194E">
        <w:rPr>
          <w:rFonts w:ascii="Times New Roman" w:hAnsi="Times New Roman" w:cs="Times New Roman"/>
        </w:rPr>
        <w:t xml:space="preserve">n’est pas un souvenir des plaisanteries de son jeune ami ? On pourra, plus facilement que l’édition originale, lire le petit roman de l’Abbé dans la réimpression donnée par </w:t>
      </w:r>
      <w:proofErr w:type="spellStart"/>
      <w:r w:rsidRPr="00A7194E">
        <w:rPr>
          <w:rFonts w:ascii="Times New Roman" w:hAnsi="Times New Roman" w:cs="Times New Roman"/>
        </w:rPr>
        <w:t>Sallengre</w:t>
      </w:r>
      <w:proofErr w:type="spellEnd"/>
      <w:r w:rsidRPr="00A7194E">
        <w:rPr>
          <w:rFonts w:ascii="Times New Roman" w:hAnsi="Times New Roman" w:cs="Times New Roman"/>
        </w:rPr>
        <w:t xml:space="preserve">, en 1715, dans le second volume de son </w:t>
      </w:r>
      <w:r w:rsidRPr="00A7194E">
        <w:rPr>
          <w:rFonts w:ascii="Times New Roman" w:hAnsi="Times New Roman" w:cs="Times New Roman"/>
          <w:i/>
        </w:rPr>
        <w:t xml:space="preserve">Histoire de Pierre de </w:t>
      </w:r>
      <w:proofErr w:type="spellStart"/>
      <w:r w:rsidRPr="00A7194E">
        <w:rPr>
          <w:rFonts w:ascii="Times New Roman" w:hAnsi="Times New Roman" w:cs="Times New Roman"/>
          <w:i/>
        </w:rPr>
        <w:t>Montmaur</w:t>
      </w:r>
      <w:proofErr w:type="spellEnd"/>
      <w:r w:rsidRPr="00C45FA6">
        <w:rPr>
          <w:rFonts w:ascii="Times New Roman" w:hAnsi="Times New Roman" w:cs="Times New Roman"/>
        </w:rPr>
        <w:t xml:space="preserve">, </w:t>
      </w:r>
      <w:r w:rsidRPr="00A7194E">
        <w:rPr>
          <w:rFonts w:ascii="Times New Roman" w:hAnsi="Times New Roman" w:cs="Times New Roman"/>
        </w:rPr>
        <w:t xml:space="preserve">qui est comme la Bibliothèque et le </w:t>
      </w:r>
      <w:r w:rsidRPr="00A7194E">
        <w:rPr>
          <w:rFonts w:ascii="Times New Roman" w:hAnsi="Times New Roman" w:cs="Times New Roman"/>
          <w:i/>
        </w:rPr>
        <w:t>Corpus</w:t>
      </w:r>
      <w:r w:rsidRPr="00A7194E">
        <w:rPr>
          <w:rFonts w:ascii="Times New Roman" w:hAnsi="Times New Roman" w:cs="Times New Roman"/>
        </w:rPr>
        <w:t xml:space="preserve"> de ce jeu d’esprit.</w:t>
      </w:r>
    </w:p>
    <w:p w14:paraId="0418F5A9" w14:textId="2793BCA9"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En 1649 et 1651, Roland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de </w:t>
      </w:r>
      <w:proofErr w:type="spellStart"/>
      <w:r w:rsidRPr="00A7194E">
        <w:rPr>
          <w:rFonts w:ascii="Times New Roman" w:hAnsi="Times New Roman" w:cs="Times New Roman"/>
        </w:rPr>
        <w:t>Boutigny</w:t>
      </w:r>
      <w:proofErr w:type="spellEnd"/>
      <w:r w:rsidRPr="00A7194E">
        <w:rPr>
          <w:rFonts w:ascii="Times New Roman" w:hAnsi="Times New Roman" w:cs="Times New Roman"/>
        </w:rPr>
        <w:t xml:space="preserve"> lui dédia les deux premières parties de son roman de </w:t>
      </w:r>
      <w:r w:rsidRPr="00A7194E">
        <w:rPr>
          <w:rFonts w:ascii="Times New Roman" w:hAnsi="Times New Roman" w:cs="Times New Roman"/>
          <w:i/>
        </w:rPr>
        <w:t>Mithridate</w:t>
      </w:r>
      <w:r w:rsidRPr="00C45FA6">
        <w:rPr>
          <w:rFonts w:ascii="Times New Roman" w:hAnsi="Times New Roman" w:cs="Times New Roman"/>
        </w:rPr>
        <w:t xml:space="preserve">, </w:t>
      </w:r>
      <w:r w:rsidRPr="00A7194E">
        <w:rPr>
          <w:rFonts w:ascii="Times New Roman" w:hAnsi="Times New Roman" w:cs="Times New Roman"/>
        </w:rPr>
        <w:t xml:space="preserve">et il figure, sous le nom </w:t>
      </w:r>
      <w:r w:rsidRPr="00C45FA6">
        <w:rPr>
          <w:rStyle w:val="pb"/>
        </w:rPr>
        <w:t>$XI$</w:t>
      </w:r>
      <w:r w:rsidRPr="00A7194E">
        <w:rPr>
          <w:rFonts w:ascii="Times New Roman" w:hAnsi="Times New Roman" w:cs="Times New Roman"/>
        </w:rPr>
        <w:t xml:space="preserve"> d’</w:t>
      </w:r>
      <w:proofErr w:type="spellStart"/>
      <w:r w:rsidRPr="00A7194E">
        <w:rPr>
          <w:rFonts w:ascii="Times New Roman" w:hAnsi="Times New Roman" w:cs="Times New Roman"/>
        </w:rPr>
        <w:t>Ergaste</w:t>
      </w:r>
      <w:proofErr w:type="spellEnd"/>
      <w:r w:rsidRPr="00A7194E">
        <w:rPr>
          <w:rFonts w:ascii="Times New Roman" w:hAnsi="Times New Roman" w:cs="Times New Roman"/>
        </w:rPr>
        <w:t xml:space="preserve">, dans le roman de </w:t>
      </w:r>
      <w:proofErr w:type="spellStart"/>
      <w:r w:rsidRPr="00A7194E">
        <w:rPr>
          <w:rFonts w:ascii="Times New Roman" w:hAnsi="Times New Roman" w:cs="Times New Roman"/>
          <w:i/>
        </w:rPr>
        <w:t>Tarsis</w:t>
      </w:r>
      <w:proofErr w:type="spellEnd"/>
      <w:r w:rsidRPr="00A7194E">
        <w:rPr>
          <w:rFonts w:ascii="Times New Roman" w:hAnsi="Times New Roman" w:cs="Times New Roman"/>
        </w:rPr>
        <w:t xml:space="preserve"> et </w:t>
      </w:r>
      <w:r w:rsidRPr="00A7194E">
        <w:rPr>
          <w:rFonts w:ascii="Times New Roman" w:hAnsi="Times New Roman" w:cs="Times New Roman"/>
          <w:i/>
        </w:rPr>
        <w:t>Zélie</w:t>
      </w:r>
      <w:r w:rsidRPr="00A7194E">
        <w:rPr>
          <w:rFonts w:ascii="Times New Roman" w:hAnsi="Times New Roman" w:cs="Times New Roman"/>
        </w:rPr>
        <w:t xml:space="preserve"> par le même</w:t>
      </w:r>
      <w:r w:rsidR="00C45FA6">
        <w:rPr>
          <w:rFonts w:ascii="Times New Roman" w:hAnsi="Times New Roman" w:cs="Times New Roman"/>
        </w:rPr>
        <w:t xml:space="preserve"> </w:t>
      </w:r>
      <w:r w:rsidRPr="00A7194E">
        <w:rPr>
          <w:rFonts w:ascii="Times New Roman" w:hAnsi="Times New Roman" w:cs="Times New Roman"/>
        </w:rPr>
        <w:t>Le</w:t>
      </w:r>
      <w:r w:rsidR="00C45FA6">
        <w:rPr>
          <w:rFonts w:ascii="Times New Roman" w:hAnsi="Times New Roman" w:cs="Times New Roman"/>
        </w:rPr>
        <w:t xml:space="preserv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de </w:t>
      </w:r>
      <w:proofErr w:type="spellStart"/>
      <w:r w:rsidRPr="00A7194E">
        <w:rPr>
          <w:rFonts w:ascii="Times New Roman" w:hAnsi="Times New Roman" w:cs="Times New Roman"/>
        </w:rPr>
        <w:t>Boutigny</w:t>
      </w:r>
      <w:proofErr w:type="spellEnd"/>
      <w:r w:rsidRPr="00A7194E">
        <w:rPr>
          <w:rFonts w:ascii="Times New Roman" w:hAnsi="Times New Roman" w:cs="Times New Roman"/>
        </w:rPr>
        <w:t xml:space="preserve"> qui est comme la </w:t>
      </w:r>
      <w:proofErr w:type="spellStart"/>
      <w:r w:rsidRPr="00A7194E">
        <w:rPr>
          <w:rFonts w:ascii="Times New Roman" w:hAnsi="Times New Roman" w:cs="Times New Roman"/>
          <w:i/>
        </w:rPr>
        <w:t>Clélie</w:t>
      </w:r>
      <w:proofErr w:type="spellEnd"/>
      <w:r w:rsidRPr="00A7194E">
        <w:rPr>
          <w:rFonts w:ascii="Times New Roman" w:hAnsi="Times New Roman" w:cs="Times New Roman"/>
        </w:rPr>
        <w:t xml:space="preserve"> du Maine, auquel appartenait une partie de</w:t>
      </w:r>
      <w:r w:rsidR="00C353B1">
        <w:rPr>
          <w:rFonts w:ascii="Times New Roman" w:hAnsi="Times New Roman" w:cs="Times New Roman"/>
        </w:rPr>
        <w:t xml:space="preserve"> </w:t>
      </w:r>
      <w:r w:rsidRPr="00A7194E">
        <w:rPr>
          <w:rFonts w:ascii="Times New Roman" w:hAnsi="Times New Roman" w:cs="Times New Roman"/>
        </w:rPr>
        <w:t>l</w:t>
      </w:r>
      <w:r w:rsidR="00C353B1">
        <w:rPr>
          <w:rFonts w:ascii="Times New Roman" w:hAnsi="Times New Roman" w:cs="Times New Roman"/>
        </w:rPr>
        <w:t>a</w:t>
      </w:r>
      <w:r w:rsidRPr="00A7194E">
        <w:rPr>
          <w:rFonts w:ascii="Times New Roman" w:hAnsi="Times New Roman" w:cs="Times New Roman"/>
        </w:rPr>
        <w:t xml:space="preserve"> famille </w:t>
      </w:r>
      <w:proofErr w:type="spellStart"/>
      <w:r w:rsidRPr="00A7194E">
        <w:rPr>
          <w:rFonts w:ascii="Times New Roman" w:hAnsi="Times New Roman" w:cs="Times New Roman"/>
        </w:rPr>
        <w:t>des</w:t>
      </w:r>
      <w:proofErr w:type="spellEnd"/>
      <w:r w:rsidRPr="00A7194E">
        <w:rPr>
          <w:rFonts w:ascii="Times New Roman" w:hAnsi="Times New Roman" w:cs="Times New Roman"/>
        </w:rPr>
        <w:t xml:space="preserve"> Le</w:t>
      </w:r>
      <w:r w:rsidR="00C45FA6">
        <w:rPr>
          <w:rFonts w:ascii="Times New Roman" w:hAnsi="Times New Roman" w:cs="Times New Roman"/>
        </w:rPr>
        <w:t xml:space="preserve"> </w:t>
      </w:r>
      <w:proofErr w:type="spellStart"/>
      <w:r w:rsidRPr="00A7194E">
        <w:rPr>
          <w:rFonts w:ascii="Times New Roman" w:hAnsi="Times New Roman" w:cs="Times New Roman"/>
        </w:rPr>
        <w:t>Vayer</w:t>
      </w:r>
      <w:proofErr w:type="spellEnd"/>
      <w:r w:rsidRPr="00A7194E">
        <w:rPr>
          <w:rFonts w:ascii="Times New Roman" w:hAnsi="Times New Roman" w:cs="Times New Roman"/>
        </w:rPr>
        <w:t>. La première édition est de 1656 ; dans</w:t>
      </w:r>
      <w:r w:rsidR="00A7194E">
        <w:rPr>
          <w:rFonts w:ascii="Times New Roman" w:hAnsi="Times New Roman" w:cs="Times New Roman"/>
        </w:rPr>
        <w:t xml:space="preserve"> </w:t>
      </w:r>
      <w:r w:rsidRPr="00A7194E">
        <w:rPr>
          <w:rFonts w:ascii="Times New Roman" w:hAnsi="Times New Roman" w:cs="Times New Roman"/>
        </w:rPr>
        <w:t>celle de 1665, le</w:t>
      </w:r>
      <w:r w:rsidR="00A7194E">
        <w:rPr>
          <w:rFonts w:ascii="Times New Roman" w:hAnsi="Times New Roman" w:cs="Times New Roman"/>
        </w:rPr>
        <w:t xml:space="preserve"> </w:t>
      </w:r>
      <w:r w:rsidRPr="00A7194E">
        <w:rPr>
          <w:rFonts w:ascii="Times New Roman" w:hAnsi="Times New Roman" w:cs="Times New Roman"/>
        </w:rPr>
        <w:t>rôle d’</w:t>
      </w:r>
      <w:proofErr w:type="spellStart"/>
      <w:r w:rsidRPr="00A7194E">
        <w:rPr>
          <w:rFonts w:ascii="Times New Roman" w:hAnsi="Times New Roman" w:cs="Times New Roman"/>
        </w:rPr>
        <w:t>Ergaste</w:t>
      </w:r>
      <w:proofErr w:type="spellEnd"/>
      <w:r w:rsidRPr="00A7194E">
        <w:rPr>
          <w:rFonts w:ascii="Times New Roman" w:hAnsi="Times New Roman" w:cs="Times New Roman"/>
        </w:rPr>
        <w:t xml:space="preserve"> est</w:t>
      </w:r>
      <w:r w:rsidR="00A7194E">
        <w:rPr>
          <w:rFonts w:ascii="Times New Roman" w:hAnsi="Times New Roman" w:cs="Times New Roman"/>
        </w:rPr>
        <w:t xml:space="preserve"> </w:t>
      </w:r>
      <w:r w:rsidRPr="00A7194E">
        <w:rPr>
          <w:rFonts w:ascii="Times New Roman" w:hAnsi="Times New Roman" w:cs="Times New Roman"/>
        </w:rPr>
        <w:t>très augmenté, son</w:t>
      </w:r>
      <w:r w:rsidR="00A7194E">
        <w:rPr>
          <w:rFonts w:ascii="Times New Roman" w:hAnsi="Times New Roman" w:cs="Times New Roman"/>
        </w:rPr>
        <w:t xml:space="preserve"> </w:t>
      </w:r>
      <w:r w:rsidRPr="00A7194E">
        <w:rPr>
          <w:rFonts w:ascii="Times New Roman" w:hAnsi="Times New Roman" w:cs="Times New Roman"/>
        </w:rPr>
        <w:t>portrait embelli et</w:t>
      </w:r>
      <w:r w:rsidR="00A7194E">
        <w:rPr>
          <w:rFonts w:ascii="Times New Roman" w:hAnsi="Times New Roman" w:cs="Times New Roman"/>
        </w:rPr>
        <w:t xml:space="preserve"> </w:t>
      </w:r>
      <w:r w:rsidRPr="00A7194E">
        <w:rPr>
          <w:rFonts w:ascii="Times New Roman" w:hAnsi="Times New Roman" w:cs="Times New Roman"/>
        </w:rPr>
        <w:t xml:space="preserve">sa fin malheureuse déplorée. On ne lit guère aujourd’hui </w:t>
      </w:r>
      <w:proofErr w:type="spellStart"/>
      <w:r w:rsidRPr="00A7194E">
        <w:rPr>
          <w:rFonts w:ascii="Times New Roman" w:hAnsi="Times New Roman" w:cs="Times New Roman"/>
          <w:i/>
        </w:rPr>
        <w:t>Tarsis</w:t>
      </w:r>
      <w:proofErr w:type="spellEnd"/>
      <w:r w:rsidRPr="00A7194E">
        <w:rPr>
          <w:rFonts w:ascii="Times New Roman" w:hAnsi="Times New Roman" w:cs="Times New Roman"/>
          <w:i/>
        </w:rPr>
        <w:t xml:space="preserve"> et Zélie</w:t>
      </w:r>
      <w:r w:rsidRPr="00C45FA6">
        <w:rPr>
          <w:rFonts w:ascii="Times New Roman" w:hAnsi="Times New Roman" w:cs="Times New Roman"/>
        </w:rPr>
        <w:t xml:space="preserve"> ; </w:t>
      </w:r>
      <w:r w:rsidRPr="00A7194E">
        <w:rPr>
          <w:rFonts w:ascii="Times New Roman" w:hAnsi="Times New Roman" w:cs="Times New Roman"/>
        </w:rPr>
        <w:t xml:space="preserve">on le regarde pourtant, et on le paie un gros prix. Il est vrai que c’est la réimpression en trois volumes donnée par le libraire </w:t>
      </w:r>
      <w:proofErr w:type="spellStart"/>
      <w:r w:rsidRPr="00A7194E">
        <w:rPr>
          <w:rFonts w:ascii="Times New Roman" w:hAnsi="Times New Roman" w:cs="Times New Roman"/>
        </w:rPr>
        <w:t>Musier</w:t>
      </w:r>
      <w:proofErr w:type="spellEnd"/>
      <w:r w:rsidRPr="00A7194E">
        <w:rPr>
          <w:rFonts w:ascii="Times New Roman" w:hAnsi="Times New Roman" w:cs="Times New Roman"/>
        </w:rPr>
        <w:t xml:space="preserve"> fils en 1774, avec la brillante illustration d’Eisen ; c’est l’une de </w:t>
      </w:r>
      <w:proofErr w:type="gramStart"/>
      <w:r w:rsidRPr="00A7194E">
        <w:rPr>
          <w:rFonts w:ascii="Times New Roman" w:hAnsi="Times New Roman" w:cs="Times New Roman"/>
        </w:rPr>
        <w:t xml:space="preserve">ses </w:t>
      </w:r>
      <w:r w:rsidR="00C353B1">
        <w:rPr>
          <w:rFonts w:ascii="Times New Roman" w:hAnsi="Times New Roman" w:cs="Times New Roman"/>
        </w:rPr>
        <w:t xml:space="preserve">œuvre </w:t>
      </w:r>
      <w:proofErr w:type="gramEnd"/>
      <w:r w:rsidRPr="00A7194E">
        <w:rPr>
          <w:rFonts w:ascii="Times New Roman" w:hAnsi="Times New Roman" w:cs="Times New Roman"/>
        </w:rPr>
        <w:t xml:space="preserve"> les plus charmantes.</w:t>
      </w:r>
    </w:p>
    <w:p w14:paraId="4C9500D4"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Ajoutons sur le Sonnet de Molière, dont l’accent ému est si visible, qu’il venait de perdre son premier enfant, Louis, celui dont Louis XIV et Madame Henriette d’Angleterre, duchesse d’Orléans, furent le parrain et la marraine, et qui, né le 19 janvier 1664, mourut à huit mois le 12 novembre. 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étant mort en septembre, le Sonnet de Molière doit être de novembre ou de décembre 1664 ; il s’en est plus souvenu que le père lui-même. Quand plus tard, en 1671, il a eu à exprimer la douleur du Roi, père de Psyché, qui croit envoyer sa fille à la mort, il lui a fait dire :</w:t>
      </w:r>
    </w:p>
    <w:p w14:paraId="0B4D93D8" w14:textId="77777777" w:rsidR="00F36B66" w:rsidRPr="00A7194E" w:rsidRDefault="00F36B66" w:rsidP="00C45FA6">
      <w:pPr>
        <w:pStyle w:val="quotel"/>
      </w:pPr>
      <w:r w:rsidRPr="00A7194E">
        <w:t>Ah ! ma Fille, à ces pleurs laisse mes yeux ouverts ;</w:t>
      </w:r>
    </w:p>
    <w:p w14:paraId="3A2D7C3E" w14:textId="77777777" w:rsidR="00F36B66" w:rsidRPr="00A7194E" w:rsidRDefault="00F36B66" w:rsidP="00C45FA6">
      <w:pPr>
        <w:pStyle w:val="quotel"/>
      </w:pPr>
      <w:r w:rsidRPr="00A7194E">
        <w:t xml:space="preserve">Mon deuil est raisonnable, </w:t>
      </w:r>
      <w:proofErr w:type="spellStart"/>
      <w:r w:rsidRPr="00A7194E">
        <w:t>encor</w:t>
      </w:r>
      <w:proofErr w:type="spellEnd"/>
      <w:r w:rsidRPr="00A7194E">
        <w:t xml:space="preserve"> qu’il soit extrême,</w:t>
      </w:r>
    </w:p>
    <w:p w14:paraId="7E0427E4" w14:textId="77777777" w:rsidR="00F36B66" w:rsidRPr="00A7194E" w:rsidRDefault="00F36B66" w:rsidP="00C45FA6">
      <w:pPr>
        <w:pStyle w:val="quotel"/>
      </w:pPr>
      <w:r w:rsidRPr="00A7194E">
        <w:t>Et, lors que pour toujours on perd ce que l’on aime,</w:t>
      </w:r>
    </w:p>
    <w:p w14:paraId="007B6013" w14:textId="77777777" w:rsidR="00F36B66" w:rsidRPr="00A7194E" w:rsidRDefault="00F36B66" w:rsidP="00C45FA6">
      <w:pPr>
        <w:pStyle w:val="quotel"/>
      </w:pPr>
      <w:r w:rsidRPr="00A7194E">
        <w:t>La Sagesse, crois-moi, peut pleurer elle-même.</w:t>
      </w:r>
    </w:p>
    <w:p w14:paraId="18217153" w14:textId="77777777" w:rsidR="00F36B66" w:rsidRPr="00A7194E" w:rsidRDefault="00F36B66" w:rsidP="00C45FA6">
      <w:pPr>
        <w:pStyle w:val="quotel"/>
      </w:pPr>
      <w:r w:rsidRPr="00A7194E">
        <w:t>En vain l’orgueil du diadème</w:t>
      </w:r>
    </w:p>
    <w:p w14:paraId="56054E60" w14:textId="77777777" w:rsidR="00F36B66" w:rsidRPr="00A7194E" w:rsidRDefault="00F36B66" w:rsidP="00C45FA6">
      <w:pPr>
        <w:pStyle w:val="quotel"/>
      </w:pPr>
      <w:r w:rsidRPr="00A7194E">
        <w:t>Veut qu’on soit insensible à ces cruels revers ;</w:t>
      </w:r>
    </w:p>
    <w:p w14:paraId="249C9A52" w14:textId="77777777" w:rsidR="00F36B66" w:rsidRPr="00A7194E" w:rsidRDefault="00F36B66" w:rsidP="00C45FA6">
      <w:pPr>
        <w:pStyle w:val="quotel"/>
      </w:pPr>
      <w:r w:rsidRPr="00A7194E">
        <w:t>En vain de la Raison les secours sont offerts</w:t>
      </w:r>
    </w:p>
    <w:p w14:paraId="26D90B11" w14:textId="77777777" w:rsidR="00F36B66" w:rsidRPr="00A7194E" w:rsidRDefault="00F36B66" w:rsidP="00C45FA6">
      <w:pPr>
        <w:pStyle w:val="quotel"/>
      </w:pPr>
      <w:r w:rsidRPr="00A7194E">
        <w:t>Pour vouloir d’un œil sec voir mourir ce qu’on aime ;</w:t>
      </w:r>
    </w:p>
    <w:p w14:paraId="6F8A4564" w14:textId="77777777" w:rsidR="00F36B66" w:rsidRPr="00A7194E" w:rsidRDefault="00F36B66" w:rsidP="00C45FA6">
      <w:pPr>
        <w:pStyle w:val="quotel"/>
      </w:pPr>
      <w:r w:rsidRPr="00A7194E">
        <w:t>L’effort en est barbare aux yeux de l’Univers,</w:t>
      </w:r>
    </w:p>
    <w:p w14:paraId="269512B4" w14:textId="77777777" w:rsidR="00F36B66" w:rsidRPr="00A7194E" w:rsidRDefault="00F36B66" w:rsidP="00C45FA6">
      <w:pPr>
        <w:pStyle w:val="quotel"/>
      </w:pPr>
      <w:r w:rsidRPr="00A7194E">
        <w:t>Et c’est brutalité plus que vertu suprême.</w:t>
      </w:r>
    </w:p>
    <w:p w14:paraId="3FFB4328" w14:textId="214948D5"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Bien des lecteurs de </w:t>
      </w:r>
      <w:r w:rsidRPr="00A7194E">
        <w:rPr>
          <w:rFonts w:ascii="Times New Roman" w:hAnsi="Times New Roman" w:cs="Times New Roman"/>
          <w:i/>
        </w:rPr>
        <w:t>Psyché</w:t>
      </w:r>
      <w:r w:rsidRPr="00A7194E">
        <w:rPr>
          <w:rFonts w:ascii="Times New Roman" w:hAnsi="Times New Roman" w:cs="Times New Roman"/>
        </w:rPr>
        <w:t xml:space="preserve"> ne </w:t>
      </w:r>
      <w:r w:rsidR="00C45FA6">
        <w:rPr>
          <w:rFonts w:ascii="Times New Roman" w:hAnsi="Times New Roman" w:cs="Times New Roman"/>
        </w:rPr>
        <w:t>se doutent pas qu’</w:t>
      </w:r>
      <w:r w:rsidRPr="00A7194E">
        <w:rPr>
          <w:rFonts w:ascii="Times New Roman" w:hAnsi="Times New Roman" w:cs="Times New Roman"/>
        </w:rPr>
        <w:t xml:space="preserve">ils ont affaire aux deux premiers quatrains du Sonnet sur la mort de l’Abbé Le </w:t>
      </w:r>
      <w:proofErr w:type="spellStart"/>
      <w:r w:rsidRPr="00A7194E">
        <w:rPr>
          <w:rFonts w:ascii="Times New Roman" w:hAnsi="Times New Roman" w:cs="Times New Roman"/>
        </w:rPr>
        <w:t>Vayer</w:t>
      </w:r>
      <w:proofErr w:type="spellEnd"/>
      <w:r w:rsidRPr="00A7194E">
        <w:rPr>
          <w:rFonts w:ascii="Times New Roman" w:hAnsi="Times New Roman" w:cs="Times New Roman"/>
        </w:rPr>
        <w:t>.</w:t>
      </w:r>
    </w:p>
    <w:p w14:paraId="254C1F1D" w14:textId="53E045BB"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lastRenderedPageBreak/>
        <w:t xml:space="preserve">VI. Les </w:t>
      </w:r>
      <w:r w:rsidRPr="00A7194E">
        <w:rPr>
          <w:rFonts w:ascii="Times New Roman" w:hAnsi="Times New Roman" w:cs="Times New Roman"/>
          <w:i/>
        </w:rPr>
        <w:t>Stances</w:t>
      </w:r>
      <w:r w:rsidRPr="00A7194E">
        <w:rPr>
          <w:rFonts w:ascii="Times New Roman" w:hAnsi="Times New Roman" w:cs="Times New Roman"/>
        </w:rPr>
        <w:t xml:space="preserve"> se trouvent dans les </w:t>
      </w:r>
      <w:r w:rsidRPr="00A7194E">
        <w:rPr>
          <w:rFonts w:ascii="Times New Roman" w:hAnsi="Times New Roman" w:cs="Times New Roman"/>
          <w:i/>
        </w:rPr>
        <w:t>Délices de la Poésie galante</w:t>
      </w:r>
      <w:r w:rsidRPr="00C45FA6">
        <w:rPr>
          <w:rFonts w:ascii="Times New Roman" w:hAnsi="Times New Roman" w:cs="Times New Roman"/>
        </w:rPr>
        <w:t xml:space="preserve">, </w:t>
      </w:r>
      <w:r w:rsidRPr="00A7194E">
        <w:rPr>
          <w:rFonts w:ascii="Times New Roman" w:hAnsi="Times New Roman" w:cs="Times New Roman"/>
        </w:rPr>
        <w:t>publiées chez Ribou en</w:t>
      </w:r>
      <w:r w:rsidR="00C45FA6">
        <w:rPr>
          <w:rFonts w:ascii="Times New Roman" w:hAnsi="Times New Roman" w:cs="Times New Roman"/>
        </w:rPr>
        <w:t xml:space="preserve"> 1666 avec la seule signature </w:t>
      </w:r>
      <w:r w:rsidR="00C45FA6" w:rsidRPr="00C45FA6">
        <w:rPr>
          <w:rStyle w:val="quotec"/>
        </w:rPr>
        <w:t>« </w:t>
      </w:r>
      <w:proofErr w:type="spellStart"/>
      <w:r w:rsidRPr="00C45FA6">
        <w:rPr>
          <w:rStyle w:val="quotec"/>
        </w:rPr>
        <w:t>Moliere</w:t>
      </w:r>
      <w:proofErr w:type="spellEnd"/>
      <w:r w:rsidRPr="00C45FA6">
        <w:rPr>
          <w:rStyle w:val="quotec"/>
        </w:rPr>
        <w:t> »</w:t>
      </w:r>
      <w:r w:rsidRPr="00A7194E">
        <w:rPr>
          <w:rFonts w:ascii="Times New Roman" w:hAnsi="Times New Roman" w:cs="Times New Roman"/>
        </w:rPr>
        <w:t>. Elles sont aussi élégantes et spirituelles que cherchées et contournées ; mais leur simplicité apparente n’est que dans les mots et point dans la pensée. Il n est pas impossible, mais il est peu probable, qu’elles soient de Poquelin, elles seraient plutôt de Louis de Molière.</w:t>
      </w:r>
      <w:r w:rsidR="00C45FA6">
        <w:rPr>
          <w:rFonts w:ascii="Times New Roman" w:hAnsi="Times New Roman" w:cs="Times New Roman"/>
        </w:rPr>
        <w:t xml:space="preserve"> Depuis qu’</w:t>
      </w:r>
      <w:r w:rsidRPr="00A7194E">
        <w:rPr>
          <w:rFonts w:ascii="Times New Roman" w:hAnsi="Times New Roman" w:cs="Times New Roman"/>
        </w:rPr>
        <w:t xml:space="preserve">Aimé Martin les a </w:t>
      </w:r>
      <w:r w:rsidRPr="00C45FA6">
        <w:rPr>
          <w:rStyle w:val="pb"/>
        </w:rPr>
        <w:t>$XII$</w:t>
      </w:r>
      <w:r w:rsidRPr="00A7194E">
        <w:rPr>
          <w:rFonts w:ascii="Times New Roman" w:hAnsi="Times New Roman" w:cs="Times New Roman"/>
        </w:rPr>
        <w:t xml:space="preserve"> recueillies dans son édition de 1845, elles ont été admises, bien qu’avec réserves, dans les éditions critiques les plus récentes ; c’est ce qui nous les fait reproduire à notre tour pour en laisser juge le lecteur. Elles ont, à coup sûr, une certaine grâce, mais elles paraissent bien </w:t>
      </w:r>
      <w:r w:rsidRPr="00A7194E">
        <w:rPr>
          <w:rFonts w:ascii="Times New Roman" w:hAnsi="Times New Roman" w:cs="Times New Roman"/>
          <w:i/>
        </w:rPr>
        <w:t>précieuses</w:t>
      </w:r>
      <w:r w:rsidRPr="00A7194E">
        <w:rPr>
          <w:rFonts w:ascii="Times New Roman" w:hAnsi="Times New Roman" w:cs="Times New Roman"/>
        </w:rPr>
        <w:t xml:space="preserve"> pour que leur attribution à Molière soit autre chose que très incertaine.</w:t>
      </w:r>
    </w:p>
    <w:p w14:paraId="74525D3F" w14:textId="1214E85E"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VII. Dans le titre du Sonnet en </w:t>
      </w:r>
      <w:proofErr w:type="spellStart"/>
      <w:r w:rsidRPr="00A7194E">
        <w:rPr>
          <w:rFonts w:ascii="Times New Roman" w:hAnsi="Times New Roman" w:cs="Times New Roman"/>
        </w:rPr>
        <w:t>Bouts-rimés</w:t>
      </w:r>
      <w:proofErr w:type="spellEnd"/>
      <w:r w:rsidRPr="00A7194E">
        <w:rPr>
          <w:rFonts w:ascii="Times New Roman" w:hAnsi="Times New Roman" w:cs="Times New Roman"/>
        </w:rPr>
        <w:t xml:space="preserve">, les mots : </w:t>
      </w:r>
      <w:r w:rsidRPr="00C45FA6">
        <w:rPr>
          <w:rStyle w:val="quotec"/>
        </w:rPr>
        <w:t>« Commandés sur le bel air »</w:t>
      </w:r>
      <w:r w:rsidRPr="00A7194E">
        <w:rPr>
          <w:rFonts w:ascii="Times New Roman" w:hAnsi="Times New Roman" w:cs="Times New Roman"/>
        </w:rPr>
        <w:t xml:space="preserve"> sont assez énigmatiques. Dès qu’il y eut des Sonnets en Italie, on en mit en musique ; l’on avait fait de même en France au XVI</w:t>
      </w:r>
      <w:r w:rsidR="00C45FA6" w:rsidRPr="00C45FA6">
        <w:rPr>
          <w:rFonts w:ascii="Times New Roman" w:hAnsi="Times New Roman" w:cs="Times New Roman"/>
          <w:vertAlign w:val="superscript"/>
        </w:rPr>
        <w:t>e</w:t>
      </w:r>
      <w:r w:rsidRPr="00A7194E">
        <w:rPr>
          <w:rFonts w:ascii="Times New Roman" w:hAnsi="Times New Roman" w:cs="Times New Roman"/>
        </w:rPr>
        <w:t xml:space="preserve"> siècle, où l’on a chanté des Sonnets de Ronsard et de Desportes ; mais il n’est pas probable que le sens soit ici </w:t>
      </w:r>
      <w:r w:rsidRPr="00C45FA6">
        <w:rPr>
          <w:rStyle w:val="quotec"/>
        </w:rPr>
        <w:t xml:space="preserve">« sur l’air qu’on appelle </w:t>
      </w:r>
      <w:r w:rsidRPr="00C45FA6">
        <w:rPr>
          <w:rStyle w:val="quotec"/>
          <w:i/>
        </w:rPr>
        <w:t>le bel air </w:t>
      </w:r>
      <w:r w:rsidRPr="00C45FA6">
        <w:rPr>
          <w:rStyle w:val="quotec"/>
        </w:rPr>
        <w:t>»</w:t>
      </w:r>
      <w:r w:rsidRPr="00A7194E">
        <w:rPr>
          <w:rFonts w:ascii="Times New Roman" w:hAnsi="Times New Roman" w:cs="Times New Roman"/>
        </w:rPr>
        <w:t xml:space="preserve">. Cela doit vouloir dire : </w:t>
      </w:r>
      <w:r w:rsidRPr="00C45FA6">
        <w:rPr>
          <w:rStyle w:val="quotec"/>
        </w:rPr>
        <w:t>« Dans le goût et à l’adresse des gens du bel air »</w:t>
      </w:r>
      <w:r w:rsidRPr="00A7194E">
        <w:rPr>
          <w:rFonts w:ascii="Times New Roman" w:hAnsi="Times New Roman" w:cs="Times New Roman"/>
        </w:rPr>
        <w:t xml:space="preserve">, peut-être même avec une légère pointe d’ironie masquée sous la politesse de la forme. Par contre, l’authenticité du Sonnet n’est pas douteuse puisqu’il a paru, à la suite de </w:t>
      </w:r>
      <w:r w:rsidRPr="00A7194E">
        <w:rPr>
          <w:rFonts w:ascii="Times New Roman" w:hAnsi="Times New Roman" w:cs="Times New Roman"/>
          <w:i/>
        </w:rPr>
        <w:t>La Comtesse d’Escarbagnas</w:t>
      </w:r>
      <w:r w:rsidRPr="00C45FA6">
        <w:rPr>
          <w:rFonts w:ascii="Times New Roman" w:hAnsi="Times New Roman" w:cs="Times New Roman"/>
        </w:rPr>
        <w:t xml:space="preserve">, </w:t>
      </w:r>
      <w:r w:rsidRPr="00A7194E">
        <w:rPr>
          <w:rFonts w:ascii="Times New Roman" w:hAnsi="Times New Roman" w:cs="Times New Roman"/>
        </w:rPr>
        <w:t>dans les Œuvres posthumes de l’édition de 1682.</w:t>
      </w:r>
    </w:p>
    <w:p w14:paraId="16D01F31"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Ni la Pléiade, ni le temps de Malherbe, et il faut leur en savoir gré, n’ont connu les </w:t>
      </w:r>
      <w:proofErr w:type="spellStart"/>
      <w:r w:rsidRPr="00A7194E">
        <w:rPr>
          <w:rFonts w:ascii="Times New Roman" w:hAnsi="Times New Roman" w:cs="Times New Roman"/>
        </w:rPr>
        <w:t>Bouts-rimés</w:t>
      </w:r>
      <w:proofErr w:type="spellEnd"/>
      <w:r w:rsidRPr="00A7194E">
        <w:rPr>
          <w:rFonts w:ascii="Times New Roman" w:hAnsi="Times New Roman" w:cs="Times New Roman"/>
        </w:rPr>
        <w:t xml:space="preserve">, dont l’éclosion ne s’est produite que sous Louis XIV. Ce peut être encore, à l’occasion, un agréable passe-temps de salon, comme le jeu des petits papiers, et ceux qui ne trouveraient à eux tout seuls ni une rime ni une idée s’étonnent et s’amusent que des rimes, presque toujours des substantifs, naturellement choisies pour leur bizarrerie discordante, leur fassent facilement venir des idées inattendues, et il est curieux de voir combien les mêmes donnent à chacun un thème et un motif très différents. Il y a des </w:t>
      </w:r>
      <w:proofErr w:type="spellStart"/>
      <w:r w:rsidRPr="00A7194E">
        <w:rPr>
          <w:rFonts w:ascii="Times New Roman" w:hAnsi="Times New Roman" w:cs="Times New Roman"/>
        </w:rPr>
        <w:t>bouts-rimés</w:t>
      </w:r>
      <w:proofErr w:type="spellEnd"/>
      <w:r w:rsidRPr="00A7194E">
        <w:rPr>
          <w:rFonts w:ascii="Times New Roman" w:hAnsi="Times New Roman" w:cs="Times New Roman"/>
        </w:rPr>
        <w:t xml:space="preserve"> drôles ou spirituels ; il n’y en a pas de beaux, de vraiment poétiques ni de grande allure, et l’abus en devient vite insupportable et odieux.</w:t>
      </w:r>
    </w:p>
    <w:p w14:paraId="72A69D37" w14:textId="77777777" w:rsidR="00C45FA6" w:rsidRDefault="00F36B66" w:rsidP="00C45FA6">
      <w:pPr>
        <w:pStyle w:val="Corpsdetexte"/>
        <w:ind w:firstLine="709"/>
        <w:rPr>
          <w:rFonts w:ascii="Times New Roman" w:hAnsi="Times New Roman" w:cs="Times New Roman"/>
        </w:rPr>
      </w:pPr>
      <w:r w:rsidRPr="00A7194E">
        <w:rPr>
          <w:rFonts w:ascii="Times New Roman" w:hAnsi="Times New Roman" w:cs="Times New Roman"/>
        </w:rPr>
        <w:t>Ils ont pourtant fait rage à un moment du XVII</w:t>
      </w:r>
      <w:r w:rsidR="00C45FA6">
        <w:rPr>
          <w:rFonts w:ascii="Times New Roman" w:hAnsi="Times New Roman" w:cs="Times New Roman"/>
        </w:rPr>
        <w:t>e</w:t>
      </w:r>
      <w:r w:rsidRPr="00A7194E">
        <w:rPr>
          <w:rFonts w:ascii="Times New Roman" w:hAnsi="Times New Roman" w:cs="Times New Roman"/>
        </w:rPr>
        <w:t xml:space="preserve"> siècle, et Sarrazin a improvisé là-dessus une jolie satire dans son poème plaisant : </w:t>
      </w:r>
      <w:proofErr w:type="spellStart"/>
      <w:r w:rsidRPr="00A7194E">
        <w:rPr>
          <w:rFonts w:ascii="Times New Roman" w:hAnsi="Times New Roman" w:cs="Times New Roman"/>
          <w:i/>
        </w:rPr>
        <w:t>Dulot</w:t>
      </w:r>
      <w:proofErr w:type="spellEnd"/>
      <w:r w:rsidRPr="00A7194E">
        <w:rPr>
          <w:rFonts w:ascii="Times New Roman" w:hAnsi="Times New Roman" w:cs="Times New Roman"/>
          <w:i/>
        </w:rPr>
        <w:t xml:space="preserve"> vaincu, ou la défaite des </w:t>
      </w:r>
      <w:proofErr w:type="spellStart"/>
      <w:r w:rsidRPr="00A7194E">
        <w:rPr>
          <w:rFonts w:ascii="Times New Roman" w:hAnsi="Times New Roman" w:cs="Times New Roman"/>
          <w:i/>
        </w:rPr>
        <w:t>Bouts-rimés</w:t>
      </w:r>
      <w:proofErr w:type="spellEnd"/>
      <w:r w:rsidRPr="00C45FA6">
        <w:rPr>
          <w:rFonts w:ascii="Times New Roman" w:hAnsi="Times New Roman" w:cs="Times New Roman"/>
        </w:rPr>
        <w:t xml:space="preserve">, </w:t>
      </w:r>
      <w:r w:rsidRPr="00A7194E">
        <w:rPr>
          <w:rFonts w:ascii="Times New Roman" w:hAnsi="Times New Roman" w:cs="Times New Roman"/>
        </w:rPr>
        <w:t xml:space="preserve">qui est de 1656. Il y avait eu un gros recueil de ces fadaises imprimé en 1649, et l’avalanche de </w:t>
      </w:r>
      <w:proofErr w:type="spellStart"/>
      <w:r w:rsidRPr="00A7194E">
        <w:rPr>
          <w:rFonts w:ascii="Times New Roman" w:hAnsi="Times New Roman" w:cs="Times New Roman"/>
        </w:rPr>
        <w:t>Bouts-rimés</w:t>
      </w:r>
      <w:proofErr w:type="spellEnd"/>
      <w:r w:rsidRPr="00A7194E">
        <w:rPr>
          <w:rFonts w:ascii="Times New Roman" w:hAnsi="Times New Roman" w:cs="Times New Roman"/>
        </w:rPr>
        <w:t xml:space="preserve"> sur la mort du perroquet d’une Dame de Qualité est de 1654. Il fallait réagir ; ce fut Sarrazin qui se chargea de l’exécution, en s’en prenant à celui dont ce méchant goût se trouvait être venu, et Ménage en a, dans la préface de ce badinage, plaisamment raconté la genèse : </w:t>
      </w:r>
    </w:p>
    <w:p w14:paraId="49496474" w14:textId="332EB701" w:rsidR="00F36B66" w:rsidRPr="00A7194E" w:rsidRDefault="00F36B66" w:rsidP="00C45FA6">
      <w:pPr>
        <w:pStyle w:val="quote"/>
      </w:pPr>
      <w:r w:rsidRPr="00C45FA6">
        <w:rPr>
          <w:rStyle w:val="pb"/>
        </w:rPr>
        <w:t>$XIII$</w:t>
      </w:r>
      <w:r w:rsidRPr="00A7194E">
        <w:t xml:space="preserve"> « Les </w:t>
      </w:r>
      <w:proofErr w:type="spellStart"/>
      <w:r w:rsidRPr="00A7194E">
        <w:t>Bouts-rimés</w:t>
      </w:r>
      <w:proofErr w:type="spellEnd"/>
      <w:r w:rsidRPr="00A7194E">
        <w:t xml:space="preserve"> n’ont été connus que depuis peu de temps. L’extravagance d’un poète ridicule, nommé </w:t>
      </w:r>
      <w:proofErr w:type="spellStart"/>
      <w:r w:rsidRPr="00A7194E">
        <w:t>Dulot</w:t>
      </w:r>
      <w:proofErr w:type="spellEnd"/>
      <w:r w:rsidRPr="00A7194E">
        <w:t xml:space="preserve"> — c’était un Prêtre de Normandie, un moment attaché à Retz pendant qu’il était Coadjuteur de son oncle — donna lieu à cette invention. Un jour, comme il se </w:t>
      </w:r>
      <w:proofErr w:type="spellStart"/>
      <w:r w:rsidRPr="00A7194E">
        <w:t>plaignoit</w:t>
      </w:r>
      <w:proofErr w:type="spellEnd"/>
      <w:r w:rsidRPr="00A7194E">
        <w:t xml:space="preserve">, en présence de quelques personnes, qu’on lui </w:t>
      </w:r>
      <w:proofErr w:type="spellStart"/>
      <w:r w:rsidRPr="00A7194E">
        <w:t>avoit</w:t>
      </w:r>
      <w:proofErr w:type="spellEnd"/>
      <w:r w:rsidRPr="00A7194E">
        <w:t xml:space="preserve"> dérobé quelques papiers et particulièrement trois cents Sonnets qu’il </w:t>
      </w:r>
      <w:proofErr w:type="spellStart"/>
      <w:r w:rsidRPr="00A7194E">
        <w:t>regrettoit</w:t>
      </w:r>
      <w:proofErr w:type="spellEnd"/>
      <w:r w:rsidRPr="00A7194E">
        <w:t xml:space="preserve"> plus que le reste, quelqu’un s’étonnant qu’il en eût fait un si grand nombre, il répliqua que c’</w:t>
      </w:r>
      <w:proofErr w:type="spellStart"/>
      <w:r w:rsidRPr="00A7194E">
        <w:t>étoit</w:t>
      </w:r>
      <w:proofErr w:type="spellEnd"/>
      <w:r w:rsidRPr="00A7194E">
        <w:t xml:space="preserve"> des Sonnets en blanc, c’est-à-dire les bouts rimés de tous ces Sonnets, qu’il </w:t>
      </w:r>
      <w:proofErr w:type="spellStart"/>
      <w:r w:rsidRPr="00A7194E">
        <w:t>avoit</w:t>
      </w:r>
      <w:proofErr w:type="spellEnd"/>
      <w:r w:rsidRPr="00A7194E">
        <w:t xml:space="preserve"> l</w:t>
      </w:r>
      <w:r w:rsidR="00C45FA6">
        <w:t>’int</w:t>
      </w:r>
      <w:r w:rsidRPr="00A7194E">
        <w:t xml:space="preserve">ention de remplir. Cela sembla plaisant, et depuis on commença de faire, par une espèce de jeu dans les compagnies, ce que </w:t>
      </w:r>
      <w:proofErr w:type="spellStart"/>
      <w:r w:rsidRPr="00A7194E">
        <w:t>Dulot</w:t>
      </w:r>
      <w:proofErr w:type="spellEnd"/>
      <w:r w:rsidRPr="00A7194E">
        <w:t xml:space="preserve"> </w:t>
      </w:r>
      <w:proofErr w:type="spellStart"/>
      <w:r w:rsidRPr="00A7194E">
        <w:t>faisoit</w:t>
      </w:r>
      <w:proofErr w:type="spellEnd"/>
      <w:r w:rsidRPr="00A7194E">
        <w:t xml:space="preserve"> sérieusement, chacun se piquant à l’envi de remplir heureusement et facilement les rimes bizarres qu’on lui </w:t>
      </w:r>
      <w:proofErr w:type="spellStart"/>
      <w:r w:rsidRPr="00A7194E">
        <w:t>donnoit</w:t>
      </w:r>
      <w:proofErr w:type="spellEnd"/>
      <w:r w:rsidRPr="00A7194E">
        <w:t>. »</w:t>
      </w:r>
    </w:p>
    <w:p w14:paraId="1F9FA530" w14:textId="59ECF602"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Malgré le poème de Sarrazin écrit par </w:t>
      </w:r>
      <w:r w:rsidR="00C45FA6">
        <w:rPr>
          <w:rFonts w:ascii="Times New Roman" w:hAnsi="Times New Roman" w:cs="Times New Roman"/>
        </w:rPr>
        <w:t xml:space="preserve">le prince de Conty, malgré la </w:t>
      </w:r>
      <w:r w:rsidRPr="00A7194E">
        <w:rPr>
          <w:rFonts w:ascii="Times New Roman" w:hAnsi="Times New Roman" w:cs="Times New Roman"/>
        </w:rPr>
        <w:t xml:space="preserve">petite Comédie des </w:t>
      </w:r>
      <w:proofErr w:type="spellStart"/>
      <w:r w:rsidRPr="00A7194E">
        <w:rPr>
          <w:rFonts w:ascii="Times New Roman" w:hAnsi="Times New Roman" w:cs="Times New Roman"/>
          <w:i/>
        </w:rPr>
        <w:t>Bouts-rimés</w:t>
      </w:r>
      <w:proofErr w:type="spellEnd"/>
      <w:r w:rsidRPr="00A7194E">
        <w:rPr>
          <w:rFonts w:ascii="Times New Roman" w:hAnsi="Times New Roman" w:cs="Times New Roman"/>
        </w:rPr>
        <w:t xml:space="preserve"> écrite en 1682 par Saint-Glas et dédiée au prince de Condé,, le méchant goût subsista. </w:t>
      </w:r>
      <w:r w:rsidRPr="00A7194E">
        <w:rPr>
          <w:rFonts w:ascii="Times New Roman" w:hAnsi="Times New Roman" w:cs="Times New Roman"/>
          <w:i/>
        </w:rPr>
        <w:t>Le Mercure de France</w:t>
      </w:r>
      <w:r w:rsidRPr="00A7194E">
        <w:rPr>
          <w:rFonts w:ascii="Times New Roman" w:hAnsi="Times New Roman" w:cs="Times New Roman"/>
        </w:rPr>
        <w:t>, écho du goût de la Cour et de la Bourgeoisie, en a accueilli jusqu’au XVIII</w:t>
      </w:r>
      <w:r w:rsidR="00C45FA6" w:rsidRPr="00C45FA6">
        <w:rPr>
          <w:rFonts w:ascii="Times New Roman" w:hAnsi="Times New Roman" w:cs="Times New Roman"/>
          <w:vertAlign w:val="superscript"/>
        </w:rPr>
        <w:t>e</w:t>
      </w:r>
      <w:r w:rsidRPr="00C45FA6">
        <w:rPr>
          <w:rFonts w:ascii="Times New Roman" w:hAnsi="Times New Roman" w:cs="Times New Roman"/>
          <w:vertAlign w:val="superscript"/>
        </w:rPr>
        <w:t xml:space="preserve"> </w:t>
      </w:r>
      <w:r w:rsidRPr="00A7194E">
        <w:rPr>
          <w:rFonts w:ascii="Times New Roman" w:hAnsi="Times New Roman" w:cs="Times New Roman"/>
        </w:rPr>
        <w:t>siècle, et le sonnet de Molière est aussi postérieur. Peut-être même ne serait-il pas impossible de lui donner une date.</w:t>
      </w:r>
    </w:p>
    <w:p w14:paraId="4A90DD42"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A qui se peut adresser le dernier vers : </w:t>
      </w:r>
      <w:r w:rsidRPr="00C45FA6">
        <w:rPr>
          <w:rStyle w:val="quotec"/>
        </w:rPr>
        <w:t>« Adieu, grand Prince, adieu » </w:t>
      </w:r>
      <w:r w:rsidRPr="00A7194E">
        <w:rPr>
          <w:rFonts w:ascii="Times New Roman" w:hAnsi="Times New Roman" w:cs="Times New Roman"/>
        </w:rPr>
        <w:t>?</w:t>
      </w:r>
    </w:p>
    <w:p w14:paraId="3284F702"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Il ne peut s’agir ni du Prince de Conty, car il n’a été que bien peu de temps favorable à Molière, ni de Monsieur, Duc d’Orléans, frère du Roi, à qui on n’a jamais donné le titre de Prince. Reste le frère aîné du Prince de Conty, c’est-à-dire le grand Condé, qui celui-là a été non seulement l’admirateur, mais le défenseur de Molière, et qu’on appelait couramment </w:t>
      </w:r>
      <w:r w:rsidRPr="00C45FA6">
        <w:rPr>
          <w:rStyle w:val="quotec"/>
        </w:rPr>
        <w:t>« Monsieur le Prince »</w:t>
      </w:r>
      <w:r w:rsidRPr="00A7194E">
        <w:rPr>
          <w:rFonts w:ascii="Times New Roman" w:hAnsi="Times New Roman" w:cs="Times New Roman"/>
        </w:rPr>
        <w:t xml:space="preserve"> tout court. C’est lui qui doit avoir demandé à Molière de remplir ces rimes, et probablement il y a eu en même temps d’autres sonnets écrits sur elles ; lui et son fils n’ont pas été sans avoir des bizarreries de goût comme de conduite.</w:t>
      </w:r>
    </w:p>
    <w:p w14:paraId="3204CCE3"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lastRenderedPageBreak/>
        <w:t>Un détail vient à l’appui de cette supposition :</w:t>
      </w:r>
    </w:p>
    <w:p w14:paraId="7D34ED0A" w14:textId="77777777" w:rsidR="00F36B66" w:rsidRPr="00A7194E" w:rsidRDefault="00F36B66" w:rsidP="00C45FA6">
      <w:pPr>
        <w:pStyle w:val="quotel"/>
      </w:pPr>
      <w:r w:rsidRPr="00A7194E">
        <w:t xml:space="preserve">M’accable de </w:t>
      </w:r>
      <w:proofErr w:type="spellStart"/>
      <w:r w:rsidRPr="00A7194E">
        <w:t>rechef</w:t>
      </w:r>
      <w:proofErr w:type="spellEnd"/>
      <w:r w:rsidRPr="00A7194E">
        <w:t xml:space="preserve"> la haine du cagot.</w:t>
      </w:r>
    </w:p>
    <w:p w14:paraId="1032071D" w14:textId="77777777" w:rsidR="00C45FA6" w:rsidRDefault="00F36B66">
      <w:pPr>
        <w:pStyle w:val="Corpsdetexte"/>
        <w:rPr>
          <w:rFonts w:ascii="Times New Roman" w:hAnsi="Times New Roman" w:cs="Times New Roman"/>
        </w:rPr>
      </w:pPr>
      <w:r w:rsidRPr="00A7194E">
        <w:rPr>
          <w:rFonts w:ascii="Times New Roman" w:hAnsi="Times New Roman" w:cs="Times New Roman"/>
        </w:rPr>
        <w:t xml:space="preserve">Cela ne se rapporte-t-il pas bien au moment ou </w:t>
      </w:r>
      <w:r w:rsidRPr="00A7194E">
        <w:rPr>
          <w:rFonts w:ascii="Times New Roman" w:hAnsi="Times New Roman" w:cs="Times New Roman"/>
          <w:i/>
        </w:rPr>
        <w:t>Tartuffe</w:t>
      </w:r>
      <w:r w:rsidRPr="00A7194E">
        <w:rPr>
          <w:rFonts w:ascii="Times New Roman" w:hAnsi="Times New Roman" w:cs="Times New Roman"/>
        </w:rPr>
        <w:t xml:space="preserve"> supprimé n’était soutenu que par le Prince de Condé ? La persécution de Tartuffe va de 1664 à 1669, époque où son interdiction fut enfin levée. Il est plus naturel d’attribuer ces </w:t>
      </w:r>
      <w:proofErr w:type="spellStart"/>
      <w:r w:rsidRPr="00A7194E">
        <w:rPr>
          <w:rFonts w:ascii="Times New Roman" w:hAnsi="Times New Roman" w:cs="Times New Roman"/>
        </w:rPr>
        <w:t>Bouts-rimés</w:t>
      </w:r>
      <w:proofErr w:type="spellEnd"/>
      <w:r w:rsidRPr="00A7194E">
        <w:rPr>
          <w:rFonts w:ascii="Times New Roman" w:hAnsi="Times New Roman" w:cs="Times New Roman"/>
        </w:rPr>
        <w:t xml:space="preserve"> au moment </w:t>
      </w:r>
      <w:proofErr w:type="spellStart"/>
      <w:r w:rsidRPr="00A7194E">
        <w:rPr>
          <w:rFonts w:ascii="Times New Roman" w:hAnsi="Times New Roman" w:cs="Times New Roman"/>
        </w:rPr>
        <w:t>ou</w:t>
      </w:r>
      <w:proofErr w:type="spellEnd"/>
      <w:r w:rsidRPr="00A7194E">
        <w:rPr>
          <w:rFonts w:ascii="Times New Roman" w:hAnsi="Times New Roman" w:cs="Times New Roman"/>
        </w:rPr>
        <w:t xml:space="preserve"> la bataille a été la plus ardente, par exemple à 1665, alors que Molière défendait </w:t>
      </w:r>
      <w:r w:rsidRPr="00A7194E">
        <w:rPr>
          <w:rFonts w:ascii="Times New Roman" w:hAnsi="Times New Roman" w:cs="Times New Roman"/>
          <w:i/>
        </w:rPr>
        <w:t>Tartuffe</w:t>
      </w:r>
      <w:r w:rsidRPr="00A7194E">
        <w:rPr>
          <w:rFonts w:ascii="Times New Roman" w:hAnsi="Times New Roman" w:cs="Times New Roman"/>
        </w:rPr>
        <w:t xml:space="preserve"> avec son </w:t>
      </w:r>
      <w:r w:rsidRPr="00A7194E">
        <w:rPr>
          <w:rFonts w:ascii="Times New Roman" w:hAnsi="Times New Roman" w:cs="Times New Roman"/>
          <w:i/>
        </w:rPr>
        <w:t>Don Juan</w:t>
      </w:r>
      <w:r w:rsidRPr="00A7194E">
        <w:rPr>
          <w:rFonts w:ascii="Times New Roman" w:hAnsi="Times New Roman" w:cs="Times New Roman"/>
        </w:rPr>
        <w:t xml:space="preserve">, à propos duquel on se souvient du mot célèbre de Condé à Louis XIV. </w:t>
      </w:r>
    </w:p>
    <w:p w14:paraId="72768AE5" w14:textId="6A4791FD" w:rsidR="00F36B66" w:rsidRPr="00A7194E" w:rsidRDefault="00F36B66" w:rsidP="00C45FA6">
      <w:pPr>
        <w:pStyle w:val="Corpsdetexte"/>
        <w:ind w:firstLine="709"/>
        <w:rPr>
          <w:rFonts w:ascii="Times New Roman" w:hAnsi="Times New Roman" w:cs="Times New Roman"/>
        </w:rPr>
      </w:pPr>
      <w:r w:rsidRPr="00C45FA6">
        <w:rPr>
          <w:rStyle w:val="pb"/>
        </w:rPr>
        <w:t>$XIV</w:t>
      </w:r>
      <w:r w:rsidR="00C45FA6" w:rsidRPr="00C45FA6">
        <w:rPr>
          <w:rStyle w:val="pb"/>
        </w:rPr>
        <w:t>$</w:t>
      </w:r>
      <w:r w:rsidR="00C45FA6">
        <w:rPr>
          <w:rFonts w:ascii="Times New Roman" w:hAnsi="Times New Roman" w:cs="Times New Roman"/>
        </w:rPr>
        <w:t xml:space="preserve"> </w:t>
      </w:r>
      <w:r w:rsidRPr="00A7194E">
        <w:rPr>
          <w:rFonts w:ascii="Times New Roman" w:hAnsi="Times New Roman" w:cs="Times New Roman"/>
        </w:rPr>
        <w:t>VIII. Les deux quatrains pieux, gravés au bas d’une estampe assez grossière du graveur fort inconnu P. Le Doyen, ont été écrits pour la. Confrérie de l’esclavage de Notre-Dame de la Charité.</w:t>
      </w:r>
    </w:p>
    <w:p w14:paraId="48BB738B"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Il s’agit de l’Hôpital et de l’Eglise des Frères de la Charité, dont la première pierre fut posée en 1613 par Marie de Médicis, leur fondatrice. L’église est, derrière l’Hôpital, à l’angle de la rue des </w:t>
      </w:r>
      <w:proofErr w:type="spellStart"/>
      <w:r w:rsidRPr="00A7194E">
        <w:rPr>
          <w:rFonts w:ascii="Times New Roman" w:hAnsi="Times New Roman" w:cs="Times New Roman"/>
        </w:rPr>
        <w:t>Saint-Pères</w:t>
      </w:r>
      <w:proofErr w:type="spellEnd"/>
      <w:r w:rsidRPr="00A7194E">
        <w:rPr>
          <w:rFonts w:ascii="Times New Roman" w:hAnsi="Times New Roman" w:cs="Times New Roman"/>
        </w:rPr>
        <w:t xml:space="preserve"> et du boulevard Saint-Germain.</w:t>
      </w:r>
    </w:p>
    <w:p w14:paraId="5A4C7B2E"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Comme l’estampe porté que la Confrérie fut autorisée par le Pape Alexandre VII en 1665, il s’ensuit que le dessin, les quatrains et la gravure sont de cette année. On voit au bas de la droite de l’estampe, le Roi et la Reine à genoux. Quoique la Reine-Mère Anne d’Autriche eût donné en 1660 aux Religieux une relique du Bienheureux Jean de Dieu — Portugais, premier fondateur de l’Ordre, mort en 1550, — la jeunesse de la tête de la Reine agenouillée à côté de Louis XIV ferait plutôt penser à </w:t>
      </w:r>
      <w:proofErr w:type="spellStart"/>
      <w:r w:rsidRPr="00A7194E">
        <w:rPr>
          <w:rFonts w:ascii="Times New Roman" w:hAnsi="Times New Roman" w:cs="Times New Roman"/>
        </w:rPr>
        <w:t>Marie-Thérése</w:t>
      </w:r>
      <w:proofErr w:type="spellEnd"/>
      <w:r w:rsidRPr="00A7194E">
        <w:rPr>
          <w:rFonts w:ascii="Times New Roman" w:hAnsi="Times New Roman" w:cs="Times New Roman"/>
        </w:rPr>
        <w:t> ; ce ne doit être ni le Roi, ni les Reines, ni même les Frères de la Charité qui ont demandé ces vers à la bonne grâce de Molière. Il les a faits pour François Chauveau, le dessinateur de la gravure de Le Doyen, et Chauveau a été si mêlé à la vie de Molière que celui-ci n’a pas eu besoin de Mignard pour l’avoir connu.</w:t>
      </w:r>
    </w:p>
    <w:p w14:paraId="431E6BD4" w14:textId="46344A9B"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Ainsi, dès </w:t>
      </w:r>
      <w:r w:rsidRPr="00C45FA6">
        <w:rPr>
          <w:rFonts w:ascii="Times New Roman" w:hAnsi="Times New Roman" w:cs="Times New Roman"/>
        </w:rPr>
        <w:t>1661,</w:t>
      </w:r>
      <w:r w:rsidRPr="00A7194E">
        <w:rPr>
          <w:rFonts w:ascii="Times New Roman" w:hAnsi="Times New Roman" w:cs="Times New Roman"/>
        </w:rPr>
        <w:t xml:space="preserve"> Chauveau grave, pour la première édition de </w:t>
      </w:r>
      <w:r w:rsidRPr="00C45FA6">
        <w:rPr>
          <w:rFonts w:ascii="Times New Roman" w:hAnsi="Times New Roman" w:cs="Times New Roman"/>
          <w:i/>
        </w:rPr>
        <w:t>L’</w:t>
      </w:r>
      <w:r w:rsidR="00C45FA6">
        <w:rPr>
          <w:rFonts w:ascii="Times New Roman" w:hAnsi="Times New Roman" w:cs="Times New Roman"/>
          <w:i/>
        </w:rPr>
        <w:t>É</w:t>
      </w:r>
      <w:r w:rsidRPr="00A7194E">
        <w:rPr>
          <w:rFonts w:ascii="Times New Roman" w:hAnsi="Times New Roman" w:cs="Times New Roman"/>
          <w:i/>
        </w:rPr>
        <w:t>cole des Maris</w:t>
      </w:r>
      <w:r w:rsidRPr="00C353B1">
        <w:rPr>
          <w:rFonts w:ascii="Times New Roman" w:hAnsi="Times New Roman" w:cs="Times New Roman"/>
        </w:rPr>
        <w:t xml:space="preserve">, </w:t>
      </w:r>
      <w:r w:rsidRPr="00A7194E">
        <w:rPr>
          <w:rFonts w:ascii="Times New Roman" w:hAnsi="Times New Roman" w:cs="Times New Roman"/>
        </w:rPr>
        <w:t xml:space="preserve">Molière dans le rôle de Sganarelle. En 1663, pour la première édition de </w:t>
      </w:r>
      <w:r w:rsidRPr="00C45FA6">
        <w:rPr>
          <w:rFonts w:ascii="Times New Roman" w:hAnsi="Times New Roman" w:cs="Times New Roman"/>
          <w:i/>
        </w:rPr>
        <w:t>L’</w:t>
      </w:r>
      <w:r w:rsidR="00C45FA6">
        <w:rPr>
          <w:rFonts w:ascii="Times New Roman" w:hAnsi="Times New Roman" w:cs="Times New Roman"/>
          <w:i/>
        </w:rPr>
        <w:t>É</w:t>
      </w:r>
      <w:r w:rsidRPr="00A7194E">
        <w:rPr>
          <w:rFonts w:ascii="Times New Roman" w:hAnsi="Times New Roman" w:cs="Times New Roman"/>
          <w:i/>
        </w:rPr>
        <w:t>cole des Femmes</w:t>
      </w:r>
      <w:r w:rsidRPr="00A7194E">
        <w:rPr>
          <w:rFonts w:ascii="Times New Roman" w:hAnsi="Times New Roman" w:cs="Times New Roman"/>
        </w:rPr>
        <w:t>, il grave la scène d’Arnolphe et d’Agnès.</w:t>
      </w:r>
    </w:p>
    <w:p w14:paraId="011B6EE0"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C’est ici que se placé l’estampe de la Confrérie, qui est de 1663.</w:t>
      </w:r>
    </w:p>
    <w:p w14:paraId="14792619" w14:textId="5496D6B6"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En 1666, il grave les deux frontispices de la première édition collective des Comédies de Molière. L’un est Arnolphe et Agnès sous le buste de Térence ; l’autre Sganarelle de </w:t>
      </w:r>
      <w:r w:rsidRPr="00C45FA6">
        <w:rPr>
          <w:rFonts w:ascii="Times New Roman" w:hAnsi="Times New Roman" w:cs="Times New Roman"/>
          <w:i/>
        </w:rPr>
        <w:t>L’</w:t>
      </w:r>
      <w:r w:rsidR="00C45FA6">
        <w:rPr>
          <w:rFonts w:ascii="Times New Roman" w:hAnsi="Times New Roman" w:cs="Times New Roman"/>
          <w:i/>
        </w:rPr>
        <w:t>É</w:t>
      </w:r>
      <w:r w:rsidRPr="00A7194E">
        <w:rPr>
          <w:rFonts w:ascii="Times New Roman" w:hAnsi="Times New Roman" w:cs="Times New Roman"/>
          <w:i/>
        </w:rPr>
        <w:t>cole des Maris</w:t>
      </w:r>
      <w:r w:rsidRPr="00A7194E">
        <w:rPr>
          <w:rFonts w:ascii="Times New Roman" w:hAnsi="Times New Roman" w:cs="Times New Roman"/>
        </w:rPr>
        <w:t xml:space="preserve"> et </w:t>
      </w:r>
      <w:proofErr w:type="spellStart"/>
      <w:r w:rsidRPr="00A7194E">
        <w:rPr>
          <w:rFonts w:ascii="Times New Roman" w:hAnsi="Times New Roman" w:cs="Times New Roman"/>
        </w:rPr>
        <w:t>Mascarille</w:t>
      </w:r>
      <w:proofErr w:type="spellEnd"/>
      <w:r w:rsidRPr="00A7194E">
        <w:rPr>
          <w:rFonts w:ascii="Times New Roman" w:hAnsi="Times New Roman" w:cs="Times New Roman"/>
        </w:rPr>
        <w:t>. Ce sont de charmantes planches, bien connues d’ailleurs parce qu’elles ont été fréquemment reproduites, où Chauveau, habituellement trop rapide, trop fécond et, par là même lourd et souvent commun, est au contraire élégamment léger et spirituel.</w:t>
      </w:r>
    </w:p>
    <w:p w14:paraId="39B7DF3B" w14:textId="33E4CE3B" w:rsidR="00C45FA6"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En 1668, comme on le verra plus loin, il grave, d’après Mignard, le grand frontispice de </w:t>
      </w:r>
      <w:r w:rsidR="00C45FA6">
        <w:rPr>
          <w:rFonts w:ascii="Times New Roman" w:hAnsi="Times New Roman" w:cs="Times New Roman"/>
          <w:i/>
        </w:rPr>
        <w:t>L</w:t>
      </w:r>
      <w:r w:rsidRPr="00A7194E">
        <w:rPr>
          <w:rFonts w:ascii="Times New Roman" w:hAnsi="Times New Roman" w:cs="Times New Roman"/>
          <w:i/>
        </w:rPr>
        <w:t>a Gloire du Val-de-Grâce</w:t>
      </w:r>
      <w:r w:rsidRPr="00C45FA6">
        <w:rPr>
          <w:rFonts w:ascii="Times New Roman" w:hAnsi="Times New Roman" w:cs="Times New Roman"/>
        </w:rPr>
        <w:t> ;</w:t>
      </w:r>
      <w:r w:rsidRPr="00A7194E">
        <w:rPr>
          <w:rFonts w:ascii="Times New Roman" w:hAnsi="Times New Roman" w:cs="Times New Roman"/>
        </w:rPr>
        <w:t xml:space="preserve"> dans le même volume, toujours d’après Mignard, les Génies des Arts travaillant sous la direction de Minerve qui forme l’en-tête de départ, et aussi le fleuron final, où la Peinturé, accompagnée de trois Génies, esquisse la figure de la Vérité sous les yeux du Temps. </w:t>
      </w:r>
    </w:p>
    <w:p w14:paraId="06B752B2" w14:textId="412C4CD5" w:rsidR="00F36B66" w:rsidRPr="00A7194E" w:rsidRDefault="00F36B66" w:rsidP="00C45FA6">
      <w:pPr>
        <w:pStyle w:val="Corpsdetexte"/>
        <w:ind w:firstLine="709"/>
        <w:rPr>
          <w:rFonts w:ascii="Times New Roman" w:hAnsi="Times New Roman" w:cs="Times New Roman"/>
        </w:rPr>
      </w:pPr>
      <w:r w:rsidRPr="00C45FA6">
        <w:rPr>
          <w:rStyle w:val="pb"/>
        </w:rPr>
        <w:t>$XV$</w:t>
      </w:r>
      <w:r w:rsidRPr="00A7194E">
        <w:rPr>
          <w:rFonts w:ascii="Times New Roman" w:hAnsi="Times New Roman" w:cs="Times New Roman"/>
        </w:rPr>
        <w:t xml:space="preserve"> Enfin, après la mort de Molière, quand </w:t>
      </w:r>
      <w:r w:rsidR="00C45FA6">
        <w:rPr>
          <w:rFonts w:ascii="Times New Roman" w:hAnsi="Times New Roman" w:cs="Times New Roman"/>
          <w:i/>
        </w:rPr>
        <w:t>L</w:t>
      </w:r>
      <w:r w:rsidRPr="00A7194E">
        <w:rPr>
          <w:rFonts w:ascii="Times New Roman" w:hAnsi="Times New Roman" w:cs="Times New Roman"/>
          <w:i/>
        </w:rPr>
        <w:t>e Malade imaginaire</w:t>
      </w:r>
      <w:r w:rsidRPr="00A7194E">
        <w:rPr>
          <w:rFonts w:ascii="Times New Roman" w:hAnsi="Times New Roman" w:cs="Times New Roman"/>
        </w:rPr>
        <w:t xml:space="preserve"> fut joué devant la Grotte, dans les Fêtes du Parc de Versailles en 1674 pour le retour de la seconde conquête de la Franche-Comté, Chauveau en fait sur place et au moment même, avant que l’agencement de la scène et des décorations ne fût démoli, un dessin gravé en 1676 par Lepautre, dont le cuivre, provenant du Cabinet du Roi, est encore à la Chalcographie du Louvre.</w:t>
      </w:r>
    </w:p>
    <w:p w14:paraId="41EC2BD3"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Par là, il est facile de voir que c’est Chauveau qui a demandé ces vers à Molière et que c’est pour lui qu’il les a écrits.</w:t>
      </w:r>
    </w:p>
    <w:p w14:paraId="1C5A25D8"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C’est en 1837 seulement que M. Robert-</w:t>
      </w:r>
      <w:proofErr w:type="spellStart"/>
      <w:r w:rsidRPr="00A7194E">
        <w:rPr>
          <w:rFonts w:ascii="Times New Roman" w:hAnsi="Times New Roman" w:cs="Times New Roman"/>
        </w:rPr>
        <w:t>Dumesnil</w:t>
      </w:r>
      <w:proofErr w:type="spellEnd"/>
      <w:r w:rsidRPr="00A7194E">
        <w:rPr>
          <w:rFonts w:ascii="Times New Roman" w:hAnsi="Times New Roman" w:cs="Times New Roman"/>
        </w:rPr>
        <w:t xml:space="preserve">, l’auteur du </w:t>
      </w:r>
      <w:r w:rsidRPr="00A7194E">
        <w:rPr>
          <w:rFonts w:ascii="Times New Roman" w:hAnsi="Times New Roman" w:cs="Times New Roman"/>
          <w:i/>
        </w:rPr>
        <w:t>Peintre-Graveur Français</w:t>
      </w:r>
      <w:r w:rsidRPr="00A7194E">
        <w:rPr>
          <w:rFonts w:ascii="Times New Roman" w:hAnsi="Times New Roman" w:cs="Times New Roman"/>
        </w:rPr>
        <w:t xml:space="preserve"> et certainement l’homme qui a le plus aimé et le mieux connu nos Graveurs Français de la Renaissance et du grand siècle, en a remarqué ou plutôt en a découvert une épreuve, dont on n’a pas encore retrouvé un </w:t>
      </w:r>
      <w:r w:rsidRPr="00A7194E">
        <w:rPr>
          <w:rFonts w:ascii="Times New Roman" w:hAnsi="Times New Roman" w:cs="Times New Roman"/>
        </w:rPr>
        <w:lastRenderedPageBreak/>
        <w:t xml:space="preserve">second exemplaire, à notre Cabinet des Estampes dans l’Œuvre de Chauveau, qui vient de sa famille. Il l’a signalée dans une note du </w:t>
      </w:r>
      <w:r w:rsidRPr="00A7194E">
        <w:rPr>
          <w:rFonts w:ascii="Times New Roman" w:hAnsi="Times New Roman" w:cs="Times New Roman"/>
          <w:i/>
        </w:rPr>
        <w:t>Journal des artistes</w:t>
      </w:r>
      <w:r w:rsidRPr="00A7194E">
        <w:rPr>
          <w:rFonts w:ascii="Times New Roman" w:hAnsi="Times New Roman" w:cs="Times New Roman"/>
        </w:rPr>
        <w:t xml:space="preserve"> du mois de mars. Comme bien des gens avaient vu l’image avant lui sans y rien comprendre, on doit en savoir d’autant plus de gré à M. Robert-</w:t>
      </w:r>
      <w:proofErr w:type="spellStart"/>
      <w:r w:rsidRPr="00A7194E">
        <w:rPr>
          <w:rFonts w:ascii="Times New Roman" w:hAnsi="Times New Roman" w:cs="Times New Roman"/>
        </w:rPr>
        <w:t>Dumesnil</w:t>
      </w:r>
      <w:proofErr w:type="spellEnd"/>
      <w:r w:rsidRPr="00A7194E">
        <w:rPr>
          <w:rFonts w:ascii="Times New Roman" w:hAnsi="Times New Roman" w:cs="Times New Roman"/>
        </w:rPr>
        <w:t xml:space="preserve"> puisque les vers sont absolument authentiques, étant signés </w:t>
      </w:r>
      <w:r w:rsidRPr="00A7194E">
        <w:rPr>
          <w:rFonts w:ascii="Times New Roman" w:hAnsi="Times New Roman" w:cs="Times New Roman"/>
          <w:i/>
        </w:rPr>
        <w:t>J.-B. P. Molière</w:t>
      </w:r>
      <w:r w:rsidRPr="00A7194E">
        <w:rPr>
          <w:rFonts w:ascii="Times New Roman" w:hAnsi="Times New Roman" w:cs="Times New Roman"/>
        </w:rPr>
        <w:t xml:space="preserve">, et pas un autre Molière ne s’appelle </w:t>
      </w:r>
      <w:r w:rsidRPr="00A7194E">
        <w:rPr>
          <w:rFonts w:ascii="Times New Roman" w:hAnsi="Times New Roman" w:cs="Times New Roman"/>
          <w:i/>
        </w:rPr>
        <w:t>Poquelin</w:t>
      </w:r>
      <w:r w:rsidRPr="00A7194E">
        <w:rPr>
          <w:rFonts w:ascii="Times New Roman" w:hAnsi="Times New Roman" w:cs="Times New Roman"/>
        </w:rPr>
        <w:t xml:space="preserve"> comme lui.</w:t>
      </w:r>
    </w:p>
    <w:p w14:paraId="496A85B7"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Cela ne les empêche pas d’être si absolument insignifiants que personne n’oserait les lui attribuer et que lui-même les a certainement oubliés. Pourtant, </w:t>
      </w:r>
      <w:proofErr w:type="spellStart"/>
      <w:r w:rsidRPr="00A7194E">
        <w:rPr>
          <w:rFonts w:ascii="Times New Roman" w:hAnsi="Times New Roman" w:cs="Times New Roman"/>
        </w:rPr>
        <w:t>Roullé</w:t>
      </w:r>
      <w:proofErr w:type="spellEnd"/>
      <w:r w:rsidRPr="00A7194E">
        <w:rPr>
          <w:rFonts w:ascii="Times New Roman" w:hAnsi="Times New Roman" w:cs="Times New Roman"/>
        </w:rPr>
        <w:t>, le Curé de Saint-Benoît, si la passion ne l’avait pas aveuglé, aurait pu y voir la preuve qu’à l’occasion ce Damné, digne par avance de toutes les chaudières bouillantes, ne demandait pas mieux que d’être agréable à l’Eglise et trouvait naturel de ne pas refuser sa signature.</w:t>
      </w:r>
    </w:p>
    <w:p w14:paraId="1698AACE" w14:textId="77777777"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IX. Il n’y a rien de particulier à dire sur ce Sonnet, sinon qu’il est très irrégulier ; il a sept rimes au lieu de cinq et, à la suite de treize vers de douze pieds, le dernier n’en a que huit, alors que le Sonnet perd toujours à ne pas avoir tous ses vers sur une seule mesure. Le sujet, la première conquête de la Franche-Comté faite par le Roi et par Condé en quinze jours, du 3 au 19 février 1668, méritait bien un compliment, et il a pu être dit au Roi à l’une des représentations du voyage de la Troupe à Versailles en avril 1668. Il n est pourtant imprimé qu’en</w:t>
      </w:r>
      <w:r w:rsidR="00A7194E">
        <w:rPr>
          <w:rFonts w:ascii="Times New Roman" w:hAnsi="Times New Roman" w:cs="Times New Roman"/>
        </w:rPr>
        <w:t xml:space="preserve"> </w:t>
      </w:r>
      <w:r w:rsidRPr="00C45FA6">
        <w:rPr>
          <w:rStyle w:val="pb"/>
        </w:rPr>
        <w:t>$XVI$</w:t>
      </w:r>
      <w:r w:rsidRPr="00A7194E">
        <w:rPr>
          <w:rFonts w:ascii="Times New Roman" w:hAnsi="Times New Roman" w:cs="Times New Roman"/>
        </w:rPr>
        <w:t xml:space="preserve"> tête de l’édition de Paris de 1670. Dans la première édition, datée par son achevé d’imprimer du 5 mars 1668, il ne figure pas. D’après le Registre de La Grange, la première représentation de </w:t>
      </w:r>
      <w:r w:rsidRPr="00C45FA6">
        <w:rPr>
          <w:rFonts w:ascii="Times New Roman" w:hAnsi="Times New Roman" w:cs="Times New Roman"/>
          <w:i/>
        </w:rPr>
        <w:t>L’Am</w:t>
      </w:r>
      <w:r w:rsidRPr="00A7194E">
        <w:rPr>
          <w:rFonts w:ascii="Times New Roman" w:hAnsi="Times New Roman" w:cs="Times New Roman"/>
          <w:i/>
        </w:rPr>
        <w:t>phitryon</w:t>
      </w:r>
      <w:r w:rsidRPr="00C45FA6">
        <w:rPr>
          <w:rFonts w:ascii="Times New Roman" w:hAnsi="Times New Roman" w:cs="Times New Roman"/>
        </w:rPr>
        <w:t xml:space="preserve">, </w:t>
      </w:r>
      <w:r w:rsidRPr="00A7194E">
        <w:rPr>
          <w:rFonts w:ascii="Times New Roman" w:hAnsi="Times New Roman" w:cs="Times New Roman"/>
        </w:rPr>
        <w:t xml:space="preserve">donné d’abord à la Ville, est du 13 janvier 1668, et il y fut joué, sans interruption, jusqu’aux vacances de Pâques. La Troupe alla ensuite à Versailles du 25 au 29 avril et le même Registre nous dit qu’on y joua </w:t>
      </w:r>
      <w:r w:rsidRPr="00A7194E">
        <w:rPr>
          <w:rFonts w:ascii="Times New Roman" w:hAnsi="Times New Roman" w:cs="Times New Roman"/>
          <w:i/>
        </w:rPr>
        <w:t>Amphitryon</w:t>
      </w:r>
      <w:r w:rsidRPr="00C45FA6">
        <w:rPr>
          <w:rFonts w:ascii="Times New Roman" w:hAnsi="Times New Roman" w:cs="Times New Roman"/>
        </w:rPr>
        <w:t xml:space="preserve">, </w:t>
      </w:r>
      <w:r w:rsidRPr="00A7194E">
        <w:rPr>
          <w:rFonts w:ascii="Times New Roman" w:hAnsi="Times New Roman" w:cs="Times New Roman"/>
          <w:i/>
        </w:rPr>
        <w:t>Le Médecin malgré lui</w:t>
      </w:r>
      <w:r w:rsidRPr="00C45FA6">
        <w:rPr>
          <w:rFonts w:ascii="Times New Roman" w:hAnsi="Times New Roman" w:cs="Times New Roman"/>
        </w:rPr>
        <w:t>,</w:t>
      </w:r>
      <w:r w:rsidRPr="00A7194E">
        <w:rPr>
          <w:rFonts w:ascii="Times New Roman" w:hAnsi="Times New Roman" w:cs="Times New Roman"/>
          <w:i/>
        </w:rPr>
        <w:t xml:space="preserve"> Le Mariage forcé</w:t>
      </w:r>
      <w:r w:rsidRPr="00A7194E">
        <w:rPr>
          <w:rFonts w:ascii="Times New Roman" w:hAnsi="Times New Roman" w:cs="Times New Roman"/>
        </w:rPr>
        <w:t xml:space="preserve"> et </w:t>
      </w:r>
      <w:r w:rsidRPr="00A7194E">
        <w:rPr>
          <w:rFonts w:ascii="Times New Roman" w:hAnsi="Times New Roman" w:cs="Times New Roman"/>
          <w:i/>
        </w:rPr>
        <w:t>Cléopâtre</w:t>
      </w:r>
      <w:r w:rsidRPr="00C45FA6">
        <w:rPr>
          <w:rFonts w:ascii="Times New Roman" w:hAnsi="Times New Roman" w:cs="Times New Roman"/>
        </w:rPr>
        <w:t xml:space="preserve">, </w:t>
      </w:r>
      <w:r w:rsidRPr="00A7194E">
        <w:rPr>
          <w:rFonts w:ascii="Times New Roman" w:hAnsi="Times New Roman" w:cs="Times New Roman"/>
        </w:rPr>
        <w:t>—</w:t>
      </w:r>
      <w:r w:rsidRPr="00A7194E">
        <w:rPr>
          <w:rFonts w:ascii="Times New Roman" w:hAnsi="Times New Roman" w:cs="Times New Roman"/>
          <w:i/>
        </w:rPr>
        <w:t> </w:t>
      </w:r>
      <w:r w:rsidRPr="00A7194E">
        <w:rPr>
          <w:rFonts w:ascii="Times New Roman" w:hAnsi="Times New Roman" w:cs="Times New Roman"/>
        </w:rPr>
        <w:t xml:space="preserve">non pas celle de Mairet ou celle de </w:t>
      </w:r>
      <w:proofErr w:type="spellStart"/>
      <w:r w:rsidRPr="00A7194E">
        <w:rPr>
          <w:rFonts w:ascii="Times New Roman" w:hAnsi="Times New Roman" w:cs="Times New Roman"/>
        </w:rPr>
        <w:t>Benséradé</w:t>
      </w:r>
      <w:proofErr w:type="spellEnd"/>
      <w:r w:rsidRPr="00A7194E">
        <w:rPr>
          <w:rFonts w:ascii="Times New Roman" w:hAnsi="Times New Roman" w:cs="Times New Roman"/>
        </w:rPr>
        <w:t xml:space="preserve">, mais celle, plus récente, de La </w:t>
      </w:r>
      <w:proofErr w:type="spellStart"/>
      <w:r w:rsidRPr="00A7194E">
        <w:rPr>
          <w:rFonts w:ascii="Times New Roman" w:hAnsi="Times New Roman" w:cs="Times New Roman"/>
        </w:rPr>
        <w:t>Torillière</w:t>
      </w:r>
      <w:proofErr w:type="spellEnd"/>
      <w:r w:rsidRPr="00A7194E">
        <w:rPr>
          <w:rFonts w:ascii="Times New Roman" w:hAnsi="Times New Roman" w:cs="Times New Roman"/>
        </w:rPr>
        <w:t>, que le Roi n’avait pas encore vue et dont on ne cite pas d’impression. Est-ce à ce moment que le Sonnet fut écrit et récité au Roi, probablement avec L’</w:t>
      </w:r>
      <w:r w:rsidRPr="00A7194E">
        <w:rPr>
          <w:rFonts w:ascii="Times New Roman" w:hAnsi="Times New Roman" w:cs="Times New Roman"/>
          <w:i/>
        </w:rPr>
        <w:t>Amphitryon</w:t>
      </w:r>
      <w:r w:rsidRPr="00C353B1">
        <w:rPr>
          <w:rFonts w:ascii="Times New Roman" w:hAnsi="Times New Roman" w:cs="Times New Roman"/>
        </w:rPr>
        <w:t>.</w:t>
      </w:r>
      <w:r w:rsidRPr="00A7194E">
        <w:rPr>
          <w:rFonts w:ascii="Times New Roman" w:hAnsi="Times New Roman" w:cs="Times New Roman"/>
          <w:i/>
        </w:rPr>
        <w:t xml:space="preserve"> </w:t>
      </w:r>
      <w:r w:rsidRPr="00A7194E">
        <w:rPr>
          <w:rFonts w:ascii="Times New Roman" w:hAnsi="Times New Roman" w:cs="Times New Roman"/>
        </w:rPr>
        <w:t>Etant la Pièce nouvelle, il a dû être joué le premier.</w:t>
      </w:r>
    </w:p>
    <w:p w14:paraId="79DD54D5" w14:textId="099DF94B"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X. En somme, avec le </w:t>
      </w:r>
      <w:r w:rsidR="00C45FA6">
        <w:rPr>
          <w:rFonts w:ascii="Times New Roman" w:hAnsi="Times New Roman" w:cs="Times New Roman"/>
          <w:i/>
        </w:rPr>
        <w:t>Remerciem</w:t>
      </w:r>
      <w:r w:rsidRPr="00A7194E">
        <w:rPr>
          <w:rFonts w:ascii="Times New Roman" w:hAnsi="Times New Roman" w:cs="Times New Roman"/>
          <w:i/>
        </w:rPr>
        <w:t>ent au Roi</w:t>
      </w:r>
      <w:r w:rsidRPr="00A7194E">
        <w:rPr>
          <w:rFonts w:ascii="Times New Roman" w:hAnsi="Times New Roman" w:cs="Times New Roman"/>
        </w:rPr>
        <w:t xml:space="preserve">, c’est </w:t>
      </w:r>
      <w:r w:rsidR="00C45FA6">
        <w:rPr>
          <w:rFonts w:ascii="Times New Roman" w:hAnsi="Times New Roman" w:cs="Times New Roman"/>
          <w:i/>
        </w:rPr>
        <w:t>L</w:t>
      </w:r>
      <w:r w:rsidRPr="00A7194E">
        <w:rPr>
          <w:rFonts w:ascii="Times New Roman" w:hAnsi="Times New Roman" w:cs="Times New Roman"/>
          <w:i/>
        </w:rPr>
        <w:t>a Gloire du Val-de-</w:t>
      </w:r>
      <w:r w:rsidRPr="00A7194E">
        <w:rPr>
          <w:rFonts w:ascii="Times New Roman" w:hAnsi="Times New Roman" w:cs="Times New Roman"/>
        </w:rPr>
        <w:t xml:space="preserve">Grâce, consacrée à la glorification de Mignard, qui est le morceau capital des Poésies diverses. C’est une </w:t>
      </w:r>
      <w:r w:rsidR="00C45FA6">
        <w:rPr>
          <w:rFonts w:ascii="Times New Roman" w:hAnsi="Times New Roman" w:cs="Times New Roman"/>
        </w:rPr>
        <w:t>œuvre</w:t>
      </w:r>
      <w:r w:rsidRPr="00A7194E">
        <w:rPr>
          <w:rFonts w:ascii="Times New Roman" w:hAnsi="Times New Roman" w:cs="Times New Roman"/>
        </w:rPr>
        <w:t xml:space="preserve"> d’amitié ; mais à quelle époque le Poète et le Peintre se sont-ils connus ? Mignard a été en Italie et surtout à Rome, de 1636 à 1657, et Molière n’est jamais sorti de France. Avant d’être appelé à Fontainebleau et à Paris, Mignard, en-revenant d’Italie, est resté </w:t>
      </w:r>
      <w:r w:rsidR="00C353B1">
        <w:rPr>
          <w:rFonts w:ascii="Times New Roman" w:hAnsi="Times New Roman" w:cs="Times New Roman"/>
        </w:rPr>
        <w:t>-un certain temps dans le Midi,</w:t>
      </w:r>
      <w:r w:rsidR="00C45FA6">
        <w:rPr>
          <w:rFonts w:ascii="Times New Roman" w:hAnsi="Times New Roman" w:cs="Times New Roman"/>
        </w:rPr>
        <w:t xml:space="preserve"> de la Provence à Lyon, surtout </w:t>
      </w:r>
      <w:r w:rsidRPr="00A7194E">
        <w:rPr>
          <w:rFonts w:ascii="Times New Roman" w:hAnsi="Times New Roman" w:cs="Times New Roman"/>
        </w:rPr>
        <w:t>à Avignon, et c’est dans cette ville qu</w:t>
      </w:r>
      <w:r w:rsidR="00C45FA6">
        <w:rPr>
          <w:rFonts w:ascii="Times New Roman" w:hAnsi="Times New Roman" w:cs="Times New Roman"/>
        </w:rPr>
        <w:t xml:space="preserve">’il a connu Molière. L’Abbé de </w:t>
      </w:r>
      <w:proofErr w:type="spellStart"/>
      <w:r w:rsidRPr="00A7194E">
        <w:rPr>
          <w:rFonts w:ascii="Times New Roman" w:hAnsi="Times New Roman" w:cs="Times New Roman"/>
        </w:rPr>
        <w:t>Monville</w:t>
      </w:r>
      <w:proofErr w:type="spellEnd"/>
      <w:r w:rsidRPr="00A7194E">
        <w:rPr>
          <w:rFonts w:ascii="Times New Roman" w:hAnsi="Times New Roman" w:cs="Times New Roman"/>
        </w:rPr>
        <w:t xml:space="preserve"> est là-dessus formel : </w:t>
      </w:r>
      <w:r w:rsidRPr="00C45FA6">
        <w:rPr>
          <w:rStyle w:val="quotec"/>
        </w:rPr>
        <w:t>« Revenu à Avignon, il y rencontre Molière ; ces deux hommes rares eurent bientôt</w:t>
      </w:r>
      <w:r w:rsidR="00C45FA6" w:rsidRPr="00C45FA6">
        <w:rPr>
          <w:rStyle w:val="quotec"/>
        </w:rPr>
        <w:t xml:space="preserve"> lié une amitié qui né finit qu’</w:t>
      </w:r>
      <w:r w:rsidRPr="00C45FA6">
        <w:rPr>
          <w:rStyle w:val="quotec"/>
        </w:rPr>
        <w:t>avec leur vie. »</w:t>
      </w:r>
      <w:r w:rsidRPr="00A7194E">
        <w:rPr>
          <w:rFonts w:ascii="Times New Roman" w:hAnsi="Times New Roman" w:cs="Times New Roman"/>
        </w:rPr>
        <w:t xml:space="preserve"> Ce dut être à la fin de 1657, ou au commencement de 1658, puisque Mignard ne s’embarqua, pour revenir en France, qu’en octobre 1657, et que c’est en décembre 1657 que la Troupe nomade de Molière se trouve venir en représentation à Avignon ; elle y avait passé une première fois en 1653, mais Mignard était alors en Italie.</w:t>
      </w:r>
    </w:p>
    <w:p w14:paraId="3B0C71D4" w14:textId="24AA4FCC" w:rsidR="00F36B66" w:rsidRPr="00A7194E" w:rsidRDefault="00F36B66" w:rsidP="00C45FA6">
      <w:pPr>
        <w:pStyle w:val="Corpsdetexte"/>
        <w:ind w:firstLine="709"/>
        <w:rPr>
          <w:rFonts w:ascii="Times New Roman" w:hAnsi="Times New Roman" w:cs="Times New Roman"/>
        </w:rPr>
      </w:pPr>
      <w:r w:rsidRPr="00A7194E">
        <w:rPr>
          <w:rFonts w:ascii="Times New Roman" w:hAnsi="Times New Roman" w:cs="Times New Roman"/>
        </w:rPr>
        <w:t xml:space="preserve">Il se peut que ce soit par lés Béjart que Molière ait connu le Peintre ; c’est de leur côté qu’on trouve toujours celui-ci. Ainsi, lorsqu’en novembre 1664, Léonard-de </w:t>
      </w:r>
      <w:proofErr w:type="spellStart"/>
      <w:r w:rsidRPr="00A7194E">
        <w:rPr>
          <w:rFonts w:ascii="Times New Roman" w:hAnsi="Times New Roman" w:cs="Times New Roman"/>
        </w:rPr>
        <w:t>Loméniè</w:t>
      </w:r>
      <w:proofErr w:type="spellEnd"/>
      <w:r w:rsidRPr="00A7194E">
        <w:rPr>
          <w:rFonts w:ascii="Times New Roman" w:hAnsi="Times New Roman" w:cs="Times New Roman"/>
        </w:rPr>
        <w:t xml:space="preserve"> épouse Geneviève </w:t>
      </w:r>
      <w:proofErr w:type="spellStart"/>
      <w:r w:rsidRPr="00A7194E">
        <w:rPr>
          <w:rFonts w:ascii="Times New Roman" w:hAnsi="Times New Roman" w:cs="Times New Roman"/>
        </w:rPr>
        <w:t>Béjard</w:t>
      </w:r>
      <w:proofErr w:type="spellEnd"/>
      <w:r w:rsidRPr="00A7194E">
        <w:rPr>
          <w:rFonts w:ascii="Times New Roman" w:hAnsi="Times New Roman" w:cs="Times New Roman"/>
        </w:rPr>
        <w:t xml:space="preserve">, sœur de la Femme de Molière, </w:t>
      </w:r>
      <w:r w:rsidRPr="00C45FA6">
        <w:rPr>
          <w:rStyle w:val="quotec"/>
        </w:rPr>
        <w:t>« Pierre Mignard, Peintre, Bourgeois de Paris »</w:t>
      </w:r>
      <w:r w:rsidRPr="00A7194E">
        <w:rPr>
          <w:rFonts w:ascii="Times New Roman" w:hAnsi="Times New Roman" w:cs="Times New Roman"/>
        </w:rPr>
        <w:t>, est, au titre d’ami de la Demoiselle future é</w:t>
      </w:r>
      <w:r w:rsidR="00C45FA6">
        <w:rPr>
          <w:rFonts w:ascii="Times New Roman" w:hAnsi="Times New Roman" w:cs="Times New Roman"/>
        </w:rPr>
        <w:t>pousé, un de ses témoins. Dans l</w:t>
      </w:r>
      <w:r w:rsidRPr="00A7194E">
        <w:rPr>
          <w:rFonts w:ascii="Times New Roman" w:hAnsi="Times New Roman" w:cs="Times New Roman"/>
        </w:rPr>
        <w:t xml:space="preserve">e testament de Madeleine </w:t>
      </w:r>
      <w:proofErr w:type="spellStart"/>
      <w:r w:rsidRPr="00A7194E">
        <w:rPr>
          <w:rFonts w:ascii="Times New Roman" w:hAnsi="Times New Roman" w:cs="Times New Roman"/>
        </w:rPr>
        <w:t>Béjard</w:t>
      </w:r>
      <w:proofErr w:type="spellEnd"/>
      <w:r w:rsidRPr="00A7194E">
        <w:rPr>
          <w:rFonts w:ascii="Times New Roman" w:hAnsi="Times New Roman" w:cs="Times New Roman"/>
        </w:rPr>
        <w:t xml:space="preserve">, morte en février 1672, </w:t>
      </w:r>
      <w:r w:rsidRPr="00C45FA6">
        <w:rPr>
          <w:rStyle w:val="quotec"/>
        </w:rPr>
        <w:t>« Pierre Mignard, dit le Romain, Peintre ordinaire du Roi »</w:t>
      </w:r>
      <w:r w:rsidRPr="00A7194E">
        <w:rPr>
          <w:rFonts w:ascii="Times New Roman" w:hAnsi="Times New Roman" w:cs="Times New Roman"/>
        </w:rPr>
        <w:t xml:space="preserve">, est chargé de recueillir les deniers comptants qui se trouveront appartenir à Madeleine, </w:t>
      </w:r>
      <w:r w:rsidRPr="00C45FA6">
        <w:rPr>
          <w:rStyle w:val="pb"/>
        </w:rPr>
        <w:t>$XVII$</w:t>
      </w:r>
      <w:r w:rsidRPr="00A7194E">
        <w:rPr>
          <w:rFonts w:ascii="Times New Roman" w:hAnsi="Times New Roman" w:cs="Times New Roman"/>
        </w:rPr>
        <w:t xml:space="preserve"> lors de son décès, et d’en surveiller le placement en rentes et en terres, et l’argent trouvé chez elle, c’est-à-dire, d’après un acte du 17 mars, exactement 17,600 livres, fut, suivant ses dernières volontés, remis à Mignard le 19 mars. Catherine Mignard, alors âgée de quinze ans, fut marraine du second fils de Molière, né le 15 septembre 1672, baptisé le 1</w:t>
      </w:r>
      <w:r w:rsidR="00C45FA6" w:rsidRPr="00C45FA6">
        <w:rPr>
          <w:rFonts w:ascii="Times New Roman" w:hAnsi="Times New Roman" w:cs="Times New Roman"/>
          <w:vertAlign w:val="superscript"/>
        </w:rPr>
        <w:t>er</w:t>
      </w:r>
      <w:r w:rsidRPr="00A7194E">
        <w:rPr>
          <w:rFonts w:ascii="Times New Roman" w:hAnsi="Times New Roman" w:cs="Times New Roman"/>
        </w:rPr>
        <w:t xml:space="preserve"> octobre et mort le 2.</w:t>
      </w:r>
    </w:p>
    <w:p w14:paraId="6777B4FE"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En 1674, après la mort de Molière, dans un acte du 12 février, des acquisitions de rentes par les héritiers de Madeleine Béjart se passent en présence, entre autres témoins, de Pierre Mignard, qui reçoit décharge des sommes reçues par lui.</w:t>
      </w:r>
    </w:p>
    <w:p w14:paraId="76677273"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Mignard a fait le portrait de Molière. Il a pu le peindre déjà dans le Midi. Il est au moins certain qu’il le peignit à Paris, et l’Abbé de </w:t>
      </w:r>
      <w:proofErr w:type="spellStart"/>
      <w:r w:rsidRPr="00A7194E">
        <w:rPr>
          <w:rFonts w:ascii="Times New Roman" w:hAnsi="Times New Roman" w:cs="Times New Roman"/>
        </w:rPr>
        <w:t>Monville</w:t>
      </w:r>
      <w:proofErr w:type="spellEnd"/>
      <w:r w:rsidRPr="00A7194E">
        <w:rPr>
          <w:rFonts w:ascii="Times New Roman" w:hAnsi="Times New Roman" w:cs="Times New Roman"/>
        </w:rPr>
        <w:t xml:space="preserve"> en reporte la date, non seulement après l’exécution de la coupole, mais même après le Poème, ce qui nous met au plus tôt à 1668 :</w:t>
      </w:r>
    </w:p>
    <w:p w14:paraId="799EA17B" w14:textId="77777777" w:rsidR="00F36B66" w:rsidRPr="00A7194E" w:rsidRDefault="00F36B66" w:rsidP="00C35EA4">
      <w:pPr>
        <w:pStyle w:val="quote"/>
      </w:pPr>
      <w:r w:rsidRPr="00A7194E">
        <w:lastRenderedPageBreak/>
        <w:t xml:space="preserve">Mignard fit de Molière un portrait, digne de l’auteur du </w:t>
      </w:r>
      <w:r w:rsidRPr="00A7194E">
        <w:rPr>
          <w:i/>
        </w:rPr>
        <w:t>Misanthrope</w:t>
      </w:r>
      <w:r w:rsidRPr="00A7194E">
        <w:t xml:space="preserve"> et digne en même temps de celui qui peignit le Val-de-Grâce. La reconnaissance qu’il </w:t>
      </w:r>
      <w:proofErr w:type="spellStart"/>
      <w:r w:rsidRPr="00A7194E">
        <w:t>devoit</w:t>
      </w:r>
      <w:proofErr w:type="spellEnd"/>
      <w:r w:rsidRPr="00A7194E">
        <w:t xml:space="preserve"> à Molière, qui a célébré ce grand ouvrage, ne se borna pas à ce seul portrait. Il en fit un autre de la Femme de Molière — en 1668, elle </w:t>
      </w:r>
      <w:proofErr w:type="spellStart"/>
      <w:r w:rsidRPr="00A7194E">
        <w:t>avoit</w:t>
      </w:r>
      <w:proofErr w:type="spellEnd"/>
      <w:r w:rsidRPr="00A7194E">
        <w:t xml:space="preserve"> vingt-trois ans — qu’on ne regarde pas sans surprise et admiration.</w:t>
      </w:r>
    </w:p>
    <w:p w14:paraId="55A5E7B0"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On perd la trace du portrait d’Armande </w:t>
      </w:r>
      <w:proofErr w:type="spellStart"/>
      <w:r w:rsidRPr="00A7194E">
        <w:rPr>
          <w:rFonts w:ascii="Times New Roman" w:hAnsi="Times New Roman" w:cs="Times New Roman"/>
        </w:rPr>
        <w:t>Grésinde</w:t>
      </w:r>
      <w:proofErr w:type="spellEnd"/>
      <w:r w:rsidRPr="00A7194E">
        <w:rPr>
          <w:rFonts w:ascii="Times New Roman" w:hAnsi="Times New Roman" w:cs="Times New Roman"/>
        </w:rPr>
        <w:t xml:space="preserve">, mais en voici une de celui de Molière. En 1734, Claude de Rachel de </w:t>
      </w:r>
      <w:proofErr w:type="spellStart"/>
      <w:r w:rsidRPr="00A7194E">
        <w:rPr>
          <w:rFonts w:ascii="Times New Roman" w:hAnsi="Times New Roman" w:cs="Times New Roman"/>
        </w:rPr>
        <w:t>Montalant</w:t>
      </w:r>
      <w:proofErr w:type="spellEnd"/>
      <w:r w:rsidRPr="00A7194E">
        <w:rPr>
          <w:rFonts w:ascii="Times New Roman" w:hAnsi="Times New Roman" w:cs="Times New Roman"/>
        </w:rPr>
        <w:t xml:space="preserve">, veuf de la fille de Molière, morte en 1723, </w:t>
      </w:r>
      <w:r w:rsidRPr="00C35EA4">
        <w:rPr>
          <w:rStyle w:val="quotec"/>
        </w:rPr>
        <w:t>« donne et lègue au sieur de Saint-Gelais »</w:t>
      </w:r>
      <w:r w:rsidRPr="00A7194E">
        <w:rPr>
          <w:rFonts w:ascii="Times New Roman" w:hAnsi="Times New Roman" w:cs="Times New Roman"/>
        </w:rPr>
        <w:t xml:space="preserve">, l’Historiographe de l’Académie de peinture depuis 1725, </w:t>
      </w:r>
      <w:r w:rsidRPr="00C35EA4">
        <w:rPr>
          <w:rStyle w:val="quotec"/>
        </w:rPr>
        <w:t>« le portrait de feu M. de Molière qu’il lui a déjà délivré »</w:t>
      </w:r>
      <w:r w:rsidRPr="00A7194E">
        <w:rPr>
          <w:rFonts w:ascii="Times New Roman" w:hAnsi="Times New Roman" w:cs="Times New Roman"/>
        </w:rPr>
        <w:t>.</w:t>
      </w:r>
    </w:p>
    <w:p w14:paraId="58B63C74" w14:textId="69431396"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De son côté, Mignard en avait gardé un du mari. On le trouve dans l’état des tableaux de la communauté de feu M. Mignard et de sa veuve, comme dans celui des tableaux que M</w:t>
      </w:r>
      <w:r w:rsidR="00C35EA4" w:rsidRPr="00C35EA4">
        <w:rPr>
          <w:rFonts w:ascii="Times New Roman" w:hAnsi="Times New Roman" w:cs="Times New Roman"/>
          <w:vertAlign w:val="superscript"/>
        </w:rPr>
        <w:t>me</w:t>
      </w:r>
      <w:r w:rsidRPr="00A7194E">
        <w:rPr>
          <w:rFonts w:ascii="Times New Roman" w:hAnsi="Times New Roman" w:cs="Times New Roman"/>
        </w:rPr>
        <w:t xml:space="preserve"> Mignard vend à sa Fille, M</w:t>
      </w:r>
      <w:r w:rsidR="00C35EA4" w:rsidRPr="00C35EA4">
        <w:rPr>
          <w:rFonts w:ascii="Times New Roman" w:hAnsi="Times New Roman" w:cs="Times New Roman"/>
          <w:vertAlign w:val="superscript"/>
        </w:rPr>
        <w:t>me</w:t>
      </w:r>
      <w:r w:rsidRPr="00A7194E">
        <w:rPr>
          <w:rFonts w:ascii="Times New Roman" w:hAnsi="Times New Roman" w:cs="Times New Roman"/>
        </w:rPr>
        <w:t xml:space="preserve"> de Feuquières, qui viennent d’être tout récemment publiés. Dans le premier qui est du 5 septembre 1695 : </w:t>
      </w:r>
      <w:r w:rsidRPr="00C35EA4">
        <w:rPr>
          <w:rStyle w:val="quotec"/>
        </w:rPr>
        <w:t xml:space="preserve">« Une </w:t>
      </w:r>
      <w:proofErr w:type="spellStart"/>
      <w:r w:rsidRPr="00C35EA4">
        <w:rPr>
          <w:rStyle w:val="quotec"/>
        </w:rPr>
        <w:t>esbauche</w:t>
      </w:r>
      <w:proofErr w:type="spellEnd"/>
      <w:r w:rsidRPr="00C35EA4">
        <w:rPr>
          <w:rStyle w:val="quotec"/>
        </w:rPr>
        <w:t>, le portrait de M. de Molière, prisé 50 livres »</w:t>
      </w:r>
      <w:r w:rsidRPr="00A7194E">
        <w:rPr>
          <w:rFonts w:ascii="Times New Roman" w:hAnsi="Times New Roman" w:cs="Times New Roman"/>
        </w:rPr>
        <w:t xml:space="preserve">, et, dans le second qui est du 4 janvier 1697 : </w:t>
      </w:r>
      <w:r w:rsidRPr="00C35EA4">
        <w:rPr>
          <w:rStyle w:val="quotec"/>
        </w:rPr>
        <w:t>« Un portrait de M. de Molière,</w:t>
      </w:r>
      <w:r w:rsidR="00C35EA4" w:rsidRPr="00C35EA4">
        <w:rPr>
          <w:rStyle w:val="quotec"/>
        </w:rPr>
        <w:t xml:space="preserve"> </w:t>
      </w:r>
      <w:r w:rsidR="00C35EA4">
        <w:rPr>
          <w:rStyle w:val="quotec"/>
        </w:rPr>
        <w:t xml:space="preserve">demi-figure, </w:t>
      </w:r>
      <w:proofErr w:type="spellStart"/>
      <w:r w:rsidR="00C35EA4">
        <w:rPr>
          <w:rStyle w:val="quotec"/>
        </w:rPr>
        <w:t>esbauché</w:t>
      </w:r>
      <w:proofErr w:type="spellEnd"/>
      <w:r w:rsidRPr="00C35EA4">
        <w:rPr>
          <w:rStyle w:val="quotec"/>
        </w:rPr>
        <w:t> »</w:t>
      </w:r>
      <w:r w:rsidR="00C35EA4">
        <w:rPr>
          <w:rStyle w:val="quotec"/>
        </w:rPr>
        <w:t>.</w:t>
      </w:r>
      <w:r w:rsidRPr="00A7194E">
        <w:rPr>
          <w:rFonts w:ascii="Times New Roman" w:hAnsi="Times New Roman" w:cs="Times New Roman"/>
        </w:rPr>
        <w:t xml:space="preserve"> Il n’est pas douteux que ce ne soit celui dont parle l’Abbé de </w:t>
      </w:r>
      <w:proofErr w:type="spellStart"/>
      <w:r w:rsidRPr="00A7194E">
        <w:rPr>
          <w:rFonts w:ascii="Times New Roman" w:hAnsi="Times New Roman" w:cs="Times New Roman"/>
        </w:rPr>
        <w:t>Monville</w:t>
      </w:r>
      <w:proofErr w:type="spellEnd"/>
      <w:r w:rsidRPr="00A7194E">
        <w:rPr>
          <w:rFonts w:ascii="Times New Roman" w:hAnsi="Times New Roman" w:cs="Times New Roman"/>
        </w:rPr>
        <w:t xml:space="preserve">, disant, à propos du passage cité plus haut : </w:t>
      </w:r>
      <w:r w:rsidRPr="00C35EA4">
        <w:rPr>
          <w:rStyle w:val="quotec"/>
        </w:rPr>
        <w:t>« Il est chez M</w:t>
      </w:r>
      <w:r w:rsidR="00C35EA4" w:rsidRPr="00C35EA4">
        <w:rPr>
          <w:rStyle w:val="quotec"/>
        </w:rPr>
        <w:t>me</w:t>
      </w:r>
      <w:r w:rsidRPr="00C35EA4">
        <w:rPr>
          <w:rStyle w:val="quotec"/>
        </w:rPr>
        <w:t xml:space="preserve"> de Feuquières » </w:t>
      </w:r>
      <w:r w:rsidRPr="00A7194E">
        <w:rPr>
          <w:rFonts w:ascii="Times New Roman" w:hAnsi="Times New Roman" w:cs="Times New Roman"/>
        </w:rPr>
        <w:t xml:space="preserve">; ce devait être l’ébauche que Mignard avait conservée et que nous ne connaissons pas. Mais connaissons-nous même un portrait de Molière </w:t>
      </w:r>
      <w:r w:rsidRPr="00C35EA4">
        <w:rPr>
          <w:rStyle w:val="pb"/>
        </w:rPr>
        <w:t xml:space="preserve">$XVIII$ </w:t>
      </w:r>
      <w:r w:rsidRPr="00A7194E">
        <w:rPr>
          <w:rFonts w:ascii="Times New Roman" w:hAnsi="Times New Roman" w:cs="Times New Roman"/>
        </w:rPr>
        <w:t>qui soit certainement de la main de Mignard ? Est-ce celui du Louvre, qui vient de l’ancienne collection ; celui de la galerie du duc d’Aumale à Chantilly ; celui du Théâtre-Français où il est en costume de tragédien ; celui qui vient d’être tout récemment signalé en Russie ?</w:t>
      </w:r>
    </w:p>
    <w:p w14:paraId="623A0F19"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Arrivons à la Coupole. La jeune Anne d’Autriche, fort peu heureuse avec son mari, voulut faire bâtir un monastère pour lui servir quelquefois de retraite, et pour cela elle fît, au nom des Religieuses du Val-de-Grâce, près de </w:t>
      </w:r>
      <w:proofErr w:type="spellStart"/>
      <w:r w:rsidRPr="00A7194E">
        <w:rPr>
          <w:rFonts w:ascii="Times New Roman" w:hAnsi="Times New Roman" w:cs="Times New Roman"/>
        </w:rPr>
        <w:t>Biévres</w:t>
      </w:r>
      <w:proofErr w:type="spellEnd"/>
      <w:r w:rsidRPr="00A7194E">
        <w:rPr>
          <w:rFonts w:ascii="Times New Roman" w:hAnsi="Times New Roman" w:cs="Times New Roman"/>
        </w:rPr>
        <w:t xml:space="preserve">, acheter, rue du </w:t>
      </w:r>
      <w:proofErr w:type="spellStart"/>
      <w:r w:rsidRPr="00A7194E">
        <w:rPr>
          <w:rFonts w:ascii="Times New Roman" w:hAnsi="Times New Roman" w:cs="Times New Roman"/>
        </w:rPr>
        <w:t>Fauxbourg</w:t>
      </w:r>
      <w:proofErr w:type="spellEnd"/>
      <w:r w:rsidRPr="00A7194E">
        <w:rPr>
          <w:rFonts w:ascii="Times New Roman" w:hAnsi="Times New Roman" w:cs="Times New Roman"/>
        </w:rPr>
        <w:t>-Saint-Jacques, une grande place avec d’anciens bâtiments. Une fois veuve et Régente, pour remplir le vœu qu’elle avait fait d’élever un Temple magnifique si elle avait un fils, elle en fit poser la première pierre, en 1645, par le jeune Louis XIV, alors âgé de huit ans. Ce fut le grand François Mansart qui en donna le premier dessin, et en 1665 l’édifice fut terminé.</w:t>
      </w:r>
    </w:p>
    <w:p w14:paraId="68620D91" w14:textId="3ADE94F5"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Quant à la coupole, peinte, selon les uns, en huit mois, selon les autres, en treize, elle était terminée dès 1663. La </w:t>
      </w:r>
      <w:r w:rsidRPr="00A7194E">
        <w:rPr>
          <w:rFonts w:ascii="Times New Roman" w:hAnsi="Times New Roman" w:cs="Times New Roman"/>
          <w:i/>
        </w:rPr>
        <w:t>Galette,</w:t>
      </w:r>
      <w:r w:rsidRPr="00A7194E">
        <w:rPr>
          <w:rFonts w:ascii="Times New Roman" w:hAnsi="Times New Roman" w:cs="Times New Roman"/>
        </w:rPr>
        <w:t xml:space="preserve"> dans son numéro du 18 août, et Loret, dans sa Lettre</w:t>
      </w:r>
      <w:r w:rsidRPr="00C35EA4">
        <w:rPr>
          <w:rFonts w:ascii="Times New Roman" w:hAnsi="Times New Roman" w:cs="Times New Roman"/>
        </w:rPr>
        <w:t xml:space="preserve"> du même jour, nous apprennent que la Reine-Mère, à sa première sortie depuis s</w:t>
      </w:r>
      <w:r w:rsidR="00C35EA4" w:rsidRPr="00C35EA4">
        <w:rPr>
          <w:rFonts w:ascii="Times New Roman" w:hAnsi="Times New Roman" w:cs="Times New Roman"/>
        </w:rPr>
        <w:t>a maladie, alla, le samed</w:t>
      </w:r>
      <w:r w:rsidR="00C35EA4">
        <w:rPr>
          <w:rFonts w:ascii="Times New Roman" w:hAnsi="Times New Roman" w:cs="Times New Roman"/>
        </w:rPr>
        <w:t>i 11</w:t>
      </w:r>
      <w:r w:rsidRPr="00C35EA4">
        <w:rPr>
          <w:rFonts w:ascii="Times New Roman" w:hAnsi="Times New Roman" w:cs="Times New Roman"/>
        </w:rPr>
        <w:t xml:space="preserve"> août, visiter</w:t>
      </w:r>
      <w:r w:rsidRPr="00A7194E">
        <w:rPr>
          <w:rFonts w:ascii="Times New Roman" w:hAnsi="Times New Roman" w:cs="Times New Roman"/>
        </w:rPr>
        <w:t xml:space="preserve"> l’église du Val-de-Grâce, les modèles du maître-autel et la peinture </w:t>
      </w:r>
      <w:r w:rsidRPr="00C35EA4">
        <w:rPr>
          <w:rStyle w:val="quotec"/>
        </w:rPr>
        <w:t xml:space="preserve">« De l’excellent Monsieur Mignard, — Un des grands </w:t>
      </w:r>
      <w:proofErr w:type="spellStart"/>
      <w:r w:rsidRPr="00C35EA4">
        <w:rPr>
          <w:rStyle w:val="quotec"/>
        </w:rPr>
        <w:t>Maistres</w:t>
      </w:r>
      <w:proofErr w:type="spellEnd"/>
      <w:r w:rsidRPr="00C35EA4">
        <w:rPr>
          <w:rStyle w:val="quotec"/>
        </w:rPr>
        <w:t xml:space="preserve"> de son Art, — Pour servir d’ornement au Dôme »</w:t>
      </w:r>
      <w:r w:rsidRPr="00A7194E">
        <w:rPr>
          <w:rFonts w:ascii="Times New Roman" w:hAnsi="Times New Roman" w:cs="Times New Roman"/>
        </w:rPr>
        <w:t>.</w:t>
      </w:r>
    </w:p>
    <w:p w14:paraId="0B856732" w14:textId="77777777" w:rsidR="00C35EA4"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Mais l’église, non terminée, n’était pas encore ouverte, et plus tard, après la mort de la Reine-Mère, </w:t>
      </w:r>
      <w:proofErr w:type="spellStart"/>
      <w:r w:rsidRPr="00A7194E">
        <w:rPr>
          <w:rFonts w:ascii="Times New Roman" w:hAnsi="Times New Roman" w:cs="Times New Roman"/>
        </w:rPr>
        <w:t>Mayolas</w:t>
      </w:r>
      <w:proofErr w:type="spellEnd"/>
      <w:r w:rsidRPr="00A7194E">
        <w:rPr>
          <w:rFonts w:ascii="Times New Roman" w:hAnsi="Times New Roman" w:cs="Times New Roman"/>
        </w:rPr>
        <w:t>, dans sa Lettre du 19 septembre 1666, dit que la jeune Marie-Thérèse avait pressé Mignard de terminer la coupole — il avait donc fallu remonter un échafaudage volant — et que le public avait été admis à la voir le 15 septembre. J’ai lu autrefois, sans pouvoir me souvenir où, que, dès l’origine, la couleur de la coupole, plutôt pâle et d’une coloration générale jaunâtre, était tombée très vite par suite de la mauvaise préparation de l’enduit, où il y aurait eu excès de chaux. Le Comte de Caylus, en reprochant à Mignard de n’avoir point rendu la couleur vraie du ciel, observe que, la couleur étant une des qualités qu’on y avait admirées, Mignard avait peut-être usé du procédé italien de retoucher avec des pastels ou des crayons à sec par-dessus la fresque, pour l’aviver, au moins pour quelque temps, car cela arrive forcément à tomber et à disparaître. Ne serait-ce pas là le travail de terminaison i</w:t>
      </w:r>
      <w:r w:rsidR="00C35EA4">
        <w:rPr>
          <w:rFonts w:ascii="Times New Roman" w:hAnsi="Times New Roman" w:cs="Times New Roman"/>
        </w:rPr>
        <w:t xml:space="preserve">ndiqué par </w:t>
      </w:r>
      <w:proofErr w:type="spellStart"/>
      <w:r w:rsidR="00C35EA4">
        <w:rPr>
          <w:rFonts w:ascii="Times New Roman" w:hAnsi="Times New Roman" w:cs="Times New Roman"/>
        </w:rPr>
        <w:t>Mayolas</w:t>
      </w:r>
      <w:proofErr w:type="spellEnd"/>
      <w:r w:rsidR="00C35EA4">
        <w:rPr>
          <w:rFonts w:ascii="Times New Roman" w:hAnsi="Times New Roman" w:cs="Times New Roman"/>
        </w:rPr>
        <w:t xml:space="preserve"> en 1666 ? </w:t>
      </w:r>
    </w:p>
    <w:p w14:paraId="14AF6B90" w14:textId="76F90920" w:rsidR="00F36B66" w:rsidRPr="00A7194E" w:rsidRDefault="00C35EA4" w:rsidP="00C35EA4">
      <w:pPr>
        <w:pStyle w:val="Corpsdetexte"/>
        <w:ind w:firstLine="709"/>
        <w:rPr>
          <w:rFonts w:ascii="Times New Roman" w:hAnsi="Times New Roman" w:cs="Times New Roman"/>
        </w:rPr>
      </w:pPr>
      <w:r w:rsidRPr="00C35EA4">
        <w:rPr>
          <w:rStyle w:val="pb"/>
        </w:rPr>
        <w:t>$XIX</w:t>
      </w:r>
      <w:r w:rsidR="00F36B66" w:rsidRPr="00C35EA4">
        <w:rPr>
          <w:rStyle w:val="pb"/>
        </w:rPr>
        <w:t xml:space="preserve">$ </w:t>
      </w:r>
      <w:r w:rsidR="00F36B66" w:rsidRPr="00A7194E">
        <w:rPr>
          <w:rFonts w:ascii="Times New Roman" w:hAnsi="Times New Roman" w:cs="Times New Roman"/>
        </w:rPr>
        <w:t>Longtemps on a pu croire que le Poème de Molière avait été imprimé pour la première fois dans l’édition de 1682, où il se trouve dans le tome VIII à la fin dès Comédies alors non encore imprimées. Mais il a paru au commencement de 1669, chez. Jean Ribou, au Palais, vis-à-vis de la porte de la Sainte-Chapelle à l’image de saint Louis-, en un bel in-quarto de 24 pages. Il y en a une autre édition, ou plutôt un autre tirage, sous la même date, avec le nom de Pierre Le Petit, mais celle d</w:t>
      </w:r>
      <w:r w:rsidR="00C353B1">
        <w:rPr>
          <w:rFonts w:ascii="Times New Roman" w:hAnsi="Times New Roman" w:cs="Times New Roman"/>
        </w:rPr>
        <w:t>e</w:t>
      </w:r>
      <w:r w:rsidR="00F36B66" w:rsidRPr="00A7194E">
        <w:rPr>
          <w:rFonts w:ascii="Times New Roman" w:hAnsi="Times New Roman" w:cs="Times New Roman"/>
        </w:rPr>
        <w:t xml:space="preserve"> Ribou doit être tenue pour l’édition </w:t>
      </w:r>
      <w:r w:rsidR="00F36B66" w:rsidRPr="00A7194E">
        <w:rPr>
          <w:rFonts w:ascii="Times New Roman" w:hAnsi="Times New Roman" w:cs="Times New Roman"/>
          <w:i/>
        </w:rPr>
        <w:t>princeps</w:t>
      </w:r>
      <w:r w:rsidR="00F36B66" w:rsidRPr="00A7194E">
        <w:rPr>
          <w:rFonts w:ascii="Times New Roman" w:hAnsi="Times New Roman" w:cs="Times New Roman"/>
        </w:rPr>
        <w:t xml:space="preserve"> puisque le Privilège, daté du 5 décembre 1668, est suivi de la mention de la cession faite par Molière à Ribou. La Bibliothèque nationale, celle de l’Arsenal et celle de M. dé Lignerolles, qui vient de mourir, ont des exemplaires avec l’un et l’autre des deux noms, mais on peut les tenir pour plus que rares, et c’est pour cela que nous en avons fac-similé le grand frontispice.</w:t>
      </w:r>
    </w:p>
    <w:p w14:paraId="28BE3EC4"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lastRenderedPageBreak/>
        <w:t>Maintenant, à quel moment Molière a-t-il écrit son Poème ? Pourquoi n’aurait-il été imprimé qu’en 1669, s’il avait été écrit dès 1663, ou même en 1666 ? M. Mesnard a donné le premier une excellente raison de croire qu’il a été écrit précisément en 1668.</w:t>
      </w:r>
    </w:p>
    <w:p w14:paraId="257ABBAC"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Le Poème de Charles Perrault sur la Peinture, écrit en 1667 et publié au commencement de l’année suivante, n’était qu’un panégyrique enthousiaste de Charles Le Brun ; or Mignard, dès son retour en France, a été et est resté, jusqu’à la mort de son rival, qui lui a seule permis de le remplacer, violemment hostile à la personne de celui-ci et à l’Académie de peinture fondée et dirigée par lui. Chacun avait son camp ; du côté de Le Brun, Louis XIV et Colbert qui lui donnaient Versailles ; — du côté de Mignard, là Reine-Mère et Monsieur, son autre fils, qui lui donnaient le Val-de-Grâce et Saint-Cloud. Le Poème de Perrault dut exaspérer les colères de Mignard.</w:t>
      </w:r>
    </w:p>
    <w:p w14:paraId="573A1C6A" w14:textId="77777777" w:rsidR="00C35EA4"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C’est en 1668 </w:t>
      </w:r>
      <w:r w:rsidR="00C35EA4">
        <w:rPr>
          <w:rFonts w:ascii="Times New Roman" w:hAnsi="Times New Roman" w:cs="Times New Roman"/>
        </w:rPr>
        <w:t xml:space="preserve">qu’il fit imprimer le poème que </w:t>
      </w:r>
      <w:r w:rsidRPr="00A7194E">
        <w:rPr>
          <w:rFonts w:ascii="Times New Roman" w:hAnsi="Times New Roman" w:cs="Times New Roman"/>
        </w:rPr>
        <w:t xml:space="preserve">son ami Charles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mort en 1665 et qui avait épousé ses haines contre Le Brun, n’avait terminé qu’à la fin de sa vie ; c’est au commencement de 1669 que parut le Poème de Molière, déjà connu avant de </w:t>
      </w:r>
      <w:r w:rsidR="00C35EA4">
        <w:rPr>
          <w:rFonts w:ascii="Times New Roman" w:hAnsi="Times New Roman" w:cs="Times New Roman"/>
        </w:rPr>
        <w:t>paraître puisque Robinet, qui en</w:t>
      </w:r>
      <w:r w:rsidRPr="00A7194E">
        <w:rPr>
          <w:rFonts w:ascii="Times New Roman" w:hAnsi="Times New Roman" w:cs="Times New Roman"/>
        </w:rPr>
        <w:t xml:space="preserve"> fait, dans sa Lettre du 22 décembre 1668, un chaleureux éloge, nous dit que Molière en avait fait de nombreuses lectures, notamment chez M</w:t>
      </w:r>
      <w:r w:rsidR="00C35EA4" w:rsidRPr="00C35EA4">
        <w:rPr>
          <w:rFonts w:ascii="Times New Roman" w:hAnsi="Times New Roman" w:cs="Times New Roman"/>
          <w:vertAlign w:val="superscript"/>
        </w:rPr>
        <w:t>lle</w:t>
      </w:r>
      <w:r w:rsidRPr="00C35EA4">
        <w:rPr>
          <w:rFonts w:ascii="Times New Roman" w:hAnsi="Times New Roman" w:cs="Times New Roman"/>
          <w:vertAlign w:val="superscript"/>
        </w:rPr>
        <w:t xml:space="preserve"> </w:t>
      </w:r>
      <w:r w:rsidRPr="00A7194E">
        <w:rPr>
          <w:rFonts w:ascii="Times New Roman" w:hAnsi="Times New Roman" w:cs="Times New Roman"/>
        </w:rPr>
        <w:t xml:space="preserve">de Bussy, dont Tallemant des Réaux nous apprend qu’elle était nièce de la femme de La </w:t>
      </w:r>
      <w:proofErr w:type="spellStart"/>
      <w:r w:rsidRPr="00A7194E">
        <w:rPr>
          <w:rFonts w:ascii="Times New Roman" w:hAnsi="Times New Roman" w:cs="Times New Roman"/>
        </w:rPr>
        <w:t>Mothe</w:t>
      </w:r>
      <w:proofErr w:type="spellEnd"/>
      <w:r w:rsidRPr="00A7194E">
        <w:rPr>
          <w:rFonts w:ascii="Times New Roman" w:hAnsi="Times New Roman" w:cs="Times New Roman"/>
        </w:rPr>
        <w:t xml:space="preserve"> Le </w:t>
      </w:r>
      <w:proofErr w:type="spellStart"/>
      <w:r w:rsidRPr="00A7194E">
        <w:rPr>
          <w:rFonts w:ascii="Times New Roman" w:hAnsi="Times New Roman" w:cs="Times New Roman"/>
        </w:rPr>
        <w:t>Vayer</w:t>
      </w:r>
      <w:proofErr w:type="spellEnd"/>
      <w:r w:rsidRPr="00A7194E">
        <w:rPr>
          <w:rFonts w:ascii="Times New Roman" w:hAnsi="Times New Roman" w:cs="Times New Roman"/>
        </w:rPr>
        <w:t xml:space="preserve"> et que Molière lui lisait toutes ses Pièces. </w:t>
      </w:r>
    </w:p>
    <w:p w14:paraId="707E807C" w14:textId="6C443D2B" w:rsidR="00F36B66" w:rsidRPr="00A7194E" w:rsidRDefault="00F36B66" w:rsidP="00C35EA4">
      <w:pPr>
        <w:pStyle w:val="Corpsdetexte"/>
        <w:ind w:firstLine="709"/>
        <w:rPr>
          <w:rFonts w:ascii="Times New Roman" w:hAnsi="Times New Roman" w:cs="Times New Roman"/>
        </w:rPr>
      </w:pPr>
      <w:r w:rsidRPr="00C35EA4">
        <w:rPr>
          <w:rStyle w:val="pb"/>
        </w:rPr>
        <w:t>$XX$</w:t>
      </w:r>
      <w:r w:rsidRPr="00A7194E">
        <w:rPr>
          <w:rFonts w:ascii="Times New Roman" w:hAnsi="Times New Roman" w:cs="Times New Roman"/>
        </w:rPr>
        <w:t xml:space="preserve"> Le </w:t>
      </w:r>
      <w:r w:rsidRPr="00A7194E">
        <w:rPr>
          <w:rFonts w:ascii="Times New Roman" w:hAnsi="Times New Roman" w:cs="Times New Roman"/>
          <w:i/>
        </w:rPr>
        <w:t xml:space="preserve">De </w:t>
      </w:r>
      <w:proofErr w:type="spellStart"/>
      <w:r w:rsidRPr="00A7194E">
        <w:rPr>
          <w:rFonts w:ascii="Times New Roman" w:hAnsi="Times New Roman" w:cs="Times New Roman"/>
          <w:i/>
        </w:rPr>
        <w:t>Pictura</w:t>
      </w:r>
      <w:proofErr w:type="spellEnd"/>
      <w:r w:rsidRPr="00A7194E">
        <w:rPr>
          <w:rFonts w:ascii="Times New Roman" w:hAnsi="Times New Roman" w:cs="Times New Roman"/>
        </w:rPr>
        <w:t xml:space="preserve"> de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et la </w:t>
      </w:r>
      <w:r w:rsidRPr="00A7194E">
        <w:rPr>
          <w:rFonts w:ascii="Times New Roman" w:hAnsi="Times New Roman" w:cs="Times New Roman"/>
          <w:i/>
        </w:rPr>
        <w:t>Gloire du Val-de-Grâce</w:t>
      </w:r>
      <w:r w:rsidRPr="00A7194E">
        <w:rPr>
          <w:rFonts w:ascii="Times New Roman" w:hAnsi="Times New Roman" w:cs="Times New Roman"/>
        </w:rPr>
        <w:t xml:space="preserve"> ne sont-ils pas comme une défense de Mignard, comme une réponse à </w:t>
      </w:r>
      <w:r w:rsidRPr="00A7194E">
        <w:rPr>
          <w:rFonts w:ascii="Times New Roman" w:hAnsi="Times New Roman" w:cs="Times New Roman"/>
          <w:i/>
        </w:rPr>
        <w:t xml:space="preserve">La Peinture </w:t>
      </w:r>
      <w:r w:rsidRPr="00A7194E">
        <w:rPr>
          <w:rFonts w:ascii="Times New Roman" w:hAnsi="Times New Roman" w:cs="Times New Roman"/>
        </w:rPr>
        <w:t xml:space="preserve">de Perrault et ne nous donnent-ils pas la raison et la date de la composition du Poème de Molière, si exceptionnel dans son </w:t>
      </w:r>
      <w:r w:rsidR="00C35EA4">
        <w:rPr>
          <w:rFonts w:ascii="Times New Roman" w:hAnsi="Times New Roman" w:cs="Times New Roman"/>
        </w:rPr>
        <w:t>œuvre</w:t>
      </w:r>
      <w:r w:rsidRPr="00A7194E">
        <w:rPr>
          <w:rFonts w:ascii="Times New Roman" w:hAnsi="Times New Roman" w:cs="Times New Roman"/>
        </w:rPr>
        <w:t xml:space="preserve"> ? L’édition est accompagnée de planches gravées par François Chauveau d’après Mignard, comme </w:t>
      </w:r>
      <w:r w:rsidRPr="00A7194E">
        <w:rPr>
          <w:rFonts w:ascii="Times New Roman" w:hAnsi="Times New Roman" w:cs="Times New Roman"/>
          <w:i/>
        </w:rPr>
        <w:t>La Peinture</w:t>
      </w:r>
      <w:r w:rsidRPr="00A7194E">
        <w:rPr>
          <w:rFonts w:ascii="Times New Roman" w:hAnsi="Times New Roman" w:cs="Times New Roman"/>
        </w:rPr>
        <w:t xml:space="preserve"> de Perrault avait été accompagnée de planches gravées par François Chauveau d’après Le Brun. Cette parité. d’illustrations est une raison de plus pour affirmer la- connexion du second Poème avec le premier. Ce sera seulement en 1693 que Gérard Audran, qui avait été le graveur en titre de Le Brun, sera, pour le </w:t>
      </w:r>
      <w:r w:rsidRPr="00A7194E">
        <w:rPr>
          <w:rFonts w:ascii="Times New Roman" w:hAnsi="Times New Roman" w:cs="Times New Roman"/>
          <w:i/>
        </w:rPr>
        <w:t>Cabinet du Roi</w:t>
      </w:r>
      <w:r w:rsidRPr="00C35EA4">
        <w:rPr>
          <w:rFonts w:ascii="Times New Roman" w:hAnsi="Times New Roman" w:cs="Times New Roman"/>
        </w:rPr>
        <w:t xml:space="preserve">, </w:t>
      </w:r>
      <w:r w:rsidRPr="00A7194E">
        <w:rPr>
          <w:rFonts w:ascii="Times New Roman" w:hAnsi="Times New Roman" w:cs="Times New Roman"/>
        </w:rPr>
        <w:t>chargé de graver enfin la Coupole, et les cuivres de ses six planches sont à la Chalcographie du Louvre. La gravure en est superbe ; c’est sur elles qu’on peut le mieux étudier et juger l’</w:t>
      </w:r>
      <w:r w:rsidR="00C353B1">
        <w:rPr>
          <w:rFonts w:ascii="Times New Roman" w:hAnsi="Times New Roman" w:cs="Times New Roman"/>
        </w:rPr>
        <w:t xml:space="preserve">œuvre </w:t>
      </w:r>
      <w:r w:rsidRPr="00A7194E">
        <w:rPr>
          <w:rFonts w:ascii="Times New Roman" w:hAnsi="Times New Roman" w:cs="Times New Roman"/>
        </w:rPr>
        <w:t>du peintre. Si nous n’en avons pas donné de réduction, c’est que, forcément trop petite, elle n’eût, par le rapprochement des tailles, donné qu’une tache noire qui n’eût pas été lisible.</w:t>
      </w:r>
    </w:p>
    <w:p w14:paraId="40140E6E" w14:textId="1253C452"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Si Molière est naturellement du côté de Mignard, la publication de son poème ne pouvait pas manquer de lui attirer une réponse d’un partisan de Le Brun. Elle dut être écrite immédiatement, mais elle ne parut qu’en 1700, après la mort des deux rivaux, dans un volume in-douze intitulé : </w:t>
      </w:r>
      <w:r w:rsidRPr="00C35EA4">
        <w:rPr>
          <w:rStyle w:val="quotec"/>
        </w:rPr>
        <w:t>« </w:t>
      </w:r>
      <w:proofErr w:type="spellStart"/>
      <w:r w:rsidRPr="00C35EA4">
        <w:rPr>
          <w:rStyle w:val="quotec"/>
          <w:i/>
        </w:rPr>
        <w:t>Anonimiana</w:t>
      </w:r>
      <w:proofErr w:type="spellEnd"/>
      <w:r w:rsidRPr="00C35EA4">
        <w:rPr>
          <w:rStyle w:val="quotec"/>
          <w:i/>
        </w:rPr>
        <w:t>, ou Mélanges de poésies, d’éloquence et d’érudition</w:t>
      </w:r>
      <w:r w:rsidRPr="00C35EA4">
        <w:rPr>
          <w:rStyle w:val="quotec"/>
        </w:rPr>
        <w:t> »</w:t>
      </w:r>
      <w:r w:rsidRPr="00A7194E">
        <w:rPr>
          <w:rFonts w:ascii="Times New Roman" w:hAnsi="Times New Roman" w:cs="Times New Roman"/>
        </w:rPr>
        <w:t xml:space="preserve">, pages 24183. Il y en a des exemplaires de deux sortes, qui ne diffèrent que par le titre. L’un est au nom de Jacques </w:t>
      </w:r>
      <w:proofErr w:type="spellStart"/>
      <w:r w:rsidRPr="00A7194E">
        <w:rPr>
          <w:rFonts w:ascii="Times New Roman" w:hAnsi="Times New Roman" w:cs="Times New Roman"/>
        </w:rPr>
        <w:t>Collombat</w:t>
      </w:r>
      <w:proofErr w:type="spellEnd"/>
      <w:r w:rsidRPr="00A7194E">
        <w:rPr>
          <w:rFonts w:ascii="Times New Roman" w:hAnsi="Times New Roman" w:cs="Times New Roman"/>
        </w:rPr>
        <w:t>, imprimeur ordinaire de M</w:t>
      </w:r>
      <w:r w:rsidR="00C35EA4" w:rsidRPr="00C35EA4">
        <w:rPr>
          <w:rFonts w:ascii="Times New Roman" w:hAnsi="Times New Roman" w:cs="Times New Roman"/>
          <w:vertAlign w:val="superscript"/>
        </w:rPr>
        <w:t>me</w:t>
      </w:r>
      <w:r w:rsidRPr="00A7194E">
        <w:rPr>
          <w:rFonts w:ascii="Times New Roman" w:hAnsi="Times New Roman" w:cs="Times New Roman"/>
        </w:rPr>
        <w:t xml:space="preserve"> la Duchesse de Bourgogne, rue Saint-Jacques au Pélican, avec le bois de sa marque, le pélican donnant son sang à ses petits, signé P. L. S. (Papillon l’aîné </w:t>
      </w:r>
      <w:proofErr w:type="spellStart"/>
      <w:r w:rsidRPr="00A7194E">
        <w:rPr>
          <w:rFonts w:ascii="Times New Roman" w:hAnsi="Times New Roman" w:cs="Times New Roman"/>
          <w:i/>
        </w:rPr>
        <w:t>sculpsit</w:t>
      </w:r>
      <w:proofErr w:type="spellEnd"/>
      <w:r w:rsidRPr="00C35EA4">
        <w:rPr>
          <w:rFonts w:ascii="Times New Roman" w:hAnsi="Times New Roman" w:cs="Times New Roman"/>
        </w:rPr>
        <w:t xml:space="preserve">) </w:t>
      </w:r>
      <w:r w:rsidRPr="00A7194E">
        <w:rPr>
          <w:rFonts w:ascii="Times New Roman" w:hAnsi="Times New Roman" w:cs="Times New Roman"/>
        </w:rPr>
        <w:t xml:space="preserve">et sa devise : </w:t>
      </w:r>
      <w:r w:rsidR="00C35EA4">
        <w:rPr>
          <w:rStyle w:val="quotec"/>
        </w:rPr>
        <w:t xml:space="preserve">« Hic </w:t>
      </w:r>
      <w:proofErr w:type="spellStart"/>
      <w:r w:rsidR="00C35EA4">
        <w:rPr>
          <w:rStyle w:val="quotec"/>
        </w:rPr>
        <w:t>amor</w:t>
      </w:r>
      <w:proofErr w:type="spellEnd"/>
      <w:r w:rsidRPr="00C35EA4">
        <w:rPr>
          <w:rStyle w:val="quotec"/>
        </w:rPr>
        <w:t> »</w:t>
      </w:r>
      <w:r w:rsidR="00C35EA4">
        <w:rPr>
          <w:rStyle w:val="quotec"/>
        </w:rPr>
        <w:t>.</w:t>
      </w:r>
      <w:r w:rsidRPr="00A7194E">
        <w:rPr>
          <w:rFonts w:ascii="Times New Roman" w:hAnsi="Times New Roman" w:cs="Times New Roman"/>
        </w:rPr>
        <w:t xml:space="preserve"> L’autre est au nom de Nicolas Pépie, rue Saint-Jacques, proche la Fontaine Saint-Séverin, au grand Saint-Basile, avec au titre pour fleuron un large vase rempli de fleurs, qui se répète dans le texte à l’état de cul-de-lampe. La présence des deux noms est fort simple quand on se reporte au Privilège. Il est accordé à </w:t>
      </w:r>
      <w:proofErr w:type="spellStart"/>
      <w:r w:rsidRPr="00A7194E">
        <w:rPr>
          <w:rFonts w:ascii="Times New Roman" w:hAnsi="Times New Roman" w:cs="Times New Roman"/>
        </w:rPr>
        <w:t>Collombat</w:t>
      </w:r>
      <w:proofErr w:type="spellEnd"/>
      <w:r w:rsidRPr="00A7194E">
        <w:rPr>
          <w:rFonts w:ascii="Times New Roman" w:hAnsi="Times New Roman" w:cs="Times New Roman"/>
        </w:rPr>
        <w:t xml:space="preserve"> le 28 septembre 1699 — et non 1679, ce qui est une faute d’impression, la Duchesse de Bourgogne, dont </w:t>
      </w:r>
      <w:proofErr w:type="spellStart"/>
      <w:r w:rsidRPr="00A7194E">
        <w:rPr>
          <w:rFonts w:ascii="Times New Roman" w:hAnsi="Times New Roman" w:cs="Times New Roman"/>
        </w:rPr>
        <w:t>Collombat</w:t>
      </w:r>
      <w:proofErr w:type="spellEnd"/>
      <w:r w:rsidRPr="00A7194E">
        <w:rPr>
          <w:rFonts w:ascii="Times New Roman" w:hAnsi="Times New Roman" w:cs="Times New Roman"/>
        </w:rPr>
        <w:t xml:space="preserve"> avait le titre d’imprimeur ordinaire, ne s’étant mariée qu’en 1697 — et il est suivi de la mention de sa cession à Nicolas Pépie, puis de l’achevé d’imprimer pour la première fois à la date du 15 juillet 1700.</w:t>
      </w:r>
    </w:p>
    <w:p w14:paraId="5C7A75B0" w14:textId="10EB8446"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Ajoutons que cette réponse a été réimprimée deux fois de nos jours </w:t>
      </w:r>
      <w:r w:rsidRPr="00C35EA4">
        <w:rPr>
          <w:rStyle w:val="pb"/>
        </w:rPr>
        <w:t>$XXI$</w:t>
      </w:r>
      <w:r w:rsidRPr="00A7194E">
        <w:rPr>
          <w:rFonts w:ascii="Times New Roman" w:hAnsi="Times New Roman" w:cs="Times New Roman"/>
        </w:rPr>
        <w:t xml:space="preserve"> par M. Paul Lacroix, d abord dans la </w:t>
      </w:r>
      <w:r w:rsidRPr="00A7194E">
        <w:rPr>
          <w:rFonts w:ascii="Times New Roman" w:hAnsi="Times New Roman" w:cs="Times New Roman"/>
          <w:i/>
        </w:rPr>
        <w:t>Revue universelle des Arts</w:t>
      </w:r>
      <w:r w:rsidRPr="00A7194E">
        <w:rPr>
          <w:rFonts w:ascii="Times New Roman" w:hAnsi="Times New Roman" w:cs="Times New Roman"/>
        </w:rPr>
        <w:t xml:space="preserve"> de Bruxelles et plus tard en 1880 dans la seconde collection </w:t>
      </w:r>
      <w:proofErr w:type="spellStart"/>
      <w:r w:rsidRPr="00A7194E">
        <w:rPr>
          <w:rFonts w:ascii="Times New Roman" w:hAnsi="Times New Roman" w:cs="Times New Roman"/>
        </w:rPr>
        <w:t>Molièresque</w:t>
      </w:r>
      <w:proofErr w:type="spellEnd"/>
      <w:r w:rsidRPr="00A7194E">
        <w:rPr>
          <w:rFonts w:ascii="Times New Roman" w:hAnsi="Times New Roman" w:cs="Times New Roman"/>
        </w:rPr>
        <w:t>, dont elle forme le numéro VIL</w:t>
      </w:r>
      <w:r w:rsidR="00C353B1">
        <w:rPr>
          <w:rFonts w:ascii="Times New Roman" w:hAnsi="Times New Roman" w:cs="Times New Roman"/>
        </w:rPr>
        <w:t>.</w:t>
      </w:r>
    </w:p>
    <w:p w14:paraId="6101D812" w14:textId="77777777"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Un passage de l’introduction qui la précède est curieux :</w:t>
      </w:r>
    </w:p>
    <w:p w14:paraId="1ECB2367" w14:textId="41FF6C15" w:rsidR="00F36B66" w:rsidRPr="00A7194E" w:rsidRDefault="00F36B66" w:rsidP="00C35EA4">
      <w:pPr>
        <w:pStyle w:val="quote"/>
      </w:pPr>
      <w:r w:rsidRPr="00A7194E">
        <w:t>« Un Cavalier proposa de faire lecture d’une Critique du V</w:t>
      </w:r>
      <w:r w:rsidRPr="00A7194E">
        <w:rPr>
          <w:i/>
        </w:rPr>
        <w:t>al-de-Grace</w:t>
      </w:r>
      <w:r w:rsidRPr="00A7194E">
        <w:t xml:space="preserve"> qui lui </w:t>
      </w:r>
      <w:proofErr w:type="spellStart"/>
      <w:r w:rsidRPr="00A7194E">
        <w:t>étoit</w:t>
      </w:r>
      <w:proofErr w:type="spellEnd"/>
      <w:r w:rsidRPr="00A7194E">
        <w:t xml:space="preserve"> tombée entre les mains. Il dit qu’elle </w:t>
      </w:r>
      <w:proofErr w:type="spellStart"/>
      <w:r w:rsidRPr="00A7194E">
        <w:t>étoit</w:t>
      </w:r>
      <w:proofErr w:type="spellEnd"/>
      <w:r w:rsidRPr="00A7194E">
        <w:t xml:space="preserve"> d’une Dame d’un mérite encore plus distingué par sa vertu que par son mérite. Elle l’</w:t>
      </w:r>
      <w:proofErr w:type="spellStart"/>
      <w:r w:rsidRPr="00A7194E">
        <w:t>avoit</w:t>
      </w:r>
      <w:proofErr w:type="spellEnd"/>
      <w:r w:rsidRPr="00A7194E">
        <w:t xml:space="preserve"> faite en badinant, pendant quelle </w:t>
      </w:r>
      <w:proofErr w:type="spellStart"/>
      <w:r w:rsidRPr="00A7194E">
        <w:t>étoit</w:t>
      </w:r>
      <w:proofErr w:type="spellEnd"/>
      <w:r w:rsidRPr="00A7194E">
        <w:t xml:space="preserve"> toute jeune, pour répondre à la </w:t>
      </w:r>
      <w:r w:rsidR="00C35EA4">
        <w:rPr>
          <w:i/>
        </w:rPr>
        <w:t>Gloire du V</w:t>
      </w:r>
      <w:r w:rsidRPr="00A7194E">
        <w:rPr>
          <w:i/>
        </w:rPr>
        <w:t>al-de-Grâce</w:t>
      </w:r>
      <w:r w:rsidRPr="00A7194E">
        <w:t xml:space="preserve"> que Monsieur de Molière </w:t>
      </w:r>
      <w:proofErr w:type="spellStart"/>
      <w:r w:rsidRPr="00A7194E">
        <w:t>avoit</w:t>
      </w:r>
      <w:proofErr w:type="spellEnd"/>
      <w:r w:rsidRPr="00A7194E">
        <w:t xml:space="preserve"> fait en faveur de M. Mignard, dont il </w:t>
      </w:r>
      <w:proofErr w:type="spellStart"/>
      <w:r w:rsidRPr="00A7194E">
        <w:t>aimoit</w:t>
      </w:r>
      <w:proofErr w:type="spellEnd"/>
      <w:r w:rsidRPr="00A7194E">
        <w:t xml:space="preserve"> la fille (alors âgée de dix ou onze ans). « Je vous la lirai, » ajouta-t-il, « avec ses </w:t>
      </w:r>
      <w:proofErr w:type="spellStart"/>
      <w:r w:rsidRPr="00A7194E">
        <w:t>deffauts</w:t>
      </w:r>
      <w:proofErr w:type="spellEnd"/>
      <w:r w:rsidRPr="00A7194E">
        <w:t>, car Monsieur de Colbert, le Ministr</w:t>
      </w:r>
      <w:r w:rsidR="00C35EA4">
        <w:t xml:space="preserve">e d’Etat, </w:t>
      </w:r>
      <w:r w:rsidR="00C35EA4">
        <w:lastRenderedPageBreak/>
        <w:t>qu’elle a réjoui, n’</w:t>
      </w:r>
      <w:proofErr w:type="spellStart"/>
      <w:r w:rsidR="00C35EA4">
        <w:t>ai</w:t>
      </w:r>
      <w:r w:rsidRPr="00A7194E">
        <w:t>ant</w:t>
      </w:r>
      <w:proofErr w:type="spellEnd"/>
      <w:r w:rsidRPr="00A7194E">
        <w:t xml:space="preserve"> point voulu qu’on y touchât, je </w:t>
      </w:r>
      <w:proofErr w:type="spellStart"/>
      <w:r w:rsidRPr="00A7194E">
        <w:t>croirois</w:t>
      </w:r>
      <w:proofErr w:type="spellEnd"/>
      <w:r w:rsidRPr="00A7194E">
        <w:t xml:space="preserve"> gâter une chose qu’il a tro</w:t>
      </w:r>
      <w:r w:rsidR="00C35EA4">
        <w:t>uvée bonne, toute imparfaite qu’</w:t>
      </w:r>
      <w:r w:rsidRPr="00A7194E">
        <w:t>elle est, si je m’</w:t>
      </w:r>
      <w:proofErr w:type="spellStart"/>
      <w:r w:rsidRPr="00A7194E">
        <w:t>étois</w:t>
      </w:r>
      <w:proofErr w:type="spellEnd"/>
      <w:r w:rsidRPr="00A7194E">
        <w:t xml:space="preserve"> mêlé de la corriger. Il ne sera peut-être pas hors de propos de vous dire que les quatre-vingts premiers vers de ce poème sont sur les mêmes rimes que les premiers du Val-de-Grâce de M. de Molière et que, comme cet excellent Comique n’</w:t>
      </w:r>
      <w:proofErr w:type="spellStart"/>
      <w:r w:rsidRPr="00A7194E">
        <w:t>avoit</w:t>
      </w:r>
      <w:proofErr w:type="spellEnd"/>
      <w:r w:rsidRPr="00A7194E">
        <w:t xml:space="preserve"> entrepris le sien que pour louer M. Mignard, la Dame, qui en a fait la Critique n’en forma le dessein que pour faire sa cour à M. de Colbert qui </w:t>
      </w:r>
      <w:proofErr w:type="spellStart"/>
      <w:r w:rsidRPr="00A7194E">
        <w:t>protégeoit</w:t>
      </w:r>
      <w:proofErr w:type="spellEnd"/>
      <w:r w:rsidRPr="00A7194E">
        <w:t xml:space="preserve"> M. Lebrun, qui </w:t>
      </w:r>
      <w:proofErr w:type="spellStart"/>
      <w:r w:rsidRPr="00A7194E">
        <w:t>étoit</w:t>
      </w:r>
      <w:proofErr w:type="spellEnd"/>
      <w:r w:rsidRPr="00A7194E">
        <w:t xml:space="preserve"> l’émule et le concurrent de M. Mignard. »</w:t>
      </w:r>
    </w:p>
    <w:p w14:paraId="7219D95E" w14:textId="09C72232"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Aussi, remarquons-le en passant, comme il fallait compter avec Colbert, Molière, outre qu’il lui devait l’octroi et le maintien de sa Pension de 1663, n’a pas manqué de terminer son poème par l’éloge chaleureux du grand Ministre, qui se devrait à lui-même de penser, ce qu’il n’a pas fait, à protéger Mignard et à lui commander de nouveaux chefs-d’œuvre. De plus, si Colbert n’a point voulu qu’on retouchât la réponse, il n’avait qu’â dire un mot pour la faire imprimer. S’il ne Fa pas dit, ne serait-ce pas que, </w:t>
      </w:r>
      <w:r w:rsidR="00C353B1">
        <w:rPr>
          <w:rFonts w:ascii="Times New Roman" w:hAnsi="Times New Roman" w:cs="Times New Roman"/>
          <w:i/>
        </w:rPr>
        <w:t>L</w:t>
      </w:r>
      <w:r w:rsidRPr="00A7194E">
        <w:rPr>
          <w:rFonts w:ascii="Times New Roman" w:hAnsi="Times New Roman" w:cs="Times New Roman"/>
          <w:i/>
        </w:rPr>
        <w:t>a Gloire du Val-de-Grâce</w:t>
      </w:r>
      <w:r w:rsidRPr="00A7194E">
        <w:rPr>
          <w:rFonts w:ascii="Times New Roman" w:hAnsi="Times New Roman" w:cs="Times New Roman"/>
        </w:rPr>
        <w:t xml:space="preserve"> ne pouvant qu’être agréable à la Reine-Mère, sa critique par contre aurait pu lui </w:t>
      </w:r>
      <w:r w:rsidR="00C35EA4">
        <w:rPr>
          <w:rFonts w:ascii="Times New Roman" w:hAnsi="Times New Roman" w:cs="Times New Roman"/>
        </w:rPr>
        <w:t xml:space="preserve">déplaire, </w:t>
      </w:r>
      <w:r w:rsidRPr="00A7194E">
        <w:rPr>
          <w:rFonts w:ascii="Times New Roman" w:hAnsi="Times New Roman" w:cs="Times New Roman"/>
        </w:rPr>
        <w:t>et elle eût pu savoir mauvais gré à Colbert d’en avoir approuvé et favorisé la publication.</w:t>
      </w:r>
    </w:p>
    <w:p w14:paraId="64B4D8C4" w14:textId="0354004D"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L’affirmation, si formelle quelle soit, que le commencement de la Réponse soit sur les mêmes rimes que celles du poème de Molière est, à moins qu’elle ne se rapporte à un premier état plus tard remanié, aussi surprenante qu’incompréhensible. Si on met les deux textes en face l’un de l’autre, elle est absolument fausse, aussi bien dans le texte du manuscrit de l’Arsenal, suivi par M. Lacroix, que dans celui, très peu différent d’ailleurs, de l’</w:t>
      </w:r>
      <w:proofErr w:type="spellStart"/>
      <w:r w:rsidRPr="00A7194E">
        <w:rPr>
          <w:rFonts w:ascii="Times New Roman" w:hAnsi="Times New Roman" w:cs="Times New Roman"/>
          <w:i/>
        </w:rPr>
        <w:t>Anonimiana</w:t>
      </w:r>
      <w:proofErr w:type="spellEnd"/>
      <w:r w:rsidRPr="00A7194E">
        <w:rPr>
          <w:rFonts w:ascii="Times New Roman" w:hAnsi="Times New Roman" w:cs="Times New Roman"/>
          <w:i/>
        </w:rPr>
        <w:t>.</w:t>
      </w:r>
      <w:r w:rsidRPr="00A7194E">
        <w:rPr>
          <w:rFonts w:ascii="Times New Roman" w:hAnsi="Times New Roman" w:cs="Times New Roman"/>
        </w:rPr>
        <w:t xml:space="preserve"> Par contre, le passage où l’on nous apprend que l’ouvrage d’une Dame jeune alors est tout à fait </w:t>
      </w:r>
      <w:r w:rsidRPr="00C35EA4">
        <w:rPr>
          <w:rStyle w:val="pb"/>
        </w:rPr>
        <w:t>$XXII$</w:t>
      </w:r>
      <w:r w:rsidRPr="00A7194E">
        <w:rPr>
          <w:rFonts w:ascii="Times New Roman" w:hAnsi="Times New Roman" w:cs="Times New Roman"/>
        </w:rPr>
        <w:t xml:space="preserve"> intéressant, car il permet de l’attribuer à M</w:t>
      </w:r>
      <w:r w:rsidR="00C35EA4" w:rsidRPr="00C35EA4">
        <w:rPr>
          <w:rFonts w:ascii="Times New Roman" w:hAnsi="Times New Roman" w:cs="Times New Roman"/>
          <w:vertAlign w:val="superscript"/>
        </w:rPr>
        <w:t>lle</w:t>
      </w:r>
      <w:r w:rsidRPr="00C35EA4">
        <w:rPr>
          <w:rFonts w:ascii="Times New Roman" w:hAnsi="Times New Roman" w:cs="Times New Roman"/>
          <w:vertAlign w:val="superscript"/>
        </w:rPr>
        <w:t xml:space="preserve"> </w:t>
      </w:r>
      <w:proofErr w:type="spellStart"/>
      <w:r w:rsidRPr="00A7194E">
        <w:rPr>
          <w:rFonts w:ascii="Times New Roman" w:hAnsi="Times New Roman" w:cs="Times New Roman"/>
        </w:rPr>
        <w:t>Chéron</w:t>
      </w:r>
      <w:proofErr w:type="spellEnd"/>
      <w:r w:rsidRPr="00A7194E">
        <w:rPr>
          <w:rFonts w:ascii="Times New Roman" w:hAnsi="Times New Roman" w:cs="Times New Roman"/>
        </w:rPr>
        <w:t>, qui a écrit autant qu’elle a peint et dessiné, et qui, en 1668, aurait eu vingt ans. Comme elle ne mourut qu’en 1711, il est difficile que l’impression de 1700 n’ait pas été faite sous ses yeux et de son aveu, d’où suivrait que le texte de l’</w:t>
      </w:r>
      <w:proofErr w:type="spellStart"/>
      <w:r w:rsidRPr="00A7194E">
        <w:rPr>
          <w:rFonts w:ascii="Times New Roman" w:hAnsi="Times New Roman" w:cs="Times New Roman"/>
          <w:i/>
        </w:rPr>
        <w:t>Anonimiana</w:t>
      </w:r>
      <w:proofErr w:type="spellEnd"/>
      <w:r w:rsidRPr="00A7194E">
        <w:rPr>
          <w:rFonts w:ascii="Times New Roman" w:hAnsi="Times New Roman" w:cs="Times New Roman"/>
        </w:rPr>
        <w:t xml:space="preserve"> est le bon texte, celui qui a été revu et définitivement adopté. En tout cas la réponse à </w:t>
      </w:r>
      <w:r w:rsidR="00C353B1" w:rsidRPr="00C353B1">
        <w:rPr>
          <w:rFonts w:ascii="Times New Roman" w:hAnsi="Times New Roman" w:cs="Times New Roman"/>
          <w:i/>
        </w:rPr>
        <w:t>L</w:t>
      </w:r>
      <w:r w:rsidRPr="00C353B1">
        <w:rPr>
          <w:rFonts w:ascii="Times New Roman" w:hAnsi="Times New Roman" w:cs="Times New Roman"/>
          <w:i/>
        </w:rPr>
        <w:t xml:space="preserve">a </w:t>
      </w:r>
      <w:r w:rsidRPr="00A7194E">
        <w:rPr>
          <w:rFonts w:ascii="Times New Roman" w:hAnsi="Times New Roman" w:cs="Times New Roman"/>
          <w:i/>
        </w:rPr>
        <w:t>Gloire du Val-de-Grâce</w:t>
      </w:r>
      <w:r w:rsidRPr="00C35EA4">
        <w:rPr>
          <w:rFonts w:ascii="Times New Roman" w:hAnsi="Times New Roman" w:cs="Times New Roman"/>
        </w:rPr>
        <w:t>, é</w:t>
      </w:r>
      <w:r w:rsidRPr="00A7194E">
        <w:rPr>
          <w:rFonts w:ascii="Times New Roman" w:hAnsi="Times New Roman" w:cs="Times New Roman"/>
        </w:rPr>
        <w:t>crite en vers de huit pieds, un peu pâles, mais d’un ton aisé, n’est point, sotte.</w:t>
      </w:r>
    </w:p>
    <w:p w14:paraId="08ECCD85" w14:textId="100A548A" w:rsidR="00F36B66" w:rsidRPr="00A7194E" w:rsidRDefault="00F36B66" w:rsidP="00C35EA4">
      <w:pPr>
        <w:pStyle w:val="Corpsdetexte"/>
        <w:ind w:firstLine="709"/>
        <w:rPr>
          <w:rFonts w:ascii="Times New Roman" w:hAnsi="Times New Roman" w:cs="Times New Roman"/>
        </w:rPr>
      </w:pPr>
      <w:r w:rsidRPr="00A7194E">
        <w:rPr>
          <w:rFonts w:ascii="Times New Roman" w:hAnsi="Times New Roman" w:cs="Times New Roman"/>
        </w:rPr>
        <w:t xml:space="preserve">Le contradicteur, qu’elle met en scène un moment, a même des détails assez drôles. Pourquoi Mignard a-t-il mis une croix de la forme de celle de Malte sur l’autel de l’Agneau, et, puisque l’Agneau doit être brûlé, pourquoi avoir mis sous lui une nappe de moquette, qui devra être consumée avec lui ? Les personnages sont pillés un peu partout ; ils sont à côté les uns des autres sans être groupés. Pourquoi les Saints, dans le Paradis, agissent-ils comme sur la terre ? On ne sent pas de corps sous les lourdes étoffes. Cela atteint Mignard plus que Molière, auquel l’auteur, — qui lui emprunte même l’épithète imprudente de </w:t>
      </w:r>
      <w:r w:rsidR="00037344">
        <w:rPr>
          <w:rStyle w:val="quotec"/>
        </w:rPr>
        <w:t>« Mignard de son Â</w:t>
      </w:r>
      <w:r w:rsidRPr="00037344">
        <w:rPr>
          <w:rStyle w:val="quotec"/>
        </w:rPr>
        <w:t>ge »</w:t>
      </w:r>
      <w:r w:rsidRPr="00A7194E">
        <w:rPr>
          <w:rFonts w:ascii="Times New Roman" w:hAnsi="Times New Roman" w:cs="Times New Roman"/>
        </w:rPr>
        <w:t xml:space="preserve"> appliquée à Raphaël — prodigue d’ailleurs les compliments.</w:t>
      </w:r>
    </w:p>
    <w:p w14:paraId="7F951385" w14:textId="77777777"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Le Comte de Caylus dans son Eloge de Mignard, lu à l’Académie de Peinture, en parle d’un autre style. Pour lui, Molière s’est en quelque façon dégradé dans cette espèce de Poème qui n’est qu’emphatique, n’apprend rien et s’exprime fort improprement. De notre temps, Auger, dans son commentaire sur Molière, nous a donné l’opinion, encore plus sévère et plus agressive du Peintre Pierre Guérin : Comme Caylus, c’est aller beaucoup trop loin et faire plus de tort à son propre goût qu’à celui qu’on vilipende. Boileau était d’un tout autre avis, et, comme il s’y connaissait, c’est au sien qu’il faut se tenir. Il a parlé en excellent juge et en poète de la qualité maîtresse du Poème de Molière, la fermeté et l’énergie. Le beau passage cornélien sur les brusques fiertés de la fresque comparée â la peinture à l’huile, est à juste titre célèbre et ne s’oublie pas.</w:t>
      </w:r>
    </w:p>
    <w:p w14:paraId="151ADBF7" w14:textId="77777777"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 xml:space="preserve">De plus, les jugements et les théories de Molière sur la peinture ne lui sont pas si personnelles que ses Critiques semblent le croire. C’étaient, celles qui avaient cours de son temps, et il en doit un bon nombre, ce qui est fort naturel, au Poème latin, alors si goûté, du Peintre Charles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sur la Peinture, publié après sa mort en 1668 par les soins de son fidèle ami Mignard. Qui a connu l’un a connu l’autre, et, quand l’œuvre de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a enfin paru, si Molière a dû. la relire pour s’en inspirer et </w:t>
      </w:r>
      <w:r w:rsidRPr="00037344">
        <w:rPr>
          <w:rStyle w:val="pb"/>
        </w:rPr>
        <w:t>$XXIII$</w:t>
      </w:r>
      <w:r w:rsidRPr="00A7194E">
        <w:rPr>
          <w:rFonts w:ascii="Times New Roman" w:hAnsi="Times New Roman" w:cs="Times New Roman"/>
        </w:rPr>
        <w:t xml:space="preserve"> pour s’appuyer sur sa doctrine, il devait la connaître de longue date. Alors que le Dictionnaire de </w:t>
      </w:r>
      <w:proofErr w:type="spellStart"/>
      <w:r w:rsidRPr="00A7194E">
        <w:rPr>
          <w:rFonts w:ascii="Times New Roman" w:hAnsi="Times New Roman" w:cs="Times New Roman"/>
        </w:rPr>
        <w:t>Moréri</w:t>
      </w:r>
      <w:proofErr w:type="spellEnd"/>
      <w:r w:rsidRPr="00A7194E">
        <w:rPr>
          <w:rFonts w:ascii="Times New Roman" w:hAnsi="Times New Roman" w:cs="Times New Roman"/>
        </w:rPr>
        <w:t xml:space="preserve"> n’avait indiqué qu’en passant le rapprochement, les notes de M. Mesnard ont très justement relevé ceux des vers de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qui ont été positivement imités par Molière ; mais, au-dessus du détail, l’esprit général en vient. Le parti du jugement et la théorie sont si bien les mêmes que, pour bien comprendre le Poème de Molière, il est aussi nécessaire qu’intéressant de relire celui de Du </w:t>
      </w:r>
      <w:proofErr w:type="spellStart"/>
      <w:r w:rsidRPr="00A7194E">
        <w:rPr>
          <w:rFonts w:ascii="Times New Roman" w:hAnsi="Times New Roman" w:cs="Times New Roman"/>
        </w:rPr>
        <w:t>Fresnoy</w:t>
      </w:r>
      <w:proofErr w:type="spellEnd"/>
      <w:r w:rsidRPr="00A7194E">
        <w:rPr>
          <w:rFonts w:ascii="Times New Roman" w:hAnsi="Times New Roman" w:cs="Times New Roman"/>
        </w:rPr>
        <w:t>.</w:t>
      </w:r>
    </w:p>
    <w:p w14:paraId="427555F1" w14:textId="40C52C32"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 xml:space="preserve">Sans lui, Molière n’eût peut-être pas fait le sien ; il a trouvé là un guide et un appui. C’est en 1673 </w:t>
      </w:r>
      <w:r w:rsidRPr="00A7194E">
        <w:rPr>
          <w:rFonts w:ascii="Times New Roman" w:hAnsi="Times New Roman" w:cs="Times New Roman"/>
        </w:rPr>
        <w:lastRenderedPageBreak/>
        <w:t xml:space="preserve">que Roger de Piles en fit paraître, avec des commentaires, une excellente traduction en prose, qui en a assuré le succès presque jusqu’à nos jours, et son influence ne s’est pas bornée à la France. L’Italie l’a traduit à son tour et, en Angleterre, le Poème de Dryden, </w:t>
      </w:r>
      <w:r w:rsidRPr="00A7194E">
        <w:rPr>
          <w:rFonts w:ascii="Times New Roman" w:hAnsi="Times New Roman" w:cs="Times New Roman"/>
          <w:i/>
        </w:rPr>
        <w:t>Art of Painting</w:t>
      </w:r>
      <w:r w:rsidRPr="00A7194E">
        <w:rPr>
          <w:rFonts w:ascii="Times New Roman" w:hAnsi="Times New Roman" w:cs="Times New Roman"/>
        </w:rPr>
        <w:t xml:space="preserve">, n’en est qu’une traduction libre. Molière n’a pas pensé à le traduire ; il n’en aurait pas eu le temps, mais, s’il l’eût fait, — on en est sûr à la manière dont </w:t>
      </w:r>
      <w:r w:rsidR="0021585F" w:rsidRPr="0021585F">
        <w:rPr>
          <w:rFonts w:ascii="Times New Roman" w:hAnsi="Times New Roman" w:cs="Times New Roman"/>
          <w:i/>
        </w:rPr>
        <w:t>L</w:t>
      </w:r>
      <w:r w:rsidRPr="0021585F">
        <w:rPr>
          <w:rFonts w:ascii="Times New Roman" w:hAnsi="Times New Roman" w:cs="Times New Roman"/>
          <w:i/>
        </w:rPr>
        <w:t xml:space="preserve">a </w:t>
      </w:r>
      <w:r w:rsidRPr="00A7194E">
        <w:rPr>
          <w:rFonts w:ascii="Times New Roman" w:hAnsi="Times New Roman" w:cs="Times New Roman"/>
          <w:i/>
        </w:rPr>
        <w:t>Gloire du Val-de-Grâce</w:t>
      </w:r>
      <w:r w:rsidRPr="00A7194E">
        <w:rPr>
          <w:rFonts w:ascii="Times New Roman" w:hAnsi="Times New Roman" w:cs="Times New Roman"/>
        </w:rPr>
        <w:t xml:space="preserve"> en sort — personne ne s’en serait mieux acquitté que lui, et c’eût été pour Du </w:t>
      </w:r>
      <w:proofErr w:type="spellStart"/>
      <w:r w:rsidRPr="00A7194E">
        <w:rPr>
          <w:rFonts w:ascii="Times New Roman" w:hAnsi="Times New Roman" w:cs="Times New Roman"/>
        </w:rPr>
        <w:t>Fresnoy</w:t>
      </w:r>
      <w:proofErr w:type="spellEnd"/>
      <w:r w:rsidRPr="00A7194E">
        <w:rPr>
          <w:rFonts w:ascii="Times New Roman" w:hAnsi="Times New Roman" w:cs="Times New Roman"/>
        </w:rPr>
        <w:t xml:space="preserve"> le plus grand bonheur qui lui pût arriver.</w:t>
      </w:r>
    </w:p>
    <w:p w14:paraId="2A6ED5C5" w14:textId="41D75E42"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Pour nous et pour lui, Molière avait mieux à faire ; cela lui aurait pris le temps d’écrire une Pièce, et une seule de moins, ne fût-elle qu’une Farce en un acte, serait une perte pour son</w:t>
      </w:r>
      <w:r w:rsidR="00037344">
        <w:rPr>
          <w:rFonts w:ascii="Times New Roman" w:hAnsi="Times New Roman" w:cs="Times New Roman"/>
        </w:rPr>
        <w:t xml:space="preserve"> œuvre et pour la postérité. M</w:t>
      </w:r>
      <w:r w:rsidRPr="00A7194E">
        <w:rPr>
          <w:rFonts w:ascii="Times New Roman" w:hAnsi="Times New Roman" w:cs="Times New Roman"/>
        </w:rPr>
        <w:t>ais personne ne regrettera qu’il ait écr</w:t>
      </w:r>
      <w:r w:rsidR="00037344">
        <w:rPr>
          <w:rFonts w:ascii="Times New Roman" w:hAnsi="Times New Roman" w:cs="Times New Roman"/>
        </w:rPr>
        <w:t>it ce Poème sur la Coupole de</w:t>
      </w:r>
      <w:r w:rsidRPr="00A7194E">
        <w:rPr>
          <w:rFonts w:ascii="Times New Roman" w:hAnsi="Times New Roman" w:cs="Times New Roman"/>
        </w:rPr>
        <w:t xml:space="preserve"> son ami. En laissant de côté l’</w:t>
      </w:r>
      <w:r w:rsidR="00037344">
        <w:rPr>
          <w:rFonts w:ascii="Times New Roman" w:hAnsi="Times New Roman" w:cs="Times New Roman"/>
        </w:rPr>
        <w:t xml:space="preserve">influence certaine de Du </w:t>
      </w:r>
      <w:proofErr w:type="spellStart"/>
      <w:r w:rsidR="00037344">
        <w:rPr>
          <w:rFonts w:ascii="Times New Roman" w:hAnsi="Times New Roman" w:cs="Times New Roman"/>
        </w:rPr>
        <w:t>Fresnoy</w:t>
      </w:r>
      <w:proofErr w:type="spellEnd"/>
      <w:r w:rsidRPr="00A7194E">
        <w:rPr>
          <w:rFonts w:ascii="Times New Roman" w:hAnsi="Times New Roman" w:cs="Times New Roman"/>
        </w:rPr>
        <w:t xml:space="preserve"> sur le fond des idées, la forme, que ses Critiques n’ont pas voulu voir et qui est l’homme même, est très personnelle, très vigoureuse, d’un beau souffle et d’un grand accent. Dans sa fermeté soutenue, ce style donne dans l’œuvre de Molière une note nouvelle, qu’on ne connaîtrait pas sans ce Poème.</w:t>
      </w:r>
    </w:p>
    <w:p w14:paraId="790BAA86" w14:textId="14A31442"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 xml:space="preserve">XI. Après </w:t>
      </w:r>
      <w:r w:rsidR="00557619">
        <w:rPr>
          <w:rFonts w:ascii="Times New Roman" w:hAnsi="Times New Roman" w:cs="Times New Roman"/>
          <w:i/>
        </w:rPr>
        <w:t>L</w:t>
      </w:r>
      <w:r w:rsidRPr="00A7194E">
        <w:rPr>
          <w:rFonts w:ascii="Times New Roman" w:hAnsi="Times New Roman" w:cs="Times New Roman"/>
          <w:i/>
        </w:rPr>
        <w:t>a Gloire du Val-de-Grâce</w:t>
      </w:r>
      <w:r w:rsidRPr="00037344">
        <w:rPr>
          <w:rFonts w:ascii="Times New Roman" w:hAnsi="Times New Roman" w:cs="Times New Roman"/>
        </w:rPr>
        <w:t>, l</w:t>
      </w:r>
      <w:r w:rsidRPr="00A7194E">
        <w:rPr>
          <w:rFonts w:ascii="Times New Roman" w:hAnsi="Times New Roman" w:cs="Times New Roman"/>
        </w:rPr>
        <w:t xml:space="preserve">es Poésies diverses de Molière se terminent par les vers des Intermèdes ajoutés au </w:t>
      </w:r>
      <w:r w:rsidRPr="00A7194E">
        <w:rPr>
          <w:rFonts w:ascii="Times New Roman" w:hAnsi="Times New Roman" w:cs="Times New Roman"/>
          <w:i/>
        </w:rPr>
        <w:t>Mariage forcé</w:t>
      </w:r>
      <w:r w:rsidRPr="00A7194E">
        <w:rPr>
          <w:rFonts w:ascii="Times New Roman" w:hAnsi="Times New Roman" w:cs="Times New Roman"/>
        </w:rPr>
        <w:t xml:space="preserve"> lors de sa reprise avec les premières r</w:t>
      </w:r>
      <w:r w:rsidR="00037344">
        <w:rPr>
          <w:rFonts w:ascii="Times New Roman" w:hAnsi="Times New Roman" w:cs="Times New Roman"/>
        </w:rPr>
        <w:t>eprésentations de la Comtesse d’</w:t>
      </w:r>
      <w:r w:rsidRPr="00A7194E">
        <w:rPr>
          <w:rFonts w:ascii="Times New Roman" w:hAnsi="Times New Roman" w:cs="Times New Roman"/>
        </w:rPr>
        <w:t>Escarbagnas.</w:t>
      </w:r>
    </w:p>
    <w:p w14:paraId="4F99CD37" w14:textId="77777777"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Les deux Pièces ont été jouées ensemble quatorze fois de suite, du 8 juillet au 7 août 1672, où elles furent interrompues par une indisposition de Molière. Le Registre de La Grange ajoute :</w:t>
      </w:r>
    </w:p>
    <w:p w14:paraId="5A629E9B" w14:textId="54746CD3"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i/>
        </w:rPr>
        <w:t>Nota</w:t>
      </w:r>
      <w:r w:rsidR="00037344">
        <w:rPr>
          <w:rFonts w:ascii="Times New Roman" w:hAnsi="Times New Roman" w:cs="Times New Roman"/>
        </w:rPr>
        <w:t xml:space="preserve"> encore que</w:t>
      </w:r>
      <w:r w:rsidRPr="00A7194E">
        <w:rPr>
          <w:rFonts w:ascii="Times New Roman" w:hAnsi="Times New Roman" w:cs="Times New Roman"/>
        </w:rPr>
        <w:t xml:space="preserve"> Le Mariage forcé, qui a </w:t>
      </w:r>
      <w:proofErr w:type="spellStart"/>
      <w:r w:rsidRPr="00A7194E">
        <w:rPr>
          <w:rFonts w:ascii="Times New Roman" w:hAnsi="Times New Roman" w:cs="Times New Roman"/>
        </w:rPr>
        <w:t>esté</w:t>
      </w:r>
      <w:proofErr w:type="spellEnd"/>
      <w:r w:rsidRPr="00A7194E">
        <w:rPr>
          <w:rFonts w:ascii="Times New Roman" w:hAnsi="Times New Roman" w:cs="Times New Roman"/>
        </w:rPr>
        <w:t xml:space="preserve"> joué avec </w:t>
      </w:r>
      <w:r w:rsidRPr="00A7194E">
        <w:rPr>
          <w:rFonts w:ascii="Times New Roman" w:hAnsi="Times New Roman" w:cs="Times New Roman"/>
          <w:i/>
        </w:rPr>
        <w:t>La Comtesse d’Escarbagnas</w:t>
      </w:r>
      <w:r w:rsidRPr="00037344">
        <w:rPr>
          <w:rFonts w:ascii="Times New Roman" w:hAnsi="Times New Roman" w:cs="Times New Roman"/>
        </w:rPr>
        <w:t xml:space="preserve">, </w:t>
      </w:r>
      <w:r w:rsidRPr="00A7194E">
        <w:rPr>
          <w:rFonts w:ascii="Times New Roman" w:hAnsi="Times New Roman" w:cs="Times New Roman"/>
        </w:rPr>
        <w:t xml:space="preserve">a </w:t>
      </w:r>
      <w:r w:rsidRPr="00037344">
        <w:rPr>
          <w:rStyle w:val="pb"/>
        </w:rPr>
        <w:t>$XXIV$</w:t>
      </w:r>
      <w:r w:rsidRPr="00A7194E">
        <w:rPr>
          <w:rFonts w:ascii="Times New Roman" w:hAnsi="Times New Roman" w:cs="Times New Roman"/>
        </w:rPr>
        <w:t xml:space="preserve"> </w:t>
      </w:r>
      <w:proofErr w:type="spellStart"/>
      <w:r w:rsidRPr="00A7194E">
        <w:rPr>
          <w:rFonts w:ascii="Times New Roman" w:hAnsi="Times New Roman" w:cs="Times New Roman"/>
        </w:rPr>
        <w:t>est</w:t>
      </w:r>
      <w:r w:rsidR="00557619">
        <w:rPr>
          <w:rFonts w:ascii="Times New Roman" w:hAnsi="Times New Roman" w:cs="Times New Roman"/>
        </w:rPr>
        <w:t>é</w:t>
      </w:r>
      <w:proofErr w:type="spellEnd"/>
      <w:r w:rsidRPr="00A7194E">
        <w:rPr>
          <w:rFonts w:ascii="Times New Roman" w:hAnsi="Times New Roman" w:cs="Times New Roman"/>
        </w:rPr>
        <w:t xml:space="preserve"> accompagné d’ornements, dont M. Charpentier a fait la musique, et M, de </w:t>
      </w:r>
      <w:proofErr w:type="spellStart"/>
      <w:r w:rsidRPr="00A7194E">
        <w:rPr>
          <w:rFonts w:ascii="Times New Roman" w:hAnsi="Times New Roman" w:cs="Times New Roman"/>
        </w:rPr>
        <w:t>Beauchamps</w:t>
      </w:r>
      <w:proofErr w:type="spellEnd"/>
      <w:r w:rsidRPr="00A7194E">
        <w:rPr>
          <w:rFonts w:ascii="Times New Roman" w:hAnsi="Times New Roman" w:cs="Times New Roman"/>
        </w:rPr>
        <w:t xml:space="preserve"> les Ballets, M </w:t>
      </w:r>
      <w:proofErr w:type="spellStart"/>
      <w:r w:rsidRPr="00A7194E">
        <w:rPr>
          <w:rFonts w:ascii="Times New Roman" w:hAnsi="Times New Roman" w:cs="Times New Roman"/>
        </w:rPr>
        <w:t>Baraillon</w:t>
      </w:r>
      <w:proofErr w:type="spellEnd"/>
      <w:r w:rsidRPr="00A7194E">
        <w:rPr>
          <w:rFonts w:ascii="Times New Roman" w:hAnsi="Times New Roman" w:cs="Times New Roman"/>
        </w:rPr>
        <w:t xml:space="preserve"> les habits, et M. de Villiers </w:t>
      </w:r>
      <w:proofErr w:type="spellStart"/>
      <w:r w:rsidRPr="00A7194E">
        <w:rPr>
          <w:rFonts w:ascii="Times New Roman" w:hAnsi="Times New Roman" w:cs="Times New Roman"/>
        </w:rPr>
        <w:t>avoit</w:t>
      </w:r>
      <w:proofErr w:type="spellEnd"/>
      <w:r w:rsidRPr="00A7194E">
        <w:rPr>
          <w:rFonts w:ascii="Times New Roman" w:hAnsi="Times New Roman" w:cs="Times New Roman"/>
        </w:rPr>
        <w:t xml:space="preserve"> </w:t>
      </w:r>
      <w:proofErr w:type="spellStart"/>
      <w:r w:rsidRPr="00A7194E">
        <w:rPr>
          <w:rFonts w:ascii="Times New Roman" w:hAnsi="Times New Roman" w:cs="Times New Roman"/>
        </w:rPr>
        <w:t>employ</w:t>
      </w:r>
      <w:proofErr w:type="spellEnd"/>
      <w:r w:rsidRPr="00A7194E">
        <w:rPr>
          <w:rFonts w:ascii="Times New Roman" w:hAnsi="Times New Roman" w:cs="Times New Roman"/>
        </w:rPr>
        <w:t xml:space="preserve"> dans la musique des Intermèdes.</w:t>
      </w:r>
    </w:p>
    <w:p w14:paraId="146B822B" w14:textId="6F696755" w:rsidR="00F36B66" w:rsidRPr="00A7194E" w:rsidRDefault="00F36B66" w:rsidP="00037344">
      <w:pPr>
        <w:pStyle w:val="Corpsdetexte"/>
        <w:ind w:firstLine="709"/>
        <w:rPr>
          <w:rFonts w:ascii="Times New Roman" w:hAnsi="Times New Roman" w:cs="Times New Roman"/>
        </w:rPr>
      </w:pPr>
      <w:r w:rsidRPr="00A7194E">
        <w:rPr>
          <w:rFonts w:ascii="Times New Roman" w:hAnsi="Times New Roman" w:cs="Times New Roman"/>
        </w:rPr>
        <w:t xml:space="preserve">Cette note exceptionnelle montre l’importance Je cette addition au </w:t>
      </w:r>
      <w:r w:rsidRPr="00A7194E">
        <w:rPr>
          <w:rFonts w:ascii="Times New Roman" w:hAnsi="Times New Roman" w:cs="Times New Roman"/>
          <w:i/>
        </w:rPr>
        <w:t>Mariage forcé</w:t>
      </w:r>
      <w:r w:rsidRPr="00037344">
        <w:rPr>
          <w:rFonts w:ascii="Times New Roman" w:hAnsi="Times New Roman" w:cs="Times New Roman"/>
        </w:rPr>
        <w:t>.</w:t>
      </w:r>
      <w:r w:rsidR="00037344" w:rsidRPr="00037344">
        <w:rPr>
          <w:rFonts w:ascii="Times New Roman" w:hAnsi="Times New Roman" w:cs="Times New Roman"/>
        </w:rPr>
        <w:t xml:space="preserve"> </w:t>
      </w:r>
      <w:r w:rsidR="00037344">
        <w:rPr>
          <w:rFonts w:ascii="Times New Roman" w:hAnsi="Times New Roman" w:cs="Times New Roman"/>
        </w:rPr>
        <w:t>M.</w:t>
      </w:r>
      <w:r w:rsidRPr="00A7194E">
        <w:rPr>
          <w:rFonts w:ascii="Times New Roman" w:hAnsi="Times New Roman" w:cs="Times New Roman"/>
        </w:rPr>
        <w:t xml:space="preserve"> </w:t>
      </w:r>
      <w:proofErr w:type="spellStart"/>
      <w:r w:rsidRPr="00A7194E">
        <w:rPr>
          <w:rFonts w:ascii="Times New Roman" w:hAnsi="Times New Roman" w:cs="Times New Roman"/>
        </w:rPr>
        <w:t>Molarad</w:t>
      </w:r>
      <w:proofErr w:type="spellEnd"/>
      <w:r w:rsidRPr="00A7194E">
        <w:rPr>
          <w:rFonts w:ascii="Times New Roman" w:hAnsi="Times New Roman" w:cs="Times New Roman"/>
        </w:rPr>
        <w:t xml:space="preserve">, qui l’a signalée et donnée le premier, l’a trouvée dans un manuscrit de la Bibliothèque nationale, qui contient, avec les paroles, la musique de Charpentier pour ces Intermèdes et pour </w:t>
      </w:r>
      <w:r w:rsidRPr="00A7194E">
        <w:rPr>
          <w:rFonts w:ascii="Times New Roman" w:hAnsi="Times New Roman" w:cs="Times New Roman"/>
          <w:i/>
        </w:rPr>
        <w:t>le Malade imaginaire.</w:t>
      </w:r>
      <w:r w:rsidRPr="00A7194E">
        <w:rPr>
          <w:rFonts w:ascii="Times New Roman" w:hAnsi="Times New Roman" w:cs="Times New Roman"/>
        </w:rPr>
        <w:t xml:space="preserve"> Leur attribution à Molière est par là assez certaine pour qu’ils doivent désormais figurer dans toutes les éditions, plutôt à la suite du </w:t>
      </w:r>
      <w:r w:rsidRPr="00A7194E">
        <w:rPr>
          <w:rFonts w:ascii="Times New Roman" w:hAnsi="Times New Roman" w:cs="Times New Roman"/>
          <w:i/>
        </w:rPr>
        <w:t>Mariage forc</w:t>
      </w:r>
      <w:r w:rsidR="00557619">
        <w:rPr>
          <w:rFonts w:ascii="Times New Roman" w:hAnsi="Times New Roman" w:cs="Times New Roman"/>
          <w:i/>
        </w:rPr>
        <w:t>é</w:t>
      </w:r>
      <w:r w:rsidRPr="00A7194E">
        <w:rPr>
          <w:rFonts w:ascii="Times New Roman" w:hAnsi="Times New Roman" w:cs="Times New Roman"/>
        </w:rPr>
        <w:t xml:space="preserve"> qu’après </w:t>
      </w:r>
      <w:r w:rsidR="00037344">
        <w:rPr>
          <w:rFonts w:ascii="Times New Roman" w:hAnsi="Times New Roman" w:cs="Times New Roman"/>
          <w:i/>
        </w:rPr>
        <w:t>L</w:t>
      </w:r>
      <w:r w:rsidRPr="00A7194E">
        <w:rPr>
          <w:rFonts w:ascii="Times New Roman" w:hAnsi="Times New Roman" w:cs="Times New Roman"/>
          <w:i/>
        </w:rPr>
        <w:t>a Comtesse d’Escarbagnas</w:t>
      </w:r>
      <w:r w:rsidRPr="00037344">
        <w:rPr>
          <w:rFonts w:ascii="Times New Roman" w:hAnsi="Times New Roman" w:cs="Times New Roman"/>
        </w:rPr>
        <w:t xml:space="preserve">, </w:t>
      </w:r>
      <w:r w:rsidRPr="00A7194E">
        <w:rPr>
          <w:rFonts w:ascii="Times New Roman" w:hAnsi="Times New Roman" w:cs="Times New Roman"/>
        </w:rPr>
        <w:t xml:space="preserve">à laquelle ils sont étrangers. Leur place est tout aussi bien à la fin des Poésies diverses ; on n’a pas tant d’occasions de leur ajouter quelque chose. A l’origine, </w:t>
      </w:r>
      <w:r w:rsidR="00037344">
        <w:rPr>
          <w:rFonts w:ascii="Times New Roman" w:hAnsi="Times New Roman" w:cs="Times New Roman"/>
          <w:i/>
        </w:rPr>
        <w:t>L</w:t>
      </w:r>
      <w:r w:rsidRPr="00A7194E">
        <w:rPr>
          <w:rFonts w:ascii="Times New Roman" w:hAnsi="Times New Roman" w:cs="Times New Roman"/>
          <w:i/>
        </w:rPr>
        <w:t>e Mariage forcé</w:t>
      </w:r>
      <w:r w:rsidRPr="00A7194E">
        <w:rPr>
          <w:rFonts w:ascii="Times New Roman" w:hAnsi="Times New Roman" w:cs="Times New Roman"/>
        </w:rPr>
        <w:t xml:space="preserve"> était accompagné de superbes Ballets où figurait le Roi ; comme, en 1672, il ne dansait plus, Molière a certainement ajouté ces nouveaux Intermèdes pour remplacer les premiers et, en allongeant le spectacle, pouvoir, à la Ville, faire une soirée avec deux Pièces en un acte,</w:t>
      </w:r>
    </w:p>
    <w:p w14:paraId="5270B799" w14:textId="39AE2922" w:rsidR="00061DCF" w:rsidRPr="00557619" w:rsidRDefault="00F36B66" w:rsidP="00557619">
      <w:pPr>
        <w:pStyle w:val="signed"/>
      </w:pPr>
      <w:r w:rsidRPr="00A7194E">
        <w:t xml:space="preserve">Anatole de </w:t>
      </w:r>
      <w:proofErr w:type="spellStart"/>
      <w:r w:rsidRPr="00A7194E">
        <w:t>Montaiglon</w:t>
      </w:r>
      <w:proofErr w:type="spellEnd"/>
      <w:r w:rsidRPr="00A7194E">
        <w:t>.</w:t>
      </w:r>
      <w:bookmarkStart w:id="2" w:name="_GoBack"/>
      <w:bookmarkEnd w:id="2"/>
    </w:p>
    <w:sectPr w:rsidR="00061DCF" w:rsidRPr="00557619">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9"/>
  <w:hyphenationZone w:val="425"/>
  <w:characterSpacingControl w:val="doNotCompress"/>
  <w:compat>
    <w:useFELayout/>
    <w:compatSetting w:name="compatibilityMode" w:uri="http://schemas.microsoft.com/office/word" w:val="12"/>
  </w:compat>
  <w:rsids>
    <w:rsidRoot w:val="00061DCF"/>
    <w:rsid w:val="00003C63"/>
    <w:rsid w:val="00037344"/>
    <w:rsid w:val="00061DCF"/>
    <w:rsid w:val="0021585F"/>
    <w:rsid w:val="00557619"/>
    <w:rsid w:val="005D5534"/>
    <w:rsid w:val="00A7194E"/>
    <w:rsid w:val="00C353B1"/>
    <w:rsid w:val="00C35EA4"/>
    <w:rsid w:val="00C45FA6"/>
    <w:rsid w:val="00E33A12"/>
    <w:rsid w:val="00EF03F6"/>
    <w:rsid w:val="00F36B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9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A719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194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719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A7194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7194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7194E"/>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rsid w:val="00A7194E"/>
    <w:rPr>
      <w:rFonts w:ascii="Thorndale" w:hAnsi="Thorndale"/>
      <w:b/>
      <w:bCs/>
      <w:sz w:val="48"/>
      <w:szCs w:val="44"/>
    </w:rPr>
  </w:style>
  <w:style w:type="character" w:customStyle="1" w:styleId="CorpsdetexteCar">
    <w:name w:val="Corps de texte Car"/>
    <w:basedOn w:val="Policepardfaut"/>
    <w:link w:val="Corpsdetexte"/>
    <w:rsid w:val="00A7194E"/>
  </w:style>
  <w:style w:type="character" w:customStyle="1" w:styleId="quotec">
    <w:name w:val="&lt;quote.c&gt;"/>
    <w:basedOn w:val="Policepardfaut"/>
    <w:uiPriority w:val="1"/>
    <w:qFormat/>
    <w:rsid w:val="00A7194E"/>
    <w:rPr>
      <w:color w:val="00B050"/>
    </w:rPr>
  </w:style>
  <w:style w:type="paragraph" w:customStyle="1" w:styleId="postscript">
    <w:name w:val="&lt;postscript&gt;"/>
    <w:basedOn w:val="Corpsdetexte"/>
    <w:qFormat/>
    <w:rsid w:val="00A7194E"/>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A7194E"/>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A7194E"/>
    <w:rPr>
      <w:i/>
    </w:rPr>
  </w:style>
  <w:style w:type="paragraph" w:customStyle="1" w:styleId="quotel">
    <w:name w:val="&lt;quote.l&gt;"/>
    <w:basedOn w:val="Corpsdetexte"/>
    <w:rsid w:val="00A7194E"/>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A7194E"/>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A7194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7194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7194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7194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7194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7194E"/>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A7194E"/>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7194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A7194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7194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7194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A7194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7194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A7194E"/>
    <w:pPr>
      <w:jc w:val="center"/>
    </w:pPr>
    <w:rPr>
      <w:rFonts w:eastAsia="HG Mincho Light J" w:cs="Arial Unicode MS"/>
      <w:szCs w:val="48"/>
      <w:lang w:eastAsia="hi-IN"/>
    </w:rPr>
  </w:style>
  <w:style w:type="paragraph" w:customStyle="1" w:styleId="Scne">
    <w:name w:val="Scène"/>
    <w:basedOn w:val="Titre2"/>
    <w:rsid w:val="00A7194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7194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7194E"/>
    <w:rPr>
      <w:color w:val="FF0000"/>
      <w:vertAlign w:val="subscript"/>
    </w:rPr>
  </w:style>
  <w:style w:type="paragraph" w:customStyle="1" w:styleId="label">
    <w:name w:val="&lt;label&gt;"/>
    <w:qFormat/>
    <w:rsid w:val="00A7194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7194E"/>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003C6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352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8560</Words>
  <Characters>47084</Characters>
  <Application>Microsoft Office Word</Application>
  <DocSecurity>0</DocSecurity>
  <Lines>392</Lines>
  <Paragraphs>111</Paragraphs>
  <ScaleCrop>false</ScaleCrop>
  <Company/>
  <LinksUpToDate>false</LinksUpToDate>
  <CharactersWithSpaces>55533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12</cp:revision>
  <dcterms:created xsi:type="dcterms:W3CDTF">2016-03-17T13:47:00Z</dcterms:created>
  <dcterms:modified xsi:type="dcterms:W3CDTF">2016-03-30T10:36:00Z</dcterms:modified>
  <dc:language>fr-FR</dc:language>
</cp:coreProperties>
</file>