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2A2" w:rsidRDefault="002B7415">
      <w:pPr>
        <w:pStyle w:val="Titre1"/>
      </w:pPr>
      <w:r>
        <w:t xml:space="preserve">Théâtre Français. </w:t>
      </w:r>
      <w:r>
        <w:rPr>
          <w:i/>
          <w:iCs/>
        </w:rPr>
        <w:t>Philoctète</w:t>
      </w:r>
      <w:r>
        <w:t xml:space="preserve"> [extrait].</w:t>
      </w:r>
    </w:p>
    <w:p w:rsidR="006652A2" w:rsidRDefault="002B7415">
      <w:pPr>
        <w:pStyle w:val="Corpsdetexte"/>
      </w:pPr>
      <w:r>
        <w:t>(…) Cette tragédie a été suivie d'</w:t>
      </w:r>
      <w:r>
        <w:rPr>
          <w:i/>
          <w:iCs/>
        </w:rPr>
        <w:t>Amphitryon</w:t>
      </w:r>
      <w:r>
        <w:t>. M. Arnaud a terminé ses débuts de la manière la plus satisfaisante par le rôle de Sosie, où il a déployé toutes les qualités d'un</w:t>
      </w:r>
      <w:r>
        <w:t xml:space="preserve"> excellent</w:t>
      </w:r>
      <w:bookmarkStart w:id="0" w:name="_GoBack"/>
      <w:bookmarkEnd w:id="0"/>
      <w:r>
        <w:t xml:space="preserve"> valet de comédie. Cet </w:t>
      </w:r>
      <w:r>
        <w:t xml:space="preserve">acteur, qui possède tout son répertoire, remarquable d'ailleurs par le bon ton et le goût sage qui caractérisent son jeu, paraît devoir être utile et même nécessaire à la scène française, surtout dans le moment présent, lorsque l'acteur qui nous consolait </w:t>
      </w:r>
      <w:r>
        <w:t>de Préville, est appelé à d'autres fonctions, et lorsque son collègue, à la comédie, dans l'emploi de valets, se trouve, à la fin d'une longue carrière, avoir grand besoin de repos. (...)</w:t>
      </w:r>
    </w:p>
    <w:sectPr w:rsidR="006652A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476BD"/>
    <w:multiLevelType w:val="multilevel"/>
    <w:tmpl w:val="FD72AC26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52A2"/>
    <w:rsid w:val="002B7415"/>
    <w:rsid w:val="0066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2016-04-15T13:48:00Z</dcterms:created>
  <dcterms:modified xsi:type="dcterms:W3CDTF">2016-04-15T13:07:00Z</dcterms:modified>
  <dc:language>fr-FR</dc:language>
</cp:coreProperties>
</file>