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98" w:rsidRDefault="00323698" w:rsidP="00323698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> </w:t>
      </w:r>
      <w:r>
        <w:t>: Journal de l’Empire (1808-09-04</w:t>
      </w:r>
      <w:r>
        <w:t>), Théâtre français,</w:t>
      </w:r>
      <w:r>
        <w:t xml:space="preserve"> </w:t>
      </w:r>
      <w:r>
        <w:rPr>
          <w:i/>
        </w:rPr>
        <w:t>Tartuffe</w:t>
      </w:r>
      <w:r>
        <w:t>.</w:t>
      </w:r>
    </w:p>
    <w:p w:rsidR="00323698" w:rsidRDefault="00323698" w:rsidP="00323698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323698" w:rsidRDefault="00323698" w:rsidP="00323698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323698" w:rsidRDefault="00323698" w:rsidP="00323698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323698" w:rsidRDefault="00323698" w:rsidP="00323698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323698" w:rsidRDefault="00323698" w:rsidP="00323698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323698" w:rsidRDefault="00323698" w:rsidP="00323698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http://obvil.paris-sorbonne.fr/corpus/journaldelempire/1808/theatrefrancais/tartuffe</w:t>
      </w:r>
    </w:p>
    <w:p w:rsidR="00323698" w:rsidRDefault="00323698" w:rsidP="00323698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</w:t>
      </w:r>
      <w:r w:rsidR="00E2639B">
        <w:t>normant</w:t>
      </w:r>
      <w:proofErr w:type="spellEnd"/>
      <w:r w:rsidR="00E2639B">
        <w:t>, 4 septembre</w:t>
      </w:r>
      <w:r>
        <w:t xml:space="preserve"> 1808.</w:t>
      </w:r>
    </w:p>
    <w:p w:rsidR="00323698" w:rsidRDefault="00323698" w:rsidP="00323698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1808</w:t>
      </w:r>
    </w:p>
    <w:p w:rsidR="00323698" w:rsidRDefault="00323698" w:rsidP="00323698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323698" w:rsidRDefault="00323698"/>
    <w:p w:rsidR="00323698" w:rsidRDefault="00323698"/>
    <w:p w:rsidR="00E030C0" w:rsidRDefault="00E030C0" w:rsidP="00EE57D3">
      <w:pPr>
        <w:pStyle w:val="Titre1"/>
      </w:pPr>
      <w:r>
        <w:t>Théâtre français.</w:t>
      </w:r>
      <w:r w:rsidR="00EE57D3">
        <w:t xml:space="preserve"> </w:t>
      </w:r>
      <w:r>
        <w:rPr>
          <w:i/>
        </w:rPr>
        <w:t>Le Tartuffe</w:t>
      </w:r>
      <w:r>
        <w:t xml:space="preserve"> et </w:t>
      </w:r>
      <w:r>
        <w:rPr>
          <w:i/>
        </w:rPr>
        <w:t>Le Legs</w:t>
      </w:r>
      <w:r>
        <w:t>.</w:t>
      </w:r>
    </w:p>
    <w:p w:rsidR="00E030C0" w:rsidRDefault="00E030C0"/>
    <w:p w:rsidR="00E030C0" w:rsidRPr="00E030C0" w:rsidRDefault="00E030C0" w:rsidP="00EE57D3">
      <w:pPr>
        <w:pStyle w:val="Corpsdetexte"/>
      </w:pPr>
      <w:r>
        <w:tab/>
        <w:t xml:space="preserve"> […] Je reviens à M</w:t>
      </w:r>
      <w:r>
        <w:rPr>
          <w:vertAlign w:val="superscript"/>
        </w:rPr>
        <w:t>lle</w:t>
      </w:r>
      <w:r>
        <w:t xml:space="preserve"> Émilie </w:t>
      </w:r>
      <w:proofErr w:type="spellStart"/>
      <w:r>
        <w:t>Leverd</w:t>
      </w:r>
      <w:proofErr w:type="spellEnd"/>
      <w:r>
        <w:t xml:space="preserve"> : elle n’est pas trop étrangère à cette digression, puisque c’est à son sujet, et en parlant d’elle, qu’on m’a si fort maltraité. Elle a joué le rôle d’Elmire dans le </w:t>
      </w:r>
      <w:r>
        <w:rPr>
          <w:i/>
        </w:rPr>
        <w:t>Tartuffe</w:t>
      </w:r>
      <w:r>
        <w:t xml:space="preserve">, et celui de la comtesse dans </w:t>
      </w:r>
      <w:r>
        <w:rPr>
          <w:i/>
        </w:rPr>
        <w:t>Le Legs</w:t>
      </w:r>
      <w:r>
        <w:t>, avec un succès qu’il faut attribuer tout entier au mérite de l’actrice ; car le charme de la nouveauté n’opère plus. M</w:t>
      </w:r>
      <w:r>
        <w:rPr>
          <w:vertAlign w:val="superscript"/>
        </w:rPr>
        <w:t>lle</w:t>
      </w:r>
      <w:r>
        <w:t xml:space="preserve"> Émilie </w:t>
      </w:r>
      <w:proofErr w:type="spellStart"/>
      <w:r>
        <w:t>Leverd</w:t>
      </w:r>
      <w:proofErr w:type="spellEnd"/>
      <w:r>
        <w:t xml:space="preserve"> a déjà joué plusieurs fois ces mêmes rôles : ses débuts ont déjà excédé toutes les bornes ; ils sont finis, et ne se prolongent plus que pour l’intérêt et le bénéfice de la Comédie. On use et l’on abuse de la débutante pour les besoins du service ; elle est toujours là, prête à tous les rôles, et ne cesse d’attirer du monde comme le premier jour. Voilà une grande ressource et un sujet vraiment utile à la société. Un des grands avantages d’une débutante qui réussit dans le comique c’est de faire venir du monde </w:t>
      </w:r>
      <w:proofErr w:type="spellStart"/>
      <w:r>
        <w:t>à</w:t>
      </w:r>
      <w:proofErr w:type="spellEnd"/>
      <w:r>
        <w:t xml:space="preserve"> d’excellentes comédies auxquelles on ne va guère ; c’est de donner au public l’occasion de se pénétrer des beautés de ces chefs-d’œuvre qu’il ne connaît point assez, parce qu’ils ont le grand défaut d’être anciens : plus on voit des ouvrages tels que la </w:t>
      </w:r>
      <w:r>
        <w:rPr>
          <w:i/>
        </w:rPr>
        <w:t>Tartuffe</w:t>
      </w:r>
      <w:r>
        <w:t>, et plus on les admire.</w:t>
      </w:r>
    </w:p>
    <w:p w:rsidR="00E030C0" w:rsidRDefault="00E030C0">
      <w:bookmarkStart w:id="0" w:name="_GoBack"/>
      <w:bookmarkEnd w:id="0"/>
    </w:p>
    <w:sectPr w:rsidR="00E0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C0"/>
    <w:rsid w:val="001435D6"/>
    <w:rsid w:val="00323698"/>
    <w:rsid w:val="00686E4A"/>
    <w:rsid w:val="007127B3"/>
    <w:rsid w:val="00E030C0"/>
    <w:rsid w:val="00E2639B"/>
    <w:rsid w:val="00EE57D3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57D3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Contenudetableau">
    <w:name w:val="Contenu de tableau"/>
    <w:basedOn w:val="Normal"/>
    <w:rsid w:val="00E030C0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E030C0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E030C0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E030C0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3236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57D3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Contenudetableau">
    <w:name w:val="Contenu de tableau"/>
    <w:basedOn w:val="Normal"/>
    <w:rsid w:val="00E030C0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E030C0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E030C0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E030C0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3236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2016-05-04T13:15:00Z</dcterms:created>
  <dcterms:modified xsi:type="dcterms:W3CDTF">2016-05-04T13:27:00Z</dcterms:modified>
</cp:coreProperties>
</file>