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41CD" w14:textId="131698B7" w:rsidR="000153B5" w:rsidRDefault="000153B5" w:rsidP="000153B5">
      <w:pPr>
        <w:pStyle w:val="term"/>
        <w:shd w:val="clear" w:color="auto" w:fill="E6E6FF"/>
      </w:pPr>
      <w:proofErr w:type="spellStart"/>
      <w:proofErr w:type="gramStart"/>
      <w:r>
        <w:t>titl</w:t>
      </w:r>
      <w:r>
        <w:t>e</w:t>
      </w:r>
      <w:proofErr w:type="spellEnd"/>
      <w:proofErr w:type="gramEnd"/>
      <w:r>
        <w:t> : Journal de l’Empire (1809-06-08</w:t>
      </w:r>
      <w:r>
        <w:t xml:space="preserve">), Théâtre français, </w:t>
      </w:r>
      <w:r>
        <w:rPr>
          <w:i/>
        </w:rPr>
        <w:t>L</w:t>
      </w:r>
      <w:r>
        <w:rPr>
          <w:i/>
        </w:rPr>
        <w:t>’École des femmes</w:t>
      </w:r>
      <w:r>
        <w:t xml:space="preserve"> et </w:t>
      </w:r>
      <w:r>
        <w:rPr>
          <w:i/>
        </w:rPr>
        <w:t>Le Médecin malgré lui</w:t>
      </w:r>
      <w:r>
        <w:t>.</w:t>
      </w:r>
    </w:p>
    <w:p w14:paraId="65230EA4" w14:textId="77777777" w:rsidR="000153B5" w:rsidRDefault="000153B5" w:rsidP="000153B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14:paraId="0CF59A20" w14:textId="77777777" w:rsidR="000153B5" w:rsidRDefault="000153B5" w:rsidP="000153B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14:paraId="45266A5B" w14:textId="77777777" w:rsidR="000153B5" w:rsidRDefault="000153B5" w:rsidP="000153B5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14:paraId="6DCB0FC1" w14:textId="77777777" w:rsidR="000153B5" w:rsidRDefault="000153B5" w:rsidP="000153B5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22285221" w14:textId="77777777" w:rsidR="000153B5" w:rsidRDefault="000153B5" w:rsidP="000153B5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7FE38EEE" w14:textId="441E38D5" w:rsidR="000153B5" w:rsidRDefault="000153B5" w:rsidP="000153B5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http://obvil.paris-sorbonne.fr/corpus/journaldelempire/1809</w:t>
      </w:r>
      <w:r>
        <w:rPr>
          <w:lang w:val="en-US"/>
        </w:rPr>
        <w:t>/theatrefrancais/l’école-des-femmes-le-médecin-malgré-lui</w:t>
      </w:r>
    </w:p>
    <w:p w14:paraId="57EF4396" w14:textId="112E2FD9" w:rsidR="000153B5" w:rsidRDefault="000153B5" w:rsidP="000153B5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</w:t>
      </w:r>
      <w:r>
        <w:t>ant</w:t>
      </w:r>
      <w:proofErr w:type="spellEnd"/>
      <w:r>
        <w:t>, 8</w:t>
      </w:r>
      <w:r>
        <w:t xml:space="preserve"> </w:t>
      </w:r>
      <w:r>
        <w:t xml:space="preserve">juin </w:t>
      </w:r>
      <w:r>
        <w:t>1809.</w:t>
      </w:r>
    </w:p>
    <w:p w14:paraId="1100A664" w14:textId="77777777" w:rsidR="000153B5" w:rsidRDefault="000153B5" w:rsidP="000153B5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1809</w:t>
      </w:r>
    </w:p>
    <w:p w14:paraId="60FBF616" w14:textId="77777777" w:rsidR="000153B5" w:rsidRDefault="000153B5" w:rsidP="000153B5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47BF1B2C" w14:textId="77777777" w:rsidR="000153B5" w:rsidRDefault="000153B5">
      <w:pPr>
        <w:rPr>
          <w:rFonts w:ascii="Times New Roman" w:hAnsi="Times New Roman" w:cs="Times New Roman"/>
        </w:rPr>
      </w:pPr>
    </w:p>
    <w:p w14:paraId="1560687A" w14:textId="4600693C" w:rsidR="00842219" w:rsidRPr="000153B5" w:rsidRDefault="00102863" w:rsidP="00F865B3">
      <w:pPr>
        <w:pStyle w:val="Titre1"/>
      </w:pPr>
      <w:r w:rsidRPr="000153B5">
        <w:t xml:space="preserve">Théâtre français. </w:t>
      </w:r>
      <w:r w:rsidRPr="00F865B3">
        <w:rPr>
          <w:i/>
        </w:rPr>
        <w:t>L’École des femmes</w:t>
      </w:r>
      <w:r w:rsidRPr="000153B5">
        <w:t xml:space="preserve"> et </w:t>
      </w:r>
      <w:r w:rsidRPr="00F865B3">
        <w:rPr>
          <w:i/>
        </w:rPr>
        <w:t>Le Médecin malgré lui</w:t>
      </w:r>
      <w:r w:rsidRPr="000153B5">
        <w:t>.</w:t>
      </w:r>
    </w:p>
    <w:p w14:paraId="695A3DC4" w14:textId="1FA38FFC" w:rsidR="00102863" w:rsidRPr="000153B5" w:rsidRDefault="00102863" w:rsidP="00F865B3">
      <w:pPr>
        <w:pStyle w:val="Corpsdetexte"/>
      </w:pPr>
      <w:r w:rsidRPr="000153B5">
        <w:tab/>
        <w:t xml:space="preserve">C’est ce que j’appelle un </w:t>
      </w:r>
      <w:r w:rsidRPr="000153B5">
        <w:rPr>
          <w:i/>
        </w:rPr>
        <w:t>spectacle forcé</w:t>
      </w:r>
      <w:r w:rsidRPr="000153B5">
        <w:t xml:space="preserve">, dans un sens tout différent de celui qu’on attache ordinairement à cette façon de parler ; car, en terme de théâtre, on appelle </w:t>
      </w:r>
      <w:r w:rsidRPr="000153B5">
        <w:rPr>
          <w:i/>
        </w:rPr>
        <w:t>spectacle forcé</w:t>
      </w:r>
      <w:r w:rsidRPr="000153B5">
        <w:t xml:space="preserve">, un spectacle renforcé, et qui force en quelque sorte le public d’y accourir ; et moi, je donne ce nom de </w:t>
      </w:r>
      <w:r w:rsidRPr="000153B5">
        <w:rPr>
          <w:i/>
        </w:rPr>
        <w:t>forcé</w:t>
      </w:r>
      <w:r w:rsidRPr="000153B5">
        <w:t xml:space="preserve">, plus convenablement peut-être, au spectacle peu attrayant que les comédiens sont forcés trop souvent de donner, faute de mieux, et par une suite d’embarras intérieurs de leur société : les premiers sujets sont au lit, à la campagne, en province ; on n’a rien de disponible que des doubles et des pensionnaires ; le semainier fait afficher, en enrageant, </w:t>
      </w:r>
      <w:r w:rsidRPr="000153B5">
        <w:rPr>
          <w:i/>
        </w:rPr>
        <w:t>L’École des femmes</w:t>
      </w:r>
      <w:r w:rsidRPr="000153B5">
        <w:t xml:space="preserve"> et </w:t>
      </w:r>
      <w:r w:rsidRPr="000153B5">
        <w:rPr>
          <w:i/>
        </w:rPr>
        <w:t>Le Médecin malgré lui</w:t>
      </w:r>
      <w:r w:rsidRPr="000153B5">
        <w:t xml:space="preserve">, pour ne pas afficher </w:t>
      </w:r>
      <w:r w:rsidRPr="000153B5">
        <w:rPr>
          <w:i/>
        </w:rPr>
        <w:t>relâche</w:t>
      </w:r>
      <w:r w:rsidRPr="000153B5">
        <w:t>, quoiqu’au fond ce soit à peu près la même chose. Peut-être a-t-on voulu consoler M. Picard en montrant que Molière savait, presqu’aussi bien que lui, faire le vide dans la salle.</w:t>
      </w:r>
    </w:p>
    <w:p w14:paraId="2D513679" w14:textId="3FB482D9" w:rsidR="00102863" w:rsidRPr="000153B5" w:rsidRDefault="009C22F7" w:rsidP="00F865B3">
      <w:pPr>
        <w:pStyle w:val="Corpsdetexte"/>
      </w:pPr>
      <w:r w:rsidRPr="000153B5">
        <w:tab/>
      </w:r>
      <w:r w:rsidRPr="000153B5">
        <w:rPr>
          <w:i/>
        </w:rPr>
        <w:t>L’École des femmes</w:t>
      </w:r>
      <w:r w:rsidRPr="000153B5">
        <w:t xml:space="preserve"> et </w:t>
      </w:r>
      <w:r w:rsidRPr="000153B5">
        <w:rPr>
          <w:i/>
        </w:rPr>
        <w:t>Le Médecin malgré lui</w:t>
      </w:r>
      <w:r w:rsidRPr="000153B5">
        <w:t xml:space="preserve"> sont deux pièces jadis très fameuses. La première excita la plus grande rumeur, et fit une espèce de révolution ; l’autre eut l’honneur insigne de soutenir </w:t>
      </w:r>
      <w:r w:rsidRPr="000153B5">
        <w:rPr>
          <w:i/>
        </w:rPr>
        <w:t>Le Misanthrope</w:t>
      </w:r>
      <w:r w:rsidRPr="000153B5">
        <w:t xml:space="preserve">. Aujourd’hui, </w:t>
      </w:r>
      <w:r w:rsidRPr="000153B5">
        <w:rPr>
          <w:i/>
        </w:rPr>
        <w:t>L’École des femmes</w:t>
      </w:r>
      <w:r w:rsidRPr="000153B5">
        <w:t xml:space="preserve"> ne signifie plus rien, et </w:t>
      </w:r>
      <w:r w:rsidRPr="000153B5">
        <w:rPr>
          <w:i/>
        </w:rPr>
        <w:t>Le Médecin malgré lui</w:t>
      </w:r>
      <w:r w:rsidRPr="000153B5">
        <w:t xml:space="preserve"> est une farce qui n’a plus de sel. Cependant la première est une excellente comédie</w:t>
      </w:r>
      <w:r w:rsidR="008447AD" w:rsidRPr="000153B5">
        <w:t>, au dénouement près ; et l’autre, au milieu même de ses bouffonneries, offre souvent des traits dignes de Molière.</w:t>
      </w:r>
    </w:p>
    <w:p w14:paraId="37728712" w14:textId="3A42D38B" w:rsidR="008447AD" w:rsidRPr="000153B5" w:rsidRDefault="008447AD" w:rsidP="00F865B3">
      <w:pPr>
        <w:pStyle w:val="Corpsdetexte"/>
      </w:pPr>
      <w:r w:rsidRPr="000153B5">
        <w:tab/>
        <w:t xml:space="preserve">Le titre de </w:t>
      </w:r>
      <w:r w:rsidRPr="000153B5">
        <w:rPr>
          <w:i/>
        </w:rPr>
        <w:t>L’Ecole des femmes</w:t>
      </w:r>
      <w:r w:rsidRPr="000153B5">
        <w:t xml:space="preserve"> n’a rapport qu’aux préceptes</w:t>
      </w:r>
      <w:r w:rsidR="001A17D8" w:rsidRPr="000153B5">
        <w:t xml:space="preserve"> du mariage qu’Arnolphe fait lire à Agnès : quelques-uns</w:t>
      </w:r>
      <w:r w:rsidR="006D06FC" w:rsidRPr="000153B5">
        <w:t xml:space="preserve"> sont d’une excessive sévérité ;</w:t>
      </w:r>
      <w:r w:rsidR="009B5B15" w:rsidRPr="000153B5">
        <w:t xml:space="preserve"> plusieurs sont d’une grande sagesse : l’intention de Molière a été de les rendre presque tous ridicules : du reste, dans cette prétendue école des femmes, ainsi que celle des maris, on apprend pour toute instruction, que </w:t>
      </w:r>
      <w:r w:rsidR="009B5B15" w:rsidRPr="000153B5">
        <w:lastRenderedPageBreak/>
        <w:t>l’amour et la contrainte donnent infiniment d’esprit aux filles qu’on croit les plus niaises.</w:t>
      </w:r>
    </w:p>
    <w:p w14:paraId="733102BC" w14:textId="5F077207" w:rsidR="009B5B15" w:rsidRDefault="009B5B15" w:rsidP="00F865B3">
      <w:pPr>
        <w:pStyle w:val="Corpsdetexte"/>
      </w:pPr>
      <w:r w:rsidRPr="000153B5">
        <w:tab/>
        <w:t xml:space="preserve">La grande </w:t>
      </w:r>
      <w:bookmarkStart w:id="0" w:name="_GoBack"/>
      <w:bookmarkEnd w:id="0"/>
      <w:r w:rsidRPr="000153B5">
        <w:t xml:space="preserve">liberté dont jouissent aujourd’hui les jeunes personnes, rend cette instruction inutile : le sexe faible n’a plus de tyrans que ceux qu’il se donne à lui-même ; il n’est plus obligé de s’armer de ruses pour repousser la force. C’est en partie à Molière qu’il est redevable de son affranchissement ; et les femmes </w:t>
      </w:r>
      <w:r w:rsidR="00F865B3">
        <w:t>qui disent que Molière est bête</w:t>
      </w:r>
      <w:r w:rsidRPr="000153B5">
        <w:t>, sont aussi ingrates qu’injustes ; elles ne savent peut-être pas les grandes obligations qu’elles ont au philosophe Molière, et ne connaissent guère que l’esprit des boudoirs, de toutes les espèces d’esprit la plus futile et misérable.</w:t>
      </w:r>
    </w:p>
    <w:sectPr w:rsidR="009B5B15" w:rsidSect="000B04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D3"/>
    <w:rsid w:val="000153B5"/>
    <w:rsid w:val="000B0487"/>
    <w:rsid w:val="00102863"/>
    <w:rsid w:val="001609D3"/>
    <w:rsid w:val="001A17D8"/>
    <w:rsid w:val="002C0E00"/>
    <w:rsid w:val="006D06FC"/>
    <w:rsid w:val="00842219"/>
    <w:rsid w:val="008447AD"/>
    <w:rsid w:val="009B5B15"/>
    <w:rsid w:val="009C22F7"/>
    <w:rsid w:val="00CE5063"/>
    <w:rsid w:val="00F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6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865B3"/>
    <w:pPr>
      <w:keepNext/>
      <w:keepLines/>
      <w:widowControl w:val="0"/>
      <w:suppressAutoHyphens/>
      <w:autoSpaceDE w:val="0"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eastAsia="zh-CN"/>
    </w:rPr>
  </w:style>
  <w:style w:type="paragraph" w:styleId="Titre2">
    <w:name w:val="heading 2"/>
    <w:basedOn w:val="Normal"/>
    <w:next w:val="Normal"/>
    <w:link w:val="Titre2Car"/>
    <w:unhideWhenUsed/>
    <w:qFormat/>
    <w:rsid w:val="00F865B3"/>
    <w:pPr>
      <w:keepNext/>
      <w:keepLines/>
      <w:widowControl w:val="0"/>
      <w:suppressAutoHyphens/>
      <w:autoSpaceDE w:val="0"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F865B3"/>
    <w:pPr>
      <w:keepNext/>
      <w:keepLines/>
      <w:widowControl w:val="0"/>
      <w:suppressAutoHyphens/>
      <w:autoSpaceDE w:val="0"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paragraph" w:styleId="Titre4">
    <w:name w:val="heading 4"/>
    <w:basedOn w:val="Normal"/>
    <w:next w:val="Corpsdetexte"/>
    <w:link w:val="Titre4Car"/>
    <w:qFormat/>
    <w:rsid w:val="00F865B3"/>
    <w:pPr>
      <w:keepNext/>
      <w:widowControl w:val="0"/>
      <w:suppressAutoHyphens/>
      <w:ind w:left="1134"/>
      <w:outlineLvl w:val="3"/>
    </w:pPr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0153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rsid w:val="00F865B3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F865B3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F865B3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F865B3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F865B3"/>
    <w:rPr>
      <w:color w:val="00B050"/>
    </w:rPr>
  </w:style>
  <w:style w:type="paragraph" w:styleId="Corpsdetexte">
    <w:name w:val="Body Text"/>
    <w:basedOn w:val="Normal"/>
    <w:link w:val="CorpsdetexteCar"/>
    <w:rsid w:val="00F865B3"/>
    <w:pPr>
      <w:widowControl w:val="0"/>
      <w:suppressAutoHyphens/>
      <w:autoSpaceDE w:val="0"/>
      <w:spacing w:after="120"/>
      <w:ind w:firstLine="238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F865B3"/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F865B3"/>
    <w:pPr>
      <w:ind w:firstLine="0"/>
    </w:pPr>
  </w:style>
  <w:style w:type="paragraph" w:customStyle="1" w:styleId="speaker">
    <w:name w:val="&lt;speaker&gt;"/>
    <w:basedOn w:val="Corpsdetexte"/>
    <w:qFormat/>
    <w:rsid w:val="00F865B3"/>
    <w:pPr>
      <w:ind w:firstLine="0"/>
    </w:pPr>
  </w:style>
  <w:style w:type="paragraph" w:customStyle="1" w:styleId="Contenudetableau">
    <w:name w:val="Contenu de tableau"/>
    <w:basedOn w:val="Normal"/>
    <w:rsid w:val="00F865B3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865B3"/>
    <w:rPr>
      <w:i/>
    </w:rPr>
  </w:style>
  <w:style w:type="paragraph" w:customStyle="1" w:styleId="quotel">
    <w:name w:val="&lt;quote.l&gt;"/>
    <w:basedOn w:val="Corpsdetexte"/>
    <w:rsid w:val="00F865B3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F865B3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F865B3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F865B3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F865B3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F865B3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F865B3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F865B3"/>
    <w:pPr>
      <w:ind w:firstLine="0"/>
    </w:pPr>
    <w:rPr>
      <w:i/>
    </w:rPr>
  </w:style>
  <w:style w:type="paragraph" w:customStyle="1" w:styleId="bibl">
    <w:name w:val="&lt;bibl&gt;"/>
    <w:rsid w:val="00F865B3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F865B3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F865B3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865B3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F865B3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F865B3"/>
    <w:pPr>
      <w:spacing w:after="240"/>
    </w:pPr>
    <w:rPr>
      <w:b w:val="0"/>
      <w:i/>
      <w:sz w:val="24"/>
    </w:rPr>
  </w:style>
  <w:style w:type="paragraph" w:customStyle="1" w:styleId="l">
    <w:name w:val="&lt;l&gt;"/>
    <w:rsid w:val="00F865B3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Acte">
    <w:name w:val="Acte"/>
    <w:basedOn w:val="Titre1"/>
    <w:next w:val="Corpsdetexte"/>
    <w:rsid w:val="00F865B3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865B3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F865B3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F865B3"/>
    <w:rPr>
      <w:color w:val="FF0000"/>
      <w:vertAlign w:val="subscript"/>
    </w:rPr>
  </w:style>
  <w:style w:type="paragraph" w:customStyle="1" w:styleId="label">
    <w:name w:val="&lt;label&gt;"/>
    <w:qFormat/>
    <w:rsid w:val="00F865B3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ab">
    <w:name w:val="&lt;ab&gt;"/>
    <w:qFormat/>
    <w:rsid w:val="00F865B3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865B3"/>
    <w:pPr>
      <w:keepNext/>
      <w:keepLines/>
      <w:widowControl w:val="0"/>
      <w:suppressAutoHyphens/>
      <w:autoSpaceDE w:val="0"/>
      <w:spacing w:before="480" w:after="240"/>
      <w:outlineLvl w:val="0"/>
    </w:pPr>
    <w:rPr>
      <w:rFonts w:ascii="Arial" w:eastAsiaTheme="majorEastAsia" w:hAnsi="Arial" w:cstheme="majorBidi"/>
      <w:b/>
      <w:bCs/>
      <w:sz w:val="44"/>
      <w:szCs w:val="28"/>
      <w:lang w:eastAsia="zh-CN"/>
    </w:rPr>
  </w:style>
  <w:style w:type="paragraph" w:styleId="Titre2">
    <w:name w:val="heading 2"/>
    <w:basedOn w:val="Normal"/>
    <w:next w:val="Normal"/>
    <w:link w:val="Titre2Car"/>
    <w:unhideWhenUsed/>
    <w:qFormat/>
    <w:rsid w:val="00F865B3"/>
    <w:pPr>
      <w:keepNext/>
      <w:keepLines/>
      <w:widowControl w:val="0"/>
      <w:suppressAutoHyphens/>
      <w:autoSpaceDE w:val="0"/>
      <w:spacing w:before="360" w:after="240"/>
      <w:outlineLvl w:val="1"/>
    </w:pPr>
    <w:rPr>
      <w:rFonts w:ascii="Arial" w:eastAsiaTheme="majorEastAsia" w:hAnsi="Arial" w:cstheme="majorBidi"/>
      <w:b/>
      <w:bCs/>
      <w:sz w:val="36"/>
      <w:szCs w:val="26"/>
      <w:lang w:eastAsia="zh-CN"/>
    </w:rPr>
  </w:style>
  <w:style w:type="paragraph" w:styleId="Titre3">
    <w:name w:val="heading 3"/>
    <w:basedOn w:val="Normal"/>
    <w:next w:val="Normal"/>
    <w:link w:val="Titre3Car"/>
    <w:unhideWhenUsed/>
    <w:qFormat/>
    <w:rsid w:val="00F865B3"/>
    <w:pPr>
      <w:keepNext/>
      <w:keepLines/>
      <w:widowControl w:val="0"/>
      <w:suppressAutoHyphens/>
      <w:autoSpaceDE w:val="0"/>
      <w:spacing w:before="240" w:after="240"/>
      <w:ind w:left="567"/>
      <w:outlineLvl w:val="2"/>
    </w:pPr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paragraph" w:styleId="Titre4">
    <w:name w:val="heading 4"/>
    <w:basedOn w:val="Normal"/>
    <w:next w:val="Corpsdetexte"/>
    <w:link w:val="Titre4Car"/>
    <w:qFormat/>
    <w:rsid w:val="00F865B3"/>
    <w:pPr>
      <w:keepNext/>
      <w:widowControl w:val="0"/>
      <w:suppressAutoHyphens/>
      <w:ind w:left="1134"/>
      <w:outlineLvl w:val="3"/>
    </w:pPr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0153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rsid w:val="00F865B3"/>
    <w:rPr>
      <w:rFonts w:ascii="Arial" w:eastAsiaTheme="majorEastAsia" w:hAnsi="Arial" w:cstheme="majorBidi"/>
      <w:b/>
      <w:bCs/>
      <w:sz w:val="44"/>
      <w:szCs w:val="28"/>
      <w:lang w:eastAsia="zh-CN"/>
    </w:rPr>
  </w:style>
  <w:style w:type="character" w:customStyle="1" w:styleId="Titre2Car">
    <w:name w:val="Titre 2 Car"/>
    <w:basedOn w:val="Policepardfaut"/>
    <w:link w:val="Titre2"/>
    <w:rsid w:val="00F865B3"/>
    <w:rPr>
      <w:rFonts w:ascii="Arial" w:eastAsiaTheme="majorEastAsia" w:hAnsi="Arial" w:cstheme="majorBidi"/>
      <w:b/>
      <w:bCs/>
      <w:sz w:val="36"/>
      <w:szCs w:val="26"/>
      <w:lang w:eastAsia="zh-CN"/>
    </w:rPr>
  </w:style>
  <w:style w:type="character" w:customStyle="1" w:styleId="Titre3Car">
    <w:name w:val="Titre 3 Car"/>
    <w:basedOn w:val="Policepardfaut"/>
    <w:link w:val="Titre3"/>
    <w:rsid w:val="00F865B3"/>
    <w:rPr>
      <w:rFonts w:ascii="Arial" w:eastAsiaTheme="majorEastAsia" w:hAnsi="Arial" w:cstheme="majorBidi"/>
      <w:b/>
      <w:bCs/>
      <w:sz w:val="32"/>
      <w:szCs w:val="20"/>
      <w:lang w:val="en-US" w:eastAsia="zh-CN"/>
    </w:rPr>
  </w:style>
  <w:style w:type="character" w:customStyle="1" w:styleId="Titre4Car">
    <w:name w:val="Titre 4 Car"/>
    <w:basedOn w:val="Policepardfaut"/>
    <w:link w:val="Titre4"/>
    <w:rsid w:val="00F865B3"/>
    <w:rPr>
      <w:rFonts w:ascii="Arial" w:eastAsia="HG Mincho Light J" w:hAnsi="Arial" w:cs="Arial Unicode MS"/>
      <w:b/>
      <w:sz w:val="28"/>
      <w:szCs w:val="28"/>
      <w:lang w:eastAsia="hi-IN" w:bidi="hi-IN"/>
    </w:rPr>
  </w:style>
  <w:style w:type="character" w:customStyle="1" w:styleId="quotec">
    <w:name w:val="&lt;quote.c&gt;"/>
    <w:basedOn w:val="Policepardfaut"/>
    <w:uiPriority w:val="1"/>
    <w:qFormat/>
    <w:rsid w:val="00F865B3"/>
    <w:rPr>
      <w:color w:val="00B050"/>
    </w:rPr>
  </w:style>
  <w:style w:type="paragraph" w:styleId="Corpsdetexte">
    <w:name w:val="Body Text"/>
    <w:basedOn w:val="Normal"/>
    <w:link w:val="CorpsdetexteCar"/>
    <w:rsid w:val="00F865B3"/>
    <w:pPr>
      <w:widowControl w:val="0"/>
      <w:suppressAutoHyphens/>
      <w:autoSpaceDE w:val="0"/>
      <w:spacing w:after="120"/>
      <w:ind w:firstLine="238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CorpsdetexteCar">
    <w:name w:val="Corps de texte Car"/>
    <w:basedOn w:val="Policepardfaut"/>
    <w:link w:val="Corpsdetexte"/>
    <w:rsid w:val="00F865B3"/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postscript">
    <w:name w:val="&lt;postscript&gt;"/>
    <w:basedOn w:val="Corpsdetexte"/>
    <w:qFormat/>
    <w:rsid w:val="00F865B3"/>
    <w:pPr>
      <w:ind w:firstLine="0"/>
    </w:pPr>
  </w:style>
  <w:style w:type="paragraph" w:customStyle="1" w:styleId="speaker">
    <w:name w:val="&lt;speaker&gt;"/>
    <w:basedOn w:val="Corpsdetexte"/>
    <w:qFormat/>
    <w:rsid w:val="00F865B3"/>
    <w:pPr>
      <w:ind w:firstLine="0"/>
    </w:pPr>
  </w:style>
  <w:style w:type="paragraph" w:customStyle="1" w:styleId="Contenudetableau">
    <w:name w:val="Contenu de tableau"/>
    <w:basedOn w:val="Normal"/>
    <w:rsid w:val="00F865B3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F865B3"/>
    <w:rPr>
      <w:i/>
    </w:rPr>
  </w:style>
  <w:style w:type="paragraph" w:customStyle="1" w:styleId="quotel">
    <w:name w:val="&lt;quote.l&gt;"/>
    <w:basedOn w:val="Corpsdetexte"/>
    <w:rsid w:val="00F865B3"/>
    <w:pPr>
      <w:autoSpaceDE/>
      <w:spacing w:before="240" w:after="240"/>
      <w:ind w:left="1071" w:hanging="220"/>
      <w:contextualSpacing/>
      <w:jc w:val="left"/>
    </w:pPr>
    <w:rPr>
      <w:rFonts w:eastAsia="SimSun"/>
      <w:color w:val="00B050"/>
      <w:sz w:val="22"/>
      <w:szCs w:val="24"/>
      <w:lang w:bidi="hi-IN"/>
    </w:rPr>
  </w:style>
  <w:style w:type="paragraph" w:customStyle="1" w:styleId="quote">
    <w:name w:val="&lt;quote&gt;"/>
    <w:basedOn w:val="Corpsdetexte"/>
    <w:rsid w:val="00F865B3"/>
    <w:pPr>
      <w:autoSpaceDE/>
      <w:spacing w:before="240" w:after="240"/>
      <w:ind w:left="851" w:firstLine="221"/>
      <w:contextualSpacing/>
    </w:pPr>
    <w:rPr>
      <w:rFonts w:eastAsia="SimSun"/>
      <w:color w:val="00B050"/>
      <w:sz w:val="22"/>
      <w:szCs w:val="24"/>
      <w:lang w:bidi="hi-IN"/>
    </w:rPr>
  </w:style>
  <w:style w:type="paragraph" w:customStyle="1" w:styleId="argument">
    <w:name w:val="&lt;argument&gt;"/>
    <w:qFormat/>
    <w:rsid w:val="00F865B3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F865B3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F865B3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F865B3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F865B3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F865B3"/>
    <w:pPr>
      <w:ind w:firstLine="0"/>
    </w:pPr>
    <w:rPr>
      <w:i/>
    </w:rPr>
  </w:style>
  <w:style w:type="paragraph" w:customStyle="1" w:styleId="bibl">
    <w:name w:val="&lt;bibl&gt;"/>
    <w:rsid w:val="00F865B3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F865B3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F865B3"/>
    <w:pPr>
      <w:keepLines w:val="0"/>
      <w:autoSpaceDE/>
      <w:spacing w:before="0"/>
    </w:pPr>
    <w:rPr>
      <w:rFonts w:eastAsia="HG Mincho Light J" w:cs="Arial Unicode MS"/>
      <w:b w:val="0"/>
      <w:i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F865B3"/>
    <w:pPr>
      <w:tabs>
        <w:tab w:val="left" w:pos="0"/>
      </w:tabs>
      <w:autoSpaceDE/>
      <w:spacing w:before="0" w:line="288" w:lineRule="auto"/>
    </w:pPr>
    <w:rPr>
      <w:rFonts w:eastAsia="HG Mincho Light J" w:cs="Arial Unicode MS"/>
      <w:b w:val="0"/>
      <w:bCs w:val="0"/>
      <w:i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F865B3"/>
    <w:pPr>
      <w:tabs>
        <w:tab w:val="left" w:pos="567"/>
      </w:tabs>
      <w:autoSpaceDE/>
      <w:spacing w:before="0" w:after="142"/>
    </w:pPr>
    <w:rPr>
      <w:rFonts w:eastAsia="HG Mincho Light J" w:cs="Arial Unicode MS"/>
      <w:b w:val="0"/>
      <w:bCs w:val="0"/>
      <w:i/>
      <w:sz w:val="28"/>
      <w:szCs w:val="28"/>
      <w:lang w:val="fr-FR" w:eastAsia="hi-IN" w:bidi="hi-IN"/>
    </w:rPr>
  </w:style>
  <w:style w:type="paragraph" w:customStyle="1" w:styleId="h4sub">
    <w:name w:val="&lt;h4.sub&gt;"/>
    <w:basedOn w:val="Titre4"/>
    <w:next w:val="Corpsdetexte"/>
    <w:rsid w:val="00F865B3"/>
    <w:pPr>
      <w:spacing w:after="240"/>
    </w:pPr>
    <w:rPr>
      <w:b w:val="0"/>
      <w:i/>
      <w:sz w:val="24"/>
    </w:rPr>
  </w:style>
  <w:style w:type="paragraph" w:customStyle="1" w:styleId="l">
    <w:name w:val="&lt;l&gt;"/>
    <w:rsid w:val="00F865B3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Acte">
    <w:name w:val="Acte"/>
    <w:basedOn w:val="Titre1"/>
    <w:next w:val="Corpsdetexte"/>
    <w:rsid w:val="00F865B3"/>
    <w:pPr>
      <w:keepLines w:val="0"/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F865B3"/>
    <w:p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F865B3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F865B3"/>
    <w:rPr>
      <w:color w:val="FF0000"/>
      <w:vertAlign w:val="subscript"/>
    </w:rPr>
  </w:style>
  <w:style w:type="paragraph" w:customStyle="1" w:styleId="label">
    <w:name w:val="&lt;label&gt;"/>
    <w:qFormat/>
    <w:rsid w:val="00F865B3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ab">
    <w:name w:val="&lt;ab&gt;"/>
    <w:qFormat/>
    <w:rsid w:val="00F865B3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Dias</dc:creator>
  <cp:keywords/>
  <dc:description/>
  <cp:lastModifiedBy>User</cp:lastModifiedBy>
  <cp:revision>9</cp:revision>
  <dcterms:created xsi:type="dcterms:W3CDTF">2016-04-13T17:17:00Z</dcterms:created>
  <dcterms:modified xsi:type="dcterms:W3CDTF">2016-04-14T12:34:00Z</dcterms:modified>
</cp:coreProperties>
</file>