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02D0" w:rsidRDefault="000F02D0" w:rsidP="000F02D0">
      <w:pPr>
        <w:pStyle w:val="term"/>
        <w:shd w:val="clear" w:color="auto" w:fill="E6E6FF"/>
      </w:pPr>
      <w:proofErr w:type="spellStart"/>
      <w:proofErr w:type="gramStart"/>
      <w:r>
        <w:t>titl</w:t>
      </w:r>
      <w:r>
        <w:t>e</w:t>
      </w:r>
      <w:proofErr w:type="spellEnd"/>
      <w:proofErr w:type="gramEnd"/>
      <w:r>
        <w:t> : Journal de l’Empire (1809-06-29</w:t>
      </w:r>
      <w:r>
        <w:t xml:space="preserve">), Théâtre français, </w:t>
      </w:r>
      <w:r>
        <w:rPr>
          <w:i/>
        </w:rPr>
        <w:t>Le Misanthrope</w:t>
      </w:r>
      <w:r>
        <w:t>.</w:t>
      </w:r>
    </w:p>
    <w:p w:rsidR="000F02D0" w:rsidRDefault="000F02D0" w:rsidP="000F02D0">
      <w:pPr>
        <w:pStyle w:val="term"/>
        <w:shd w:val="clear" w:color="auto" w:fill="E6E6FF"/>
        <w:rPr>
          <w:lang w:val="en-US"/>
        </w:rPr>
      </w:pPr>
      <w:proofErr w:type="gramStart"/>
      <w:r>
        <w:rPr>
          <w:lang w:val="en-US"/>
        </w:rPr>
        <w:t>creator :</w:t>
      </w:r>
      <w:proofErr w:type="gramEnd"/>
      <w:r>
        <w:rPr>
          <w:lang w:val="en-US"/>
        </w:rPr>
        <w:t xml:space="preserve"> Julien-Louis </w:t>
      </w:r>
      <w:proofErr w:type="spellStart"/>
      <w:r>
        <w:rPr>
          <w:lang w:val="en-US"/>
        </w:rPr>
        <w:t>Geoffroy</w:t>
      </w:r>
      <w:proofErr w:type="spellEnd"/>
    </w:p>
    <w:p w:rsidR="000F02D0" w:rsidRDefault="000F02D0" w:rsidP="000F02D0">
      <w:pPr>
        <w:pStyle w:val="term"/>
        <w:shd w:val="clear" w:color="auto" w:fill="E6E6FF"/>
        <w:rPr>
          <w:lang w:val="en-US"/>
        </w:rPr>
      </w:pPr>
      <w:proofErr w:type="gramStart"/>
      <w:r>
        <w:rPr>
          <w:lang w:val="en-US"/>
        </w:rPr>
        <w:t>editor :</w:t>
      </w:r>
      <w:proofErr w:type="gramEnd"/>
      <w:r>
        <w:rPr>
          <w:lang w:val="en-US"/>
        </w:rPr>
        <w:t xml:space="preserve"> OBVIL</w:t>
      </w:r>
    </w:p>
    <w:p w:rsidR="000F02D0" w:rsidRDefault="000F02D0" w:rsidP="000F02D0">
      <w:pPr>
        <w:pStyle w:val="term"/>
        <w:shd w:val="clear" w:color="auto" w:fill="E6E6FF"/>
      </w:pPr>
      <w:proofErr w:type="spellStart"/>
      <w:proofErr w:type="gramStart"/>
      <w:r>
        <w:t>copyeditor</w:t>
      </w:r>
      <w:proofErr w:type="spellEnd"/>
      <w:proofErr w:type="gramEnd"/>
      <w:r>
        <w:t xml:space="preserve"> : Charlotte Dias (OCR et </w:t>
      </w:r>
      <w:proofErr w:type="spellStart"/>
      <w:r>
        <w:t>stylage</w:t>
      </w:r>
      <w:proofErr w:type="spellEnd"/>
      <w:r>
        <w:t xml:space="preserve"> sémantique) </w:t>
      </w:r>
    </w:p>
    <w:p w:rsidR="000F02D0" w:rsidRDefault="000F02D0" w:rsidP="000F02D0">
      <w:pPr>
        <w:pStyle w:val="term"/>
        <w:shd w:val="clear" w:color="auto" w:fill="E6E6FF"/>
      </w:pPr>
      <w:proofErr w:type="spellStart"/>
      <w:proofErr w:type="gramStart"/>
      <w:r>
        <w:t>publisher</w:t>
      </w:r>
      <w:proofErr w:type="spellEnd"/>
      <w:proofErr w:type="gramEnd"/>
      <w:r>
        <w:t> : Université Paris-Sorbonne, LABEX OBVIL</w:t>
      </w:r>
    </w:p>
    <w:p w:rsidR="000F02D0" w:rsidRDefault="000F02D0" w:rsidP="000F02D0">
      <w:pPr>
        <w:pStyle w:val="term"/>
        <w:shd w:val="clear" w:color="auto" w:fill="E6E6FF"/>
        <w:rPr>
          <w:lang w:val="en-US"/>
        </w:rPr>
      </w:pPr>
      <w:proofErr w:type="gramStart"/>
      <w:r>
        <w:rPr>
          <w:lang w:val="en-US"/>
        </w:rPr>
        <w:t>issued :</w:t>
      </w:r>
      <w:proofErr w:type="gramEnd"/>
      <w:r>
        <w:rPr>
          <w:lang w:val="en-US"/>
        </w:rPr>
        <w:t xml:space="preserve"> 2016</w:t>
      </w:r>
    </w:p>
    <w:p w:rsidR="000F02D0" w:rsidRDefault="000F02D0" w:rsidP="000F02D0">
      <w:pPr>
        <w:pStyle w:val="term"/>
        <w:shd w:val="clear" w:color="auto" w:fill="E6E6FF"/>
        <w:rPr>
          <w:lang w:val="en-US"/>
        </w:rPr>
      </w:pPr>
      <w:proofErr w:type="spellStart"/>
      <w:proofErr w:type="gramStart"/>
      <w:r>
        <w:rPr>
          <w:lang w:val="en-US"/>
        </w:rPr>
        <w:t>idno</w:t>
      </w:r>
      <w:proofErr w:type="spellEnd"/>
      <w:r>
        <w:rPr>
          <w:lang w:val="en-US"/>
        </w:rPr>
        <w:t> :</w:t>
      </w:r>
      <w:proofErr w:type="gramEnd"/>
      <w:r>
        <w:rPr>
          <w:lang w:val="en-US"/>
        </w:rPr>
        <w:t xml:space="preserve"> http://obvil.paris-sorbonne.fr/corpus/journaldelempire/1809/theatrefrancais/</w:t>
      </w:r>
      <w:r>
        <w:rPr>
          <w:lang w:val="en-US"/>
        </w:rPr>
        <w:t>amphitryon</w:t>
      </w:r>
    </w:p>
    <w:p w:rsidR="000F02D0" w:rsidRDefault="000F02D0" w:rsidP="000F02D0">
      <w:pPr>
        <w:pStyle w:val="term"/>
        <w:shd w:val="clear" w:color="auto" w:fill="E6E6FF"/>
      </w:pPr>
      <w:r>
        <w:t xml:space="preserve">source : Journal de l’Empire, Paris, </w:t>
      </w:r>
      <w:proofErr w:type="spellStart"/>
      <w:r>
        <w:t>Lenorm</w:t>
      </w:r>
      <w:r>
        <w:t>ant</w:t>
      </w:r>
      <w:proofErr w:type="spellEnd"/>
      <w:r>
        <w:t>, 29 juin</w:t>
      </w:r>
      <w:bookmarkStart w:id="0" w:name="_GoBack"/>
      <w:bookmarkEnd w:id="0"/>
      <w:r>
        <w:t xml:space="preserve"> 1809.</w:t>
      </w:r>
    </w:p>
    <w:p w:rsidR="000F02D0" w:rsidRDefault="000F02D0" w:rsidP="000F02D0">
      <w:pPr>
        <w:pStyle w:val="term"/>
        <w:shd w:val="clear" w:color="auto" w:fill="E6E6FF"/>
      </w:pPr>
      <w:proofErr w:type="spellStart"/>
      <w:proofErr w:type="gramStart"/>
      <w:r>
        <w:t>created</w:t>
      </w:r>
      <w:proofErr w:type="spellEnd"/>
      <w:proofErr w:type="gramEnd"/>
      <w:r>
        <w:t> : 1809</w:t>
      </w:r>
    </w:p>
    <w:p w:rsidR="000F02D0" w:rsidRDefault="000F02D0" w:rsidP="000F02D0">
      <w:pPr>
        <w:pStyle w:val="term"/>
        <w:shd w:val="clear" w:color="auto" w:fill="E6E6FF"/>
      </w:pPr>
      <w:proofErr w:type="spellStart"/>
      <w:proofErr w:type="gramStart"/>
      <w:r>
        <w:t>language</w:t>
      </w:r>
      <w:proofErr w:type="spellEnd"/>
      <w:proofErr w:type="gramEnd"/>
      <w:r>
        <w:t xml:space="preserve"> : </w:t>
      </w:r>
      <w:proofErr w:type="spellStart"/>
      <w:r>
        <w:t>fre</w:t>
      </w:r>
      <w:proofErr w:type="spellEnd"/>
    </w:p>
    <w:p w:rsidR="000F02D0" w:rsidRDefault="000F02D0" w:rsidP="000F02D0">
      <w:pPr>
        <w:pStyle w:val="Titre1"/>
        <w:rPr>
          <w:rFonts w:eastAsia="Times New Roman"/>
          <w:lang w:eastAsia="fr-FR"/>
        </w:rPr>
      </w:pPr>
      <w:r>
        <w:rPr>
          <w:rFonts w:eastAsia="Times New Roman"/>
          <w:lang w:eastAsia="fr-FR"/>
        </w:rPr>
        <w:t xml:space="preserve">Théâtre français. </w:t>
      </w:r>
      <w:r>
        <w:rPr>
          <w:rFonts w:eastAsia="Times New Roman"/>
          <w:i/>
          <w:lang w:eastAsia="fr-FR"/>
        </w:rPr>
        <w:t>Amphitryon</w:t>
      </w:r>
      <w:r>
        <w:rPr>
          <w:rFonts w:eastAsia="Times New Roman"/>
          <w:lang w:eastAsia="fr-FR"/>
        </w:rPr>
        <w:t>.</w:t>
      </w:r>
    </w:p>
    <w:p w:rsidR="000F02D0" w:rsidRPr="000F02D0" w:rsidRDefault="000F02D0" w:rsidP="0022714D">
      <w:pPr>
        <w:spacing w:after="0" w:line="240" w:lineRule="auto"/>
        <w:jc w:val="both"/>
        <w:rPr>
          <w:rFonts w:ascii="Times New Roman" w:eastAsia="Times New Roman" w:hAnsi="Times New Roman" w:cs="Times New Roman"/>
          <w:sz w:val="24"/>
          <w:szCs w:val="24"/>
          <w:lang w:eastAsia="fr-FR" w:bidi="ar-SA"/>
        </w:rPr>
      </w:pPr>
    </w:p>
    <w:p w:rsidR="0022714D" w:rsidRPr="00332471" w:rsidRDefault="0022714D" w:rsidP="000F02D0">
      <w:pPr>
        <w:pStyle w:val="Corpsdetexte"/>
        <w:rPr>
          <w:lang w:eastAsia="fr-FR"/>
        </w:rPr>
      </w:pPr>
      <w:r w:rsidRPr="00332471">
        <w:rPr>
          <w:lang w:eastAsia="fr-FR"/>
        </w:rPr>
        <w:t xml:space="preserve">Molière s’est donné la peine de composer un prologue pour préparer les spectateurs à l’intrigue de la pièce. Ce prologue est ingénieux, puisque l’esprit du plus fin railleur de l’antiquité s’y trouve réuni avec celui du plus comique des poètes modernes. Les plaisanteries de Lucien, associées à celles de Molière, répandent le sel et l’enjouement sur ce dialogue de Mercure et de la Nuit ; mais c’est bien de l’esprit perdu. Cette agréable conversation, qui se fait dans les nuages, ne descend pas jusqu’à terre ; on n’entend pas les jolies choses que disent Mercure et la Nuit. Quelquefois les acteurs français se font entendre difficilement, </w:t>
      </w:r>
      <w:proofErr w:type="spellStart"/>
      <w:r w:rsidRPr="00332471">
        <w:rPr>
          <w:lang w:eastAsia="fr-FR"/>
        </w:rPr>
        <w:t>lors</w:t>
      </w:r>
      <w:proofErr w:type="spellEnd"/>
      <w:r w:rsidRPr="00332471">
        <w:rPr>
          <w:lang w:eastAsia="fr-FR"/>
        </w:rPr>
        <w:t xml:space="preserve"> même qu’ils parlent au bord de la rampe ; jugez de ce qui arrive quand ils parlent en l’air : leurs paroles se perdent dans les nues.</w:t>
      </w:r>
    </w:p>
    <w:p w:rsidR="0022714D" w:rsidRPr="00332471" w:rsidRDefault="0022714D" w:rsidP="000F02D0">
      <w:pPr>
        <w:pStyle w:val="Corpsdetexte"/>
        <w:rPr>
          <w:lang w:eastAsia="fr-FR"/>
        </w:rPr>
      </w:pPr>
      <w:r w:rsidRPr="00332471">
        <w:rPr>
          <w:lang w:eastAsia="fr-FR"/>
        </w:rPr>
        <w:t>Plaute a fait aussi un prologue, et même fort long : ce n’est pas un dialogue, c’est un monologue de Mercure. Il faut croire que Mercure, dieu de l’éloquence, avait le secret de se faire entendre. Ce qu’il y a pour nous de très remarquable dans ce prologue, c’est ce que dit Mercure sur un abus aujourd’hui poussé jusqu’à l’excès sur nos théâtres modernes.</w:t>
      </w:r>
    </w:p>
    <w:p w:rsidR="0022714D" w:rsidRPr="00332471" w:rsidRDefault="0022714D" w:rsidP="000F02D0">
      <w:pPr>
        <w:pStyle w:val="Corpsdetexte"/>
        <w:rPr>
          <w:lang w:eastAsia="fr-FR"/>
        </w:rPr>
      </w:pPr>
      <w:r w:rsidRPr="00332471">
        <w:rPr>
          <w:lang w:eastAsia="fr-FR"/>
        </w:rPr>
        <w:t>Il ne faut pas s’étonner si les mêmes abus règnent dans tous les siècles, puisque dans tous les siècles les hommes et les passions sont à peu près les mêmes : la différence vient de l’esprit du gouvernement, qui s’occupe plus ou moins du soin de les réprimer, et du ton de la société, plus ou moins favorable aux passions et aux vices. Dans tous les temps les comédiens ont eu de la vanité ; dans tous les temps ils ont éprouvé le besoin d’être applaudis ; et, pour être plus sûrs de leur fait, ils ont posté dans l’assemblée d’excellents </w:t>
      </w:r>
      <w:r w:rsidRPr="00332471">
        <w:rPr>
          <w:i/>
          <w:iCs/>
          <w:lang w:eastAsia="fr-FR"/>
        </w:rPr>
        <w:t>travailleurs</w:t>
      </w:r>
      <w:r w:rsidRPr="00332471">
        <w:rPr>
          <w:lang w:eastAsia="fr-FR"/>
        </w:rPr>
        <w:t> avec des mains </w:t>
      </w:r>
      <w:r w:rsidRPr="00332471">
        <w:rPr>
          <w:i/>
          <w:iCs/>
          <w:lang w:eastAsia="fr-FR"/>
        </w:rPr>
        <w:t>comme des battoirs</w:t>
      </w:r>
      <w:r w:rsidRPr="00332471">
        <w:rPr>
          <w:lang w:eastAsia="fr-FR"/>
        </w:rPr>
        <w:t>. Cela se pratiquait il y a vingt et quelques siècles dans Rome pauvre et vertueuse, comme cela se pratique aujourd’hui dans la riche et brillante ville de Paris. Les honnêtes gens étaient fort scandalisés de ce petit commerce ; et Mercure demande, de la part de Jupiter, qu’on fasse une enquête très sévère de ces </w:t>
      </w:r>
      <w:r w:rsidRPr="00332471">
        <w:rPr>
          <w:i/>
          <w:iCs/>
          <w:lang w:eastAsia="fr-FR"/>
        </w:rPr>
        <w:t>applaudissements</w:t>
      </w:r>
      <w:r w:rsidRPr="00332471">
        <w:rPr>
          <w:lang w:eastAsia="fr-FR"/>
        </w:rPr>
        <w:t xml:space="preserve"> à gage : « Il faut, dit-il, que des inspecteurs, répandus dans tout l’amphithéâtre, fassent la visite de chaque banc ; et, s’ils viennent à rencontrer quelques-uns de ces gens postés pour applaudir, qu’ils les </w:t>
      </w:r>
      <w:r w:rsidRPr="00332471">
        <w:rPr>
          <w:lang w:eastAsia="fr-FR"/>
        </w:rPr>
        <w:lastRenderedPageBreak/>
        <w:t>dépouillent de leur robe, et la prennent pour les gages. »</w:t>
      </w:r>
    </w:p>
    <w:p w:rsidR="0022714D" w:rsidRPr="00332471" w:rsidRDefault="0022714D" w:rsidP="000F02D0">
      <w:pPr>
        <w:pStyle w:val="quotel"/>
        <w:rPr>
          <w:lang w:eastAsia="fr-FR"/>
        </w:rPr>
      </w:pPr>
      <w:r w:rsidRPr="00332471">
        <w:rPr>
          <w:lang w:eastAsia="fr-FR"/>
        </w:rPr>
        <w:t xml:space="preserve">Nunc hoc me </w:t>
      </w:r>
      <w:proofErr w:type="spellStart"/>
      <w:r w:rsidRPr="00332471">
        <w:rPr>
          <w:lang w:eastAsia="fr-FR"/>
        </w:rPr>
        <w:t>orare</w:t>
      </w:r>
      <w:proofErr w:type="spellEnd"/>
      <w:r w:rsidRPr="00332471">
        <w:rPr>
          <w:lang w:eastAsia="fr-FR"/>
        </w:rPr>
        <w:t xml:space="preserve"> à </w:t>
      </w:r>
      <w:proofErr w:type="spellStart"/>
      <w:r w:rsidRPr="00332471">
        <w:rPr>
          <w:lang w:eastAsia="fr-FR"/>
        </w:rPr>
        <w:t>vobis</w:t>
      </w:r>
      <w:proofErr w:type="spellEnd"/>
      <w:r w:rsidRPr="00332471">
        <w:rPr>
          <w:lang w:eastAsia="fr-FR"/>
        </w:rPr>
        <w:t xml:space="preserve"> </w:t>
      </w:r>
      <w:proofErr w:type="spellStart"/>
      <w:r w:rsidRPr="00332471">
        <w:rPr>
          <w:lang w:eastAsia="fr-FR"/>
        </w:rPr>
        <w:t>jussit</w:t>
      </w:r>
      <w:proofErr w:type="spellEnd"/>
      <w:r w:rsidRPr="00332471">
        <w:rPr>
          <w:lang w:eastAsia="fr-FR"/>
        </w:rPr>
        <w:t xml:space="preserve"> Jupiter,</w:t>
      </w:r>
    </w:p>
    <w:p w:rsidR="0022714D" w:rsidRPr="00332471" w:rsidRDefault="0022714D" w:rsidP="000F02D0">
      <w:pPr>
        <w:pStyle w:val="quotel"/>
        <w:rPr>
          <w:lang w:eastAsia="fr-FR"/>
        </w:rPr>
      </w:pPr>
      <w:r w:rsidRPr="00332471">
        <w:rPr>
          <w:lang w:eastAsia="fr-FR"/>
        </w:rPr>
        <w:t xml:space="preserve">Ut </w:t>
      </w:r>
      <w:proofErr w:type="spellStart"/>
      <w:r w:rsidRPr="00332471">
        <w:rPr>
          <w:lang w:eastAsia="fr-FR"/>
        </w:rPr>
        <w:t>conquisitores</w:t>
      </w:r>
      <w:proofErr w:type="spellEnd"/>
      <w:r w:rsidRPr="00332471">
        <w:rPr>
          <w:lang w:eastAsia="fr-FR"/>
        </w:rPr>
        <w:t xml:space="preserve"> </w:t>
      </w:r>
      <w:proofErr w:type="spellStart"/>
      <w:r w:rsidRPr="00332471">
        <w:rPr>
          <w:lang w:eastAsia="fr-FR"/>
        </w:rPr>
        <w:t>singuli</w:t>
      </w:r>
      <w:proofErr w:type="spellEnd"/>
      <w:r w:rsidRPr="00332471">
        <w:rPr>
          <w:lang w:eastAsia="fr-FR"/>
        </w:rPr>
        <w:t xml:space="preserve"> in </w:t>
      </w:r>
      <w:proofErr w:type="spellStart"/>
      <w:r w:rsidRPr="00332471">
        <w:rPr>
          <w:lang w:eastAsia="fr-FR"/>
        </w:rPr>
        <w:t>subsellia</w:t>
      </w:r>
      <w:proofErr w:type="spellEnd"/>
    </w:p>
    <w:p w:rsidR="0022714D" w:rsidRPr="00332471" w:rsidRDefault="0022714D" w:rsidP="000F02D0">
      <w:pPr>
        <w:pStyle w:val="quotel"/>
        <w:rPr>
          <w:lang w:eastAsia="fr-FR"/>
        </w:rPr>
      </w:pPr>
      <w:proofErr w:type="spellStart"/>
      <w:r w:rsidRPr="00332471">
        <w:rPr>
          <w:lang w:eastAsia="fr-FR"/>
        </w:rPr>
        <w:t>Eant</w:t>
      </w:r>
      <w:proofErr w:type="spellEnd"/>
      <w:r w:rsidRPr="00332471">
        <w:rPr>
          <w:lang w:eastAsia="fr-FR"/>
        </w:rPr>
        <w:t xml:space="preserve"> per </w:t>
      </w:r>
      <w:proofErr w:type="spellStart"/>
      <w:r w:rsidRPr="00332471">
        <w:rPr>
          <w:lang w:eastAsia="fr-FR"/>
        </w:rPr>
        <w:t>totam</w:t>
      </w:r>
      <w:proofErr w:type="spellEnd"/>
      <w:r w:rsidRPr="00332471">
        <w:rPr>
          <w:lang w:eastAsia="fr-FR"/>
        </w:rPr>
        <w:t xml:space="preserve"> </w:t>
      </w:r>
      <w:proofErr w:type="spellStart"/>
      <w:r w:rsidRPr="00332471">
        <w:rPr>
          <w:lang w:eastAsia="fr-FR"/>
        </w:rPr>
        <w:t>caveam</w:t>
      </w:r>
      <w:proofErr w:type="spellEnd"/>
      <w:r w:rsidRPr="00332471">
        <w:rPr>
          <w:lang w:eastAsia="fr-FR"/>
        </w:rPr>
        <w:t xml:space="preserve"> </w:t>
      </w:r>
      <w:proofErr w:type="spellStart"/>
      <w:r w:rsidRPr="00332471">
        <w:rPr>
          <w:lang w:eastAsia="fr-FR"/>
        </w:rPr>
        <w:t>spectatoribus</w:t>
      </w:r>
      <w:proofErr w:type="spellEnd"/>
      <w:r w:rsidRPr="00332471">
        <w:rPr>
          <w:lang w:eastAsia="fr-FR"/>
        </w:rPr>
        <w:t> ;</w:t>
      </w:r>
    </w:p>
    <w:p w:rsidR="0022714D" w:rsidRPr="00332471" w:rsidRDefault="0022714D" w:rsidP="000F02D0">
      <w:pPr>
        <w:pStyle w:val="quotel"/>
        <w:rPr>
          <w:lang w:eastAsia="fr-FR"/>
        </w:rPr>
      </w:pPr>
      <w:r w:rsidRPr="00332471">
        <w:rPr>
          <w:lang w:eastAsia="fr-FR"/>
        </w:rPr>
        <w:t xml:space="preserve">Si </w:t>
      </w:r>
      <w:proofErr w:type="spellStart"/>
      <w:r w:rsidRPr="00332471">
        <w:rPr>
          <w:lang w:eastAsia="fr-FR"/>
        </w:rPr>
        <w:t>cui</w:t>
      </w:r>
      <w:proofErr w:type="spellEnd"/>
      <w:r w:rsidRPr="00332471">
        <w:rPr>
          <w:lang w:eastAsia="fr-FR"/>
        </w:rPr>
        <w:t xml:space="preserve"> </w:t>
      </w:r>
      <w:proofErr w:type="spellStart"/>
      <w:r w:rsidRPr="00332471">
        <w:rPr>
          <w:lang w:eastAsia="fr-FR"/>
        </w:rPr>
        <w:t>fautores</w:t>
      </w:r>
      <w:proofErr w:type="spellEnd"/>
      <w:r w:rsidRPr="00332471">
        <w:rPr>
          <w:lang w:eastAsia="fr-FR"/>
        </w:rPr>
        <w:t xml:space="preserve"> </w:t>
      </w:r>
      <w:proofErr w:type="spellStart"/>
      <w:r w:rsidRPr="00332471">
        <w:rPr>
          <w:lang w:eastAsia="fr-FR"/>
        </w:rPr>
        <w:t>delegatos</w:t>
      </w:r>
      <w:proofErr w:type="spellEnd"/>
      <w:r w:rsidRPr="00332471">
        <w:rPr>
          <w:lang w:eastAsia="fr-FR"/>
        </w:rPr>
        <w:t xml:space="preserve"> </w:t>
      </w:r>
      <w:proofErr w:type="spellStart"/>
      <w:r w:rsidRPr="00332471">
        <w:rPr>
          <w:lang w:eastAsia="fr-FR"/>
        </w:rPr>
        <w:t>viderint</w:t>
      </w:r>
      <w:proofErr w:type="spellEnd"/>
      <w:r w:rsidRPr="00332471">
        <w:rPr>
          <w:lang w:eastAsia="fr-FR"/>
        </w:rPr>
        <w:t>,</w:t>
      </w:r>
    </w:p>
    <w:p w:rsidR="0022714D" w:rsidRPr="000F02D0" w:rsidRDefault="000F02D0" w:rsidP="000F02D0">
      <w:pPr>
        <w:pStyle w:val="quotel"/>
        <w:rPr>
          <w:i/>
          <w:iCs/>
          <w:lang w:val="en-US" w:eastAsia="fr-FR"/>
        </w:rPr>
      </w:pPr>
      <w:proofErr w:type="spellStart"/>
      <w:proofErr w:type="gramStart"/>
      <w:r>
        <w:rPr>
          <w:i/>
          <w:iCs/>
          <w:lang w:val="en-US" w:eastAsia="fr-FR"/>
        </w:rPr>
        <w:t>Ut</w:t>
      </w:r>
      <w:proofErr w:type="spellEnd"/>
      <w:r>
        <w:rPr>
          <w:i/>
          <w:iCs/>
          <w:lang w:val="en-US" w:eastAsia="fr-FR"/>
        </w:rPr>
        <w:t xml:space="preserve"> his in </w:t>
      </w:r>
      <w:proofErr w:type="spellStart"/>
      <w:r>
        <w:rPr>
          <w:i/>
          <w:iCs/>
          <w:lang w:val="en-US" w:eastAsia="fr-FR"/>
        </w:rPr>
        <w:t>cava</w:t>
      </w:r>
      <w:r w:rsidR="0022714D" w:rsidRPr="000F02D0">
        <w:rPr>
          <w:i/>
          <w:iCs/>
          <w:lang w:val="en-US" w:eastAsia="fr-FR"/>
        </w:rPr>
        <w:t>â</w:t>
      </w:r>
      <w:proofErr w:type="spellEnd"/>
      <w:r w:rsidR="0022714D" w:rsidRPr="000F02D0">
        <w:rPr>
          <w:i/>
          <w:iCs/>
          <w:lang w:val="en-US" w:eastAsia="fr-FR"/>
        </w:rPr>
        <w:t xml:space="preserve"> </w:t>
      </w:r>
      <w:proofErr w:type="spellStart"/>
      <w:r w:rsidR="0022714D" w:rsidRPr="000F02D0">
        <w:rPr>
          <w:i/>
          <w:iCs/>
          <w:lang w:val="en-US" w:eastAsia="fr-FR"/>
        </w:rPr>
        <w:t>pignus</w:t>
      </w:r>
      <w:proofErr w:type="spellEnd"/>
      <w:r w:rsidR="0022714D" w:rsidRPr="000F02D0">
        <w:rPr>
          <w:i/>
          <w:iCs/>
          <w:lang w:val="en-US" w:eastAsia="fr-FR"/>
        </w:rPr>
        <w:t xml:space="preserve"> </w:t>
      </w:r>
      <w:proofErr w:type="spellStart"/>
      <w:r w:rsidR="0022714D" w:rsidRPr="000F02D0">
        <w:rPr>
          <w:i/>
          <w:iCs/>
          <w:lang w:val="en-US" w:eastAsia="fr-FR"/>
        </w:rPr>
        <w:t>capiantur</w:t>
      </w:r>
      <w:proofErr w:type="spellEnd"/>
      <w:r w:rsidR="0022714D" w:rsidRPr="000F02D0">
        <w:rPr>
          <w:i/>
          <w:iCs/>
          <w:lang w:val="en-US" w:eastAsia="fr-FR"/>
        </w:rPr>
        <w:t xml:space="preserve"> </w:t>
      </w:r>
      <w:proofErr w:type="spellStart"/>
      <w:r w:rsidR="0022714D" w:rsidRPr="000F02D0">
        <w:rPr>
          <w:i/>
          <w:iCs/>
          <w:lang w:val="en-US" w:eastAsia="fr-FR"/>
        </w:rPr>
        <w:t>togœ</w:t>
      </w:r>
      <w:proofErr w:type="spellEnd"/>
      <w:r w:rsidR="0022714D" w:rsidRPr="000F02D0">
        <w:rPr>
          <w:i/>
          <w:iCs/>
          <w:lang w:val="en-US" w:eastAsia="fr-FR"/>
        </w:rPr>
        <w:t>.</w:t>
      </w:r>
      <w:proofErr w:type="gramEnd"/>
    </w:p>
    <w:p w:rsidR="0022714D" w:rsidRPr="00332471" w:rsidRDefault="0022714D" w:rsidP="000F02D0">
      <w:pPr>
        <w:pStyle w:val="Corpsdetexte"/>
        <w:rPr>
          <w:lang w:eastAsia="fr-FR"/>
        </w:rPr>
      </w:pPr>
      <w:r w:rsidRPr="00332471">
        <w:rPr>
          <w:lang w:eastAsia="fr-FR"/>
        </w:rPr>
        <w:t xml:space="preserve">Mercure veut aussi qu’on poursuive ceux qui forment des cabales pour faire obtenir le prix à un comédien ou à quelque autre artiste, soit qu’ils cabalent eux-mêmes en personne ou par le ministère de leurs agents. Au nom de Jupiter il menace les édiles qui se laisseraient corrompre dans la distribution des prix, d’être </w:t>
      </w:r>
      <w:proofErr w:type="gramStart"/>
      <w:r w:rsidRPr="00332471">
        <w:rPr>
          <w:lang w:eastAsia="fr-FR"/>
        </w:rPr>
        <w:t>punis</w:t>
      </w:r>
      <w:proofErr w:type="gramEnd"/>
      <w:r w:rsidRPr="00332471">
        <w:rPr>
          <w:lang w:eastAsia="fr-FR"/>
        </w:rPr>
        <w:t xml:space="preserve"> de la même peine réservée aux citoyens qui employaient la brigue pour obtenir des magistratures.</w:t>
      </w:r>
    </w:p>
    <w:p w:rsidR="0022714D" w:rsidRPr="00332471" w:rsidRDefault="0022714D" w:rsidP="000F02D0">
      <w:pPr>
        <w:pStyle w:val="Corpsdetexte"/>
        <w:rPr>
          <w:lang w:eastAsia="fr-FR"/>
        </w:rPr>
      </w:pPr>
      <w:r w:rsidRPr="00332471">
        <w:rPr>
          <w:lang w:eastAsia="fr-FR"/>
        </w:rPr>
        <w:t>Chez nous il n’y a point d’édiles, c’est-à-dire, de magistrats de police qui décernent des prix publics aux comédiens. On accorde quelquefois des récompenses particulières à ceux qui se distinguent par le zèle et par le talent : mais, dans certaines occasions brillantes, les comédiens trouvent le secret de se faire couronner : des palmes lancées par des mains officieuses tombent sur le théâtre, accompagnées parfois de mauvais vers. Ce couronnement est toujours arrangé, convenu d’avance entre les intéressés et leurs amis : le public ne prend point de part à la cérémonie ; souvent il la désapprouve, et s’en moque comme d’un mauvais jeu de théâtre. C’est surtout en province que ces couronnes de commande pieu-vent sur la tête des acteurs et des actrices de Paris : ce petit triomphe est toujours l’ouvrage de l’enthousiasme de quelques jeunes provinciaux : ce sont des honneurs frauduleux préparés par l’intrigue, et les menaces de Mercure sont applicables aux instigateurs secrets de ces fêtes, ou, si l’on veut, de ces farces.</w:t>
      </w:r>
    </w:p>
    <w:p w:rsidR="0022714D" w:rsidRPr="00332471" w:rsidRDefault="0022714D" w:rsidP="000F02D0">
      <w:pPr>
        <w:pStyle w:val="Corpsdetexte"/>
        <w:rPr>
          <w:lang w:eastAsia="fr-FR"/>
        </w:rPr>
      </w:pPr>
      <w:r w:rsidRPr="00332471">
        <w:rPr>
          <w:lang w:eastAsia="fr-FR"/>
        </w:rPr>
        <w:t xml:space="preserve">Il ne faut pas croire que les agents trop zélés de l’ambition des comédiens soient les seuls objets de la sévérité de Jupiter et de son messager ; le maître des dieux, s’il faut en croire Plaute, « a chargé Mercure de rechercher aussi ceux des comédiens qui apostent des gens pour les applaudir, ou pour siffler quelqu’un de leurs camarades ; et il ne se borne pas à les faire dépouiller de leurs habits de théâtre, il veut encore qu’on leur déchire la </w:t>
      </w:r>
      <w:proofErr w:type="spellStart"/>
      <w:r w:rsidRPr="00332471">
        <w:rPr>
          <w:lang w:eastAsia="fr-FR"/>
        </w:rPr>
        <w:t>peauà</w:t>
      </w:r>
      <w:proofErr w:type="spellEnd"/>
      <w:r w:rsidRPr="00332471">
        <w:rPr>
          <w:lang w:eastAsia="fr-FR"/>
        </w:rPr>
        <w:t xml:space="preserve"> grands coups d’étrivières. »Voici le texte original de cette loi cruelle :</w:t>
      </w:r>
    </w:p>
    <w:p w:rsidR="0022714D" w:rsidRPr="00332471" w:rsidRDefault="0022714D" w:rsidP="000F02D0">
      <w:pPr>
        <w:pStyle w:val="quotel"/>
        <w:rPr>
          <w:lang w:eastAsia="fr-FR"/>
        </w:rPr>
      </w:pPr>
      <w:r w:rsidRPr="00332471">
        <w:rPr>
          <w:lang w:eastAsia="fr-FR"/>
        </w:rPr>
        <w:t xml:space="preserve">Hoc </w:t>
      </w:r>
      <w:proofErr w:type="spellStart"/>
      <w:r w:rsidRPr="00332471">
        <w:rPr>
          <w:lang w:eastAsia="fr-FR"/>
        </w:rPr>
        <w:t>quoque</w:t>
      </w:r>
      <w:proofErr w:type="spellEnd"/>
      <w:r w:rsidRPr="00332471">
        <w:rPr>
          <w:lang w:eastAsia="fr-FR"/>
        </w:rPr>
        <w:t xml:space="preserve"> </w:t>
      </w:r>
      <w:proofErr w:type="spellStart"/>
      <w:r w:rsidRPr="00332471">
        <w:rPr>
          <w:lang w:eastAsia="fr-FR"/>
        </w:rPr>
        <w:t>etiam</w:t>
      </w:r>
      <w:proofErr w:type="spellEnd"/>
      <w:r w:rsidRPr="00332471">
        <w:rPr>
          <w:lang w:eastAsia="fr-FR"/>
        </w:rPr>
        <w:t xml:space="preserve"> </w:t>
      </w:r>
      <w:proofErr w:type="spellStart"/>
      <w:r w:rsidRPr="00332471">
        <w:rPr>
          <w:lang w:eastAsia="fr-FR"/>
        </w:rPr>
        <w:t>mihi</w:t>
      </w:r>
      <w:proofErr w:type="spellEnd"/>
      <w:r w:rsidRPr="00332471">
        <w:rPr>
          <w:lang w:eastAsia="fr-FR"/>
        </w:rPr>
        <w:t xml:space="preserve"> in </w:t>
      </w:r>
      <w:proofErr w:type="spellStart"/>
      <w:r w:rsidRPr="00332471">
        <w:rPr>
          <w:lang w:eastAsia="fr-FR"/>
        </w:rPr>
        <w:t>mandatis</w:t>
      </w:r>
      <w:proofErr w:type="spellEnd"/>
      <w:r w:rsidRPr="00332471">
        <w:rPr>
          <w:lang w:eastAsia="fr-FR"/>
        </w:rPr>
        <w:t xml:space="preserve"> </w:t>
      </w:r>
      <w:proofErr w:type="spellStart"/>
      <w:r w:rsidRPr="00332471">
        <w:rPr>
          <w:lang w:eastAsia="fr-FR"/>
        </w:rPr>
        <w:t>dederat</w:t>
      </w:r>
      <w:proofErr w:type="spellEnd"/>
      <w:r w:rsidRPr="00332471">
        <w:rPr>
          <w:lang w:eastAsia="fr-FR"/>
        </w:rPr>
        <w:t>,</w:t>
      </w:r>
    </w:p>
    <w:p w:rsidR="0022714D" w:rsidRPr="00332471" w:rsidRDefault="0022714D" w:rsidP="000F02D0">
      <w:pPr>
        <w:pStyle w:val="quotel"/>
        <w:rPr>
          <w:lang w:eastAsia="fr-FR"/>
        </w:rPr>
      </w:pPr>
      <w:r w:rsidRPr="00332471">
        <w:rPr>
          <w:lang w:eastAsia="fr-FR"/>
        </w:rPr>
        <w:t xml:space="preserve">Ut </w:t>
      </w:r>
      <w:proofErr w:type="spellStart"/>
      <w:r w:rsidRPr="00332471">
        <w:rPr>
          <w:lang w:eastAsia="fr-FR"/>
        </w:rPr>
        <w:t>conquisitores</w:t>
      </w:r>
      <w:proofErr w:type="spellEnd"/>
      <w:r w:rsidRPr="00332471">
        <w:rPr>
          <w:lang w:eastAsia="fr-FR"/>
        </w:rPr>
        <w:t xml:space="preserve"> </w:t>
      </w:r>
      <w:proofErr w:type="spellStart"/>
      <w:r w:rsidRPr="00332471">
        <w:rPr>
          <w:lang w:eastAsia="fr-FR"/>
        </w:rPr>
        <w:t>fierent</w:t>
      </w:r>
      <w:proofErr w:type="spellEnd"/>
      <w:r w:rsidRPr="00332471">
        <w:rPr>
          <w:lang w:eastAsia="fr-FR"/>
        </w:rPr>
        <w:t xml:space="preserve"> </w:t>
      </w:r>
      <w:proofErr w:type="spellStart"/>
      <w:r w:rsidRPr="00332471">
        <w:rPr>
          <w:lang w:eastAsia="fr-FR"/>
        </w:rPr>
        <w:t>histrionibus</w:t>
      </w:r>
      <w:proofErr w:type="spellEnd"/>
      <w:r w:rsidRPr="00332471">
        <w:rPr>
          <w:lang w:eastAsia="fr-FR"/>
        </w:rPr>
        <w:t>,</w:t>
      </w:r>
    </w:p>
    <w:p w:rsidR="0022714D" w:rsidRPr="00332471" w:rsidRDefault="0022714D" w:rsidP="000F02D0">
      <w:pPr>
        <w:pStyle w:val="quotel"/>
        <w:rPr>
          <w:lang w:eastAsia="fr-FR"/>
        </w:rPr>
      </w:pPr>
      <w:r w:rsidRPr="00332471">
        <w:rPr>
          <w:lang w:eastAsia="fr-FR"/>
        </w:rPr>
        <w:t xml:space="preserve">Qui </w:t>
      </w:r>
      <w:proofErr w:type="spellStart"/>
      <w:r w:rsidRPr="00332471">
        <w:rPr>
          <w:lang w:eastAsia="fr-FR"/>
        </w:rPr>
        <w:t>sibi</w:t>
      </w:r>
      <w:proofErr w:type="spellEnd"/>
      <w:r w:rsidRPr="00332471">
        <w:rPr>
          <w:lang w:eastAsia="fr-FR"/>
        </w:rPr>
        <w:t xml:space="preserve"> </w:t>
      </w:r>
      <w:proofErr w:type="spellStart"/>
      <w:r w:rsidRPr="00332471">
        <w:rPr>
          <w:lang w:eastAsia="fr-FR"/>
        </w:rPr>
        <w:t>maudassent</w:t>
      </w:r>
      <w:proofErr w:type="spellEnd"/>
      <w:r w:rsidRPr="00332471">
        <w:rPr>
          <w:lang w:eastAsia="fr-FR"/>
        </w:rPr>
        <w:t xml:space="preserve">, </w:t>
      </w:r>
      <w:proofErr w:type="spellStart"/>
      <w:r w:rsidRPr="00332471">
        <w:rPr>
          <w:lang w:eastAsia="fr-FR"/>
        </w:rPr>
        <w:t>delegati</w:t>
      </w:r>
      <w:proofErr w:type="spellEnd"/>
      <w:r w:rsidRPr="00332471">
        <w:rPr>
          <w:lang w:eastAsia="fr-FR"/>
        </w:rPr>
        <w:t xml:space="preserve"> ut </w:t>
      </w:r>
      <w:proofErr w:type="spellStart"/>
      <w:r w:rsidRPr="00332471">
        <w:rPr>
          <w:lang w:eastAsia="fr-FR"/>
        </w:rPr>
        <w:t>plauderent</w:t>
      </w:r>
      <w:proofErr w:type="spellEnd"/>
      <w:r w:rsidRPr="00332471">
        <w:rPr>
          <w:lang w:eastAsia="fr-FR"/>
        </w:rPr>
        <w:t> ;</w:t>
      </w:r>
    </w:p>
    <w:p w:rsidR="0022714D" w:rsidRPr="00332471" w:rsidRDefault="0022714D" w:rsidP="000F02D0">
      <w:pPr>
        <w:pStyle w:val="quotel"/>
        <w:rPr>
          <w:lang w:eastAsia="fr-FR"/>
        </w:rPr>
      </w:pPr>
      <w:proofErr w:type="spellStart"/>
      <w:r w:rsidRPr="00332471">
        <w:rPr>
          <w:lang w:eastAsia="fr-FR"/>
        </w:rPr>
        <w:t>Quive</w:t>
      </w:r>
      <w:proofErr w:type="spellEnd"/>
      <w:r w:rsidRPr="00332471">
        <w:rPr>
          <w:lang w:eastAsia="fr-FR"/>
        </w:rPr>
        <w:t xml:space="preserve">, quo </w:t>
      </w:r>
      <w:proofErr w:type="spellStart"/>
      <w:r w:rsidRPr="00332471">
        <w:rPr>
          <w:lang w:eastAsia="fr-FR"/>
        </w:rPr>
        <w:t>placeret</w:t>
      </w:r>
      <w:proofErr w:type="spellEnd"/>
      <w:r w:rsidRPr="00332471">
        <w:rPr>
          <w:lang w:eastAsia="fr-FR"/>
        </w:rPr>
        <w:t xml:space="preserve"> </w:t>
      </w:r>
      <w:proofErr w:type="spellStart"/>
      <w:r w:rsidRPr="00332471">
        <w:rPr>
          <w:lang w:eastAsia="fr-FR"/>
        </w:rPr>
        <w:t>actor</w:t>
      </w:r>
      <w:proofErr w:type="spellEnd"/>
      <w:r w:rsidRPr="00332471">
        <w:rPr>
          <w:lang w:eastAsia="fr-FR"/>
        </w:rPr>
        <w:t xml:space="preserve">, </w:t>
      </w:r>
      <w:proofErr w:type="spellStart"/>
      <w:r w:rsidRPr="00332471">
        <w:rPr>
          <w:lang w:eastAsia="fr-FR"/>
        </w:rPr>
        <w:t>fecissent</w:t>
      </w:r>
      <w:proofErr w:type="spellEnd"/>
      <w:r w:rsidRPr="00332471">
        <w:rPr>
          <w:lang w:eastAsia="fr-FR"/>
        </w:rPr>
        <w:t>, minus ;</w:t>
      </w:r>
    </w:p>
    <w:p w:rsidR="0022714D" w:rsidRPr="00332471" w:rsidRDefault="0022714D" w:rsidP="000F02D0">
      <w:pPr>
        <w:pStyle w:val="quotel"/>
        <w:rPr>
          <w:i/>
          <w:iCs/>
          <w:lang w:eastAsia="fr-FR"/>
        </w:rPr>
      </w:pPr>
      <w:proofErr w:type="spellStart"/>
      <w:r w:rsidRPr="00332471">
        <w:rPr>
          <w:i/>
          <w:iCs/>
          <w:lang w:eastAsia="fr-FR"/>
        </w:rPr>
        <w:t>Eis</w:t>
      </w:r>
      <w:proofErr w:type="spellEnd"/>
      <w:r w:rsidRPr="00332471">
        <w:rPr>
          <w:i/>
          <w:iCs/>
          <w:lang w:eastAsia="fr-FR"/>
        </w:rPr>
        <w:t xml:space="preserve"> </w:t>
      </w:r>
      <w:proofErr w:type="spellStart"/>
      <w:r w:rsidRPr="00332471">
        <w:rPr>
          <w:i/>
          <w:iCs/>
          <w:lang w:eastAsia="fr-FR"/>
        </w:rPr>
        <w:t>ornamenta</w:t>
      </w:r>
      <w:proofErr w:type="spellEnd"/>
      <w:r w:rsidRPr="00332471">
        <w:rPr>
          <w:i/>
          <w:iCs/>
          <w:lang w:eastAsia="fr-FR"/>
        </w:rPr>
        <w:t xml:space="preserve"> et corium </w:t>
      </w:r>
      <w:proofErr w:type="spellStart"/>
      <w:r w:rsidRPr="00332471">
        <w:rPr>
          <w:i/>
          <w:iCs/>
          <w:lang w:eastAsia="fr-FR"/>
        </w:rPr>
        <w:t>uti</w:t>
      </w:r>
      <w:proofErr w:type="spellEnd"/>
      <w:r w:rsidRPr="00332471">
        <w:rPr>
          <w:i/>
          <w:iCs/>
          <w:lang w:eastAsia="fr-FR"/>
        </w:rPr>
        <w:t xml:space="preserve"> </w:t>
      </w:r>
      <w:proofErr w:type="spellStart"/>
      <w:r w:rsidRPr="00332471">
        <w:rPr>
          <w:i/>
          <w:iCs/>
          <w:lang w:eastAsia="fr-FR"/>
        </w:rPr>
        <w:t>conciderent</w:t>
      </w:r>
      <w:proofErr w:type="spellEnd"/>
      <w:r w:rsidRPr="00332471">
        <w:rPr>
          <w:i/>
          <w:iCs/>
          <w:lang w:eastAsia="fr-FR"/>
        </w:rPr>
        <w:t>.</w:t>
      </w:r>
    </w:p>
    <w:p w:rsidR="00E66503" w:rsidRDefault="0022714D" w:rsidP="000F02D0">
      <w:pPr>
        <w:pStyle w:val="Corpsdetexte"/>
        <w:rPr>
          <w:lang w:eastAsia="fr-FR"/>
        </w:rPr>
      </w:pPr>
      <w:r w:rsidRPr="00332471">
        <w:rPr>
          <w:lang w:eastAsia="fr-FR"/>
        </w:rPr>
        <w:t>Si Mercure, avec de telles maximes, avait pour quelque temps l’inspection de nos spectacles, on y verrait de terribles exécutions, et tout serait bouleversé. Nos mœurs sont plus douces et plus humaines : chez nous chacun peut applaudir tant qu’il veut, à tort et à travers ; mais on n’accorde pas la même licence à ceux qui sifflent. On ne croit pas aujourd’hui, comme du temps de Boileau, qu’il soit permis à un clerc d’aller, pour son argent, attaquer une pièce nouvelle. Nous suivons ce principe de droit : </w:t>
      </w:r>
      <w:proofErr w:type="spellStart"/>
      <w:r w:rsidRPr="00332471">
        <w:rPr>
          <w:i/>
          <w:iCs/>
          <w:lang w:eastAsia="fr-FR"/>
        </w:rPr>
        <w:t>Favores</w:t>
      </w:r>
      <w:proofErr w:type="spellEnd"/>
      <w:r w:rsidRPr="00332471">
        <w:rPr>
          <w:i/>
          <w:iCs/>
          <w:lang w:eastAsia="fr-FR"/>
        </w:rPr>
        <w:t xml:space="preserve"> </w:t>
      </w:r>
      <w:proofErr w:type="spellStart"/>
      <w:r w:rsidRPr="00332471">
        <w:rPr>
          <w:i/>
          <w:iCs/>
          <w:lang w:eastAsia="fr-FR"/>
        </w:rPr>
        <w:t>ampliandi</w:t>
      </w:r>
      <w:proofErr w:type="spellEnd"/>
      <w:r w:rsidRPr="00332471">
        <w:rPr>
          <w:i/>
          <w:iCs/>
          <w:lang w:eastAsia="fr-FR"/>
        </w:rPr>
        <w:t xml:space="preserve">, odia </w:t>
      </w:r>
      <w:proofErr w:type="spellStart"/>
      <w:r w:rsidRPr="00332471">
        <w:rPr>
          <w:i/>
          <w:iCs/>
          <w:lang w:eastAsia="fr-FR"/>
        </w:rPr>
        <w:t>restringenda</w:t>
      </w:r>
      <w:proofErr w:type="spellEnd"/>
      <w:r w:rsidRPr="00332471">
        <w:rPr>
          <w:lang w:eastAsia="fr-FR"/>
        </w:rPr>
        <w:t> ; c’est-à-dire qu’il faut donner la plus grande extension au sens des articles favorables d’une loi, et restreindre le plus qu’il est possible celui des articles odieux et de rigueur.</w:t>
      </w:r>
    </w:p>
    <w:sectPr w:rsidR="00E665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Thorndale">
    <w:altName w:val="Times New Roman"/>
    <w:charset w:val="00"/>
    <w:family w:val="roman"/>
    <w:pitch w:val="variable"/>
  </w:font>
  <w:font w:name="Albany">
    <w:altName w:val="Arial"/>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14D"/>
    <w:rsid w:val="000F02D0"/>
    <w:rsid w:val="0022714D"/>
    <w:rsid w:val="0053388F"/>
    <w:rsid w:val="006363DF"/>
    <w:rsid w:val="00A50D81"/>
    <w:rsid w:val="00E1677A"/>
    <w:rsid w:val="00E175D6"/>
    <w:rsid w:val="00E66503"/>
    <w:rsid w:val="00E8439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zh-C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714D"/>
  </w:style>
  <w:style w:type="paragraph" w:styleId="Titre1">
    <w:name w:val="heading 1"/>
    <w:basedOn w:val="Normal"/>
    <w:next w:val="Normal"/>
    <w:link w:val="Titre1Car"/>
    <w:qFormat/>
    <w:rsid w:val="000F02D0"/>
    <w:pPr>
      <w:keepNext/>
      <w:keepLines/>
      <w:widowControl w:val="0"/>
      <w:suppressAutoHyphens/>
      <w:autoSpaceDE w:val="0"/>
      <w:spacing w:before="480" w:after="240" w:line="240" w:lineRule="auto"/>
      <w:outlineLvl w:val="0"/>
    </w:pPr>
    <w:rPr>
      <w:rFonts w:ascii="Arial" w:eastAsiaTheme="majorEastAsia" w:hAnsi="Arial" w:cstheme="majorBidi"/>
      <w:b/>
      <w:bCs/>
      <w:sz w:val="44"/>
      <w:szCs w:val="28"/>
      <w:lang w:bidi="ar-SA"/>
    </w:rPr>
  </w:style>
  <w:style w:type="paragraph" w:styleId="Titre2">
    <w:name w:val="heading 2"/>
    <w:basedOn w:val="Normal"/>
    <w:next w:val="Normal"/>
    <w:link w:val="Titre2Car"/>
    <w:unhideWhenUsed/>
    <w:qFormat/>
    <w:rsid w:val="000F02D0"/>
    <w:pPr>
      <w:keepNext/>
      <w:keepLines/>
      <w:widowControl w:val="0"/>
      <w:suppressAutoHyphens/>
      <w:autoSpaceDE w:val="0"/>
      <w:spacing w:before="360" w:after="240" w:line="240" w:lineRule="auto"/>
      <w:outlineLvl w:val="1"/>
    </w:pPr>
    <w:rPr>
      <w:rFonts w:ascii="Arial" w:eastAsiaTheme="majorEastAsia" w:hAnsi="Arial" w:cstheme="majorBidi"/>
      <w:b/>
      <w:bCs/>
      <w:sz w:val="36"/>
      <w:szCs w:val="26"/>
      <w:lang w:bidi="ar-SA"/>
    </w:rPr>
  </w:style>
  <w:style w:type="paragraph" w:styleId="Titre3">
    <w:name w:val="heading 3"/>
    <w:basedOn w:val="Normal"/>
    <w:next w:val="Normal"/>
    <w:link w:val="Titre3Car"/>
    <w:unhideWhenUsed/>
    <w:qFormat/>
    <w:rsid w:val="000F02D0"/>
    <w:pPr>
      <w:keepNext/>
      <w:keepLines/>
      <w:widowControl w:val="0"/>
      <w:suppressAutoHyphens/>
      <w:autoSpaceDE w:val="0"/>
      <w:spacing w:before="240" w:after="240" w:line="240" w:lineRule="auto"/>
      <w:ind w:left="567"/>
      <w:outlineLvl w:val="2"/>
    </w:pPr>
    <w:rPr>
      <w:rFonts w:ascii="Arial" w:eastAsiaTheme="majorEastAsia" w:hAnsi="Arial" w:cstheme="majorBidi"/>
      <w:b/>
      <w:bCs/>
      <w:sz w:val="32"/>
      <w:szCs w:val="20"/>
      <w:lang w:val="en-US" w:bidi="ar-SA"/>
    </w:rPr>
  </w:style>
  <w:style w:type="paragraph" w:styleId="Titre4">
    <w:name w:val="heading 4"/>
    <w:basedOn w:val="Normal"/>
    <w:next w:val="Corpsdetexte"/>
    <w:link w:val="Titre4Car"/>
    <w:qFormat/>
    <w:rsid w:val="000F02D0"/>
    <w:pPr>
      <w:keepNext/>
      <w:widowControl w:val="0"/>
      <w:suppressAutoHyphens/>
      <w:spacing w:after="0" w:line="240" w:lineRule="auto"/>
      <w:ind w:left="1134"/>
      <w:outlineLvl w:val="3"/>
    </w:pPr>
    <w:rPr>
      <w:rFonts w:ascii="Arial" w:eastAsia="HG Mincho Light J" w:hAnsi="Arial" w:cs="Arial Unicode MS"/>
      <w:b/>
      <w:sz w:val="28"/>
      <w:szCs w:val="28"/>
      <w:lang w:eastAsia="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0F02D0"/>
    <w:rPr>
      <w:rFonts w:ascii="Arial" w:eastAsiaTheme="majorEastAsia" w:hAnsi="Arial" w:cstheme="majorBidi"/>
      <w:b/>
      <w:bCs/>
      <w:sz w:val="44"/>
      <w:szCs w:val="28"/>
      <w:lang w:bidi="ar-SA"/>
    </w:rPr>
  </w:style>
  <w:style w:type="character" w:customStyle="1" w:styleId="Titre2Car">
    <w:name w:val="Titre 2 Car"/>
    <w:basedOn w:val="Policepardfaut"/>
    <w:link w:val="Titre2"/>
    <w:rsid w:val="000F02D0"/>
    <w:rPr>
      <w:rFonts w:ascii="Arial" w:eastAsiaTheme="majorEastAsia" w:hAnsi="Arial" w:cstheme="majorBidi"/>
      <w:b/>
      <w:bCs/>
      <w:sz w:val="36"/>
      <w:szCs w:val="26"/>
      <w:lang w:bidi="ar-SA"/>
    </w:rPr>
  </w:style>
  <w:style w:type="character" w:customStyle="1" w:styleId="Titre3Car">
    <w:name w:val="Titre 3 Car"/>
    <w:basedOn w:val="Policepardfaut"/>
    <w:link w:val="Titre3"/>
    <w:rsid w:val="000F02D0"/>
    <w:rPr>
      <w:rFonts w:ascii="Arial" w:eastAsiaTheme="majorEastAsia" w:hAnsi="Arial" w:cstheme="majorBidi"/>
      <w:b/>
      <w:bCs/>
      <w:sz w:val="32"/>
      <w:szCs w:val="20"/>
      <w:lang w:val="en-US" w:bidi="ar-SA"/>
    </w:rPr>
  </w:style>
  <w:style w:type="character" w:customStyle="1" w:styleId="Titre4Car">
    <w:name w:val="Titre 4 Car"/>
    <w:basedOn w:val="Policepardfaut"/>
    <w:link w:val="Titre4"/>
    <w:rsid w:val="000F02D0"/>
    <w:rPr>
      <w:rFonts w:ascii="Arial" w:eastAsia="HG Mincho Light J" w:hAnsi="Arial" w:cs="Arial Unicode MS"/>
      <w:b/>
      <w:sz w:val="28"/>
      <w:szCs w:val="28"/>
      <w:lang w:eastAsia="hi-IN"/>
    </w:rPr>
  </w:style>
  <w:style w:type="character" w:customStyle="1" w:styleId="quotec">
    <w:name w:val="&lt;quote.c&gt;"/>
    <w:basedOn w:val="Policepardfaut"/>
    <w:uiPriority w:val="1"/>
    <w:qFormat/>
    <w:rsid w:val="000F02D0"/>
    <w:rPr>
      <w:color w:val="00B050"/>
    </w:rPr>
  </w:style>
  <w:style w:type="paragraph" w:styleId="Corpsdetexte">
    <w:name w:val="Body Text"/>
    <w:basedOn w:val="Normal"/>
    <w:link w:val="CorpsdetexteCar"/>
    <w:rsid w:val="000F02D0"/>
    <w:pPr>
      <w:widowControl w:val="0"/>
      <w:suppressAutoHyphens/>
      <w:autoSpaceDE w:val="0"/>
      <w:spacing w:after="120" w:line="240" w:lineRule="auto"/>
      <w:ind w:firstLine="238"/>
      <w:jc w:val="both"/>
    </w:pPr>
    <w:rPr>
      <w:rFonts w:ascii="Times New Roman" w:eastAsia="Times New Roman" w:hAnsi="Times New Roman" w:cs="Times New Roman"/>
      <w:sz w:val="24"/>
      <w:szCs w:val="20"/>
      <w:lang w:bidi="ar-SA"/>
    </w:rPr>
  </w:style>
  <w:style w:type="character" w:customStyle="1" w:styleId="CorpsdetexteCar">
    <w:name w:val="Corps de texte Car"/>
    <w:basedOn w:val="Policepardfaut"/>
    <w:link w:val="Corpsdetexte"/>
    <w:rsid w:val="000F02D0"/>
    <w:rPr>
      <w:rFonts w:ascii="Times New Roman" w:eastAsia="Times New Roman" w:hAnsi="Times New Roman" w:cs="Times New Roman"/>
      <w:sz w:val="24"/>
      <w:szCs w:val="20"/>
      <w:lang w:bidi="ar-SA"/>
    </w:rPr>
  </w:style>
  <w:style w:type="paragraph" w:customStyle="1" w:styleId="postscript">
    <w:name w:val="&lt;postscript&gt;"/>
    <w:basedOn w:val="Corpsdetexte"/>
    <w:qFormat/>
    <w:rsid w:val="000F02D0"/>
    <w:pPr>
      <w:ind w:firstLine="0"/>
    </w:pPr>
  </w:style>
  <w:style w:type="paragraph" w:customStyle="1" w:styleId="speaker">
    <w:name w:val="&lt;speaker&gt;"/>
    <w:basedOn w:val="Corpsdetexte"/>
    <w:qFormat/>
    <w:rsid w:val="000F02D0"/>
    <w:pPr>
      <w:ind w:firstLine="0"/>
    </w:pPr>
  </w:style>
  <w:style w:type="paragraph" w:customStyle="1" w:styleId="Contenudetableau">
    <w:name w:val="Contenu de tableau"/>
    <w:basedOn w:val="Normal"/>
    <w:rsid w:val="000F02D0"/>
    <w:pPr>
      <w:widowControl w:val="0"/>
      <w:suppressLineNumbers/>
      <w:suppressAutoHyphens/>
      <w:autoSpaceDE w:val="0"/>
      <w:spacing w:after="0" w:line="240" w:lineRule="auto"/>
    </w:pPr>
    <w:rPr>
      <w:rFonts w:ascii="Times New Roman" w:eastAsia="Times New Roman" w:hAnsi="Times New Roman" w:cs="Times New Roman"/>
      <w:sz w:val="24"/>
      <w:szCs w:val="20"/>
      <w:lang w:val="en-US" w:bidi="ar-SA"/>
    </w:rPr>
  </w:style>
  <w:style w:type="character" w:customStyle="1" w:styleId="stagec">
    <w:name w:val="&lt;stage.c&gt;"/>
    <w:uiPriority w:val="1"/>
    <w:qFormat/>
    <w:rsid w:val="000F02D0"/>
    <w:rPr>
      <w:i/>
    </w:rPr>
  </w:style>
  <w:style w:type="paragraph" w:customStyle="1" w:styleId="quotel">
    <w:name w:val="&lt;quote.l&gt;"/>
    <w:basedOn w:val="Corpsdetexte"/>
    <w:rsid w:val="000F02D0"/>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0F02D0"/>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0F02D0"/>
    <w:pPr>
      <w:spacing w:before="120" w:after="120" w:line="240" w:lineRule="auto"/>
      <w:ind w:left="567" w:right="567"/>
      <w:jc w:val="both"/>
    </w:pPr>
    <w:rPr>
      <w:rFonts w:ascii="Times New Roman" w:eastAsia="Times New Roman" w:hAnsi="Times New Roman" w:cs="Times New Roman"/>
      <w:smallCaps/>
      <w:szCs w:val="24"/>
      <w:lang w:bidi="ar-SA"/>
    </w:rPr>
  </w:style>
  <w:style w:type="paragraph" w:customStyle="1" w:styleId="signed">
    <w:name w:val="&lt;signed&gt;"/>
    <w:qFormat/>
    <w:rsid w:val="000F02D0"/>
    <w:pPr>
      <w:spacing w:before="120" w:after="120" w:line="240" w:lineRule="auto"/>
      <w:jc w:val="right"/>
    </w:pPr>
    <w:rPr>
      <w:rFonts w:ascii="Times New Roman" w:eastAsia="Times New Roman" w:hAnsi="Times New Roman" w:cs="Times New Roman"/>
      <w:szCs w:val="24"/>
      <w:lang w:bidi="ar-SA"/>
    </w:rPr>
  </w:style>
  <w:style w:type="paragraph" w:customStyle="1" w:styleId="dateline">
    <w:name w:val="&lt;dateline&gt;"/>
    <w:qFormat/>
    <w:rsid w:val="000F02D0"/>
    <w:pPr>
      <w:spacing w:before="120" w:after="120" w:line="240" w:lineRule="auto"/>
      <w:jc w:val="right"/>
    </w:pPr>
    <w:rPr>
      <w:rFonts w:ascii="Times New Roman" w:eastAsia="Times New Roman" w:hAnsi="Times New Roman" w:cs="Times New Roman"/>
      <w:szCs w:val="24"/>
      <w:lang w:bidi="ar-SA"/>
    </w:rPr>
  </w:style>
  <w:style w:type="paragraph" w:customStyle="1" w:styleId="salute">
    <w:name w:val="&lt;salute&gt;"/>
    <w:basedOn w:val="Normal"/>
    <w:qFormat/>
    <w:rsid w:val="000F02D0"/>
    <w:pPr>
      <w:widowControl w:val="0"/>
      <w:suppressAutoHyphens/>
      <w:spacing w:before="120" w:after="120" w:line="240" w:lineRule="auto"/>
      <w:ind w:left="567" w:firstLine="240"/>
      <w:jc w:val="both"/>
    </w:pPr>
    <w:rPr>
      <w:rFonts w:ascii="Times New Roman" w:eastAsia="Arial Unicode MS" w:hAnsi="Times New Roman" w:cs="Arial Unicode MS"/>
      <w:sz w:val="24"/>
      <w:szCs w:val="24"/>
      <w:lang w:eastAsia="hi-IN"/>
    </w:rPr>
  </w:style>
  <w:style w:type="paragraph" w:customStyle="1" w:styleId="epigraph">
    <w:name w:val="&lt;epigraph&gt;"/>
    <w:qFormat/>
    <w:rsid w:val="000F02D0"/>
    <w:pPr>
      <w:spacing w:before="240" w:after="240" w:line="240" w:lineRule="auto"/>
      <w:ind w:left="2835"/>
      <w:jc w:val="both"/>
    </w:pPr>
    <w:rPr>
      <w:rFonts w:ascii="Times New Roman" w:eastAsia="Times New Roman" w:hAnsi="Times New Roman" w:cs="Times New Roman"/>
      <w:lang w:bidi="ar-SA"/>
    </w:rPr>
  </w:style>
  <w:style w:type="paragraph" w:customStyle="1" w:styleId="stage">
    <w:name w:val="&lt;stage&gt;"/>
    <w:basedOn w:val="Corpsdetexte"/>
    <w:qFormat/>
    <w:rsid w:val="000F02D0"/>
    <w:pPr>
      <w:ind w:firstLine="0"/>
    </w:pPr>
    <w:rPr>
      <w:i/>
    </w:rPr>
  </w:style>
  <w:style w:type="paragraph" w:customStyle="1" w:styleId="bibl">
    <w:name w:val="&lt;bibl&gt;"/>
    <w:rsid w:val="000F02D0"/>
    <w:pPr>
      <w:spacing w:after="113" w:line="100" w:lineRule="atLeast"/>
      <w:ind w:left="1701"/>
    </w:pPr>
    <w:rPr>
      <w:rFonts w:ascii="sans-serif" w:eastAsia="Arial Unicode MS" w:hAnsi="sans-serif" w:cs="Arial Unicode MS"/>
      <w:sz w:val="19"/>
      <w:szCs w:val="24"/>
      <w:lang w:eastAsia="hi-IN"/>
    </w:rPr>
  </w:style>
  <w:style w:type="paragraph" w:customStyle="1" w:styleId="byline">
    <w:name w:val="&lt;byline&gt;"/>
    <w:rsid w:val="000F02D0"/>
    <w:pPr>
      <w:jc w:val="right"/>
    </w:pPr>
    <w:rPr>
      <w:rFonts w:eastAsia="Arial Unicode MS" w:cs="Arial Unicode MS"/>
      <w:sz w:val="24"/>
      <w:szCs w:val="24"/>
      <w:lang w:eastAsia="hi-IN"/>
    </w:rPr>
  </w:style>
  <w:style w:type="paragraph" w:customStyle="1" w:styleId="h1sub">
    <w:name w:val="&lt;h1.sub&gt;"/>
    <w:basedOn w:val="Titre1"/>
    <w:next w:val="Corpsdetexte"/>
    <w:rsid w:val="000F02D0"/>
    <w:pPr>
      <w:keepLines w:val="0"/>
      <w:autoSpaceDE/>
      <w:spacing w:before="0"/>
    </w:pPr>
    <w:rPr>
      <w:rFonts w:eastAsia="HG Mincho Light J" w:cs="Arial Unicode MS"/>
      <w:b w:val="0"/>
      <w:i/>
      <w:sz w:val="40"/>
      <w:szCs w:val="48"/>
      <w:lang w:eastAsia="hi-IN" w:bidi="hi-IN"/>
    </w:rPr>
  </w:style>
  <w:style w:type="paragraph" w:customStyle="1" w:styleId="h2sub">
    <w:name w:val="&lt;h2.sub&gt;"/>
    <w:basedOn w:val="Titre2"/>
    <w:rsid w:val="000F02D0"/>
    <w:pPr>
      <w:tabs>
        <w:tab w:val="left" w:pos="0"/>
      </w:tabs>
      <w:autoSpaceDE/>
      <w:spacing w:before="0" w:line="288" w:lineRule="auto"/>
    </w:pPr>
    <w:rPr>
      <w:rFonts w:eastAsia="HG Mincho Light J" w:cs="Arial Unicode MS"/>
      <w:b w:val="0"/>
      <w:bCs w:val="0"/>
      <w:i/>
      <w:sz w:val="32"/>
      <w:szCs w:val="28"/>
      <w:lang w:eastAsia="hi-IN" w:bidi="hi-IN"/>
    </w:rPr>
  </w:style>
  <w:style w:type="paragraph" w:customStyle="1" w:styleId="h3sub">
    <w:name w:val="&lt;h3.sub&gt;"/>
    <w:basedOn w:val="Titre3"/>
    <w:rsid w:val="000F02D0"/>
    <w:pPr>
      <w:tabs>
        <w:tab w:val="left" w:pos="567"/>
      </w:tabs>
      <w:autoSpaceDE/>
      <w:spacing w:before="0" w:after="142"/>
    </w:pPr>
    <w:rPr>
      <w:rFonts w:eastAsia="HG Mincho Light J" w:cs="Arial Unicode MS"/>
      <w:b w:val="0"/>
      <w:bCs w:val="0"/>
      <w:i/>
      <w:sz w:val="28"/>
      <w:szCs w:val="28"/>
      <w:lang w:val="fr-FR" w:eastAsia="hi-IN" w:bidi="hi-IN"/>
    </w:rPr>
  </w:style>
  <w:style w:type="paragraph" w:customStyle="1" w:styleId="h4sub">
    <w:name w:val="&lt;h4.sub&gt;"/>
    <w:basedOn w:val="Titre4"/>
    <w:next w:val="Corpsdetexte"/>
    <w:rsid w:val="000F02D0"/>
    <w:pPr>
      <w:spacing w:after="240"/>
    </w:pPr>
    <w:rPr>
      <w:b w:val="0"/>
      <w:i/>
      <w:sz w:val="24"/>
    </w:rPr>
  </w:style>
  <w:style w:type="paragraph" w:customStyle="1" w:styleId="l">
    <w:name w:val="&lt;l&gt;"/>
    <w:rsid w:val="000F02D0"/>
    <w:pPr>
      <w:spacing w:after="120" w:line="240" w:lineRule="auto"/>
      <w:ind w:left="476" w:hanging="238"/>
      <w:contextualSpacing/>
    </w:pPr>
    <w:rPr>
      <w:rFonts w:ascii="Times New Roman" w:eastAsia="Arial Unicode MS" w:hAnsi="Times New Roman" w:cs="Arial Unicode MS"/>
      <w:sz w:val="24"/>
      <w:szCs w:val="24"/>
      <w:lang w:eastAsia="hi-IN"/>
    </w:rPr>
  </w:style>
  <w:style w:type="paragraph" w:customStyle="1" w:styleId="Acte">
    <w:name w:val="Acte"/>
    <w:basedOn w:val="Titre1"/>
    <w:next w:val="Corpsdetexte"/>
    <w:rsid w:val="000F02D0"/>
    <w:pPr>
      <w:keepLines w:val="0"/>
      <w:autoSpaceDE/>
      <w:spacing w:before="240" w:after="283"/>
      <w:jc w:val="center"/>
    </w:pPr>
    <w:rPr>
      <w:rFonts w:ascii="Thorndale" w:eastAsia="HG Mincho Light J" w:hAnsi="Thorndale" w:cs="Arial Unicode MS"/>
      <w:sz w:val="48"/>
      <w:szCs w:val="48"/>
      <w:lang w:eastAsia="hi-IN" w:bidi="hi-IN"/>
    </w:rPr>
  </w:style>
  <w:style w:type="paragraph" w:customStyle="1" w:styleId="Scne">
    <w:name w:val="Scène"/>
    <w:basedOn w:val="Titre2"/>
    <w:rsid w:val="000F02D0"/>
    <w:pPr>
      <w:tabs>
        <w:tab w:val="left" w:pos="0"/>
      </w:tabs>
      <w:autoSpaceDE/>
      <w:spacing w:before="567" w:after="425" w:line="288" w:lineRule="auto"/>
    </w:pPr>
    <w:rPr>
      <w:rFonts w:ascii="Albany" w:eastAsia="HG Mincho Light J" w:hAnsi="Albany" w:cs="Arial Unicode MS"/>
      <w:bCs w:val="0"/>
      <w:sz w:val="34"/>
      <w:szCs w:val="28"/>
      <w:lang w:eastAsia="hi-IN" w:bidi="hi-IN"/>
    </w:rPr>
  </w:style>
  <w:style w:type="table" w:styleId="Grilledutableau">
    <w:name w:val="Table Grid"/>
    <w:basedOn w:val="TableauNormal"/>
    <w:uiPriority w:val="59"/>
    <w:rsid w:val="000F02D0"/>
    <w:pPr>
      <w:spacing w:after="0" w:line="240" w:lineRule="auto"/>
    </w:pPr>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0F02D0"/>
    <w:rPr>
      <w:color w:val="FF0000"/>
      <w:vertAlign w:val="subscript"/>
    </w:rPr>
  </w:style>
  <w:style w:type="paragraph" w:customStyle="1" w:styleId="label">
    <w:name w:val="&lt;label&gt;"/>
    <w:qFormat/>
    <w:rsid w:val="000F02D0"/>
    <w:pPr>
      <w:jc w:val="center"/>
    </w:pPr>
    <w:rPr>
      <w:rFonts w:ascii="Times New Roman" w:eastAsia="Times New Roman" w:hAnsi="Times New Roman" w:cs="Times New Roman"/>
      <w:smallCaps/>
      <w:sz w:val="24"/>
      <w:szCs w:val="24"/>
      <w:lang w:bidi="ar-SA"/>
    </w:rPr>
  </w:style>
  <w:style w:type="paragraph" w:customStyle="1" w:styleId="ab">
    <w:name w:val="&lt;ab&gt;"/>
    <w:qFormat/>
    <w:rsid w:val="000F02D0"/>
    <w:pPr>
      <w:spacing w:before="240" w:after="240" w:line="240" w:lineRule="auto"/>
      <w:jc w:val="center"/>
    </w:pPr>
    <w:rPr>
      <w:rFonts w:ascii="Times New Roman" w:eastAsiaTheme="majorEastAsia" w:hAnsi="Times New Roman" w:cstheme="majorBidi"/>
      <w:bCs/>
      <w:sz w:val="28"/>
      <w:szCs w:val="28"/>
      <w:lang w:bidi="ar-SA"/>
    </w:rPr>
  </w:style>
  <w:style w:type="paragraph" w:customStyle="1" w:styleId="term">
    <w:name w:val="term"/>
    <w:basedOn w:val="Normal"/>
    <w:rsid w:val="000F02D0"/>
    <w:pPr>
      <w:spacing w:before="100" w:beforeAutospacing="1" w:after="100" w:afterAutospacing="1" w:line="240" w:lineRule="auto"/>
    </w:pPr>
    <w:rPr>
      <w:rFonts w:ascii="Times New Roman" w:eastAsia="Times New Roman" w:hAnsi="Times New Roman" w:cs="Times New Roman"/>
      <w:sz w:val="24"/>
      <w:szCs w:val="24"/>
      <w:lang w:eastAsia="fr-FR"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zh-C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714D"/>
  </w:style>
  <w:style w:type="paragraph" w:styleId="Titre1">
    <w:name w:val="heading 1"/>
    <w:basedOn w:val="Normal"/>
    <w:next w:val="Normal"/>
    <w:link w:val="Titre1Car"/>
    <w:qFormat/>
    <w:rsid w:val="000F02D0"/>
    <w:pPr>
      <w:keepNext/>
      <w:keepLines/>
      <w:widowControl w:val="0"/>
      <w:suppressAutoHyphens/>
      <w:autoSpaceDE w:val="0"/>
      <w:spacing w:before="480" w:after="240" w:line="240" w:lineRule="auto"/>
      <w:outlineLvl w:val="0"/>
    </w:pPr>
    <w:rPr>
      <w:rFonts w:ascii="Arial" w:eastAsiaTheme="majorEastAsia" w:hAnsi="Arial" w:cstheme="majorBidi"/>
      <w:b/>
      <w:bCs/>
      <w:sz w:val="44"/>
      <w:szCs w:val="28"/>
      <w:lang w:bidi="ar-SA"/>
    </w:rPr>
  </w:style>
  <w:style w:type="paragraph" w:styleId="Titre2">
    <w:name w:val="heading 2"/>
    <w:basedOn w:val="Normal"/>
    <w:next w:val="Normal"/>
    <w:link w:val="Titre2Car"/>
    <w:unhideWhenUsed/>
    <w:qFormat/>
    <w:rsid w:val="000F02D0"/>
    <w:pPr>
      <w:keepNext/>
      <w:keepLines/>
      <w:widowControl w:val="0"/>
      <w:suppressAutoHyphens/>
      <w:autoSpaceDE w:val="0"/>
      <w:spacing w:before="360" w:after="240" w:line="240" w:lineRule="auto"/>
      <w:outlineLvl w:val="1"/>
    </w:pPr>
    <w:rPr>
      <w:rFonts w:ascii="Arial" w:eastAsiaTheme="majorEastAsia" w:hAnsi="Arial" w:cstheme="majorBidi"/>
      <w:b/>
      <w:bCs/>
      <w:sz w:val="36"/>
      <w:szCs w:val="26"/>
      <w:lang w:bidi="ar-SA"/>
    </w:rPr>
  </w:style>
  <w:style w:type="paragraph" w:styleId="Titre3">
    <w:name w:val="heading 3"/>
    <w:basedOn w:val="Normal"/>
    <w:next w:val="Normal"/>
    <w:link w:val="Titre3Car"/>
    <w:unhideWhenUsed/>
    <w:qFormat/>
    <w:rsid w:val="000F02D0"/>
    <w:pPr>
      <w:keepNext/>
      <w:keepLines/>
      <w:widowControl w:val="0"/>
      <w:suppressAutoHyphens/>
      <w:autoSpaceDE w:val="0"/>
      <w:spacing w:before="240" w:after="240" w:line="240" w:lineRule="auto"/>
      <w:ind w:left="567"/>
      <w:outlineLvl w:val="2"/>
    </w:pPr>
    <w:rPr>
      <w:rFonts w:ascii="Arial" w:eastAsiaTheme="majorEastAsia" w:hAnsi="Arial" w:cstheme="majorBidi"/>
      <w:b/>
      <w:bCs/>
      <w:sz w:val="32"/>
      <w:szCs w:val="20"/>
      <w:lang w:val="en-US" w:bidi="ar-SA"/>
    </w:rPr>
  </w:style>
  <w:style w:type="paragraph" w:styleId="Titre4">
    <w:name w:val="heading 4"/>
    <w:basedOn w:val="Normal"/>
    <w:next w:val="Corpsdetexte"/>
    <w:link w:val="Titre4Car"/>
    <w:qFormat/>
    <w:rsid w:val="000F02D0"/>
    <w:pPr>
      <w:keepNext/>
      <w:widowControl w:val="0"/>
      <w:suppressAutoHyphens/>
      <w:spacing w:after="0" w:line="240" w:lineRule="auto"/>
      <w:ind w:left="1134"/>
      <w:outlineLvl w:val="3"/>
    </w:pPr>
    <w:rPr>
      <w:rFonts w:ascii="Arial" w:eastAsia="HG Mincho Light J" w:hAnsi="Arial" w:cs="Arial Unicode MS"/>
      <w:b/>
      <w:sz w:val="28"/>
      <w:szCs w:val="28"/>
      <w:lang w:eastAsia="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0F02D0"/>
    <w:rPr>
      <w:rFonts w:ascii="Arial" w:eastAsiaTheme="majorEastAsia" w:hAnsi="Arial" w:cstheme="majorBidi"/>
      <w:b/>
      <w:bCs/>
      <w:sz w:val="44"/>
      <w:szCs w:val="28"/>
      <w:lang w:bidi="ar-SA"/>
    </w:rPr>
  </w:style>
  <w:style w:type="character" w:customStyle="1" w:styleId="Titre2Car">
    <w:name w:val="Titre 2 Car"/>
    <w:basedOn w:val="Policepardfaut"/>
    <w:link w:val="Titre2"/>
    <w:rsid w:val="000F02D0"/>
    <w:rPr>
      <w:rFonts w:ascii="Arial" w:eastAsiaTheme="majorEastAsia" w:hAnsi="Arial" w:cstheme="majorBidi"/>
      <w:b/>
      <w:bCs/>
      <w:sz w:val="36"/>
      <w:szCs w:val="26"/>
      <w:lang w:bidi="ar-SA"/>
    </w:rPr>
  </w:style>
  <w:style w:type="character" w:customStyle="1" w:styleId="Titre3Car">
    <w:name w:val="Titre 3 Car"/>
    <w:basedOn w:val="Policepardfaut"/>
    <w:link w:val="Titre3"/>
    <w:rsid w:val="000F02D0"/>
    <w:rPr>
      <w:rFonts w:ascii="Arial" w:eastAsiaTheme="majorEastAsia" w:hAnsi="Arial" w:cstheme="majorBidi"/>
      <w:b/>
      <w:bCs/>
      <w:sz w:val="32"/>
      <w:szCs w:val="20"/>
      <w:lang w:val="en-US" w:bidi="ar-SA"/>
    </w:rPr>
  </w:style>
  <w:style w:type="character" w:customStyle="1" w:styleId="Titre4Car">
    <w:name w:val="Titre 4 Car"/>
    <w:basedOn w:val="Policepardfaut"/>
    <w:link w:val="Titre4"/>
    <w:rsid w:val="000F02D0"/>
    <w:rPr>
      <w:rFonts w:ascii="Arial" w:eastAsia="HG Mincho Light J" w:hAnsi="Arial" w:cs="Arial Unicode MS"/>
      <w:b/>
      <w:sz w:val="28"/>
      <w:szCs w:val="28"/>
      <w:lang w:eastAsia="hi-IN"/>
    </w:rPr>
  </w:style>
  <w:style w:type="character" w:customStyle="1" w:styleId="quotec">
    <w:name w:val="&lt;quote.c&gt;"/>
    <w:basedOn w:val="Policepardfaut"/>
    <w:uiPriority w:val="1"/>
    <w:qFormat/>
    <w:rsid w:val="000F02D0"/>
    <w:rPr>
      <w:color w:val="00B050"/>
    </w:rPr>
  </w:style>
  <w:style w:type="paragraph" w:styleId="Corpsdetexte">
    <w:name w:val="Body Text"/>
    <w:basedOn w:val="Normal"/>
    <w:link w:val="CorpsdetexteCar"/>
    <w:rsid w:val="000F02D0"/>
    <w:pPr>
      <w:widowControl w:val="0"/>
      <w:suppressAutoHyphens/>
      <w:autoSpaceDE w:val="0"/>
      <w:spacing w:after="120" w:line="240" w:lineRule="auto"/>
      <w:ind w:firstLine="238"/>
      <w:jc w:val="both"/>
    </w:pPr>
    <w:rPr>
      <w:rFonts w:ascii="Times New Roman" w:eastAsia="Times New Roman" w:hAnsi="Times New Roman" w:cs="Times New Roman"/>
      <w:sz w:val="24"/>
      <w:szCs w:val="20"/>
      <w:lang w:bidi="ar-SA"/>
    </w:rPr>
  </w:style>
  <w:style w:type="character" w:customStyle="1" w:styleId="CorpsdetexteCar">
    <w:name w:val="Corps de texte Car"/>
    <w:basedOn w:val="Policepardfaut"/>
    <w:link w:val="Corpsdetexte"/>
    <w:rsid w:val="000F02D0"/>
    <w:rPr>
      <w:rFonts w:ascii="Times New Roman" w:eastAsia="Times New Roman" w:hAnsi="Times New Roman" w:cs="Times New Roman"/>
      <w:sz w:val="24"/>
      <w:szCs w:val="20"/>
      <w:lang w:bidi="ar-SA"/>
    </w:rPr>
  </w:style>
  <w:style w:type="paragraph" w:customStyle="1" w:styleId="postscript">
    <w:name w:val="&lt;postscript&gt;"/>
    <w:basedOn w:val="Corpsdetexte"/>
    <w:qFormat/>
    <w:rsid w:val="000F02D0"/>
    <w:pPr>
      <w:ind w:firstLine="0"/>
    </w:pPr>
  </w:style>
  <w:style w:type="paragraph" w:customStyle="1" w:styleId="speaker">
    <w:name w:val="&lt;speaker&gt;"/>
    <w:basedOn w:val="Corpsdetexte"/>
    <w:qFormat/>
    <w:rsid w:val="000F02D0"/>
    <w:pPr>
      <w:ind w:firstLine="0"/>
    </w:pPr>
  </w:style>
  <w:style w:type="paragraph" w:customStyle="1" w:styleId="Contenudetableau">
    <w:name w:val="Contenu de tableau"/>
    <w:basedOn w:val="Normal"/>
    <w:rsid w:val="000F02D0"/>
    <w:pPr>
      <w:widowControl w:val="0"/>
      <w:suppressLineNumbers/>
      <w:suppressAutoHyphens/>
      <w:autoSpaceDE w:val="0"/>
      <w:spacing w:after="0" w:line="240" w:lineRule="auto"/>
    </w:pPr>
    <w:rPr>
      <w:rFonts w:ascii="Times New Roman" w:eastAsia="Times New Roman" w:hAnsi="Times New Roman" w:cs="Times New Roman"/>
      <w:sz w:val="24"/>
      <w:szCs w:val="20"/>
      <w:lang w:val="en-US" w:bidi="ar-SA"/>
    </w:rPr>
  </w:style>
  <w:style w:type="character" w:customStyle="1" w:styleId="stagec">
    <w:name w:val="&lt;stage.c&gt;"/>
    <w:uiPriority w:val="1"/>
    <w:qFormat/>
    <w:rsid w:val="000F02D0"/>
    <w:rPr>
      <w:i/>
    </w:rPr>
  </w:style>
  <w:style w:type="paragraph" w:customStyle="1" w:styleId="quotel">
    <w:name w:val="&lt;quote.l&gt;"/>
    <w:basedOn w:val="Corpsdetexte"/>
    <w:rsid w:val="000F02D0"/>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0F02D0"/>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0F02D0"/>
    <w:pPr>
      <w:spacing w:before="120" w:after="120" w:line="240" w:lineRule="auto"/>
      <w:ind w:left="567" w:right="567"/>
      <w:jc w:val="both"/>
    </w:pPr>
    <w:rPr>
      <w:rFonts w:ascii="Times New Roman" w:eastAsia="Times New Roman" w:hAnsi="Times New Roman" w:cs="Times New Roman"/>
      <w:smallCaps/>
      <w:szCs w:val="24"/>
      <w:lang w:bidi="ar-SA"/>
    </w:rPr>
  </w:style>
  <w:style w:type="paragraph" w:customStyle="1" w:styleId="signed">
    <w:name w:val="&lt;signed&gt;"/>
    <w:qFormat/>
    <w:rsid w:val="000F02D0"/>
    <w:pPr>
      <w:spacing w:before="120" w:after="120" w:line="240" w:lineRule="auto"/>
      <w:jc w:val="right"/>
    </w:pPr>
    <w:rPr>
      <w:rFonts w:ascii="Times New Roman" w:eastAsia="Times New Roman" w:hAnsi="Times New Roman" w:cs="Times New Roman"/>
      <w:szCs w:val="24"/>
      <w:lang w:bidi="ar-SA"/>
    </w:rPr>
  </w:style>
  <w:style w:type="paragraph" w:customStyle="1" w:styleId="dateline">
    <w:name w:val="&lt;dateline&gt;"/>
    <w:qFormat/>
    <w:rsid w:val="000F02D0"/>
    <w:pPr>
      <w:spacing w:before="120" w:after="120" w:line="240" w:lineRule="auto"/>
      <w:jc w:val="right"/>
    </w:pPr>
    <w:rPr>
      <w:rFonts w:ascii="Times New Roman" w:eastAsia="Times New Roman" w:hAnsi="Times New Roman" w:cs="Times New Roman"/>
      <w:szCs w:val="24"/>
      <w:lang w:bidi="ar-SA"/>
    </w:rPr>
  </w:style>
  <w:style w:type="paragraph" w:customStyle="1" w:styleId="salute">
    <w:name w:val="&lt;salute&gt;"/>
    <w:basedOn w:val="Normal"/>
    <w:qFormat/>
    <w:rsid w:val="000F02D0"/>
    <w:pPr>
      <w:widowControl w:val="0"/>
      <w:suppressAutoHyphens/>
      <w:spacing w:before="120" w:after="120" w:line="240" w:lineRule="auto"/>
      <w:ind w:left="567" w:firstLine="240"/>
      <w:jc w:val="both"/>
    </w:pPr>
    <w:rPr>
      <w:rFonts w:ascii="Times New Roman" w:eastAsia="Arial Unicode MS" w:hAnsi="Times New Roman" w:cs="Arial Unicode MS"/>
      <w:sz w:val="24"/>
      <w:szCs w:val="24"/>
      <w:lang w:eastAsia="hi-IN"/>
    </w:rPr>
  </w:style>
  <w:style w:type="paragraph" w:customStyle="1" w:styleId="epigraph">
    <w:name w:val="&lt;epigraph&gt;"/>
    <w:qFormat/>
    <w:rsid w:val="000F02D0"/>
    <w:pPr>
      <w:spacing w:before="240" w:after="240" w:line="240" w:lineRule="auto"/>
      <w:ind w:left="2835"/>
      <w:jc w:val="both"/>
    </w:pPr>
    <w:rPr>
      <w:rFonts w:ascii="Times New Roman" w:eastAsia="Times New Roman" w:hAnsi="Times New Roman" w:cs="Times New Roman"/>
      <w:lang w:bidi="ar-SA"/>
    </w:rPr>
  </w:style>
  <w:style w:type="paragraph" w:customStyle="1" w:styleId="stage">
    <w:name w:val="&lt;stage&gt;"/>
    <w:basedOn w:val="Corpsdetexte"/>
    <w:qFormat/>
    <w:rsid w:val="000F02D0"/>
    <w:pPr>
      <w:ind w:firstLine="0"/>
    </w:pPr>
    <w:rPr>
      <w:i/>
    </w:rPr>
  </w:style>
  <w:style w:type="paragraph" w:customStyle="1" w:styleId="bibl">
    <w:name w:val="&lt;bibl&gt;"/>
    <w:rsid w:val="000F02D0"/>
    <w:pPr>
      <w:spacing w:after="113" w:line="100" w:lineRule="atLeast"/>
      <w:ind w:left="1701"/>
    </w:pPr>
    <w:rPr>
      <w:rFonts w:ascii="sans-serif" w:eastAsia="Arial Unicode MS" w:hAnsi="sans-serif" w:cs="Arial Unicode MS"/>
      <w:sz w:val="19"/>
      <w:szCs w:val="24"/>
      <w:lang w:eastAsia="hi-IN"/>
    </w:rPr>
  </w:style>
  <w:style w:type="paragraph" w:customStyle="1" w:styleId="byline">
    <w:name w:val="&lt;byline&gt;"/>
    <w:rsid w:val="000F02D0"/>
    <w:pPr>
      <w:jc w:val="right"/>
    </w:pPr>
    <w:rPr>
      <w:rFonts w:eastAsia="Arial Unicode MS" w:cs="Arial Unicode MS"/>
      <w:sz w:val="24"/>
      <w:szCs w:val="24"/>
      <w:lang w:eastAsia="hi-IN"/>
    </w:rPr>
  </w:style>
  <w:style w:type="paragraph" w:customStyle="1" w:styleId="h1sub">
    <w:name w:val="&lt;h1.sub&gt;"/>
    <w:basedOn w:val="Titre1"/>
    <w:next w:val="Corpsdetexte"/>
    <w:rsid w:val="000F02D0"/>
    <w:pPr>
      <w:keepLines w:val="0"/>
      <w:autoSpaceDE/>
      <w:spacing w:before="0"/>
    </w:pPr>
    <w:rPr>
      <w:rFonts w:eastAsia="HG Mincho Light J" w:cs="Arial Unicode MS"/>
      <w:b w:val="0"/>
      <w:i/>
      <w:sz w:val="40"/>
      <w:szCs w:val="48"/>
      <w:lang w:eastAsia="hi-IN" w:bidi="hi-IN"/>
    </w:rPr>
  </w:style>
  <w:style w:type="paragraph" w:customStyle="1" w:styleId="h2sub">
    <w:name w:val="&lt;h2.sub&gt;"/>
    <w:basedOn w:val="Titre2"/>
    <w:rsid w:val="000F02D0"/>
    <w:pPr>
      <w:tabs>
        <w:tab w:val="left" w:pos="0"/>
      </w:tabs>
      <w:autoSpaceDE/>
      <w:spacing w:before="0" w:line="288" w:lineRule="auto"/>
    </w:pPr>
    <w:rPr>
      <w:rFonts w:eastAsia="HG Mincho Light J" w:cs="Arial Unicode MS"/>
      <w:b w:val="0"/>
      <w:bCs w:val="0"/>
      <w:i/>
      <w:sz w:val="32"/>
      <w:szCs w:val="28"/>
      <w:lang w:eastAsia="hi-IN" w:bidi="hi-IN"/>
    </w:rPr>
  </w:style>
  <w:style w:type="paragraph" w:customStyle="1" w:styleId="h3sub">
    <w:name w:val="&lt;h3.sub&gt;"/>
    <w:basedOn w:val="Titre3"/>
    <w:rsid w:val="000F02D0"/>
    <w:pPr>
      <w:tabs>
        <w:tab w:val="left" w:pos="567"/>
      </w:tabs>
      <w:autoSpaceDE/>
      <w:spacing w:before="0" w:after="142"/>
    </w:pPr>
    <w:rPr>
      <w:rFonts w:eastAsia="HG Mincho Light J" w:cs="Arial Unicode MS"/>
      <w:b w:val="0"/>
      <w:bCs w:val="0"/>
      <w:i/>
      <w:sz w:val="28"/>
      <w:szCs w:val="28"/>
      <w:lang w:val="fr-FR" w:eastAsia="hi-IN" w:bidi="hi-IN"/>
    </w:rPr>
  </w:style>
  <w:style w:type="paragraph" w:customStyle="1" w:styleId="h4sub">
    <w:name w:val="&lt;h4.sub&gt;"/>
    <w:basedOn w:val="Titre4"/>
    <w:next w:val="Corpsdetexte"/>
    <w:rsid w:val="000F02D0"/>
    <w:pPr>
      <w:spacing w:after="240"/>
    </w:pPr>
    <w:rPr>
      <w:b w:val="0"/>
      <w:i/>
      <w:sz w:val="24"/>
    </w:rPr>
  </w:style>
  <w:style w:type="paragraph" w:customStyle="1" w:styleId="l">
    <w:name w:val="&lt;l&gt;"/>
    <w:rsid w:val="000F02D0"/>
    <w:pPr>
      <w:spacing w:after="120" w:line="240" w:lineRule="auto"/>
      <w:ind w:left="476" w:hanging="238"/>
      <w:contextualSpacing/>
    </w:pPr>
    <w:rPr>
      <w:rFonts w:ascii="Times New Roman" w:eastAsia="Arial Unicode MS" w:hAnsi="Times New Roman" w:cs="Arial Unicode MS"/>
      <w:sz w:val="24"/>
      <w:szCs w:val="24"/>
      <w:lang w:eastAsia="hi-IN"/>
    </w:rPr>
  </w:style>
  <w:style w:type="paragraph" w:customStyle="1" w:styleId="Acte">
    <w:name w:val="Acte"/>
    <w:basedOn w:val="Titre1"/>
    <w:next w:val="Corpsdetexte"/>
    <w:rsid w:val="000F02D0"/>
    <w:pPr>
      <w:keepLines w:val="0"/>
      <w:autoSpaceDE/>
      <w:spacing w:before="240" w:after="283"/>
      <w:jc w:val="center"/>
    </w:pPr>
    <w:rPr>
      <w:rFonts w:ascii="Thorndale" w:eastAsia="HG Mincho Light J" w:hAnsi="Thorndale" w:cs="Arial Unicode MS"/>
      <w:sz w:val="48"/>
      <w:szCs w:val="48"/>
      <w:lang w:eastAsia="hi-IN" w:bidi="hi-IN"/>
    </w:rPr>
  </w:style>
  <w:style w:type="paragraph" w:customStyle="1" w:styleId="Scne">
    <w:name w:val="Scène"/>
    <w:basedOn w:val="Titre2"/>
    <w:rsid w:val="000F02D0"/>
    <w:pPr>
      <w:tabs>
        <w:tab w:val="left" w:pos="0"/>
      </w:tabs>
      <w:autoSpaceDE/>
      <w:spacing w:before="567" w:after="425" w:line="288" w:lineRule="auto"/>
    </w:pPr>
    <w:rPr>
      <w:rFonts w:ascii="Albany" w:eastAsia="HG Mincho Light J" w:hAnsi="Albany" w:cs="Arial Unicode MS"/>
      <w:bCs w:val="0"/>
      <w:sz w:val="34"/>
      <w:szCs w:val="28"/>
      <w:lang w:eastAsia="hi-IN" w:bidi="hi-IN"/>
    </w:rPr>
  </w:style>
  <w:style w:type="table" w:styleId="Grilledutableau">
    <w:name w:val="Table Grid"/>
    <w:basedOn w:val="TableauNormal"/>
    <w:uiPriority w:val="59"/>
    <w:rsid w:val="000F02D0"/>
    <w:pPr>
      <w:spacing w:after="0" w:line="240" w:lineRule="auto"/>
    </w:pPr>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0F02D0"/>
    <w:rPr>
      <w:color w:val="FF0000"/>
      <w:vertAlign w:val="subscript"/>
    </w:rPr>
  </w:style>
  <w:style w:type="paragraph" w:customStyle="1" w:styleId="label">
    <w:name w:val="&lt;label&gt;"/>
    <w:qFormat/>
    <w:rsid w:val="000F02D0"/>
    <w:pPr>
      <w:jc w:val="center"/>
    </w:pPr>
    <w:rPr>
      <w:rFonts w:ascii="Times New Roman" w:eastAsia="Times New Roman" w:hAnsi="Times New Roman" w:cs="Times New Roman"/>
      <w:smallCaps/>
      <w:sz w:val="24"/>
      <w:szCs w:val="24"/>
      <w:lang w:bidi="ar-SA"/>
    </w:rPr>
  </w:style>
  <w:style w:type="paragraph" w:customStyle="1" w:styleId="ab">
    <w:name w:val="&lt;ab&gt;"/>
    <w:qFormat/>
    <w:rsid w:val="000F02D0"/>
    <w:pPr>
      <w:spacing w:before="240" w:after="240" w:line="240" w:lineRule="auto"/>
      <w:jc w:val="center"/>
    </w:pPr>
    <w:rPr>
      <w:rFonts w:ascii="Times New Roman" w:eastAsiaTheme="majorEastAsia" w:hAnsi="Times New Roman" w:cstheme="majorBidi"/>
      <w:bCs/>
      <w:sz w:val="28"/>
      <w:szCs w:val="28"/>
      <w:lang w:bidi="ar-SA"/>
    </w:rPr>
  </w:style>
  <w:style w:type="paragraph" w:customStyle="1" w:styleId="term">
    <w:name w:val="term"/>
    <w:basedOn w:val="Normal"/>
    <w:rsid w:val="000F02D0"/>
    <w:pPr>
      <w:spacing w:before="100" w:beforeAutospacing="1" w:after="100" w:afterAutospacing="1" w:line="240" w:lineRule="auto"/>
    </w:pPr>
    <w:rPr>
      <w:rFonts w:ascii="Times New Roman" w:eastAsia="Times New Roman" w:hAnsi="Times New Roman" w:cs="Times New Roman"/>
      <w:sz w:val="24"/>
      <w:szCs w:val="24"/>
      <w:lang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910</Words>
  <Characters>5009</Characters>
  <Application>Microsoft Office Word</Application>
  <DocSecurity>0</DocSecurity>
  <Lines>41</Lines>
  <Paragraphs>11</Paragraphs>
  <ScaleCrop>false</ScaleCrop>
  <Company/>
  <LinksUpToDate>false</LinksUpToDate>
  <CharactersWithSpaces>5908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2016-03-24T07:55:00Z</dcterms:created>
  <dcterms:modified xsi:type="dcterms:W3CDTF">2016-04-14T12:30:00Z</dcterms:modified>
</cp:coreProperties>
</file>