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E1E" w:rsidRDefault="00D63109">
      <w:pPr>
        <w:pStyle w:val="Titre1"/>
      </w:pPr>
      <w:r>
        <w:t xml:space="preserve">Théâtre Français. </w:t>
      </w:r>
      <w:r>
        <w:rPr>
          <w:i/>
          <w:iCs/>
        </w:rPr>
        <w:t>Le Tartufe</w:t>
      </w:r>
      <w:r>
        <w:t xml:space="preserve">, </w:t>
      </w:r>
      <w:r>
        <w:rPr>
          <w:i/>
          <w:iCs/>
        </w:rPr>
        <w:t>La Feinte par amour</w:t>
      </w:r>
      <w:r>
        <w:t xml:space="preserve"> [extraits]. </w:t>
      </w:r>
    </w:p>
    <w:p w:rsidR="00E01E1E" w:rsidRDefault="00D63109">
      <w:pPr>
        <w:pStyle w:val="Corpsdetexte"/>
      </w:pPr>
      <w:r>
        <w:t xml:space="preserve">Voicie encore des débuts. Mlle Pars a joué pour la première fois le rôle d'Elmire dans </w:t>
      </w:r>
      <w:r>
        <w:rPr>
          <w:i/>
          <w:iCs/>
        </w:rPr>
        <w:t>Le Tartuffe</w:t>
      </w:r>
      <w:r>
        <w:t xml:space="preserve">, et celui de Mélisse dans </w:t>
      </w:r>
      <w:r>
        <w:rPr>
          <w:i/>
          <w:iCs/>
        </w:rPr>
        <w:t>La Feinte par amour </w:t>
      </w:r>
      <w:r>
        <w:t>: de pareils débuts ne sont pas des coups d'</w:t>
      </w:r>
      <w:r>
        <w:t>essai, mais des coups de maître ; ce ne sont pas des épreuves d'un talent déjà très célèbre, ce sont des</w:t>
      </w:r>
      <w:bookmarkStart w:id="0" w:name="_GoBack"/>
      <w:bookmarkEnd w:id="0"/>
      <w:r>
        <w:t xml:space="preserve"> applications de ce talent à des rôles nouveaux. L'Elmire du </w:t>
      </w:r>
      <w:r>
        <w:rPr>
          <w:i/>
          <w:iCs/>
        </w:rPr>
        <w:t>Tartufe</w:t>
      </w:r>
      <w:r>
        <w:t xml:space="preserve"> n'a pas un caractère brillant et théâtral ; c'est une femme honnête, raisonnable et </w:t>
      </w:r>
      <w:r>
        <w:t xml:space="preserve">décente, qui, pour le bien de sa famille, pour l'intérêt de son époux et de sa maison, se prête à une démarche très affligeante pour sa délicatesse : il faut qu'on sente toujours ce qui lui en coûte pour feindre, sur un pareil sujet, avec un homme tel que </w:t>
      </w:r>
      <w:r>
        <w:t xml:space="preserve">Tartufe ; le moindre vestige de plaisanterie, le plus léger sourire, la moindre ironie, le moindre geste capable de faire soupçonner qu'Elmire prend plaisir et entend malice à ce jeu, serai un énorme contre-sens dans ce rôle. Mlle Mars a très heureusement </w:t>
      </w:r>
      <w:r>
        <w:t>évité cet écueil : on ne peut mystifier l'amoureux Tartufe et flatter sa passion avec plus d'innocence, de modestie et de pudeur. Ce fut Mlle Molière, femme de l'auteur, qui joua Elmire, et l'on assure que Molière ne voulait pas qu'Elmire fût trop parée, p</w:t>
      </w:r>
      <w:r>
        <w:t>arce que, dans la pièce, elle était supposée convalescente : ce qui ne plaisait pas beaucoup à Mlle Molière, plus amie de la parure que de la convenance théâtrale.</w:t>
      </w:r>
    </w:p>
    <w:p w:rsidR="00E01E1E" w:rsidRDefault="00D63109">
      <w:pPr>
        <w:pStyle w:val="Corpsdetexte"/>
      </w:pPr>
      <w:r>
        <w:t>Fleury a un excellent masque et une action très comique dans le Tartufe. Mlle Contat est d'u</w:t>
      </w:r>
      <w:r>
        <w:t xml:space="preserve">n naturel parfait dans le rôle de Dorine. Armand et Mlle Bourgoin ont mis beaucoup de vivacité et de naïveté dans la scène de la brouillerie et du raccommodement. Mlle Thénard est excellente dans Mad. Pernelle. Les rôles même subalternes, tels que ceux du </w:t>
      </w:r>
      <w:r>
        <w:t>raisonneur, de Damis, de l'huissier, sont joués très convenablement. […]</w:t>
      </w:r>
    </w:p>
    <w:p w:rsidR="00E01E1E" w:rsidRDefault="00D63109">
      <w:pPr>
        <w:pStyle w:val="byline"/>
      </w:pPr>
      <w:r>
        <w:t>Geoffroy.</w:t>
      </w:r>
    </w:p>
    <w:sectPr w:rsidR="00E01E1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224E66"/>
    <w:multiLevelType w:val="multilevel"/>
    <w:tmpl w:val="B6D0CB14"/>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9"/>
  <w:hyphenationZone w:val="425"/>
  <w:characterSpacingControl w:val="doNotCompress"/>
  <w:compat>
    <w:useFELayout/>
    <w:compatSetting w:name="compatibilityMode" w:uri="http://schemas.microsoft.com/office/word" w:val="12"/>
  </w:compat>
  <w:rsids>
    <w:rsidRoot w:val="00E01E1E"/>
    <w:rsid w:val="00D63109"/>
    <w:rsid w:val="00E01E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288</Words>
  <Characters>1584</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2016-06-01T11:22:00Z</dcterms:created>
  <dcterms:modified xsi:type="dcterms:W3CDTF">2016-06-01T13:20:00Z</dcterms:modified>
  <dc:language>fr-FR</dc:language>
</cp:coreProperties>
</file>