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31" w:rsidRDefault="005727F6">
      <w:pPr>
        <w:pStyle w:val="Titre1"/>
      </w:pPr>
      <w:r>
        <w:t xml:space="preserve">Théâtre Feydeau. </w:t>
      </w:r>
      <w:r>
        <w:rPr>
          <w:i/>
        </w:rPr>
        <w:t xml:space="preserve">Le Médecin turc </w:t>
      </w:r>
      <w:r>
        <w:t>(extraits).</w:t>
      </w:r>
    </w:p>
    <w:p w:rsidR="00D05231" w:rsidRDefault="005727F6" w:rsidP="005727F6">
      <w:pPr>
        <w:pStyle w:val="Corpsdetexte"/>
      </w:pPr>
      <w:r>
        <w:rPr>
          <w:i/>
        </w:rPr>
        <w:t>Nota.</w:t>
      </w:r>
      <w:r>
        <w:t xml:space="preserve"> On a donné hier au Théâtre Français </w:t>
      </w:r>
      <w:r>
        <w:rPr>
          <w:i/>
        </w:rPr>
        <w:t>Agamemnon et Sganarelle</w:t>
      </w:r>
      <w:r>
        <w:t xml:space="preserve"> : est-ce une opposition que les comédiens ont </w:t>
      </w:r>
      <w:proofErr w:type="gramStart"/>
      <w:r>
        <w:t>voulu</w:t>
      </w:r>
      <w:proofErr w:type="gramEnd"/>
      <w:r>
        <w:t xml:space="preserve"> ménager entre les deux maris ? Sgan</w:t>
      </w:r>
      <w:bookmarkStart w:id="0" w:name="_GoBack"/>
      <w:r>
        <w:t>a</w:t>
      </w:r>
      <w:bookmarkEnd w:id="0"/>
      <w:r>
        <w:t xml:space="preserve">relle croit être ce qu’il n’est pas ; Agamemnon est ce </w:t>
      </w:r>
      <w:r>
        <w:t xml:space="preserve">qu’il ne croit pas être. </w:t>
      </w:r>
    </w:p>
    <w:sectPr w:rsidR="00D05231" w:rsidSect="005727F6">
      <w:footerReference w:type="default" r:id="rId8"/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727F6">
      <w:pPr>
        <w:spacing w:after="0" w:line="240" w:lineRule="auto"/>
      </w:pPr>
      <w:r>
        <w:separator/>
      </w:r>
    </w:p>
  </w:endnote>
  <w:endnote w:type="continuationSeparator" w:id="0">
    <w:p w:rsidR="00000000" w:rsidRDefault="0057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231" w:rsidRDefault="00D05231">
    <w:pPr>
      <w:pStyle w:val="LO-Normal"/>
      <w:jc w:val="right"/>
    </w:pPr>
  </w:p>
  <w:p w:rsidR="00D05231" w:rsidRDefault="005727F6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br/>
    </w:r>
  </w:p>
  <w:p w:rsidR="00D05231" w:rsidRDefault="00D05231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727F6">
      <w:pPr>
        <w:spacing w:after="0" w:line="240" w:lineRule="auto"/>
      </w:pPr>
      <w:r>
        <w:separator/>
      </w:r>
    </w:p>
  </w:footnote>
  <w:footnote w:type="continuationSeparator" w:id="0">
    <w:p w:rsidR="00000000" w:rsidRDefault="0057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C67"/>
    <w:multiLevelType w:val="multilevel"/>
    <w:tmpl w:val="D2DE1C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31"/>
    <w:rsid w:val="005727F6"/>
    <w:rsid w:val="00D0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Titre1">
    <w:name w:val="heading 1"/>
    <w:basedOn w:val="Normal"/>
    <w:next w:val="Normal"/>
    <w:link w:val="Titre1Car"/>
    <w:uiPriority w:val="9"/>
    <w:qFormat/>
    <w:rsid w:val="00945D38"/>
    <w:pPr>
      <w:keepNext/>
      <w:keepLines/>
      <w:spacing w:before="480" w:after="0"/>
      <w:outlineLvl w:val="0"/>
    </w:pPr>
    <w:rPr>
      <w:rFonts w:ascii="Times New Roman" w:eastAsiaTheme="majorEastAsia" w:hAnsi="Times New Roman" w:cs="Mangal"/>
      <w:b/>
      <w:bCs/>
      <w:color w:val="000000"/>
      <w:sz w:val="44"/>
      <w:szCs w:val="25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45D38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8B60B4"/>
    <w:rPr>
      <w:rFonts w:ascii="Times New Roman" w:hAnsi="Times New Roman" w:cs="Mangal"/>
      <w:sz w:val="24"/>
      <w:szCs w:val="20"/>
    </w:rPr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1"/>
      <w:sz w:val="14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8B60B4"/>
    <w:pPr>
      <w:spacing w:after="120" w:line="240" w:lineRule="auto"/>
      <w:ind w:firstLine="240"/>
      <w:jc w:val="both"/>
    </w:pPr>
    <w:rPr>
      <w:rFonts w:ascii="Times New Roman" w:hAnsi="Times New Roman" w:cs="Mangal"/>
      <w:sz w:val="24"/>
      <w:szCs w:val="20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widowControl w:val="0"/>
      <w:suppressAutoHyphens/>
      <w:autoSpaceDE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 w:line="240" w:lineRule="auto"/>
      <w:ind w:left="476" w:hanging="238"/>
    </w:pPr>
    <w:rPr>
      <w:rFonts w:ascii="Times New Roman" w:eastAsia="Arial Unicode MS" w:hAnsi="Times New Roman" w:cs="Arial Unicode MS"/>
      <w:sz w:val="24"/>
      <w:szCs w:val="24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suppressAutoHyphens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spacing w:after="200"/>
      <w:jc w:val="center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dateline">
    <w:name w:val="&lt;dateline&gt;"/>
    <w:qFormat/>
    <w:pPr>
      <w:widowControl w:val="0"/>
      <w:suppressAutoHyphens/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byline">
    <w:name w:val="&lt;byline&gt;"/>
    <w:qFormat/>
    <w:pPr>
      <w:widowControl w:val="0"/>
      <w:suppressAutoHyphens/>
      <w:spacing w:after="200"/>
      <w:jc w:val="right"/>
    </w:pPr>
    <w:rPr>
      <w:rFonts w:eastAsia="Arial Unicode MS" w:cs="Arial Unicode MS"/>
      <w:sz w:val="24"/>
      <w:szCs w:val="24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rFonts w:eastAsia="SimSun"/>
      <w:color w:val="00B050"/>
      <w:sz w:val="22"/>
      <w:szCs w:val="24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rFonts w:eastAsia="SimSun"/>
      <w:color w:val="00B050"/>
      <w:sz w:val="22"/>
      <w:szCs w:val="24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suppressAutoHyphens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Titre1">
    <w:name w:val="heading 1"/>
    <w:basedOn w:val="Normal"/>
    <w:next w:val="Normal"/>
    <w:link w:val="Titre1Car"/>
    <w:uiPriority w:val="9"/>
    <w:qFormat/>
    <w:rsid w:val="00945D38"/>
    <w:pPr>
      <w:keepNext/>
      <w:keepLines/>
      <w:spacing w:before="480" w:after="0"/>
      <w:outlineLvl w:val="0"/>
    </w:pPr>
    <w:rPr>
      <w:rFonts w:ascii="Times New Roman" w:eastAsiaTheme="majorEastAsia" w:hAnsi="Times New Roman" w:cs="Mangal"/>
      <w:b/>
      <w:bCs/>
      <w:color w:val="000000"/>
      <w:sz w:val="44"/>
      <w:szCs w:val="25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45D38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8B60B4"/>
    <w:rPr>
      <w:rFonts w:ascii="Times New Roman" w:hAnsi="Times New Roman" w:cs="Mangal"/>
      <w:sz w:val="24"/>
      <w:szCs w:val="20"/>
    </w:rPr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1"/>
      <w:sz w:val="14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8B60B4"/>
    <w:pPr>
      <w:spacing w:after="120" w:line="240" w:lineRule="auto"/>
      <w:ind w:firstLine="240"/>
      <w:jc w:val="both"/>
    </w:pPr>
    <w:rPr>
      <w:rFonts w:ascii="Times New Roman" w:hAnsi="Times New Roman" w:cs="Mangal"/>
      <w:sz w:val="24"/>
      <w:szCs w:val="20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widowControl w:val="0"/>
      <w:suppressAutoHyphens/>
      <w:autoSpaceDE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 w:line="240" w:lineRule="auto"/>
      <w:ind w:left="476" w:hanging="238"/>
    </w:pPr>
    <w:rPr>
      <w:rFonts w:ascii="Times New Roman" w:eastAsia="Arial Unicode MS" w:hAnsi="Times New Roman" w:cs="Arial Unicode MS"/>
      <w:sz w:val="24"/>
      <w:szCs w:val="24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suppressAutoHyphens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spacing w:after="200"/>
      <w:jc w:val="center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customStyle="1" w:styleId="dateline">
    <w:name w:val="&lt;dateline&gt;"/>
    <w:qFormat/>
    <w:pPr>
      <w:widowControl w:val="0"/>
      <w:suppressAutoHyphens/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byline">
    <w:name w:val="&lt;byline&gt;"/>
    <w:qFormat/>
    <w:pPr>
      <w:widowControl w:val="0"/>
      <w:suppressAutoHyphens/>
      <w:spacing w:after="200"/>
      <w:jc w:val="right"/>
    </w:pPr>
    <w:rPr>
      <w:rFonts w:eastAsia="Arial Unicode MS" w:cs="Arial Unicode MS"/>
      <w:sz w:val="24"/>
      <w:szCs w:val="24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rFonts w:eastAsia="SimSun"/>
      <w:color w:val="00B050"/>
      <w:sz w:val="22"/>
      <w:szCs w:val="24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rFonts w:eastAsia="SimSun"/>
      <w:color w:val="00B050"/>
      <w:sz w:val="22"/>
      <w:szCs w:val="24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suppressAutoHyphens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2016-03-30T10:43:00Z</dcterms:created>
  <dcterms:modified xsi:type="dcterms:W3CDTF">2016-04-07T10:05:00Z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