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A4E" w:rsidRPr="00555A4E" w:rsidRDefault="00555A4E" w:rsidP="00555A4E">
      <w:pPr>
        <w:pStyle w:val="term"/>
        <w:pBdr>
          <w:top w:val="single" w:sz="4" w:space="1" w:color="auto"/>
          <w:left w:val="single" w:sz="4" w:space="4" w:color="auto"/>
          <w:bottom w:val="single" w:sz="4" w:space="1" w:color="auto"/>
          <w:right w:val="single" w:sz="4" w:space="4" w:color="auto"/>
        </w:pBdr>
        <w:shd w:val="clear" w:color="auto" w:fill="DAEEF3"/>
        <w:rPr>
          <w:lang w:val="en-US"/>
        </w:rPr>
      </w:pPr>
      <w:proofErr w:type="gramStart"/>
      <w:r w:rsidRPr="00555A4E">
        <w:rPr>
          <w:lang w:val="en-US"/>
        </w:rPr>
        <w:t>Title :</w:t>
      </w:r>
      <w:proofErr w:type="gramEnd"/>
      <w:r w:rsidRPr="00555A4E">
        <w:rPr>
          <w:lang w:val="en-US"/>
        </w:rPr>
        <w:t xml:space="preserve"> </w:t>
      </w:r>
      <w:r w:rsidRPr="00555A4E">
        <w:rPr>
          <w:lang w:val="en-US"/>
        </w:rPr>
        <w:t xml:space="preserve">Etude </w:t>
      </w:r>
      <w:proofErr w:type="spellStart"/>
      <w:r w:rsidRPr="00555A4E">
        <w:rPr>
          <w:lang w:val="en-US"/>
        </w:rPr>
        <w:t>sur</w:t>
      </w:r>
      <w:proofErr w:type="spellEnd"/>
      <w:r w:rsidRPr="00555A4E">
        <w:rPr>
          <w:lang w:val="en-US"/>
        </w:rPr>
        <w:t xml:space="preserve"> Molière</w:t>
      </w:r>
    </w:p>
    <w:p w:rsidR="00555A4E" w:rsidRPr="000067DC" w:rsidRDefault="00555A4E" w:rsidP="00555A4E">
      <w:pPr>
        <w:pStyle w:val="term"/>
        <w:pBdr>
          <w:top w:val="single" w:sz="4" w:space="1" w:color="auto"/>
          <w:left w:val="single" w:sz="4" w:space="4" w:color="auto"/>
          <w:bottom w:val="single" w:sz="4" w:space="1" w:color="auto"/>
          <w:right w:val="single" w:sz="4" w:space="4" w:color="auto"/>
        </w:pBdr>
        <w:shd w:val="clear" w:color="auto" w:fill="DAEEF3"/>
      </w:pPr>
      <w:r w:rsidRPr="000067DC">
        <w:t xml:space="preserve">Creator : </w:t>
      </w:r>
      <w:r w:rsidRPr="000067DC">
        <w:t xml:space="preserve">Van </w:t>
      </w:r>
      <w:proofErr w:type="spellStart"/>
      <w:r w:rsidRPr="000067DC">
        <w:t>Hollebeke</w:t>
      </w:r>
      <w:proofErr w:type="spellEnd"/>
      <w:r w:rsidR="000067DC" w:rsidRPr="000067DC">
        <w:t xml:space="preserve"> B.</w:t>
      </w:r>
      <w:r w:rsidRPr="000067DC">
        <w:t xml:space="preserve"> (</w:t>
      </w:r>
      <w:r w:rsidR="000067DC">
        <w:t>….</w:t>
      </w:r>
      <w:r w:rsidRPr="000067DC">
        <w:t>-</w:t>
      </w:r>
      <w:r w:rsidR="000067DC">
        <w:t>….</w:t>
      </w:r>
      <w:r w:rsidRPr="000067DC">
        <w:t>)</w:t>
      </w:r>
    </w:p>
    <w:p w:rsidR="00555A4E" w:rsidRPr="00C32ACF" w:rsidRDefault="00555A4E" w:rsidP="00555A4E">
      <w:pPr>
        <w:pStyle w:val="term"/>
        <w:pBdr>
          <w:top w:val="single" w:sz="4" w:space="1" w:color="auto"/>
          <w:left w:val="single" w:sz="4" w:space="4" w:color="auto"/>
          <w:bottom w:val="single" w:sz="4" w:space="1" w:color="auto"/>
          <w:right w:val="single" w:sz="4" w:space="4" w:color="auto"/>
        </w:pBdr>
        <w:shd w:val="clear" w:color="auto" w:fill="DAEEF3"/>
      </w:pPr>
      <w:r>
        <w:t>Date : 18</w:t>
      </w:r>
      <w:r>
        <w:t>6</w:t>
      </w:r>
      <w:r>
        <w:t>2</w:t>
      </w:r>
    </w:p>
    <w:p w:rsidR="00555A4E" w:rsidRDefault="00555A4E" w:rsidP="00555A4E">
      <w:pPr>
        <w:pStyle w:val="term"/>
        <w:pBdr>
          <w:top w:val="single" w:sz="4" w:space="1" w:color="auto"/>
          <w:left w:val="single" w:sz="4" w:space="4" w:color="auto"/>
          <w:bottom w:val="single" w:sz="4" w:space="1" w:color="auto"/>
          <w:right w:val="single" w:sz="4" w:space="4" w:color="auto"/>
        </w:pBdr>
        <w:shd w:val="clear" w:color="auto" w:fill="DAEEF3"/>
      </w:pPr>
      <w:r>
        <w:t xml:space="preserve">Source : </w:t>
      </w:r>
      <w:r>
        <w:t xml:space="preserve">Van </w:t>
      </w:r>
      <w:proofErr w:type="spellStart"/>
      <w:r>
        <w:t>Hollebeke</w:t>
      </w:r>
      <w:proofErr w:type="spellEnd"/>
      <w:r w:rsidR="000067DC">
        <w:t xml:space="preserve"> B.</w:t>
      </w:r>
      <w:r>
        <w:t xml:space="preserve">, </w:t>
      </w:r>
      <w:r w:rsidR="000067DC">
        <w:rPr>
          <w:i/>
        </w:rPr>
        <w:t>Etude sur Molière</w:t>
      </w:r>
      <w:r>
        <w:t xml:space="preserve">, dans la Revue </w:t>
      </w:r>
      <w:r w:rsidR="000067DC">
        <w:t>trimestrielle</w:t>
      </w:r>
      <w:r>
        <w:t>,</w:t>
      </w:r>
      <w:r w:rsidR="000067DC">
        <w:t xml:space="preserve"> Paris, 186</w:t>
      </w:r>
      <w:bookmarkStart w:id="0" w:name="_GoBack"/>
      <w:bookmarkEnd w:id="0"/>
      <w:r>
        <w:t>2</w:t>
      </w:r>
    </w:p>
    <w:p w:rsidR="00555A4E" w:rsidRDefault="00555A4E" w:rsidP="00555A4E">
      <w:pPr>
        <w:pStyle w:val="term"/>
        <w:pBdr>
          <w:top w:val="single" w:sz="4" w:space="1" w:color="auto"/>
          <w:left w:val="single" w:sz="4" w:space="4" w:color="auto"/>
          <w:bottom w:val="single" w:sz="4" w:space="1" w:color="auto"/>
          <w:right w:val="single" w:sz="4" w:space="4" w:color="auto"/>
        </w:pBdr>
        <w:shd w:val="clear" w:color="auto" w:fill="DAEEF3"/>
      </w:pPr>
      <w:proofErr w:type="spellStart"/>
      <w:r>
        <w:t>Subject</w:t>
      </w:r>
      <w:proofErr w:type="spellEnd"/>
      <w:r>
        <w:t> : Molière (1622-1673). Le Misanthrope</w:t>
      </w:r>
      <w:r>
        <w:t>.</w:t>
      </w:r>
    </w:p>
    <w:p w:rsidR="00555A4E" w:rsidRPr="001E00C9" w:rsidRDefault="00555A4E" w:rsidP="00555A4E">
      <w:pPr>
        <w:pStyle w:val="term"/>
        <w:pBdr>
          <w:top w:val="single" w:sz="4" w:space="1" w:color="auto"/>
          <w:left w:val="single" w:sz="4" w:space="4" w:color="auto"/>
          <w:bottom w:val="single" w:sz="4" w:space="1" w:color="auto"/>
          <w:right w:val="single" w:sz="4" w:space="4" w:color="auto"/>
        </w:pBdr>
        <w:shd w:val="clear" w:color="auto" w:fill="DAEEF3"/>
      </w:pPr>
      <w:proofErr w:type="spellStart"/>
      <w:r>
        <w:t>Copyeditor</w:t>
      </w:r>
      <w:proofErr w:type="spellEnd"/>
      <w:r>
        <w:t> : Camille Frejaville</w:t>
      </w:r>
    </w:p>
    <w:p w:rsidR="00555A4E" w:rsidRDefault="00555A4E">
      <w:pPr>
        <w:pStyle w:val="Corpsdetexte"/>
        <w:rPr>
          <w:rFonts w:ascii="Times New Roman;serif" w:hAnsi="Times New Roman;serif"/>
        </w:rPr>
      </w:pPr>
    </w:p>
    <w:p w:rsidR="009E257F" w:rsidRPr="00350278" w:rsidRDefault="004A5916">
      <w:pPr>
        <w:pStyle w:val="Corpsdetexte"/>
        <w:rPr>
          <w:rFonts w:ascii="Times New Roman" w:hAnsi="Times New Roman" w:cs="Times New Roman"/>
        </w:rPr>
      </w:pPr>
      <w:r>
        <w:rPr>
          <w:rFonts w:ascii="Times New Roman;serif" w:hAnsi="Times New Roman;serif"/>
        </w:rPr>
        <w:t>REVUE</w:t>
      </w:r>
      <w:bookmarkStart w:id="1" w:name="bookmark0"/>
      <w:bookmarkEnd w:id="1"/>
      <w:r w:rsidR="006E4781">
        <w:rPr>
          <w:rFonts w:ascii="Times New Roman" w:hAnsi="Times New Roman" w:cs="Times New Roman"/>
        </w:rPr>
        <w:t xml:space="preserve"> </w:t>
      </w:r>
      <w:r w:rsidRPr="00350278">
        <w:rPr>
          <w:rFonts w:ascii="Times New Roman" w:hAnsi="Times New Roman" w:cs="Times New Roman"/>
        </w:rPr>
        <w:t>TRIMESTRIELLE</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TRENTE-QUATRIÈME VOLUME.</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Neuvième année. — Tome deuxième.</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JACQUES DE BOURGOGNE ET SA FAMILLE.</w:t>
      </w:r>
    </w:p>
    <w:p w:rsidR="006E4781" w:rsidRDefault="004A5916">
      <w:pPr>
        <w:pStyle w:val="Corpsdetexte"/>
        <w:rPr>
          <w:rFonts w:ascii="Times New Roman" w:hAnsi="Times New Roman" w:cs="Times New Roman"/>
        </w:rPr>
      </w:pPr>
      <w:r w:rsidRPr="00350278">
        <w:rPr>
          <w:rFonts w:ascii="Times New Roman" w:hAnsi="Times New Roman" w:cs="Times New Roman"/>
        </w:rPr>
        <w:t xml:space="preserve">LES FRONTIÈRES NATURELLES. </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L'AFFRANCHISSEMENT DES PAYSANS EN RUSSIE.</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RUBENS AU MUSÉE DE BRUXELLES.</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LE FANTOME DE FAUQUEMONT</w:t>
      </w:r>
      <w:proofErr w:type="gramStart"/>
      <w:r w:rsidRPr="00350278">
        <w:rPr>
          <w:rFonts w:ascii="Times New Roman" w:hAnsi="Times New Roman" w:cs="Times New Roman"/>
        </w:rPr>
        <w:t>.—</w:t>
      </w:r>
      <w:proofErr w:type="gramEnd"/>
      <w:r w:rsidRPr="00350278">
        <w:rPr>
          <w:rFonts w:ascii="Times New Roman" w:hAnsi="Times New Roman" w:cs="Times New Roman"/>
        </w:rPr>
        <w:t xml:space="preserve"> LA SOCIÉTÉ DES RONDS DU HAINAUT.</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DU THÉÂTRE EN BELGIQUE. HISTORIQUE ET STATISTIQUE.</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LA VIE DANS L’HOMME.</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LE POÈTE AU XIX</w:t>
      </w:r>
      <w:r w:rsidRPr="00350278">
        <w:rPr>
          <w:rFonts w:ascii="Times New Roman" w:hAnsi="Times New Roman" w:cs="Times New Roman"/>
          <w:position w:val="8"/>
        </w:rPr>
        <w:t>e</w:t>
      </w:r>
      <w:r w:rsidRPr="00350278">
        <w:rPr>
          <w:rFonts w:ascii="Times New Roman" w:hAnsi="Times New Roman" w:cs="Times New Roman"/>
        </w:rPr>
        <w:t xml:space="preserve"> SIÈCLE.</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BELGES ET ROMAINS. PREMIÈRES RENCONTRES.</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ÉTUDE SUR MOLIÈRE.</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LES REPTILES. — REVUE LITTÉRAIRE.</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BRUXELLES,</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 xml:space="preserve">BUREAU DIS LA REVUE TRIMESTRIELLE </w:t>
      </w:r>
      <w:r w:rsidRPr="00350278">
        <w:rPr>
          <w:rFonts w:ascii="Times New Roman" w:hAnsi="Times New Roman" w:cs="Times New Roman"/>
          <w:i/>
          <w:position w:val="-7"/>
        </w:rPr>
        <w:t>f</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RUE SAINT-LAZARD, 25.</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1862.</w:t>
      </w:r>
    </w:p>
    <w:p w:rsidR="009E257F" w:rsidRPr="00350278" w:rsidRDefault="004A5916">
      <w:pPr>
        <w:pStyle w:val="Corpsdetexte"/>
        <w:rPr>
          <w:rFonts w:ascii="Times New Roman" w:hAnsi="Times New Roman" w:cs="Times New Roman"/>
        </w:rPr>
      </w:pPr>
      <w:bookmarkStart w:id="2" w:name="bookmark1"/>
      <w:bookmarkEnd w:id="2"/>
      <w:r w:rsidRPr="00350278">
        <w:rPr>
          <w:rFonts w:ascii="Times New Roman" w:hAnsi="Times New Roman" w:cs="Times New Roman"/>
        </w:rPr>
        <w:t>É</w:t>
      </w:r>
      <w:r w:rsidR="006E4781">
        <w:rPr>
          <w:rFonts w:ascii="Times New Roman" w:hAnsi="Times New Roman" w:cs="Times New Roman"/>
        </w:rPr>
        <w:t>tude sur Molière</w:t>
      </w:r>
      <w:r w:rsidRPr="00350278">
        <w:rPr>
          <w:rFonts w:ascii="Times New Roman" w:hAnsi="Times New Roman" w:cs="Times New Roman"/>
        </w:rPr>
        <w:t>.</w:t>
      </w:r>
    </w:p>
    <w:p w:rsidR="009E257F" w:rsidRPr="00335BAC" w:rsidRDefault="006E4781" w:rsidP="00335BAC">
      <w:pPr>
        <w:pStyle w:val="Titre1"/>
      </w:pPr>
      <w:r>
        <w:t xml:space="preserve">Molière et ses contemporains dans </w:t>
      </w:r>
      <w:r w:rsidRPr="006E4781">
        <w:rPr>
          <w:i/>
        </w:rPr>
        <w:t xml:space="preserve">Le </w:t>
      </w:r>
      <w:r w:rsidRPr="006E4781">
        <w:rPr>
          <w:i/>
        </w:rPr>
        <w:lastRenderedPageBreak/>
        <w:t>Misanthrope</w:t>
      </w:r>
      <w:r w:rsidR="004A5916" w:rsidRPr="00EB472C">
        <w:t>.</w:t>
      </w:r>
    </w:p>
    <w:p w:rsidR="009E257F" w:rsidRPr="00350278" w:rsidRDefault="004A5916" w:rsidP="00335BAC">
      <w:pPr>
        <w:pStyle w:val="Titre2"/>
      </w:pPr>
      <w:bookmarkStart w:id="3" w:name="bookmark2"/>
      <w:bookmarkEnd w:id="3"/>
      <w:r w:rsidRPr="00350278">
        <w:t>I</w:t>
      </w:r>
    </w:p>
    <w:p w:rsidR="009E257F" w:rsidRPr="00350278" w:rsidRDefault="004A5916" w:rsidP="00335BAC">
      <w:pPr>
        <w:pStyle w:val="Corpsdetexte"/>
        <w:ind w:firstLine="709"/>
        <w:rPr>
          <w:rFonts w:ascii="Times New Roman" w:hAnsi="Times New Roman" w:cs="Times New Roman"/>
        </w:rPr>
      </w:pPr>
      <w:r w:rsidRPr="00335BAC">
        <w:rPr>
          <w:rStyle w:val="pb"/>
        </w:rPr>
        <w:t>[p. 292]</w:t>
      </w:r>
      <w:r w:rsidRPr="00350278">
        <w:rPr>
          <w:rFonts w:ascii="Times New Roman" w:hAnsi="Times New Roman" w:cs="Times New Roman"/>
        </w:rPr>
        <w:t xml:space="preserve"> C’est une étude pleine d’intérêt que de rechercher le côté réel et vivant d’une œuvre dramatique, de séparer la fiction de la vérité, de voir dans quelles proportions le </w:t>
      </w:r>
      <w:proofErr w:type="spellStart"/>
      <w:r w:rsidRPr="00350278">
        <w:rPr>
          <w:rFonts w:ascii="Times New Roman" w:hAnsi="Times New Roman" w:cs="Times New Roman"/>
        </w:rPr>
        <w:t>poëte</w:t>
      </w:r>
      <w:proofErr w:type="spellEnd"/>
      <w:r w:rsidRPr="00350278">
        <w:rPr>
          <w:rFonts w:ascii="Times New Roman" w:hAnsi="Times New Roman" w:cs="Times New Roman"/>
        </w:rPr>
        <w:t xml:space="preserve"> a pu joindre aux types qui sont les produits de son imagination, quelques reflets de la réalité, quelques traits empruntés çà et là au monde qui l’environne.</w:t>
      </w:r>
    </w:p>
    <w:p w:rsidR="009E257F" w:rsidRPr="00350278" w:rsidRDefault="004A5916" w:rsidP="00335BAC">
      <w:pPr>
        <w:pStyle w:val="Corpsdetexte"/>
        <w:ind w:firstLine="709"/>
        <w:rPr>
          <w:rFonts w:ascii="Times New Roman" w:hAnsi="Times New Roman" w:cs="Times New Roman"/>
        </w:rPr>
      </w:pPr>
      <w:r w:rsidRPr="00350278">
        <w:rPr>
          <w:rFonts w:ascii="Times New Roman" w:hAnsi="Times New Roman" w:cs="Times New Roman"/>
        </w:rPr>
        <w:t>Aussi est-il peu d’œuvres capitales spécialement consacrées à la peinture des mœurs et du cœur humain, qui n’aient subi ce travail d’investigation, cette analyse, parfois quelque peu indiscrète et souvent entachée d’exagération.</w:t>
      </w:r>
    </w:p>
    <w:p w:rsidR="009E257F" w:rsidRPr="00350278" w:rsidRDefault="004A5916" w:rsidP="00335BAC">
      <w:pPr>
        <w:pStyle w:val="Corpsdetexte"/>
        <w:ind w:firstLine="709"/>
        <w:rPr>
          <w:rFonts w:ascii="Times New Roman" w:hAnsi="Times New Roman" w:cs="Times New Roman"/>
        </w:rPr>
      </w:pPr>
      <w:r w:rsidRPr="00622131">
        <w:rPr>
          <w:rFonts w:ascii="Times New Roman" w:hAnsi="Times New Roman" w:cs="Times New Roman"/>
          <w:i/>
        </w:rPr>
        <w:t xml:space="preserve">Le </w:t>
      </w:r>
      <w:r w:rsidRPr="00350278">
        <w:rPr>
          <w:rFonts w:ascii="Times New Roman" w:hAnsi="Times New Roman" w:cs="Times New Roman"/>
          <w:i/>
        </w:rPr>
        <w:t>Misanthrope</w:t>
      </w:r>
      <w:r w:rsidRPr="00622131">
        <w:rPr>
          <w:rFonts w:ascii="Times New Roman" w:hAnsi="Times New Roman" w:cs="Times New Roman"/>
        </w:rPr>
        <w:t>,</w:t>
      </w:r>
      <w:r w:rsidRPr="00350278">
        <w:rPr>
          <w:rFonts w:ascii="Times New Roman" w:hAnsi="Times New Roman" w:cs="Times New Roman"/>
        </w:rPr>
        <w:t xml:space="preserve"> cette puissante création qui marque une date glorieuse dans l’histoire de l’art dramatique, ce tableau si riche et si varié, où le peintre semble avoir transporté la société contemporaine tout entière, ne pouvait échapper à l’inévitable fatalité des ressemblances.</w:t>
      </w:r>
    </w:p>
    <w:p w:rsidR="009E257F" w:rsidRPr="00350278" w:rsidRDefault="004A5916" w:rsidP="00335BAC">
      <w:pPr>
        <w:pStyle w:val="Corpsdetexte"/>
        <w:ind w:firstLine="709"/>
        <w:rPr>
          <w:rFonts w:ascii="Times New Roman" w:hAnsi="Times New Roman" w:cs="Times New Roman"/>
        </w:rPr>
      </w:pPr>
      <w:r w:rsidRPr="00350278">
        <w:rPr>
          <w:rFonts w:ascii="Times New Roman" w:hAnsi="Times New Roman" w:cs="Times New Roman"/>
        </w:rPr>
        <w:t xml:space="preserve">Il est vrai que cette curiosité si vivement excitée est l’hommage le plus éclatant qui puisse être rendu au génie du </w:t>
      </w:r>
      <w:proofErr w:type="spellStart"/>
      <w:r w:rsidRPr="00350278">
        <w:rPr>
          <w:rFonts w:ascii="Times New Roman" w:hAnsi="Times New Roman" w:cs="Times New Roman"/>
        </w:rPr>
        <w:t>poëte</w:t>
      </w:r>
      <w:proofErr w:type="spellEnd"/>
      <w:r w:rsidRPr="00350278">
        <w:rPr>
          <w:rFonts w:ascii="Times New Roman" w:hAnsi="Times New Roman" w:cs="Times New Roman"/>
        </w:rPr>
        <w:t xml:space="preserve">. </w:t>
      </w:r>
      <w:r w:rsidRPr="00622131">
        <w:rPr>
          <w:rStyle w:val="quotec"/>
        </w:rPr>
        <w:t xml:space="preserve">« Ne fallait-il pas, en effet, une bien </w:t>
      </w:r>
      <w:r w:rsidRPr="00622131">
        <w:rPr>
          <w:rStyle w:val="pb"/>
        </w:rPr>
        <w:t>[p. 293]</w:t>
      </w:r>
      <w:r w:rsidRPr="00622131">
        <w:rPr>
          <w:rStyle w:val="quotec"/>
        </w:rPr>
        <w:t xml:space="preserve"> grande puissance d’observation, un talent profondément humain, pour que les réalités vinssent de la sorte se placer sans cesse à côté des fictions, pour que le public qui écoute et le critique qui annote, en suivant le développement des caractères, aient pris ces caractères pour de véritables signalements et traduit les noms de théâtre par des noms connus de tout le monde</w:t>
      </w:r>
      <w:r w:rsidR="0079115B" w:rsidRPr="00622131">
        <w:rPr>
          <w:rStyle w:val="quotec"/>
          <w:vertAlign w:val="superscript"/>
        </w:rPr>
        <w:footnoteReference w:id="1"/>
      </w:r>
      <w:r w:rsidRPr="00622131">
        <w:rPr>
          <w:rStyle w:val="quotec"/>
        </w:rPr>
        <w:t> ? »</w:t>
      </w:r>
    </w:p>
    <w:p w:rsidR="009E257F" w:rsidRPr="00350278" w:rsidRDefault="004A5916" w:rsidP="00622131">
      <w:pPr>
        <w:pStyle w:val="Corpsdetexte"/>
        <w:ind w:firstLine="709"/>
        <w:rPr>
          <w:rFonts w:ascii="Times New Roman" w:hAnsi="Times New Roman" w:cs="Times New Roman"/>
        </w:rPr>
      </w:pPr>
      <w:r w:rsidRPr="00350278">
        <w:rPr>
          <w:rFonts w:ascii="Times New Roman" w:hAnsi="Times New Roman" w:cs="Times New Roman"/>
        </w:rPr>
        <w:t>Mais, rien n’empêche de l’avouer, la malveillance, l’envie, qui toujours veillent autour des grandes gloires, y ont aussi leur part ; elles s’ingénient à multiplier les allusions blessantes qui peuvent devenir fatales à l’auteur.</w:t>
      </w:r>
    </w:p>
    <w:p w:rsidR="009E257F" w:rsidRPr="00350278" w:rsidRDefault="004A5916" w:rsidP="00622131">
      <w:pPr>
        <w:pStyle w:val="Corpsdetexte"/>
        <w:ind w:firstLine="709"/>
        <w:rPr>
          <w:rFonts w:ascii="Times New Roman" w:hAnsi="Times New Roman" w:cs="Times New Roman"/>
        </w:rPr>
      </w:pPr>
      <w:r w:rsidRPr="00350278">
        <w:rPr>
          <w:rFonts w:ascii="Times New Roman" w:hAnsi="Times New Roman" w:cs="Times New Roman"/>
        </w:rPr>
        <w:t xml:space="preserve">Molière, on le sait, avait ses envieux, et l’orage qui devait bientôt éclater sur l’auteur du </w:t>
      </w:r>
      <w:r w:rsidRPr="00350278">
        <w:rPr>
          <w:rFonts w:ascii="Times New Roman" w:hAnsi="Times New Roman" w:cs="Times New Roman"/>
          <w:i/>
        </w:rPr>
        <w:t>Tartufe</w:t>
      </w:r>
      <w:r w:rsidRPr="00350278">
        <w:rPr>
          <w:rFonts w:ascii="Times New Roman" w:hAnsi="Times New Roman" w:cs="Times New Roman"/>
        </w:rPr>
        <w:t xml:space="preserve"> grondait déjà dans le lointain.</w:t>
      </w:r>
    </w:p>
    <w:p w:rsidR="009E257F" w:rsidRPr="00350278" w:rsidRDefault="004A5916" w:rsidP="00335BAC">
      <w:pPr>
        <w:pStyle w:val="Titre2"/>
      </w:pPr>
      <w:bookmarkStart w:id="4" w:name="bookmark4"/>
      <w:bookmarkEnd w:id="4"/>
      <w:r w:rsidRPr="00350278">
        <w:t>II</w:t>
      </w:r>
    </w:p>
    <w:p w:rsidR="009E257F" w:rsidRPr="00350278" w:rsidRDefault="004A5916" w:rsidP="00622131">
      <w:pPr>
        <w:pStyle w:val="Corpsdetexte"/>
        <w:ind w:firstLine="709"/>
        <w:rPr>
          <w:rFonts w:ascii="Times New Roman" w:hAnsi="Times New Roman" w:cs="Times New Roman"/>
        </w:rPr>
      </w:pPr>
      <w:r w:rsidRPr="00350278">
        <w:rPr>
          <w:rFonts w:ascii="Times New Roman" w:hAnsi="Times New Roman" w:cs="Times New Roman"/>
        </w:rPr>
        <w:t>Parlons d’abord d’Alceste, la principale figure de cette grande composition.</w:t>
      </w:r>
    </w:p>
    <w:p w:rsidR="009E257F" w:rsidRPr="00350278" w:rsidRDefault="004A5916" w:rsidP="00622131">
      <w:pPr>
        <w:pStyle w:val="Corpsdetexte"/>
        <w:ind w:firstLine="709"/>
        <w:rPr>
          <w:rFonts w:ascii="Times New Roman" w:hAnsi="Times New Roman" w:cs="Times New Roman"/>
        </w:rPr>
      </w:pPr>
      <w:r w:rsidRPr="00350278">
        <w:rPr>
          <w:rFonts w:ascii="Times New Roman" w:hAnsi="Times New Roman" w:cs="Times New Roman"/>
        </w:rPr>
        <w:t>Il est inutile de nous arrêter à certaines conjectures dépourvues de toute vraisemblance. L’une d’elles nous fait voir dans Alceste le maréchal d’</w:t>
      </w:r>
      <w:proofErr w:type="spellStart"/>
      <w:r w:rsidRPr="00350278">
        <w:rPr>
          <w:rFonts w:ascii="Times New Roman" w:hAnsi="Times New Roman" w:cs="Times New Roman"/>
        </w:rPr>
        <w:t>Uxelles</w:t>
      </w:r>
      <w:proofErr w:type="spellEnd"/>
      <w:r w:rsidRPr="00350278">
        <w:rPr>
          <w:rFonts w:ascii="Times New Roman" w:hAnsi="Times New Roman" w:cs="Times New Roman"/>
        </w:rPr>
        <w:t xml:space="preserve">, qui justifiait son célibat en disant qu’il n’avait pas encore trouvé </w:t>
      </w:r>
      <w:r w:rsidRPr="00555A4E">
        <w:rPr>
          <w:rStyle w:val="quotec"/>
        </w:rPr>
        <w:t>« de femme dont il voulût être le mari, ni d’homme dont il désirât être le père; »</w:t>
      </w:r>
      <w:r w:rsidRPr="00350278">
        <w:rPr>
          <w:rFonts w:ascii="Times New Roman" w:hAnsi="Times New Roman" w:cs="Times New Roman"/>
        </w:rPr>
        <w:t xml:space="preserve"> triste aveu d’une désolante misanthropie. Une autre, non moins dénuée de fondement, nous montre dans Alceste, </w:t>
      </w:r>
      <w:proofErr w:type="spellStart"/>
      <w:r w:rsidRPr="00350278">
        <w:rPr>
          <w:rFonts w:ascii="Times New Roman" w:hAnsi="Times New Roman" w:cs="Times New Roman"/>
        </w:rPr>
        <w:t>Plapisson</w:t>
      </w:r>
      <w:proofErr w:type="spellEnd"/>
      <w:r w:rsidRPr="00350278">
        <w:rPr>
          <w:rFonts w:ascii="Times New Roman" w:hAnsi="Times New Roman" w:cs="Times New Roman"/>
        </w:rPr>
        <w:t xml:space="preserve">, bel esprit patenté de l’hôtel de Rambouillet, original qui jouissait d’une réputation usurpée de philosophe, le même qui, prenant en pitié l’admiration du public pour </w:t>
      </w:r>
      <w:r w:rsidR="00EB472C">
        <w:rPr>
          <w:rFonts w:ascii="Times New Roman" w:hAnsi="Times New Roman" w:cs="Times New Roman"/>
          <w:i/>
        </w:rPr>
        <w:t>L</w:t>
      </w:r>
      <w:r w:rsidRPr="00350278">
        <w:rPr>
          <w:rFonts w:ascii="Times New Roman" w:hAnsi="Times New Roman" w:cs="Times New Roman"/>
          <w:i/>
        </w:rPr>
        <w:t>’École des femmes</w:t>
      </w:r>
      <w:r w:rsidRPr="00EB472C">
        <w:rPr>
          <w:rFonts w:ascii="Times New Roman" w:hAnsi="Times New Roman" w:cs="Times New Roman"/>
        </w:rPr>
        <w:t>,</w:t>
      </w:r>
      <w:r w:rsidRPr="00350278">
        <w:rPr>
          <w:rFonts w:ascii="Times New Roman" w:hAnsi="Times New Roman" w:cs="Times New Roman"/>
          <w:i/>
        </w:rPr>
        <w:t xml:space="preserve"> </w:t>
      </w:r>
      <w:r w:rsidRPr="00350278">
        <w:rPr>
          <w:rFonts w:ascii="Times New Roman" w:hAnsi="Times New Roman" w:cs="Times New Roman"/>
        </w:rPr>
        <w:t xml:space="preserve">s’écriait dans son grotesque dédain : </w:t>
      </w:r>
      <w:r w:rsidRPr="00A50002">
        <w:rPr>
          <w:rStyle w:val="quotec"/>
          <w:i/>
        </w:rPr>
        <w:t>Ris donc, parterre,</w:t>
      </w:r>
      <w:r w:rsidR="00EB472C" w:rsidRPr="00A50002">
        <w:rPr>
          <w:rStyle w:val="quotec"/>
          <w:i/>
        </w:rPr>
        <w:t xml:space="preserve"> ris donc</w:t>
      </w:r>
      <w:r w:rsidR="0079115B" w:rsidRPr="00A50002">
        <w:rPr>
          <w:rStyle w:val="quotec"/>
          <w:vertAlign w:val="superscript"/>
        </w:rPr>
        <w:footnoteReference w:id="2"/>
      </w:r>
      <w:r w:rsidRPr="00A50002">
        <w:rPr>
          <w:rStyle w:val="quotec"/>
          <w:i/>
        </w:rPr>
        <w:t xml:space="preserve"> </w:t>
      </w:r>
      <w:r w:rsidRPr="00A50002">
        <w:rPr>
          <w:rStyle w:val="quotec"/>
        </w:rPr>
        <w:t>!</w:t>
      </w:r>
    </w:p>
    <w:p w:rsidR="009E257F" w:rsidRPr="00350278" w:rsidRDefault="004A5916" w:rsidP="00622131">
      <w:pPr>
        <w:pStyle w:val="Corpsdetexte"/>
        <w:ind w:firstLine="709"/>
        <w:rPr>
          <w:rFonts w:ascii="Times New Roman" w:hAnsi="Times New Roman" w:cs="Times New Roman"/>
        </w:rPr>
      </w:pPr>
      <w:r w:rsidRPr="00335BAC">
        <w:rPr>
          <w:rStyle w:val="pb"/>
        </w:rPr>
        <w:t>[p. 294]</w:t>
      </w:r>
      <w:r w:rsidRPr="00350278">
        <w:rPr>
          <w:rFonts w:ascii="Times New Roman" w:hAnsi="Times New Roman" w:cs="Times New Roman"/>
        </w:rPr>
        <w:t xml:space="preserve"> Une tradition: plus sérieuse, et qui mérite un examen attentif, nous apprend que les contemporains de Molière; c</w:t>
      </w:r>
      <w:r w:rsidR="00EB472C">
        <w:rPr>
          <w:rFonts w:ascii="Times New Roman" w:hAnsi="Times New Roman" w:cs="Times New Roman"/>
        </w:rPr>
        <w:t>rurent reconnaître dans Alceste</w:t>
      </w:r>
      <w:r w:rsidRPr="00350278">
        <w:rPr>
          <w:rFonts w:ascii="Times New Roman" w:hAnsi="Times New Roman" w:cs="Times New Roman"/>
        </w:rPr>
        <w:t xml:space="preserve"> le duc de Montausier.</w:t>
      </w:r>
    </w:p>
    <w:p w:rsidR="009E257F" w:rsidRPr="00350278" w:rsidRDefault="004A5916" w:rsidP="00622131">
      <w:pPr>
        <w:pStyle w:val="Corpsdetexte"/>
        <w:ind w:firstLine="709"/>
        <w:rPr>
          <w:rFonts w:ascii="Times New Roman" w:hAnsi="Times New Roman" w:cs="Times New Roman"/>
        </w:rPr>
      </w:pPr>
      <w:r w:rsidRPr="00350278">
        <w:rPr>
          <w:rFonts w:ascii="Times New Roman" w:hAnsi="Times New Roman" w:cs="Times New Roman"/>
        </w:rPr>
        <w:t xml:space="preserve">A ce fait se rattache l’anecdote suivante, rapportée par le duc de Saint-Simon, auteur anonyme de quelques notes-sur le manuscrit du Journal du Dangeau : </w:t>
      </w:r>
      <w:r w:rsidRPr="00E13F68">
        <w:rPr>
          <w:rStyle w:val="quotec"/>
        </w:rPr>
        <w:t>« Chacun reconnut dans Alceste M. de Montausier et prétendit que c’était lui que Molière avait eu en vue. M. de Montausier le sut et s’emporta jusqu’à faire menacer Molière de 1e- faire mourir sous le bâton. Le pauvre Molière ne savait où se fourrer. Il fit parler à M. de Montausier par quelques personnes... »</w:t>
      </w:r>
      <w:r w:rsidRPr="00350278">
        <w:rPr>
          <w:rFonts w:ascii="Times New Roman" w:hAnsi="Times New Roman" w:cs="Times New Roman"/>
        </w:rPr>
        <w:t xml:space="preserve"> Mais coupons court à ces détails, qui prêtent à Molière un rôle inconciliable avec la noblesse de son caractère, et arrivons au dénouement Montausier val la pièce; sa colère se changea en reconnaissance; il trouva dans le Misanthrope</w:t>
      </w:r>
      <w:r w:rsidRPr="00E13F68">
        <w:rPr>
          <w:rStyle w:val="quotec"/>
        </w:rPr>
        <w:t xml:space="preserve"> « </w:t>
      </w:r>
      <w:r w:rsidRPr="00E13F68">
        <w:rPr>
          <w:rStyle w:val="quotec"/>
          <w:i/>
        </w:rPr>
        <w:t xml:space="preserve">le caractère du plus </w:t>
      </w:r>
      <w:r w:rsidRPr="00E13F68">
        <w:rPr>
          <w:rStyle w:val="quotec"/>
          <w:i/>
        </w:rPr>
        <w:lastRenderedPageBreak/>
        <w:t>parfaitement honnête homme qui pût être</w:t>
      </w:r>
      <w:r w:rsidR="00EB472C">
        <w:rPr>
          <w:rStyle w:val="quotec"/>
          <w:i/>
        </w:rPr>
        <w:t xml:space="preserve"> </w:t>
      </w:r>
      <w:r w:rsidRPr="00EB472C">
        <w:rPr>
          <w:rStyle w:val="quotec"/>
        </w:rPr>
        <w:t>;</w:t>
      </w:r>
      <w:r w:rsidRPr="00E13F68">
        <w:rPr>
          <w:rStyle w:val="quotec"/>
        </w:rPr>
        <w:t xml:space="preserve"> »</w:t>
      </w:r>
      <w:r w:rsidRPr="00350278">
        <w:rPr>
          <w:rFonts w:ascii="Times New Roman" w:hAnsi="Times New Roman" w:cs="Times New Roman"/>
        </w:rPr>
        <w:t xml:space="preserve"> il fut même d’avis que Molière lui avait fait trop d’honneur, et ils se séparèrent les meilleurs amis- du monde</w:t>
      </w:r>
      <w:r w:rsidR="0079115B">
        <w:rPr>
          <w:rStyle w:val="Appelnotedebasdep"/>
          <w:rFonts w:ascii="Times New Roman" w:hAnsi="Times New Roman" w:cs="Times New Roman"/>
        </w:rPr>
        <w:footnoteReference w:id="3"/>
      </w:r>
    </w:p>
    <w:p w:rsidR="009E257F" w:rsidRPr="00350278" w:rsidRDefault="004A5916" w:rsidP="00622131">
      <w:pPr>
        <w:pStyle w:val="Corpsdetexte"/>
        <w:ind w:firstLine="709"/>
        <w:rPr>
          <w:rFonts w:ascii="Times New Roman" w:hAnsi="Times New Roman" w:cs="Times New Roman"/>
        </w:rPr>
      </w:pPr>
      <w:r w:rsidRPr="00350278">
        <w:rPr>
          <w:rFonts w:ascii="Times New Roman" w:hAnsi="Times New Roman" w:cs="Times New Roman"/>
        </w:rPr>
        <w:t>L’authenticité de cette anecdote, plus piquante que vraisemblable, est contestée de la manière la plus formelle par M. Taschereau</w:t>
      </w:r>
      <w:r w:rsidR="0079115B">
        <w:rPr>
          <w:rStyle w:val="Appelnotedebasdep"/>
          <w:rFonts w:ascii="Times New Roman" w:hAnsi="Times New Roman" w:cs="Times New Roman"/>
        </w:rPr>
        <w:footnoteReference w:id="4"/>
      </w:r>
      <w:r w:rsidR="00555A4E">
        <w:rPr>
          <w:rFonts w:ascii="Times New Roman" w:hAnsi="Times New Roman" w:cs="Times New Roman"/>
        </w:rPr>
        <w:t>.</w:t>
      </w:r>
    </w:p>
    <w:p w:rsidR="009E257F" w:rsidRPr="00350278" w:rsidRDefault="004A5916" w:rsidP="00622131">
      <w:pPr>
        <w:pStyle w:val="Corpsdetexte"/>
        <w:ind w:firstLine="709"/>
        <w:rPr>
          <w:rFonts w:ascii="Times New Roman" w:hAnsi="Times New Roman" w:cs="Times New Roman"/>
        </w:rPr>
      </w:pPr>
      <w:r w:rsidRPr="00350278">
        <w:rPr>
          <w:rFonts w:ascii="Times New Roman" w:hAnsi="Times New Roman" w:cs="Times New Roman"/>
        </w:rPr>
        <w:t>Toutefois, la ressemblance que le public a cru trouver entre Alceste et le duc de Montausier est un fait attesté par le témoignage de plusieurs contemporains</w:t>
      </w:r>
      <w:r w:rsidR="007A2C34">
        <w:rPr>
          <w:rStyle w:val="Appelnotedebasdep"/>
          <w:rFonts w:ascii="Times New Roman" w:hAnsi="Times New Roman" w:cs="Times New Roman"/>
        </w:rPr>
        <w:footnoteReference w:id="5"/>
      </w:r>
      <w:r w:rsidRPr="00350278">
        <w:rPr>
          <w:rFonts w:ascii="Times New Roman" w:hAnsi="Times New Roman" w:cs="Times New Roman"/>
        </w:rPr>
        <w:t xml:space="preserve"> </w:t>
      </w:r>
      <w:bookmarkStart w:id="5" w:name="footnote3"/>
      <w:bookmarkEnd w:id="5"/>
      <w:r w:rsidR="007A2C34">
        <w:rPr>
          <w:rFonts w:ascii="Times New Roman" w:hAnsi="Times New Roman" w:cs="Times New Roman"/>
        </w:rPr>
        <w:t>; et si l’on</w:t>
      </w:r>
      <w:r w:rsidRPr="00350278">
        <w:rPr>
          <w:rFonts w:ascii="Times New Roman" w:hAnsi="Times New Roman" w:cs="Times New Roman"/>
        </w:rPr>
        <w:t xml:space="preserve"> tient compte de la réputation dont jouissait cet homme de cour et que la plupart des écrivains de son siècle se sont plu à confirmer, ce fait s’explique aisément.</w:t>
      </w:r>
    </w:p>
    <w:p w:rsidR="009E257F" w:rsidRPr="00350278" w:rsidRDefault="00622131" w:rsidP="00622131">
      <w:pPr>
        <w:pStyle w:val="noindent"/>
        <w:ind w:firstLine="709"/>
      </w:pPr>
      <w:r>
        <w:t>Le duc</w:t>
      </w:r>
      <w:r w:rsidR="004A5916" w:rsidRPr="00350278">
        <w:t xml:space="preserve"> de Montausier donnait à la vertu l’apparence de la rudesse. Tandis que Fl</w:t>
      </w:r>
      <w:r w:rsidR="00335BAC">
        <w:t xml:space="preserve">échier nous le montre vertueux, </w:t>
      </w:r>
      <w:r w:rsidR="004A5916" w:rsidRPr="00335BAC">
        <w:rPr>
          <w:rStyle w:val="pb"/>
        </w:rPr>
        <w:t>[p. 295]</w:t>
      </w:r>
      <w:r w:rsidR="004A5916" w:rsidRPr="00350278">
        <w:t xml:space="preserve"> franc, rigide et </w:t>
      </w:r>
      <w:r w:rsidR="004A5916" w:rsidRPr="00E13F68">
        <w:rPr>
          <w:rStyle w:val="quotec"/>
        </w:rPr>
        <w:t>« méprisant les voies obliques des passions et des intérêts ; »</w:t>
      </w:r>
      <w:r w:rsidR="004A5916" w:rsidRPr="00350278">
        <w:t xml:space="preserve"> tandis que M</w:t>
      </w:r>
      <w:r w:rsidR="004A5916" w:rsidRPr="00350278">
        <w:rPr>
          <w:position w:val="7"/>
        </w:rPr>
        <w:t>me</w:t>
      </w:r>
      <w:r w:rsidR="004A5916" w:rsidRPr="00350278">
        <w:t xml:space="preserve"> de Sévigné reconnaît </w:t>
      </w:r>
      <w:r w:rsidR="004A5916" w:rsidRPr="00E13F68">
        <w:rPr>
          <w:rStyle w:val="quotec"/>
        </w:rPr>
        <w:t>« une sincérité et une honnêteté de l’ancienne chevalerie »</w:t>
      </w:r>
      <w:r w:rsidR="004A5916" w:rsidRPr="00350278">
        <w:t xml:space="preserve"> dans ce courtisan</w:t>
      </w:r>
    </w:p>
    <w:p w:rsidR="009E257F" w:rsidRPr="00350278" w:rsidRDefault="004A5916" w:rsidP="00E13F68">
      <w:pPr>
        <w:pStyle w:val="quotel"/>
      </w:pPr>
      <w:r w:rsidRPr="00350278">
        <w:t>« Qui pour le pape ne dirait,</w:t>
      </w:r>
    </w:p>
    <w:p w:rsidR="009E257F" w:rsidRPr="00350278" w:rsidRDefault="004A5916" w:rsidP="00E13F68">
      <w:pPr>
        <w:pStyle w:val="quotel"/>
      </w:pPr>
      <w:r w:rsidRPr="00350278">
        <w:t>Une chose qu’il ne croirait ; »</w:t>
      </w:r>
    </w:p>
    <w:p w:rsidR="009E257F" w:rsidRPr="00350278" w:rsidRDefault="004A5916">
      <w:pPr>
        <w:pStyle w:val="Corpsdetexte"/>
        <w:rPr>
          <w:rFonts w:ascii="Times New Roman" w:hAnsi="Times New Roman" w:cs="Times New Roman"/>
        </w:rPr>
      </w:pPr>
      <w:proofErr w:type="gramStart"/>
      <w:r w:rsidRPr="00350278">
        <w:rPr>
          <w:rFonts w:ascii="Times New Roman" w:hAnsi="Times New Roman" w:cs="Times New Roman"/>
        </w:rPr>
        <w:t>le</w:t>
      </w:r>
      <w:proofErr w:type="gramEnd"/>
      <w:r w:rsidRPr="00350278">
        <w:rPr>
          <w:rFonts w:ascii="Times New Roman" w:hAnsi="Times New Roman" w:cs="Times New Roman"/>
        </w:rPr>
        <w:t xml:space="preserve"> malin </w:t>
      </w:r>
      <w:proofErr w:type="spellStart"/>
      <w:r w:rsidRPr="00350278">
        <w:rPr>
          <w:rFonts w:ascii="Times New Roman" w:hAnsi="Times New Roman" w:cs="Times New Roman"/>
        </w:rPr>
        <w:t>Despréaux</w:t>
      </w:r>
      <w:proofErr w:type="spellEnd"/>
      <w:r w:rsidRPr="00350278">
        <w:rPr>
          <w:rFonts w:ascii="Times New Roman" w:hAnsi="Times New Roman" w:cs="Times New Roman"/>
        </w:rPr>
        <w:t xml:space="preserve"> lui décoche un trait de satire et le peint en un vers :</w:t>
      </w:r>
    </w:p>
    <w:p w:rsidR="009E257F" w:rsidRPr="00350278" w:rsidRDefault="004A5916" w:rsidP="00E13F68">
      <w:pPr>
        <w:pStyle w:val="quotel"/>
      </w:pPr>
      <w:r w:rsidRPr="00350278">
        <w:t>« Le ris sur so</w:t>
      </w:r>
      <w:r w:rsidR="0079115B">
        <w:t>n</w:t>
      </w:r>
      <w:r w:rsidRPr="00350278">
        <w:t xml:space="preserve"> visage est en mauvaise humeur. »</w:t>
      </w:r>
    </w:p>
    <w:p w:rsidR="009E257F" w:rsidRPr="00E13F68" w:rsidRDefault="004A5916" w:rsidP="00F81134">
      <w:pPr>
        <w:pStyle w:val="Corpsdetexte"/>
        <w:ind w:firstLine="709"/>
        <w:rPr>
          <w:rStyle w:val="quotec"/>
        </w:rPr>
      </w:pPr>
      <w:r w:rsidRPr="00350278">
        <w:rPr>
          <w:rFonts w:ascii="Times New Roman" w:hAnsi="Times New Roman" w:cs="Times New Roman"/>
        </w:rPr>
        <w:t xml:space="preserve">Le duc de Saint-Simon déclare que </w:t>
      </w:r>
      <w:r w:rsidRPr="00E13F68">
        <w:rPr>
          <w:rStyle w:val="quotec"/>
        </w:rPr>
        <w:t>« parmi toutes ses; façons dures et austères, Montausier était infiniment respecté. »</w:t>
      </w:r>
    </w:p>
    <w:p w:rsidR="009E257F" w:rsidRPr="00350278" w:rsidRDefault="004A5916" w:rsidP="00F81134">
      <w:pPr>
        <w:pStyle w:val="Corpsdetexte"/>
        <w:ind w:firstLine="709"/>
        <w:rPr>
          <w:rFonts w:ascii="Times New Roman" w:hAnsi="Times New Roman" w:cs="Times New Roman"/>
        </w:rPr>
      </w:pPr>
      <w:r w:rsidRPr="00350278">
        <w:rPr>
          <w:rFonts w:ascii="Times New Roman" w:hAnsi="Times New Roman" w:cs="Times New Roman"/>
        </w:rPr>
        <w:t>Enfin, la rude franchise de Montausier, et</w:t>
      </w:r>
      <w:r w:rsidR="00E13F68">
        <w:rPr>
          <w:rFonts w:ascii="Times New Roman" w:hAnsi="Times New Roman" w:cs="Times New Roman"/>
        </w:rPr>
        <w:t xml:space="preserve"> </w:t>
      </w:r>
      <w:r w:rsidRPr="00350278">
        <w:rPr>
          <w:rFonts w:ascii="Times New Roman" w:hAnsi="Times New Roman" w:cs="Times New Roman"/>
        </w:rPr>
        <w:t>cette raideur qui, au dire de certains panégyristes, ne fléchissait pas même en présence du monarque le plus absolu de l’univers, étaient presque devenues proverbiales. Il n’est donc pas surprenant que ses contemporains, même en laissant de côté toute malveillance, aient voulu découvrir en lui l’original d’Alceste</w:t>
      </w:r>
      <w:r w:rsidR="00E13F68">
        <w:rPr>
          <w:rStyle w:val="Appelnotedebasdep"/>
          <w:rFonts w:ascii="Times New Roman" w:hAnsi="Times New Roman" w:cs="Times New Roman"/>
        </w:rPr>
        <w:footnoteReference w:id="6"/>
      </w:r>
      <w:r w:rsidRPr="00350278">
        <w:rPr>
          <w:rFonts w:ascii="Times New Roman" w:hAnsi="Times New Roman" w:cs="Times New Roman"/>
        </w:rPr>
        <w:t>.</w:t>
      </w:r>
    </w:p>
    <w:p w:rsidR="009E257F" w:rsidRPr="00350278" w:rsidRDefault="00E13F68" w:rsidP="00F81134">
      <w:pPr>
        <w:pStyle w:val="Corpsdetexte"/>
        <w:ind w:firstLine="709"/>
        <w:rPr>
          <w:rFonts w:ascii="Times New Roman" w:hAnsi="Times New Roman" w:cs="Times New Roman"/>
        </w:rPr>
      </w:pPr>
      <w:r>
        <w:rPr>
          <w:rFonts w:ascii="Times New Roman" w:hAnsi="Times New Roman" w:cs="Times New Roman"/>
        </w:rPr>
        <w:t xml:space="preserve">Seize ans avant </w:t>
      </w:r>
      <w:r w:rsidRPr="00E13F68">
        <w:rPr>
          <w:rFonts w:ascii="Times New Roman" w:hAnsi="Times New Roman" w:cs="Times New Roman"/>
          <w:i/>
        </w:rPr>
        <w:t>Le</w:t>
      </w:r>
      <w:r w:rsidR="004A5916" w:rsidRPr="00E13F68">
        <w:rPr>
          <w:rFonts w:ascii="Times New Roman" w:hAnsi="Times New Roman" w:cs="Times New Roman"/>
          <w:i/>
        </w:rPr>
        <w:t xml:space="preserve"> </w:t>
      </w:r>
      <w:r w:rsidR="004A5916" w:rsidRPr="00350278">
        <w:rPr>
          <w:rFonts w:ascii="Times New Roman" w:hAnsi="Times New Roman" w:cs="Times New Roman"/>
          <w:i/>
        </w:rPr>
        <w:t>Misanthrope</w:t>
      </w:r>
      <w:r w:rsidR="004A5916" w:rsidRPr="00E13F68">
        <w:rPr>
          <w:rFonts w:ascii="Times New Roman" w:hAnsi="Times New Roman" w:cs="Times New Roman"/>
        </w:rPr>
        <w:t>,</w:t>
      </w:r>
      <w:r w:rsidR="004A5916" w:rsidRPr="00350278">
        <w:rPr>
          <w:rFonts w:ascii="Times New Roman" w:hAnsi="Times New Roman" w:cs="Times New Roman"/>
        </w:rPr>
        <w:t xml:space="preserve"> Montausier apparaît dans le roman de M</w:t>
      </w:r>
      <w:proofErr w:type="spellStart"/>
      <w:r w:rsidR="004A5916" w:rsidRPr="00E13F68">
        <w:rPr>
          <w:rFonts w:ascii="Times New Roman" w:hAnsi="Times New Roman" w:cs="Times New Roman"/>
          <w:position w:val="7"/>
          <w:vertAlign w:val="superscript"/>
        </w:rPr>
        <w:t>lle</w:t>
      </w:r>
      <w:proofErr w:type="spellEnd"/>
      <w:r w:rsidR="004A5916" w:rsidRPr="00350278">
        <w:rPr>
          <w:rFonts w:ascii="Times New Roman" w:hAnsi="Times New Roman" w:cs="Times New Roman"/>
        </w:rPr>
        <w:t xml:space="preserve"> de Scudéry sous le nom de </w:t>
      </w:r>
      <w:proofErr w:type="spellStart"/>
      <w:r w:rsidR="004A5916" w:rsidRPr="00350278">
        <w:rPr>
          <w:rFonts w:ascii="Times New Roman" w:hAnsi="Times New Roman" w:cs="Times New Roman"/>
        </w:rPr>
        <w:t>Mégabate</w:t>
      </w:r>
      <w:proofErr w:type="spellEnd"/>
      <w:r w:rsidR="004A5916" w:rsidRPr="00350278">
        <w:rPr>
          <w:rFonts w:ascii="Times New Roman" w:hAnsi="Times New Roman" w:cs="Times New Roman"/>
        </w:rPr>
        <w:t>. Aux éloges intarissables qui lui sont prodigués, se mêlent de rares et indispensables aveux, qui méritent confiance et cachent un fond sensible de vérité.</w:t>
      </w:r>
    </w:p>
    <w:p w:rsidR="009E257F" w:rsidRPr="00350278" w:rsidRDefault="004A5916" w:rsidP="00F81134">
      <w:pPr>
        <w:pStyle w:val="quote"/>
      </w:pPr>
      <w:r w:rsidRPr="00F81134">
        <w:rPr>
          <w:rStyle w:val="quotec"/>
        </w:rPr>
        <w:t>« Il est certain qu’il est un peu difficile, que les moindres imperfections le choquent; mais, comme cela est causé par la parfaite connaissance qu’il a des choses, il faut, souffrir sa critique c</w:t>
      </w:r>
      <w:r w:rsidR="00E13F68" w:rsidRPr="00F81134">
        <w:rPr>
          <w:rStyle w:val="quotec"/>
        </w:rPr>
        <w:t>omme un effet de sa justice..</w:t>
      </w:r>
      <w:r w:rsidR="00F81134">
        <w:rPr>
          <w:rStyle w:val="quotec"/>
        </w:rPr>
        <w:t>.</w:t>
      </w:r>
      <w:r w:rsidR="00E13F68" w:rsidRPr="00335BAC">
        <w:rPr>
          <w:rStyle w:val="pb"/>
        </w:rPr>
        <w:t xml:space="preserve"> </w:t>
      </w:r>
      <w:r w:rsidRPr="00335BAC">
        <w:rPr>
          <w:rStyle w:val="pb"/>
        </w:rPr>
        <w:t>[p. 296]</w:t>
      </w:r>
      <w:r w:rsidRPr="00350278">
        <w:t xml:space="preserve"> Il est ennemi de la flatterie... et je suis persuadé que s’il eût été amoureux de quelque dame, qui eût eu quelques légers défauts ou en sa beauté ou en son esprit, ou en son humeur, toute la violence de sa passion n’eût pu l’obliger à trahir ses sentiments. »</w:t>
      </w:r>
    </w:p>
    <w:p w:rsidR="009E257F" w:rsidRPr="00350278" w:rsidRDefault="004A5916" w:rsidP="00F81134">
      <w:pPr>
        <w:pStyle w:val="Corpsdetexte"/>
        <w:ind w:firstLine="709"/>
        <w:rPr>
          <w:rFonts w:ascii="Times New Roman" w:hAnsi="Times New Roman" w:cs="Times New Roman"/>
        </w:rPr>
      </w:pPr>
      <w:r w:rsidRPr="00350278">
        <w:rPr>
          <w:rFonts w:ascii="Times New Roman" w:hAnsi="Times New Roman" w:cs="Times New Roman"/>
        </w:rPr>
        <w:t xml:space="preserve">Si l’on en croit </w:t>
      </w:r>
      <w:proofErr w:type="spellStart"/>
      <w:r w:rsidRPr="00350278">
        <w:rPr>
          <w:rFonts w:ascii="Times New Roman" w:hAnsi="Times New Roman" w:cs="Times New Roman"/>
        </w:rPr>
        <w:t>Tallemant</w:t>
      </w:r>
      <w:proofErr w:type="spellEnd"/>
      <w:r w:rsidRPr="00350278">
        <w:rPr>
          <w:rFonts w:ascii="Times New Roman" w:hAnsi="Times New Roman" w:cs="Times New Roman"/>
        </w:rPr>
        <w:t xml:space="preserve"> des Réaux, M</w:t>
      </w:r>
      <w:r w:rsidRPr="00350278">
        <w:rPr>
          <w:rFonts w:ascii="Times New Roman" w:hAnsi="Times New Roman" w:cs="Times New Roman"/>
          <w:position w:val="7"/>
        </w:rPr>
        <w:t>me</w:t>
      </w:r>
      <w:r w:rsidRPr="00350278">
        <w:rPr>
          <w:rFonts w:ascii="Times New Roman" w:hAnsi="Times New Roman" w:cs="Times New Roman"/>
        </w:rPr>
        <w:t xml:space="preserve"> de Rambouillet, sa belle-mère, elle-même, aurait fait de Montausier ce portrait peu flatteur : </w:t>
      </w:r>
      <w:r w:rsidRPr="00F81134">
        <w:rPr>
          <w:rStyle w:val="quotec"/>
        </w:rPr>
        <w:t>« Il</w:t>
      </w:r>
      <w:r w:rsidR="00F81134">
        <w:rPr>
          <w:rStyle w:val="quotec"/>
        </w:rPr>
        <w:t xml:space="preserve"> est fou à force d’être sage. Il</w:t>
      </w:r>
      <w:r w:rsidRPr="00F81134">
        <w:rPr>
          <w:rStyle w:val="quotec"/>
        </w:rPr>
        <w:t xml:space="preserve"> crie, il est</w:t>
      </w:r>
      <w:r w:rsidR="00F81134">
        <w:rPr>
          <w:rStyle w:val="quotec"/>
        </w:rPr>
        <w:t xml:space="preserve"> rude, il rompt en visière ; et </w:t>
      </w:r>
      <w:r w:rsidRPr="00F81134">
        <w:rPr>
          <w:rStyle w:val="quotec"/>
        </w:rPr>
        <w:t>s’il gronde quelqu’un, il lui remet devant les yeux, toutes les iniquités passées</w:t>
      </w:r>
      <w:r w:rsidR="00D61BC3" w:rsidRPr="00F81134">
        <w:rPr>
          <w:rStyle w:val="quotec"/>
          <w:color w:val="auto"/>
          <w:vertAlign w:val="superscript"/>
        </w:rPr>
        <w:footnoteReference w:id="7"/>
      </w:r>
      <w:r w:rsidRPr="00F81134">
        <w:rPr>
          <w:rStyle w:val="quotec"/>
        </w:rPr>
        <w:t>. »</w:t>
      </w:r>
    </w:p>
    <w:p w:rsidR="009E257F" w:rsidRPr="00350278" w:rsidRDefault="004A5916" w:rsidP="00F81134">
      <w:pPr>
        <w:pStyle w:val="Corpsdetexte"/>
        <w:ind w:firstLine="709"/>
        <w:rPr>
          <w:rFonts w:ascii="Times New Roman" w:hAnsi="Times New Roman" w:cs="Times New Roman"/>
        </w:rPr>
      </w:pPr>
      <w:r w:rsidRPr="00350278">
        <w:rPr>
          <w:rFonts w:ascii="Times New Roman" w:hAnsi="Times New Roman" w:cs="Times New Roman"/>
        </w:rPr>
        <w:t xml:space="preserve">Encore une fois, on a pu rapporter ces traits à Alceste, brusquant, grondant tout le monde, Philinte </w:t>
      </w:r>
      <w:r w:rsidRPr="00350278">
        <w:rPr>
          <w:rFonts w:ascii="Times New Roman" w:hAnsi="Times New Roman" w:cs="Times New Roman"/>
        </w:rPr>
        <w:lastRenderedPageBreak/>
        <w:t>sur sa politesse empressée, Oronte sur sa manie de poète, les petits marquis sur leur fade galanterie, et Célimène elle-même sur son penchant à la coquetterie et à la médisance.</w:t>
      </w:r>
    </w:p>
    <w:p w:rsidR="009E257F" w:rsidRPr="00350278" w:rsidRDefault="004A5916" w:rsidP="00F81134">
      <w:pPr>
        <w:pStyle w:val="Corpsdetexte"/>
        <w:ind w:firstLine="709"/>
        <w:rPr>
          <w:rFonts w:ascii="Times New Roman" w:hAnsi="Times New Roman" w:cs="Times New Roman"/>
        </w:rPr>
      </w:pPr>
      <w:r w:rsidRPr="00350278">
        <w:rPr>
          <w:rFonts w:ascii="Times New Roman" w:hAnsi="Times New Roman" w:cs="Times New Roman"/>
        </w:rPr>
        <w:t xml:space="preserve">Après cela, ouvrez le </w:t>
      </w:r>
      <w:r w:rsidRPr="00350278">
        <w:rPr>
          <w:rFonts w:ascii="Times New Roman" w:hAnsi="Times New Roman" w:cs="Times New Roman"/>
          <w:i/>
        </w:rPr>
        <w:t>Mémoire sur la société polie</w:t>
      </w:r>
      <w:r w:rsidRPr="00EB472C">
        <w:rPr>
          <w:rFonts w:ascii="Times New Roman" w:hAnsi="Times New Roman" w:cs="Times New Roman"/>
        </w:rPr>
        <w:t>.</w:t>
      </w:r>
      <w:r w:rsidRPr="00350278">
        <w:rPr>
          <w:rFonts w:ascii="Times New Roman" w:hAnsi="Times New Roman" w:cs="Times New Roman"/>
          <w:i/>
        </w:rPr>
        <w:t xml:space="preserve"> </w:t>
      </w:r>
      <w:r w:rsidRPr="00350278">
        <w:rPr>
          <w:rFonts w:ascii="Times New Roman" w:hAnsi="Times New Roman" w:cs="Times New Roman"/>
        </w:rPr>
        <w:t>M. Rœderer vous apprendra que c’est d’après les inspirations de Louis XIV lui-même que Molière a pris Montausier pour l’original de son misanthrope.</w:t>
      </w:r>
    </w:p>
    <w:p w:rsidR="009E257F" w:rsidRPr="00350278" w:rsidRDefault="004A5916" w:rsidP="00F81134">
      <w:pPr>
        <w:pStyle w:val="quote"/>
      </w:pPr>
      <w:r w:rsidRPr="00350278">
        <w:t>« En considérant, — nous citons M. Rœderer, — la position de Molière, et le plaisir que le roi prenait à diriger son talent, on se persuaderait sans peine qu’en approchant l’oreille des rideaux du roi, on surprendrait quelques paroles dites à demi voix, pour désigner à Molière ce caractère, qui, bien que respecté au fond du cœur, avait quelque chose d’importun pour les maîtresses et pour les femmes de la cour qui aspiraient à le devenir</w:t>
      </w:r>
      <w:r w:rsidR="00D61BC3">
        <w:rPr>
          <w:rStyle w:val="Appelnotedebasdep"/>
        </w:rPr>
        <w:footnoteReference w:id="8"/>
      </w:r>
      <w:r w:rsidRPr="00350278">
        <w:t>. »</w:t>
      </w:r>
    </w:p>
    <w:p w:rsidR="009E257F" w:rsidRPr="00F81134" w:rsidRDefault="004A5916" w:rsidP="00F81134">
      <w:pPr>
        <w:pStyle w:val="Corpsdetexte"/>
        <w:ind w:firstLine="709"/>
        <w:rPr>
          <w:rStyle w:val="quotec"/>
          <w:rFonts w:ascii="Times New Roman" w:hAnsi="Times New Roman" w:cs="Times New Roman"/>
          <w:color w:val="auto"/>
        </w:rPr>
      </w:pPr>
      <w:r w:rsidRPr="00350278">
        <w:rPr>
          <w:rFonts w:ascii="Times New Roman" w:hAnsi="Times New Roman" w:cs="Times New Roman"/>
        </w:rPr>
        <w:t>Préparer le triomphe du vice, tel serait donc le sens mystérieu</w:t>
      </w:r>
      <w:r w:rsidR="00F81134">
        <w:rPr>
          <w:rFonts w:ascii="Times New Roman" w:hAnsi="Times New Roman" w:cs="Times New Roman"/>
        </w:rPr>
        <w:t>x du caractère d’Alceste. Oh ! S</w:t>
      </w:r>
      <w:r w:rsidRPr="00350278">
        <w:rPr>
          <w:rFonts w:ascii="Times New Roman" w:hAnsi="Times New Roman" w:cs="Times New Roman"/>
        </w:rPr>
        <w:t>i Jean-Jacques avait pu deviner ce mystère, il ne se serait pas mis en si grands frais de sophismes, pour nous prouver que Molière</w:t>
      </w:r>
      <w:r w:rsidR="00F81134">
        <w:rPr>
          <w:rFonts w:ascii="Times New Roman" w:hAnsi="Times New Roman" w:cs="Times New Roman"/>
        </w:rPr>
        <w:t xml:space="preserve"> </w:t>
      </w:r>
      <w:r w:rsidR="00D61BC3" w:rsidRPr="00335BAC">
        <w:rPr>
          <w:rStyle w:val="pb"/>
        </w:rPr>
        <w:t xml:space="preserve"> </w:t>
      </w:r>
      <w:r w:rsidRPr="00335BAC">
        <w:rPr>
          <w:rStyle w:val="pb"/>
        </w:rPr>
        <w:t>[p. 297]</w:t>
      </w:r>
      <w:r w:rsidRPr="00350278">
        <w:rPr>
          <w:rFonts w:ascii="Times New Roman" w:hAnsi="Times New Roman" w:cs="Times New Roman"/>
        </w:rPr>
        <w:t xml:space="preserve"> n’avait eu d’autre but, dans son </w:t>
      </w:r>
      <w:r w:rsidRPr="00350278">
        <w:rPr>
          <w:rFonts w:ascii="Times New Roman" w:hAnsi="Times New Roman" w:cs="Times New Roman"/>
          <w:i/>
        </w:rPr>
        <w:t>Misanthrope</w:t>
      </w:r>
      <w:r w:rsidRPr="00F81134">
        <w:rPr>
          <w:rFonts w:ascii="Times New Roman" w:hAnsi="Times New Roman" w:cs="Times New Roman"/>
        </w:rPr>
        <w:t>,</w:t>
      </w:r>
      <w:r w:rsidRPr="00350278">
        <w:rPr>
          <w:rFonts w:ascii="Times New Roman" w:hAnsi="Times New Roman" w:cs="Times New Roman"/>
        </w:rPr>
        <w:t xml:space="preserve"> que de </w:t>
      </w:r>
      <w:r w:rsidRPr="00F81134">
        <w:rPr>
          <w:rStyle w:val="quotec"/>
        </w:rPr>
        <w:t>« rendre la vertu ridicule. »</w:t>
      </w:r>
    </w:p>
    <w:p w:rsidR="009E257F" w:rsidRPr="00350278" w:rsidRDefault="004A5916" w:rsidP="00F81134">
      <w:pPr>
        <w:pStyle w:val="Corpsdetexte"/>
        <w:ind w:firstLine="709"/>
        <w:rPr>
          <w:rFonts w:ascii="Times New Roman" w:hAnsi="Times New Roman" w:cs="Times New Roman"/>
        </w:rPr>
      </w:pPr>
      <w:r w:rsidRPr="00350278">
        <w:rPr>
          <w:rFonts w:ascii="Times New Roman" w:hAnsi="Times New Roman" w:cs="Times New Roman"/>
        </w:rPr>
        <w:t>Et voilà comme on avilit le génie !</w:t>
      </w:r>
    </w:p>
    <w:p w:rsidR="009E257F" w:rsidRPr="00350278" w:rsidRDefault="004A5916" w:rsidP="00F81134">
      <w:pPr>
        <w:pStyle w:val="Corpsdetexte"/>
        <w:ind w:firstLine="709"/>
        <w:rPr>
          <w:rFonts w:ascii="Times New Roman" w:hAnsi="Times New Roman" w:cs="Times New Roman"/>
        </w:rPr>
      </w:pPr>
      <w:r w:rsidRPr="00350278">
        <w:rPr>
          <w:rFonts w:ascii="Times New Roman" w:hAnsi="Times New Roman" w:cs="Times New Roman"/>
        </w:rPr>
        <w:t>Mais M. Cousin a su lever ces scrupules et nous rassurer sur ce point :</w:t>
      </w:r>
    </w:p>
    <w:p w:rsidR="009E257F" w:rsidRPr="00350278" w:rsidRDefault="00F81134" w:rsidP="00F81134">
      <w:pPr>
        <w:pStyle w:val="quote"/>
      </w:pPr>
      <w:r>
        <w:t>« Quel Alceste, bon Dieu ! Q</w:t>
      </w:r>
      <w:r w:rsidR="004A5916" w:rsidRPr="00350278">
        <w:t>ue ce partisan effréné du pouvoir absolu, qui veut qu’on bâtisse “deux citadelles à Paris pour contenir le peuple, et qui, avec ses grands airs d’austérité, rivalise avec sa femme, pour servir les plaisirs du roi ! Montausier était honnête homme, mais il était ambitieux. Comme en outre il était grondeur et bourru, surtout avec ses inférieurs, ces défauts semblaient repousser l’apparence même des vices de cour, et promettre des vertus qu’il avait très-réellement, mais qu’il gâtait à la fois par un grand faste en public et par de secrètes complaisances. Malgré cela l’apparence, qui est la reine de ce monde, a maintenu et maintiendra M. de Montausier en possession d’une réputation de stoïcisme plus ou moins méritée... Pour qui connaît le dessous des cartes, le stoïcien en lui était surmonté du courtisan</w:t>
      </w:r>
      <w:r w:rsidR="00D61BC3">
        <w:rPr>
          <w:rStyle w:val="Appelnotedebasdep"/>
        </w:rPr>
        <w:footnoteReference w:id="9"/>
      </w:r>
      <w:r w:rsidR="004A5916" w:rsidRPr="00350278">
        <w:t>. »</w:t>
      </w:r>
    </w:p>
    <w:p w:rsidR="009E257F" w:rsidRPr="00350278" w:rsidRDefault="004A5916" w:rsidP="00F81134">
      <w:pPr>
        <w:pStyle w:val="Corpsdetexte"/>
        <w:ind w:firstLine="709"/>
        <w:rPr>
          <w:rFonts w:ascii="Times New Roman" w:hAnsi="Times New Roman" w:cs="Times New Roman"/>
        </w:rPr>
      </w:pPr>
      <w:r w:rsidRPr="00350278">
        <w:rPr>
          <w:rFonts w:ascii="Times New Roman" w:hAnsi="Times New Roman" w:cs="Times New Roman"/>
        </w:rPr>
        <w:t>Sans doute il y a là de quoi atténuer la ressemblance du personnage de Molière avec l’original supposé.</w:t>
      </w:r>
    </w:p>
    <w:p w:rsidR="009E257F" w:rsidRPr="00350278" w:rsidRDefault="004A5916" w:rsidP="00F81134">
      <w:pPr>
        <w:pStyle w:val="Corpsdetexte"/>
        <w:ind w:firstLine="709"/>
        <w:rPr>
          <w:rFonts w:ascii="Times New Roman" w:hAnsi="Times New Roman" w:cs="Times New Roman"/>
        </w:rPr>
      </w:pPr>
      <w:r w:rsidRPr="00350278">
        <w:rPr>
          <w:rFonts w:ascii="Times New Roman" w:hAnsi="Times New Roman" w:cs="Times New Roman"/>
        </w:rPr>
        <w:t>Mais si nous considérons Alceste comme l’adversaire du faux bel esprit, à coup sûr Montausier n’est plus le modèle possible.</w:t>
      </w:r>
    </w:p>
    <w:p w:rsidR="009E257F" w:rsidRPr="00350278" w:rsidRDefault="004A5916" w:rsidP="00F81134">
      <w:pPr>
        <w:pStyle w:val="Corpsdetexte"/>
        <w:ind w:firstLine="709"/>
        <w:rPr>
          <w:rFonts w:ascii="Times New Roman" w:hAnsi="Times New Roman" w:cs="Times New Roman"/>
        </w:rPr>
      </w:pPr>
      <w:r w:rsidRPr="00350278">
        <w:rPr>
          <w:rFonts w:ascii="Times New Roman" w:hAnsi="Times New Roman" w:cs="Times New Roman"/>
        </w:rPr>
        <w:t>En effet, le grave précepteur du Dauphin ne s’était-il pas livré pendant sa jeunesse à une inquiétante métromanie, où l’entraînèrent une imagination ardente et l’amour d’une belle Sedanaise, qu’il chantait sous le nom allégorique d’Iris ?</w:t>
      </w:r>
    </w:p>
    <w:p w:rsidR="009E257F" w:rsidRPr="00350278" w:rsidRDefault="004A5916" w:rsidP="00F81134">
      <w:pPr>
        <w:pStyle w:val="Corpsdetexte"/>
        <w:ind w:firstLine="709"/>
        <w:rPr>
          <w:rFonts w:ascii="Times New Roman" w:hAnsi="Times New Roman" w:cs="Times New Roman"/>
        </w:rPr>
      </w:pPr>
      <w:r w:rsidRPr="00335BAC">
        <w:rPr>
          <w:rStyle w:val="pb"/>
        </w:rPr>
        <w:t>[p. 298]</w:t>
      </w:r>
      <w:r w:rsidRPr="00350278">
        <w:rPr>
          <w:rFonts w:ascii="Times New Roman" w:hAnsi="Times New Roman" w:cs="Times New Roman"/>
        </w:rPr>
        <w:t xml:space="preserve"> Et vingt ans plus tard, ne le trouvons-nous pas toujours fidèle à ce culte fervent des muses, quand, soupirant pour M</w:t>
      </w:r>
      <w:proofErr w:type="spellStart"/>
      <w:r w:rsidRPr="00350278">
        <w:rPr>
          <w:rFonts w:ascii="Times New Roman" w:hAnsi="Times New Roman" w:cs="Times New Roman"/>
          <w:position w:val="7"/>
        </w:rPr>
        <w:t>lle</w:t>
      </w:r>
      <w:proofErr w:type="spellEnd"/>
      <w:r w:rsidRPr="00350278">
        <w:rPr>
          <w:rFonts w:ascii="Times New Roman" w:hAnsi="Times New Roman" w:cs="Times New Roman"/>
        </w:rPr>
        <w:t xml:space="preserve"> de Rambouillet, il commit en son honneur tant de madrigaux médiocres et maniérés, qui ornèrent la Guirlande de Julie ? Montausier ne préférait-il pas Claudien à Virgile ? N’allait-il pas fort souvent au </w:t>
      </w:r>
      <w:r w:rsidRPr="00350278">
        <w:rPr>
          <w:rFonts w:ascii="Times New Roman" w:hAnsi="Times New Roman" w:cs="Times New Roman"/>
          <w:i/>
        </w:rPr>
        <w:t xml:space="preserve">Samedi </w:t>
      </w:r>
      <w:r w:rsidRPr="00F81134">
        <w:rPr>
          <w:rFonts w:ascii="Times New Roman" w:hAnsi="Times New Roman" w:cs="Times New Roman"/>
        </w:rPr>
        <w:t>?</w:t>
      </w:r>
    </w:p>
    <w:p w:rsidR="009E257F" w:rsidRPr="00350278" w:rsidRDefault="004A5916" w:rsidP="00F81134">
      <w:pPr>
        <w:pStyle w:val="Corpsdetexte"/>
        <w:ind w:firstLine="709"/>
        <w:rPr>
          <w:rFonts w:ascii="Times New Roman" w:hAnsi="Times New Roman" w:cs="Times New Roman"/>
        </w:rPr>
      </w:pPr>
      <w:r w:rsidRPr="00350278">
        <w:rPr>
          <w:rFonts w:ascii="Times New Roman" w:hAnsi="Times New Roman" w:cs="Times New Roman"/>
        </w:rPr>
        <w:t>Vu de ce profil, Montausier présente bien plutôt le type d'un Oronte que celui d’un amateur passionné de la naïveté et du naturel.</w:t>
      </w:r>
    </w:p>
    <w:p w:rsidR="009E257F" w:rsidRPr="00350278" w:rsidRDefault="004A5916" w:rsidP="00F81134">
      <w:pPr>
        <w:pStyle w:val="Corpsdetexte"/>
        <w:ind w:firstLine="709"/>
        <w:rPr>
          <w:rFonts w:ascii="Times New Roman" w:hAnsi="Times New Roman" w:cs="Times New Roman"/>
        </w:rPr>
      </w:pPr>
      <w:r w:rsidRPr="00350278">
        <w:rPr>
          <w:rFonts w:ascii="Times New Roman" w:hAnsi="Times New Roman" w:cs="Times New Roman"/>
        </w:rPr>
        <w:lastRenderedPageBreak/>
        <w:t xml:space="preserve">Ceci nous mène à </w:t>
      </w:r>
      <w:r w:rsidR="00F81134" w:rsidRPr="00F81134">
        <w:rPr>
          <w:rStyle w:val="quotec"/>
        </w:rPr>
        <w:t>«</w:t>
      </w:r>
      <w:r w:rsidR="00F81134" w:rsidRPr="00F81134">
        <w:rPr>
          <w:rStyle w:val="quotec"/>
          <w:i/>
        </w:rPr>
        <w:t> </w:t>
      </w:r>
      <w:r w:rsidRPr="00F81134">
        <w:rPr>
          <w:rStyle w:val="quotec"/>
          <w:i/>
        </w:rPr>
        <w:t>l'homme qui s’est jeté dans le bel esprit et veut être auteur malgré tout le monde</w:t>
      </w:r>
      <w:r w:rsidRPr="00F81134">
        <w:rPr>
          <w:rStyle w:val="quotec"/>
        </w:rPr>
        <w:t>. »</w:t>
      </w:r>
    </w:p>
    <w:p w:rsidR="009E257F" w:rsidRPr="00350278" w:rsidRDefault="004A5916" w:rsidP="00F81134">
      <w:pPr>
        <w:pStyle w:val="Corpsdetexte"/>
        <w:ind w:firstLine="709"/>
        <w:rPr>
          <w:rFonts w:ascii="Times New Roman" w:hAnsi="Times New Roman" w:cs="Times New Roman"/>
        </w:rPr>
      </w:pPr>
      <w:r w:rsidRPr="00350278">
        <w:rPr>
          <w:rFonts w:ascii="Times New Roman" w:hAnsi="Times New Roman" w:cs="Times New Roman"/>
        </w:rPr>
        <w:t xml:space="preserve">Le duc de Saint-Aignan plaisantait un jour le duc de Montausier sur sa ressemblance avec Alceste : </w:t>
      </w:r>
      <w:r w:rsidRPr="00F81134">
        <w:rPr>
          <w:rStyle w:val="quotec"/>
        </w:rPr>
        <w:t>« Ne voyez-vous pas, mon cher duc, »</w:t>
      </w:r>
      <w:r w:rsidRPr="00350278">
        <w:rPr>
          <w:rFonts w:ascii="Times New Roman" w:hAnsi="Times New Roman" w:cs="Times New Roman"/>
        </w:rPr>
        <w:t xml:space="preserve"> </w:t>
      </w:r>
      <w:r w:rsidR="00F81134">
        <w:rPr>
          <w:rFonts w:ascii="Times New Roman" w:hAnsi="Times New Roman" w:cs="Times New Roman"/>
        </w:rPr>
        <w:t xml:space="preserve">lui répliqua Montausier, </w:t>
      </w:r>
      <w:r w:rsidR="00F81134" w:rsidRPr="00F81134">
        <w:rPr>
          <w:rStyle w:val="quotec"/>
        </w:rPr>
        <w:t>« que l</w:t>
      </w:r>
      <w:r w:rsidRPr="00F81134">
        <w:rPr>
          <w:rStyle w:val="quotec"/>
        </w:rPr>
        <w:t xml:space="preserve">e ridicule du </w:t>
      </w:r>
      <w:proofErr w:type="spellStart"/>
      <w:r w:rsidRPr="00F81134">
        <w:rPr>
          <w:rStyle w:val="quotec"/>
        </w:rPr>
        <w:t>poëte</w:t>
      </w:r>
      <w:proofErr w:type="spellEnd"/>
      <w:r w:rsidRPr="00F81134">
        <w:rPr>
          <w:rStyle w:val="quotec"/>
        </w:rPr>
        <w:t xml:space="preserve"> de qualité vous désigne encore mieux</w:t>
      </w:r>
      <w:r w:rsidR="00F81134" w:rsidRPr="00F81134">
        <w:rPr>
          <w:rStyle w:val="quotec"/>
        </w:rPr>
        <w:t xml:space="preserve"> </w:t>
      </w:r>
      <w:r w:rsidRPr="00F81134">
        <w:rPr>
          <w:rStyle w:val="quotec"/>
        </w:rPr>
        <w:t>? »</w:t>
      </w:r>
    </w:p>
    <w:p w:rsidR="009E257F" w:rsidRPr="00350278" w:rsidRDefault="004A5916" w:rsidP="00F81134">
      <w:pPr>
        <w:pStyle w:val="Corpsdetexte"/>
        <w:ind w:firstLine="709"/>
        <w:rPr>
          <w:rFonts w:ascii="Times New Roman" w:hAnsi="Times New Roman" w:cs="Times New Roman"/>
        </w:rPr>
      </w:pPr>
      <w:r w:rsidRPr="00350278">
        <w:rPr>
          <w:rFonts w:ascii="Times New Roman" w:hAnsi="Times New Roman" w:cs="Times New Roman"/>
        </w:rPr>
        <w:t xml:space="preserve">Les commentateurs n’ont pas manqué de s’autoriser de ce mot, dont l’authenticité semble au moins contestable, pour croire que de Saint-Aignan avait réellement pu servir d’original au rôle d’Oronte. Mais du temps de Molière, </w:t>
      </w:r>
      <w:r w:rsidRPr="00A50002">
        <w:rPr>
          <w:rStyle w:val="quotec"/>
        </w:rPr>
        <w:t>« quel homme, »</w:t>
      </w:r>
      <w:r w:rsidRPr="00350278">
        <w:rPr>
          <w:rFonts w:ascii="Times New Roman" w:hAnsi="Times New Roman" w:cs="Times New Roman"/>
        </w:rPr>
        <w:t xml:space="preserve"> dit M. Bazin, </w:t>
      </w:r>
      <w:r w:rsidRPr="00A50002">
        <w:rPr>
          <w:rStyle w:val="quotec"/>
        </w:rPr>
        <w:t>« se serait avisé de reconnaître dans -Or</w:t>
      </w:r>
      <w:r w:rsidR="00EB472C" w:rsidRPr="00A50002">
        <w:rPr>
          <w:rStyle w:val="quotec"/>
        </w:rPr>
        <w:t>on</w:t>
      </w:r>
      <w:r w:rsidRPr="00A50002">
        <w:rPr>
          <w:rStyle w:val="quotec"/>
        </w:rPr>
        <w:t>te, dans ce faquin de qualité tout au plus, qui prétend que le ni en use honnêtement avec lui, le duc de Saint-Aignan (</w:t>
      </w:r>
      <w:proofErr w:type="spellStart"/>
      <w:r w:rsidRPr="00A50002">
        <w:rPr>
          <w:rStyle w:val="quotec"/>
        </w:rPr>
        <w:t>Beauvillers</w:t>
      </w:r>
      <w:proofErr w:type="spellEnd"/>
      <w:r w:rsidRPr="00A50002">
        <w:rPr>
          <w:rStyle w:val="quotec"/>
        </w:rPr>
        <w:t xml:space="preserve">), mauvais </w:t>
      </w:r>
      <w:proofErr w:type="spellStart"/>
      <w:r w:rsidRPr="00A50002">
        <w:rPr>
          <w:rStyle w:val="quotec"/>
        </w:rPr>
        <w:t>poëte</w:t>
      </w:r>
      <w:proofErr w:type="spellEnd"/>
      <w:r w:rsidRPr="00A50002">
        <w:rPr>
          <w:rStyle w:val="quotec"/>
        </w:rPr>
        <w:t>, sans douée, comme tout grand seigneur de l’Académie française, homme d’esprit pourtant et du plus exquis savoir-vivre, le Mécène d’alors, respecté de tous, tendrement aimé du roi, comblé de ses plus hautes faveurs, cité partout pour le modèle du plus parfait courtisan</w:t>
      </w:r>
      <w:r w:rsidR="00D61BC3" w:rsidRPr="00A50002">
        <w:rPr>
          <w:rStyle w:val="quotec"/>
          <w:vertAlign w:val="superscript"/>
        </w:rPr>
        <w:footnoteReference w:id="10"/>
      </w:r>
      <w:r w:rsidRPr="00A50002">
        <w:rPr>
          <w:rStyle w:val="quotec"/>
        </w:rPr>
        <w:t> ? »</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 xml:space="preserve">Quant à Célimène, les commentateurs de Boileau y ont </w:t>
      </w:r>
      <w:r w:rsidRPr="00335BAC">
        <w:rPr>
          <w:rStyle w:val="pb"/>
        </w:rPr>
        <w:t>[p. 299]</w:t>
      </w:r>
      <w:r w:rsidRPr="00350278">
        <w:rPr>
          <w:rFonts w:ascii="Times New Roman" w:hAnsi="Times New Roman" w:cs="Times New Roman"/>
        </w:rPr>
        <w:t xml:space="preserve"> vu le portrait d’une femme très-connue à la cour, la même que le satirique, vingt-huit mis après, stigmatisait dans ses vers :</w:t>
      </w:r>
    </w:p>
    <w:p w:rsidR="009E257F" w:rsidRPr="00350278" w:rsidRDefault="008F3A58" w:rsidP="008F3A58">
      <w:pPr>
        <w:pStyle w:val="quotel"/>
      </w:pPr>
      <w:r>
        <w:t>« </w:t>
      </w:r>
      <w:r w:rsidR="004A5916" w:rsidRPr="00350278">
        <w:t xml:space="preserve"> Nous la verrons hanter les plus honteux brelans,</w:t>
      </w:r>
    </w:p>
    <w:p w:rsidR="009E257F" w:rsidRPr="00350278" w:rsidRDefault="004A5916" w:rsidP="008F3A58">
      <w:pPr>
        <w:pStyle w:val="quotel"/>
      </w:pPr>
      <w:r w:rsidRPr="00350278">
        <w:t>Donner chez la Cornu rendez-vous aux galants. »</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Mais, Dieu merci, cet ignoble signalement ne va pas à la taille de Célimène, malgré ses airs d’indépendance un peu compromettants. Et si Molière a réellement emprunté quelques traits à ce type, sachons lui gré de ne pas l’avoir copié d’après nature, et d’avoir écarté scrupuleusement de son art la licence de la satire.</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D’autres ont cru reconnaître dans Célimène cette haineuse M</w:t>
      </w:r>
      <w:proofErr w:type="spellStart"/>
      <w:r w:rsidRPr="00350278">
        <w:rPr>
          <w:rFonts w:ascii="Times New Roman" w:hAnsi="Times New Roman" w:cs="Times New Roman"/>
          <w:position w:val="7"/>
        </w:rPr>
        <w:t>lle</w:t>
      </w:r>
      <w:proofErr w:type="spellEnd"/>
      <w:r w:rsidRPr="00350278">
        <w:rPr>
          <w:rFonts w:ascii="Times New Roman" w:hAnsi="Times New Roman" w:cs="Times New Roman"/>
        </w:rPr>
        <w:t xml:space="preserve"> de Longueville qui, pour une misérable querelle avec M</w:t>
      </w:r>
      <w:r w:rsidRPr="00350278">
        <w:rPr>
          <w:rFonts w:ascii="Times New Roman" w:hAnsi="Times New Roman" w:cs="Times New Roman"/>
          <w:position w:val="7"/>
        </w:rPr>
        <w:t>me</w:t>
      </w:r>
      <w:r w:rsidRPr="00350278">
        <w:rPr>
          <w:rFonts w:ascii="Times New Roman" w:hAnsi="Times New Roman" w:cs="Times New Roman"/>
        </w:rPr>
        <w:t xml:space="preserve"> de </w:t>
      </w:r>
      <w:proofErr w:type="spellStart"/>
      <w:r w:rsidRPr="00350278">
        <w:rPr>
          <w:rFonts w:ascii="Times New Roman" w:hAnsi="Times New Roman" w:cs="Times New Roman"/>
        </w:rPr>
        <w:t>Monbazon</w:t>
      </w:r>
      <w:proofErr w:type="spellEnd"/>
      <w:r w:rsidRPr="00350278">
        <w:rPr>
          <w:rFonts w:ascii="Times New Roman" w:hAnsi="Times New Roman" w:cs="Times New Roman"/>
        </w:rPr>
        <w:t>, suscita entre son amant et cel</w:t>
      </w:r>
      <w:r w:rsidR="00EB472C">
        <w:rPr>
          <w:rFonts w:ascii="Times New Roman" w:hAnsi="Times New Roman" w:cs="Times New Roman"/>
        </w:rPr>
        <w:t>ui de cette dame un duel fameux</w:t>
      </w:r>
      <w:r w:rsidRPr="00350278">
        <w:rPr>
          <w:rFonts w:ascii="Times New Roman" w:hAnsi="Times New Roman" w:cs="Times New Roman"/>
        </w:rPr>
        <w:t>, qui eut lieu sur la place Royale et auquel elle assista cachée derrière une jalousie.</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 xml:space="preserve">Mais quel intérêt Molière aurait-il pu avoir à poursuivre de ses satires la </w:t>
      </w:r>
      <w:r w:rsidR="00555A4E" w:rsidRPr="00350278">
        <w:rPr>
          <w:rFonts w:ascii="Times New Roman" w:hAnsi="Times New Roman" w:cs="Times New Roman"/>
        </w:rPr>
        <w:t>sœur</w:t>
      </w:r>
      <w:r w:rsidRPr="00350278">
        <w:rPr>
          <w:rFonts w:ascii="Times New Roman" w:hAnsi="Times New Roman" w:cs="Times New Roman"/>
        </w:rPr>
        <w:t xml:space="preserve"> de M. le prince, -vouée depuis treize ans aux pratiques de la religion la plus austère</w:t>
      </w:r>
      <w:r w:rsidR="00D94D12">
        <w:rPr>
          <w:rStyle w:val="Appelnotedebasdep"/>
          <w:rFonts w:ascii="Times New Roman" w:hAnsi="Times New Roman" w:cs="Times New Roman"/>
        </w:rPr>
        <w:footnoteReference w:id="11"/>
      </w:r>
      <w:r w:rsidRPr="00350278">
        <w:rPr>
          <w:rFonts w:ascii="Times New Roman" w:hAnsi="Times New Roman" w:cs="Times New Roman"/>
        </w:rPr>
        <w:t xml:space="preserve"> !</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Assurément, en prêtant à l’auteur des intentions aussi malveillantes, M</w:t>
      </w:r>
      <w:r w:rsidRPr="00350278">
        <w:rPr>
          <w:rFonts w:ascii="Times New Roman" w:hAnsi="Times New Roman" w:cs="Times New Roman"/>
          <w:position w:val="7"/>
        </w:rPr>
        <w:t xml:space="preserve">mc </w:t>
      </w:r>
      <w:r w:rsidRPr="00350278">
        <w:rPr>
          <w:rFonts w:ascii="Times New Roman" w:hAnsi="Times New Roman" w:cs="Times New Roman"/>
        </w:rPr>
        <w:t>de Longueville aurait pu lui fournir avec plus de vraisemblance le type d’une Arsinoé</w:t>
      </w:r>
      <w:r w:rsidR="00D94D12">
        <w:rPr>
          <w:rStyle w:val="Appelnotedebasdep"/>
          <w:rFonts w:ascii="Times New Roman" w:hAnsi="Times New Roman" w:cs="Times New Roman"/>
        </w:rPr>
        <w:footnoteReference w:id="12"/>
      </w:r>
      <w:r w:rsidRPr="00350278">
        <w:rPr>
          <w:rFonts w:ascii="Times New Roman" w:hAnsi="Times New Roman" w:cs="Times New Roman"/>
        </w:rPr>
        <w:t>.</w:t>
      </w:r>
    </w:p>
    <w:p w:rsidR="009E257F" w:rsidRPr="00350278" w:rsidRDefault="004A5916" w:rsidP="008F3A58">
      <w:pPr>
        <w:pStyle w:val="Corpsdetexte"/>
        <w:ind w:firstLine="709"/>
        <w:rPr>
          <w:rFonts w:ascii="Times New Roman" w:hAnsi="Times New Roman" w:cs="Times New Roman"/>
        </w:rPr>
      </w:pPr>
      <w:r w:rsidRPr="00335BAC">
        <w:rPr>
          <w:rStyle w:val="pb"/>
        </w:rPr>
        <w:t>[p. 300]</w:t>
      </w:r>
      <w:r w:rsidRPr="00350278">
        <w:rPr>
          <w:rFonts w:ascii="Times New Roman" w:hAnsi="Times New Roman" w:cs="Times New Roman"/>
        </w:rPr>
        <w:t xml:space="preserve"> La curiosité s’est aussi exercée sur les deux marquis de la pièce. On a cru reconnaître dans Clitandre et Acaste, à qui Molière a </w:t>
      </w:r>
      <w:r w:rsidR="00555A4E" w:rsidRPr="00350278">
        <w:rPr>
          <w:rFonts w:ascii="Times New Roman" w:hAnsi="Times New Roman" w:cs="Times New Roman"/>
        </w:rPr>
        <w:t>prêté</w:t>
      </w:r>
      <w:r w:rsidRPr="00350278">
        <w:rPr>
          <w:rFonts w:ascii="Times New Roman" w:hAnsi="Times New Roman" w:cs="Times New Roman"/>
        </w:rPr>
        <w:t xml:space="preserve"> un genre de fatuité différent, de-Guiche, le plus léger, le plus fin, le plus ironique des-marquis, et de Lauzun, avec sa silencieuse hardiesse, son impertinent éclat et sa fatuité résolue</w:t>
      </w:r>
      <w:r w:rsidR="00AF73FB">
        <w:rPr>
          <w:rStyle w:val="Appelnotedebasdep"/>
          <w:rFonts w:ascii="Times New Roman" w:hAnsi="Times New Roman" w:cs="Times New Roman"/>
        </w:rPr>
        <w:footnoteReference w:id="13"/>
      </w:r>
      <w:r w:rsidRPr="00350278">
        <w:rPr>
          <w:rFonts w:ascii="Times New Roman" w:hAnsi="Times New Roman" w:cs="Times New Roman"/>
        </w:rPr>
        <w:t>. Avouons qu’il n’est pas facile de concilier le caractère que la tradition prête à ces deux hommes à bonnes fortunes avec les esquisses de-Clitandre et d’Acaste.</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lastRenderedPageBreak/>
        <w:t xml:space="preserve">Toutefois, si nous consultons les </w:t>
      </w:r>
      <w:r w:rsidRPr="00350278">
        <w:rPr>
          <w:rFonts w:ascii="Times New Roman" w:hAnsi="Times New Roman" w:cs="Times New Roman"/>
          <w:i/>
        </w:rPr>
        <w:t>Mémoires</w:t>
      </w:r>
      <w:r w:rsidRPr="00350278">
        <w:rPr>
          <w:rFonts w:ascii="Times New Roman" w:hAnsi="Times New Roman" w:cs="Times New Roman"/>
        </w:rPr>
        <w:t xml:space="preserve"> du duc de Saint-Simon, nous trouvons çà et là quelques traits qui, détachés du cadre, peuvent faire croire à une certaine ressemblance.</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 xml:space="preserve">Saint-Simon nous représente le duc de Guiche avec </w:t>
      </w:r>
      <w:r w:rsidRPr="008F3A58">
        <w:rPr>
          <w:rStyle w:val="quotec"/>
        </w:rPr>
        <w:t>« moins d’esprit qu’il est possible de l’imaginer, peu de bon sens, une parfaite ignorance, payant de grandes manières et de sottises ; »</w:t>
      </w:r>
      <w:r w:rsidRPr="00350278">
        <w:rPr>
          <w:rFonts w:ascii="Times New Roman" w:hAnsi="Times New Roman" w:cs="Times New Roman"/>
        </w:rPr>
        <w:t xml:space="preserve"> à peu près comme Alceste nous dépeint Clitandre n’ayant pour tout mérite que sa toilette et sa fatuité</w:t>
      </w:r>
      <w:r w:rsidR="00AF73FB">
        <w:rPr>
          <w:rStyle w:val="Appelnotedebasdep"/>
          <w:rFonts w:ascii="Times New Roman" w:hAnsi="Times New Roman" w:cs="Times New Roman"/>
        </w:rPr>
        <w:footnoteReference w:id="14"/>
      </w:r>
      <w:r w:rsidRPr="00350278">
        <w:rPr>
          <w:rFonts w:ascii="Times New Roman" w:hAnsi="Times New Roman" w:cs="Times New Roman"/>
        </w:rPr>
        <w:t>.</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 xml:space="preserve">Quant à de Lauzun, Saint-Simon le dit </w:t>
      </w:r>
      <w:r w:rsidRPr="008F3A58">
        <w:rPr>
          <w:rStyle w:val="quotec"/>
        </w:rPr>
        <w:t>« méchant et malin... dangereusement hardi... redouté sans exception de tout le monde, etc.; »</w:t>
      </w:r>
      <w:r w:rsidRPr="00350278">
        <w:rPr>
          <w:rFonts w:ascii="Times New Roman" w:hAnsi="Times New Roman" w:cs="Times New Roman"/>
        </w:rPr>
        <w:t xml:space="preserve"> et ces détails se retrouvent jusqu’à un certain point dans le portrait que Célimène nous-fait d’Acaste :</w:t>
      </w:r>
    </w:p>
    <w:p w:rsidR="009E257F" w:rsidRPr="00350278" w:rsidRDefault="008F3A58" w:rsidP="008F3A58">
      <w:pPr>
        <w:pStyle w:val="quotel"/>
      </w:pPr>
      <w:r>
        <w:t>« Mon Dieu ! D</w:t>
      </w:r>
      <w:r w:rsidR="004A5916" w:rsidRPr="00350278">
        <w:t>e ses p</w:t>
      </w:r>
      <w:r w:rsidR="00AF73FB">
        <w:t>areils la bienveillance importe</w:t>
      </w:r>
      <w:r w:rsidR="00AF73FB">
        <w:rPr>
          <w:rStyle w:val="Appelnotedebasdep"/>
        </w:rPr>
        <w:footnoteReference w:id="15"/>
      </w:r>
      <w:r w:rsidR="004A5916" w:rsidRPr="00350278">
        <w:t>... »</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Mais à côté de ces traits épars, relatifs à de Lauzun et à de Guiche, il en est cent autres diamétralement opposés et faits pour d</w:t>
      </w:r>
      <w:r w:rsidR="00AF73FB">
        <w:rPr>
          <w:rFonts w:ascii="Times New Roman" w:hAnsi="Times New Roman" w:cs="Times New Roman"/>
        </w:rPr>
        <w:t>éconcerter toutes les allusions</w:t>
      </w:r>
      <w:r w:rsidR="00AF73FB">
        <w:rPr>
          <w:rStyle w:val="Appelnotedebasdep"/>
          <w:rFonts w:ascii="Times New Roman" w:hAnsi="Times New Roman" w:cs="Times New Roman"/>
        </w:rPr>
        <w:footnoteReference w:id="16"/>
      </w:r>
      <w:r w:rsidRPr="00350278">
        <w:rPr>
          <w:rFonts w:ascii="Times New Roman" w:hAnsi="Times New Roman" w:cs="Times New Roman"/>
        </w:rPr>
        <w:t>.</w:t>
      </w:r>
    </w:p>
    <w:p w:rsidR="009E257F" w:rsidRPr="00350278" w:rsidRDefault="008F3A58" w:rsidP="008F3A58">
      <w:pPr>
        <w:pStyle w:val="Titre2"/>
      </w:pPr>
      <w:r>
        <w:t>III</w:t>
      </w:r>
      <w:r w:rsidR="004A5916" w:rsidRPr="00350278">
        <w:t xml:space="preserve"> </w:t>
      </w:r>
    </w:p>
    <w:p w:rsidR="009E257F" w:rsidRPr="00350278" w:rsidRDefault="004A5916" w:rsidP="008F3A58">
      <w:pPr>
        <w:pStyle w:val="Corpsdetexte"/>
        <w:ind w:firstLine="709"/>
        <w:rPr>
          <w:rFonts w:ascii="Times New Roman" w:hAnsi="Times New Roman" w:cs="Times New Roman"/>
        </w:rPr>
      </w:pPr>
      <w:r w:rsidRPr="00335BAC">
        <w:rPr>
          <w:rStyle w:val="pb"/>
        </w:rPr>
        <w:t xml:space="preserve">[p. 301] </w:t>
      </w:r>
      <w:r w:rsidRPr="00350278">
        <w:rPr>
          <w:rFonts w:ascii="Times New Roman" w:hAnsi="Times New Roman" w:cs="Times New Roman"/>
        </w:rPr>
        <w:t xml:space="preserve">Un second point de vue, qui ouvre des aspects plus attachants, nous montre les types des personnages du </w:t>
      </w:r>
      <w:r w:rsidRPr="00350278">
        <w:rPr>
          <w:rFonts w:ascii="Times New Roman" w:hAnsi="Times New Roman" w:cs="Times New Roman"/>
          <w:i/>
        </w:rPr>
        <w:t>Misanthrope</w:t>
      </w:r>
      <w:r w:rsidRPr="00350278">
        <w:rPr>
          <w:rFonts w:ascii="Times New Roman" w:hAnsi="Times New Roman" w:cs="Times New Roman"/>
        </w:rPr>
        <w:t xml:space="preserve"> dans l’entourage même du poète.</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Ici Alceste devient Molière lui-même ; sous les traits de Célimène, on reconnaît sa femme; dans le rôle d’Éliante, on devine M</w:t>
      </w:r>
      <w:proofErr w:type="spellStart"/>
      <w:r w:rsidRPr="008F3A58">
        <w:rPr>
          <w:rFonts w:ascii="Times New Roman" w:hAnsi="Times New Roman" w:cs="Times New Roman"/>
          <w:position w:val="7"/>
          <w:vertAlign w:val="superscript"/>
        </w:rPr>
        <w:t>lle</w:t>
      </w:r>
      <w:proofErr w:type="spellEnd"/>
      <w:r w:rsidRPr="00350278">
        <w:rPr>
          <w:rFonts w:ascii="Times New Roman" w:hAnsi="Times New Roman" w:cs="Times New Roman"/>
        </w:rPr>
        <w:t xml:space="preserve"> de Brie, l’amie dévouée du grand homme; et l’acariâtre Du Parc est le type d’Arsinoé. Philinte nous rappelle cet aimable Chapelle, ami trop léger, qui « sans souci des choses de la vie savait prendre le temps comme il vie</w:t>
      </w:r>
      <w:r w:rsidR="00AF73FB">
        <w:rPr>
          <w:rFonts w:ascii="Times New Roman" w:hAnsi="Times New Roman" w:cs="Times New Roman"/>
        </w:rPr>
        <w:t>nt et les hommes comme ils sont</w:t>
      </w:r>
      <w:r w:rsidR="00AF73FB">
        <w:rPr>
          <w:rStyle w:val="Appelnotedebasdep"/>
          <w:rFonts w:ascii="Times New Roman" w:hAnsi="Times New Roman" w:cs="Times New Roman"/>
        </w:rPr>
        <w:footnoteReference w:id="17"/>
      </w:r>
      <w:r w:rsidRPr="00350278">
        <w:rPr>
          <w:rFonts w:ascii="Times New Roman" w:hAnsi="Times New Roman" w:cs="Times New Roman"/>
        </w:rPr>
        <w:t xml:space="preserve">.. » Enfin, faut-il le dire ? </w:t>
      </w:r>
      <w:r w:rsidR="00A50002" w:rsidRPr="00350278">
        <w:rPr>
          <w:rFonts w:ascii="Times New Roman" w:hAnsi="Times New Roman" w:cs="Times New Roman"/>
        </w:rPr>
        <w:t>Sous</w:t>
      </w:r>
      <w:r w:rsidRPr="00350278">
        <w:rPr>
          <w:rFonts w:ascii="Times New Roman" w:hAnsi="Times New Roman" w:cs="Times New Roman"/>
        </w:rPr>
        <w:t xml:space="preserve"> la figure de Clitandre et d’Acaste reparaissent de Guiche et de Lauzun, dont les frivoles amours portèrent un coup si cruel au cœur de Molière.</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 xml:space="preserve">En vérité, Molière naturellement froid dans ses démonstrations, comme tout homme d’une sensibilité véritable et profonde ; Molière, doué de cette mélancolie qui accompagne naturellement le génie de la réflexion et qui souvent est le fruit funeste de l’observation attentive du cœur humain (quoi qu’en disent les consolantes doctrines de Droz, dans son </w:t>
      </w:r>
      <w:r w:rsidRPr="00350278">
        <w:rPr>
          <w:rFonts w:ascii="Times New Roman" w:hAnsi="Times New Roman" w:cs="Times New Roman"/>
          <w:i/>
        </w:rPr>
        <w:t>Art d’être heureux</w:t>
      </w:r>
      <w:r w:rsidRPr="00EB472C">
        <w:rPr>
          <w:rFonts w:ascii="Times New Roman" w:hAnsi="Times New Roman" w:cs="Times New Roman"/>
        </w:rPr>
        <w:t>)</w:t>
      </w:r>
      <w:r w:rsidRPr="00350278">
        <w:rPr>
          <w:rFonts w:ascii="Times New Roman" w:hAnsi="Times New Roman" w:cs="Times New Roman"/>
        </w:rPr>
        <w:t xml:space="preserve"> ; Molière, qui de son coup d’œil observateur avait embrassé notre pauvre nature humaine et a </w:t>
      </w:r>
      <w:r w:rsidR="008F3A58" w:rsidRPr="008F3A58">
        <w:rPr>
          <w:rStyle w:val="quotec"/>
        </w:rPr>
        <w:t>« </w:t>
      </w:r>
      <w:r w:rsidRPr="008F3A58">
        <w:rPr>
          <w:rStyle w:val="quotec"/>
        </w:rPr>
        <w:t xml:space="preserve">pénétré </w:t>
      </w:r>
      <w:r w:rsidR="00AF73FB" w:rsidRPr="008F3A58">
        <w:rPr>
          <w:rStyle w:val="quotec"/>
        </w:rPr>
        <w:t>le fond de tant de cœurs cachés</w:t>
      </w:r>
      <w:r w:rsidR="00AF73FB" w:rsidRPr="008F3A58">
        <w:rPr>
          <w:rStyle w:val="quotec"/>
          <w:vertAlign w:val="superscript"/>
        </w:rPr>
        <w:footnoteReference w:id="18"/>
      </w:r>
      <w:r w:rsidRPr="008F3A58">
        <w:rPr>
          <w:rStyle w:val="quotec"/>
        </w:rPr>
        <w:t>; »</w:t>
      </w:r>
      <w:r w:rsidRPr="00350278">
        <w:rPr>
          <w:rFonts w:ascii="Times New Roman" w:hAnsi="Times New Roman" w:cs="Times New Roman"/>
        </w:rPr>
        <w:t xml:space="preserve"> Molière,</w:t>
      </w:r>
    </w:p>
    <w:p w:rsidR="00AF73FB" w:rsidRDefault="004A5916" w:rsidP="008F3A58">
      <w:pPr>
        <w:pStyle w:val="quote"/>
      </w:pPr>
      <w:r w:rsidRPr="00350278">
        <w:t xml:space="preserve">« Dont la gaîté souvent fut voisine des </w:t>
      </w:r>
      <w:proofErr w:type="gramStart"/>
      <w:r w:rsidRPr="00350278">
        <w:t xml:space="preserve">pleurs </w:t>
      </w:r>
      <w:proofErr w:type="gramEnd"/>
      <w:r w:rsidR="00AF73FB">
        <w:rPr>
          <w:rStyle w:val="Appelnotedebasdep"/>
        </w:rPr>
        <w:footnoteReference w:id="19"/>
      </w:r>
      <w:r w:rsidRPr="00350278">
        <w:t>, »</w:t>
      </w:r>
    </w:p>
    <w:p w:rsidR="009E257F" w:rsidRPr="00350278" w:rsidRDefault="00AF73FB" w:rsidP="00AF73FB">
      <w:pPr>
        <w:pStyle w:val="Corpsdetexte"/>
        <w:rPr>
          <w:rFonts w:ascii="Times New Roman" w:hAnsi="Times New Roman" w:cs="Times New Roman"/>
        </w:rPr>
      </w:pPr>
      <w:r w:rsidRPr="00350278">
        <w:rPr>
          <w:rFonts w:ascii="Times New Roman" w:hAnsi="Times New Roman" w:cs="Times New Roman"/>
        </w:rPr>
        <w:t xml:space="preserve"> </w:t>
      </w:r>
    </w:p>
    <w:p w:rsidR="009E257F" w:rsidRPr="00350278" w:rsidRDefault="004A5916">
      <w:pPr>
        <w:pStyle w:val="Corpsdetexte"/>
        <w:rPr>
          <w:rFonts w:ascii="Times New Roman" w:hAnsi="Times New Roman" w:cs="Times New Roman"/>
        </w:rPr>
      </w:pPr>
      <w:r w:rsidRPr="00335BAC">
        <w:rPr>
          <w:rStyle w:val="pb"/>
        </w:rPr>
        <w:t>[p. 302]</w:t>
      </w:r>
      <w:r w:rsidRPr="00350278">
        <w:rPr>
          <w:rFonts w:ascii="Times New Roman" w:hAnsi="Times New Roman" w:cs="Times New Roman"/>
        </w:rPr>
        <w:t xml:space="preserve"> et qui, suivant l’heureuse expression de Sainte-Beuve, au milieu des applaudissements et des rires qu’il provoquait, habitait ordinairement </w:t>
      </w:r>
      <w:r w:rsidRPr="008F3A58">
        <w:rPr>
          <w:rStyle w:val="quotec"/>
        </w:rPr>
        <w:t xml:space="preserve">« </w:t>
      </w:r>
      <w:r w:rsidRPr="008F3A58">
        <w:rPr>
          <w:rStyle w:val="quotec"/>
          <w:i/>
        </w:rPr>
        <w:t>dans le</w:t>
      </w:r>
      <w:r w:rsidR="008F3A58" w:rsidRPr="008F3A58">
        <w:rPr>
          <w:rStyle w:val="quotec"/>
          <w:i/>
        </w:rPr>
        <w:t>s tristes ombres de lui-même</w:t>
      </w:r>
      <w:r w:rsidR="008F3A58" w:rsidRPr="008F3A58">
        <w:rPr>
          <w:rStyle w:val="quotec"/>
        </w:rPr>
        <w:t>, »</w:t>
      </w:r>
      <w:r w:rsidR="008F3A58" w:rsidRPr="008F3A58">
        <w:rPr>
          <w:rFonts w:ascii="Times New Roman" w:hAnsi="Times New Roman" w:cs="Times New Roman"/>
        </w:rPr>
        <w:t xml:space="preserve"> </w:t>
      </w:r>
      <w:r w:rsidRPr="00350278">
        <w:rPr>
          <w:rFonts w:ascii="Times New Roman" w:hAnsi="Times New Roman" w:cs="Times New Roman"/>
        </w:rPr>
        <w:t xml:space="preserve">— n'est pas sans </w:t>
      </w:r>
      <w:r w:rsidRPr="00350278">
        <w:rPr>
          <w:rFonts w:ascii="Times New Roman" w:hAnsi="Times New Roman" w:cs="Times New Roman"/>
        </w:rPr>
        <w:lastRenderedPageBreak/>
        <w:t>ressemblance avec le Misanthrope.</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 xml:space="preserve">Mais cette ressemblance, n’allez pas l’exagérer. Vouloir identifier Molière avec Alceste serait aussi absurde que de voir </w:t>
      </w:r>
      <w:proofErr w:type="spellStart"/>
      <w:r w:rsidRPr="00350278">
        <w:rPr>
          <w:rFonts w:ascii="Times New Roman" w:hAnsi="Times New Roman" w:cs="Times New Roman"/>
        </w:rPr>
        <w:t>Shakspeare</w:t>
      </w:r>
      <w:proofErr w:type="spellEnd"/>
      <w:r w:rsidRPr="00350278">
        <w:rPr>
          <w:rFonts w:ascii="Times New Roman" w:hAnsi="Times New Roman" w:cs="Times New Roman"/>
        </w:rPr>
        <w:t xml:space="preserve"> tout entier dans Timon d’Athènes, passant d’un optimisme aveugle à mate misanthropie qui lient de la démence.</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Sans doute, il y</w:t>
      </w:r>
      <w:r w:rsidR="00A50002">
        <w:rPr>
          <w:rFonts w:ascii="Times New Roman" w:hAnsi="Times New Roman" w:cs="Times New Roman"/>
        </w:rPr>
        <w:t xml:space="preserve"> a dans le choix </w:t>
      </w:r>
      <w:r w:rsidRPr="00350278">
        <w:rPr>
          <w:rFonts w:ascii="Times New Roman" w:hAnsi="Times New Roman" w:cs="Times New Roman"/>
        </w:rPr>
        <w:t xml:space="preserve">tel sujet un indice grave des dispositions d’esprit où se trouvait l'auteur ; et Molière., comme </w:t>
      </w:r>
      <w:proofErr w:type="spellStart"/>
      <w:r w:rsidRPr="00350278">
        <w:rPr>
          <w:rFonts w:ascii="Times New Roman" w:hAnsi="Times New Roman" w:cs="Times New Roman"/>
        </w:rPr>
        <w:t>Shakspeare</w:t>
      </w:r>
      <w:proofErr w:type="spellEnd"/>
      <w:r w:rsidRPr="00350278">
        <w:rPr>
          <w:rFonts w:ascii="Times New Roman" w:hAnsi="Times New Roman" w:cs="Times New Roman"/>
        </w:rPr>
        <w:t>, lorsqu'il conçut l’idée de mettre sur la scène un misanthrope, devait être plus porté à la mélancolie qu’à la gaieté, et voir surtout le côté triste des choses humaines; mais ses plaintes amères contre l'humanité, qu’il a mises dans la bouche de son héros, ne sont pas pour cela l’expression vraie de :ses sentiments personnels, une diatribe sociale derr</w:t>
      </w:r>
      <w:r w:rsidR="00AF73FB">
        <w:rPr>
          <w:rFonts w:ascii="Times New Roman" w:hAnsi="Times New Roman" w:cs="Times New Roman"/>
        </w:rPr>
        <w:t>ière laquelle se cache l'auteur</w:t>
      </w:r>
      <w:r w:rsidR="00AF73FB">
        <w:rPr>
          <w:rStyle w:val="Appelnotedebasdep"/>
          <w:rFonts w:ascii="Times New Roman" w:hAnsi="Times New Roman" w:cs="Times New Roman"/>
        </w:rPr>
        <w:footnoteReference w:id="20"/>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 xml:space="preserve">Non, Molière n’est pas Alceste tout entier; car, si parfois </w:t>
      </w:r>
      <w:r w:rsidR="008F3A58">
        <w:rPr>
          <w:rFonts w:ascii="Times New Roman" w:hAnsi="Times New Roman" w:cs="Times New Roman"/>
        </w:rPr>
        <w:t xml:space="preserve">il semble s'être identifié avec </w:t>
      </w:r>
      <w:r w:rsidRPr="00350278">
        <w:rPr>
          <w:rFonts w:ascii="Times New Roman" w:hAnsi="Times New Roman" w:cs="Times New Roman"/>
        </w:rPr>
        <w:t>son personnage, souvent ;</w:t>
      </w:r>
      <w:r w:rsidR="00A50002">
        <w:rPr>
          <w:rFonts w:ascii="Times New Roman" w:hAnsi="Times New Roman" w:cs="Times New Roman"/>
        </w:rPr>
        <w:t xml:space="preserve"> </w:t>
      </w:r>
      <w:r w:rsidRPr="00350278">
        <w:rPr>
          <w:rFonts w:ascii="Times New Roman" w:hAnsi="Times New Roman" w:cs="Times New Roman"/>
        </w:rPr>
        <w:t>aussi il l’abandonne : on en voit ,1a preuve dans les avertissements et les leçons qu’il lui fait donner par ceux qui l'entourent ; tel est en particulier le rôle de Philinte.</w:t>
      </w:r>
    </w:p>
    <w:p w:rsidR="009E257F" w:rsidRPr="00350278" w:rsidRDefault="004A5916" w:rsidP="00AF73FB">
      <w:pPr>
        <w:pStyle w:val="Corpsdetexte"/>
        <w:ind w:firstLine="709"/>
        <w:rPr>
          <w:rFonts w:ascii="Times New Roman" w:hAnsi="Times New Roman" w:cs="Times New Roman"/>
        </w:rPr>
      </w:pPr>
      <w:r w:rsidRPr="00350278">
        <w:rPr>
          <w:rFonts w:ascii="Times New Roman" w:hAnsi="Times New Roman" w:cs="Times New Roman"/>
        </w:rPr>
        <w:t>Enfin, bien qu’il soit difficile de distinguer, dans une œuvre littéraire, ce que l'auteur a éprouvé de ce qu’il a imaginé, on peut dire que tout ce qui dépasse l’accent mélancolique n’appartient pas aux sentiments du poète et n’est que le produit de son imagination.</w:t>
      </w:r>
    </w:p>
    <w:p w:rsidR="009E257F" w:rsidRPr="00350278" w:rsidRDefault="00AF73FB" w:rsidP="00AF73FB">
      <w:pPr>
        <w:pStyle w:val="Corpsdetexte"/>
        <w:ind w:firstLine="709"/>
        <w:rPr>
          <w:rFonts w:ascii="Times New Roman" w:hAnsi="Times New Roman" w:cs="Times New Roman"/>
        </w:rPr>
      </w:pPr>
      <w:r w:rsidRPr="00335BAC">
        <w:rPr>
          <w:rStyle w:val="pb"/>
        </w:rPr>
        <w:t xml:space="preserve"> </w:t>
      </w:r>
      <w:r w:rsidR="004A5916" w:rsidRPr="00335BAC">
        <w:rPr>
          <w:rStyle w:val="pb"/>
        </w:rPr>
        <w:t>[p.303]</w:t>
      </w:r>
      <w:r w:rsidR="004A5916" w:rsidRPr="00350278">
        <w:rPr>
          <w:rFonts w:ascii="Times New Roman" w:hAnsi="Times New Roman" w:cs="Times New Roman"/>
        </w:rPr>
        <w:t xml:space="preserve"> Avant d’essayer un jugement sur la question qui nous occupe, il importe, pour avoir un fil conducteur dans ce dédale de conjectures, de .se faire une idée nette et précise de la poésie dramatique en général, et de la manière dont Molière a compris son art.</w:t>
      </w:r>
    </w:p>
    <w:p w:rsidR="009E257F" w:rsidRPr="00350278" w:rsidRDefault="004A5916" w:rsidP="00335BAC">
      <w:pPr>
        <w:pStyle w:val="Titre2"/>
      </w:pPr>
      <w:r w:rsidRPr="00350278">
        <w:t>IV</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L’art du poète n’est pas de voir et de copie</w:t>
      </w:r>
      <w:r w:rsidR="00AF73FB">
        <w:rPr>
          <w:rFonts w:ascii="Times New Roman" w:hAnsi="Times New Roman" w:cs="Times New Roman"/>
        </w:rPr>
        <w:t xml:space="preserve">r : </w:t>
      </w:r>
      <w:r w:rsidR="00AF73FB" w:rsidRPr="008F3A58">
        <w:rPr>
          <w:rStyle w:val="quotec"/>
        </w:rPr>
        <w:t>« </w:t>
      </w:r>
      <w:r w:rsidRPr="008F3A58">
        <w:rPr>
          <w:rStyle w:val="quotec"/>
        </w:rPr>
        <w:t>.Être poète, c’est créer, et qu’est-ce créer, s</w:t>
      </w:r>
      <w:r w:rsidR="00AF73FB" w:rsidRPr="008F3A58">
        <w:rPr>
          <w:rStyle w:val="quotec"/>
        </w:rPr>
        <w:t>inon produire de nouveaux êtres</w:t>
      </w:r>
      <w:r w:rsidR="00AF73FB" w:rsidRPr="008F3A58">
        <w:rPr>
          <w:rStyle w:val="quotec"/>
          <w:vertAlign w:val="superscript"/>
        </w:rPr>
        <w:footnoteReference w:id="21"/>
      </w:r>
      <w:r w:rsidRPr="008F3A58">
        <w:rPr>
          <w:rStyle w:val="quotec"/>
          <w:vertAlign w:val="superscript"/>
        </w:rPr>
        <w:t xml:space="preserve"> </w:t>
      </w:r>
      <w:r w:rsidRPr="008F3A58">
        <w:rPr>
          <w:rStyle w:val="quotec"/>
        </w:rPr>
        <w:t>? »</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 xml:space="preserve">Mais les types que crée le </w:t>
      </w:r>
      <w:proofErr w:type="spellStart"/>
      <w:r w:rsidRPr="00350278">
        <w:rPr>
          <w:rFonts w:ascii="Times New Roman" w:hAnsi="Times New Roman" w:cs="Times New Roman"/>
        </w:rPr>
        <w:t>poëte</w:t>
      </w:r>
      <w:proofErr w:type="spellEnd"/>
      <w:r w:rsidRPr="00350278">
        <w:rPr>
          <w:rFonts w:ascii="Times New Roman" w:hAnsi="Times New Roman" w:cs="Times New Roman"/>
        </w:rPr>
        <w:t xml:space="preserve"> dramatique, ne sont ni des abstractions, ni des symboles inanimés d’une vertu ou d'un vice ; ce sont des êtres doués de vie, portant le cachet d’une originalité propre et distincte, et auxquels il donne une âme prise dans la profonde connaissance du cœur de l’homme.</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Le poète comique puise .ses inspirations à deux sources différentes : l’une, la société qui l’entoure, avec ses ridicules et s</w:t>
      </w:r>
      <w:r w:rsidR="002D4552">
        <w:rPr>
          <w:rFonts w:ascii="Times New Roman" w:hAnsi="Times New Roman" w:cs="Times New Roman"/>
        </w:rPr>
        <w:t>es vices particuliers ; l’autre</w:t>
      </w:r>
      <w:r w:rsidRPr="00350278">
        <w:rPr>
          <w:rFonts w:ascii="Times New Roman" w:hAnsi="Times New Roman" w:cs="Times New Roman"/>
        </w:rPr>
        <w:t>, le fond invariable -de la nature humaine.</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D’une part, s’élevant au-dessus des scènes de la vie réelle, il étudie l’homme dans sa partie éternelle et invariable, indépendante de l’inf</w:t>
      </w:r>
      <w:r w:rsidR="008F3A58">
        <w:rPr>
          <w:rFonts w:ascii="Times New Roman" w:hAnsi="Times New Roman" w:cs="Times New Roman"/>
        </w:rPr>
        <w:t xml:space="preserve">luence d’un siècle ni d’un pays </w:t>
      </w:r>
      <w:r w:rsidRPr="00350278">
        <w:rPr>
          <w:rFonts w:ascii="Times New Roman" w:hAnsi="Times New Roman" w:cs="Times New Roman"/>
        </w:rPr>
        <w:t>; de l’autre, saisissant le côté mobile et fugitif de la nature humaine, il vivifie ses conceptions par les traits piquants de l'observation, pour donner ¡aux physionomies dramatiques un cachet d’actualité.</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De l’heureuse alliance</w:t>
      </w:r>
      <w:r w:rsidR="00555A4E">
        <w:rPr>
          <w:rFonts w:ascii="Times New Roman" w:hAnsi="Times New Roman" w:cs="Times New Roman"/>
        </w:rPr>
        <w:t xml:space="preserve"> de ces deux éléments naît cet </w:t>
      </w:r>
      <w:r w:rsidRPr="00350278">
        <w:rPr>
          <w:rFonts w:ascii="Times New Roman" w:hAnsi="Times New Roman" w:cs="Times New Roman"/>
        </w:rPr>
        <w:t xml:space="preserve">ensemble de vérité idéale et de vérité de nature qui constitue la </w:t>
      </w:r>
      <w:r w:rsidR="008F3A58">
        <w:rPr>
          <w:rFonts w:ascii="Times New Roman" w:hAnsi="Times New Roman" w:cs="Times New Roman"/>
        </w:rPr>
        <w:t>perfection de l’art dramatique.</w:t>
      </w:r>
    </w:p>
    <w:p w:rsidR="009E257F" w:rsidRPr="00350278" w:rsidRDefault="004A5916" w:rsidP="008F3A58">
      <w:pPr>
        <w:pStyle w:val="Corpsdetexte"/>
        <w:ind w:firstLine="709"/>
        <w:rPr>
          <w:rFonts w:ascii="Times New Roman" w:hAnsi="Times New Roman" w:cs="Times New Roman"/>
        </w:rPr>
      </w:pPr>
      <w:r w:rsidRPr="00350278">
        <w:rPr>
          <w:rFonts w:ascii="Times New Roman" w:hAnsi="Times New Roman" w:cs="Times New Roman"/>
        </w:rPr>
        <w:t xml:space="preserve">Donner la vie en spectacle aux vivants eux-mêmes ; peindre dans les personnages l’homme de tous les âges et de tous les pays ; transporter sur la scène la vie intime de </w:t>
      </w:r>
      <w:r w:rsidRPr="00335BAC">
        <w:rPr>
          <w:rStyle w:val="pb"/>
        </w:rPr>
        <w:t>[p. 304]</w:t>
      </w:r>
      <w:r w:rsidRPr="00350278">
        <w:rPr>
          <w:rFonts w:ascii="Times New Roman" w:hAnsi="Times New Roman" w:cs="Times New Roman"/>
        </w:rPr>
        <w:t xml:space="preserve"> la société tout entière ; embrasser d’un coup d’œil l’unité variée de la nature, </w:t>
      </w:r>
      <w:r w:rsidRPr="008F3A58">
        <w:rPr>
          <w:rStyle w:val="quotec"/>
        </w:rPr>
        <w:t>«</w:t>
      </w:r>
      <w:r w:rsidRPr="008F3A58">
        <w:rPr>
          <w:rStyle w:val="quotec"/>
          <w:i/>
        </w:rPr>
        <w:t xml:space="preserve"> si féconde en bizarres portraits</w:t>
      </w:r>
      <w:r w:rsidR="002D4552" w:rsidRPr="008F3A58">
        <w:rPr>
          <w:rStyle w:val="quotec"/>
          <w:i/>
          <w:vertAlign w:val="superscript"/>
        </w:rPr>
        <w:footnoteReference w:id="22"/>
      </w:r>
      <w:r w:rsidRPr="008F3A58">
        <w:rPr>
          <w:rStyle w:val="quotec"/>
        </w:rPr>
        <w:t>;</w:t>
      </w:r>
      <w:r w:rsidR="008F3A58" w:rsidRPr="008F3A58">
        <w:rPr>
          <w:rStyle w:val="quotec"/>
        </w:rPr>
        <w:t> »</w:t>
      </w:r>
      <w:r w:rsidRPr="008F3A58">
        <w:rPr>
          <w:rStyle w:val="quotec"/>
        </w:rPr>
        <w:t xml:space="preserve"> </w:t>
      </w:r>
      <w:r w:rsidRPr="00350278">
        <w:rPr>
          <w:rFonts w:ascii="Times New Roman" w:hAnsi="Times New Roman" w:cs="Times New Roman"/>
        </w:rPr>
        <w:t xml:space="preserve">connaître l’homme, comprendre ce qu’il y a d’un et d’immuable dans ce </w:t>
      </w:r>
      <w:r w:rsidRPr="008F3A58">
        <w:rPr>
          <w:rStyle w:val="quotec"/>
        </w:rPr>
        <w:t>«</w:t>
      </w:r>
      <w:r w:rsidRPr="008F3A58">
        <w:rPr>
          <w:rStyle w:val="quotec"/>
          <w:i/>
        </w:rPr>
        <w:t xml:space="preserve"> sujet divers et ondoyant</w:t>
      </w:r>
      <w:r w:rsidR="002D4552" w:rsidRPr="008F3A58">
        <w:rPr>
          <w:rStyle w:val="quotec"/>
          <w:i/>
          <w:vertAlign w:val="superscript"/>
        </w:rPr>
        <w:footnoteReference w:id="23"/>
      </w:r>
      <w:r w:rsidRPr="008F3A58">
        <w:rPr>
          <w:rStyle w:val="quotec"/>
          <w:i/>
        </w:rPr>
        <w:t xml:space="preserve"> </w:t>
      </w:r>
      <w:r w:rsidRPr="008F3A58">
        <w:rPr>
          <w:rStyle w:val="quotec"/>
        </w:rPr>
        <w:t>; »</w:t>
      </w:r>
      <w:r w:rsidRPr="008F3A58">
        <w:rPr>
          <w:rStyle w:val="quotec"/>
          <w:i/>
        </w:rPr>
        <w:t xml:space="preserve"> </w:t>
      </w:r>
      <w:r w:rsidRPr="00350278">
        <w:rPr>
          <w:rFonts w:ascii="Times New Roman" w:hAnsi="Times New Roman" w:cs="Times New Roman"/>
        </w:rPr>
        <w:t xml:space="preserve">suivre et saisir, dans le labyrinthe du cœur humain, les passions, ces Protées aux mille métamorphoses ; prendre pour type l’espèce et non l’individu ; attaquer les travers et les ridicules , abstraction faite des personnes ; tracer des caractères et non des portraits ; inventer et non copier ou contrefaire; n’emprunter à l’observation que des traits de caractère et d’effet, en les rendant plus vifs et plus saillants que la réalité, </w:t>
      </w:r>
      <w:r w:rsidRPr="00350278">
        <w:rPr>
          <w:rFonts w:ascii="Times New Roman" w:hAnsi="Times New Roman" w:cs="Times New Roman"/>
        </w:rPr>
        <w:lastRenderedPageBreak/>
        <w:t xml:space="preserve">sans toutefois faire violence à la vérité et à la nature ; tenir compte des préférences des contemporains, tout en restant fidèle aux préceptes éternels de l’art ; en un mot, </w:t>
      </w:r>
      <w:r w:rsidRPr="00350278">
        <w:rPr>
          <w:rFonts w:ascii="Times New Roman" w:hAnsi="Times New Roman" w:cs="Times New Roman"/>
          <w:i/>
        </w:rPr>
        <w:t>observer et créer,</w:t>
      </w:r>
      <w:r w:rsidRPr="00350278">
        <w:rPr>
          <w:rFonts w:ascii="Times New Roman" w:hAnsi="Times New Roman" w:cs="Times New Roman"/>
        </w:rPr>
        <w:t xml:space="preserve"> voilà le rôle du </w:t>
      </w:r>
      <w:proofErr w:type="spellStart"/>
      <w:r w:rsidRPr="00350278">
        <w:rPr>
          <w:rFonts w:ascii="Times New Roman" w:hAnsi="Times New Roman" w:cs="Times New Roman"/>
        </w:rPr>
        <w:t>poëte</w:t>
      </w:r>
      <w:proofErr w:type="spellEnd"/>
      <w:r w:rsidRPr="00350278">
        <w:rPr>
          <w:rFonts w:ascii="Times New Roman" w:hAnsi="Times New Roman" w:cs="Times New Roman"/>
        </w:rPr>
        <w:t xml:space="preserve"> comique ; et tel fut le secret de Molière.</w:t>
      </w:r>
    </w:p>
    <w:p w:rsidR="009E257F" w:rsidRPr="00350278" w:rsidRDefault="004A5916" w:rsidP="00740CE2">
      <w:pPr>
        <w:pStyle w:val="quote"/>
      </w:pPr>
      <w:r w:rsidRPr="00350278">
        <w:t xml:space="preserve">« Comme </w:t>
      </w:r>
      <w:proofErr w:type="spellStart"/>
      <w:r w:rsidRPr="00350278">
        <w:t>Shakspeare</w:t>
      </w:r>
      <w:proofErr w:type="spellEnd"/>
      <w:r w:rsidRPr="00350278">
        <w:t xml:space="preserve"> et Cervantès, Molière appartient à cette race de penseurs et de poètes qui créent dans le domaine de la fantaisie un monde réel, qui font des types vivants avec les personnages qu’ils inventent, des types qui ne meurent jamais, et qui sont connus de tous les peuples, qu’ils s’appellent Falstaff, Don Quichotte, Sancho, Tartufe, Alceste ou Harpagon. Comme ces sorciers du moyen âge, qui faisaient apparaître dans un miroir magique l’image de la création, Molière a évoqué l’homme du </w:t>
      </w:r>
      <w:proofErr w:type="spellStart"/>
      <w:r w:rsidRPr="00350278">
        <w:t>xvII</w:t>
      </w:r>
      <w:proofErr w:type="spellEnd"/>
      <w:r w:rsidRPr="00350278">
        <w:rPr>
          <w:position w:val="7"/>
        </w:rPr>
        <w:t>e</w:t>
      </w:r>
      <w:r w:rsidRPr="00350278">
        <w:t xml:space="preserve"> siècle et les hommes de tous les siècles, les faiblesses et les vices qui survivent à toutes les transformations sociales, et les ridicul</w:t>
      </w:r>
      <w:r w:rsidR="002D4552">
        <w:t>es qui changent comme les modes</w:t>
      </w:r>
      <w:r w:rsidR="002D4552">
        <w:rPr>
          <w:rStyle w:val="Appelnotedebasdep"/>
        </w:rPr>
        <w:footnoteReference w:id="24"/>
      </w:r>
      <w:r w:rsidRPr="00350278">
        <w:t>. »</w:t>
      </w:r>
    </w:p>
    <w:p w:rsidR="009E257F" w:rsidRPr="00350278" w:rsidRDefault="004A5916" w:rsidP="00740CE2">
      <w:pPr>
        <w:pStyle w:val="Corpsdetexte"/>
        <w:ind w:firstLine="709"/>
        <w:rPr>
          <w:rFonts w:ascii="Times New Roman" w:hAnsi="Times New Roman" w:cs="Times New Roman"/>
        </w:rPr>
      </w:pPr>
      <w:r w:rsidRPr="00335BAC">
        <w:rPr>
          <w:rStyle w:val="pb"/>
        </w:rPr>
        <w:t>[p. 305]</w:t>
      </w:r>
      <w:r w:rsidRPr="00350278">
        <w:rPr>
          <w:rFonts w:ascii="Times New Roman" w:hAnsi="Times New Roman" w:cs="Times New Roman"/>
        </w:rPr>
        <w:t xml:space="preserve"> En admirant les créations de ce génie puissant, aussi vraies, aussi vivantes, aussi variées, que celles de la nature même, on est tenté de s’écrier, comme le critique Aristophane en admiration devant le génie de Ménandre : </w:t>
      </w:r>
      <w:r w:rsidRPr="00555A4E">
        <w:rPr>
          <w:rStyle w:val="quotec"/>
        </w:rPr>
        <w:t xml:space="preserve">« O Molière! O nature! </w:t>
      </w:r>
      <w:proofErr w:type="gramStart"/>
      <w:r w:rsidRPr="00555A4E">
        <w:rPr>
          <w:rStyle w:val="quotec"/>
        </w:rPr>
        <w:t>qui</w:t>
      </w:r>
      <w:proofErr w:type="gramEnd"/>
      <w:r w:rsidRPr="00555A4E">
        <w:rPr>
          <w:rStyle w:val="quotec"/>
        </w:rPr>
        <w:t xml:space="preserve"> de vous deux a imité l’autre</w:t>
      </w:r>
      <w:bookmarkStart w:id="6" w:name="footnote5"/>
      <w:bookmarkEnd w:id="6"/>
      <w:r w:rsidR="002D4552" w:rsidRPr="00555A4E">
        <w:rPr>
          <w:rStyle w:val="quotec"/>
          <w:vertAlign w:val="superscript"/>
        </w:rPr>
        <w:footnoteReference w:id="25"/>
      </w:r>
      <w:r w:rsidRPr="00555A4E">
        <w:rPr>
          <w:rStyle w:val="quotec"/>
        </w:rPr>
        <w:t xml:space="preserve"> ! »</w:t>
      </w:r>
    </w:p>
    <w:p w:rsidR="009E257F" w:rsidRPr="00350278" w:rsidRDefault="004A5916" w:rsidP="00740CE2">
      <w:pPr>
        <w:pStyle w:val="Corpsdetexte"/>
        <w:ind w:firstLine="709"/>
        <w:rPr>
          <w:rFonts w:ascii="Times New Roman" w:hAnsi="Times New Roman" w:cs="Times New Roman"/>
        </w:rPr>
      </w:pPr>
      <w:r w:rsidRPr="00350278">
        <w:rPr>
          <w:rFonts w:ascii="Times New Roman" w:hAnsi="Times New Roman" w:cs="Times New Roman"/>
        </w:rPr>
        <w:t xml:space="preserve">C’est à tort qu’on a comparé la manière du grand poète à celle de la </w:t>
      </w:r>
      <w:proofErr w:type="gramStart"/>
      <w:r w:rsidRPr="00350278">
        <w:rPr>
          <w:rFonts w:ascii="Times New Roman" w:hAnsi="Times New Roman" w:cs="Times New Roman"/>
        </w:rPr>
        <w:t xml:space="preserve">Bruyère </w:t>
      </w:r>
      <w:proofErr w:type="gramEnd"/>
      <w:r w:rsidR="002D4552">
        <w:rPr>
          <w:rStyle w:val="Appelnotedebasdep"/>
          <w:rFonts w:ascii="Times New Roman" w:hAnsi="Times New Roman" w:cs="Times New Roman"/>
        </w:rPr>
        <w:footnoteReference w:id="26"/>
      </w:r>
      <w:r w:rsidRPr="00350278">
        <w:rPr>
          <w:rFonts w:ascii="Times New Roman" w:hAnsi="Times New Roman" w:cs="Times New Roman"/>
        </w:rPr>
        <w:t>.</w:t>
      </w:r>
    </w:p>
    <w:p w:rsidR="009E257F" w:rsidRPr="00740CE2" w:rsidRDefault="004A5916" w:rsidP="00740CE2">
      <w:pPr>
        <w:pStyle w:val="Corpsdetexte"/>
        <w:ind w:firstLine="709"/>
        <w:rPr>
          <w:rStyle w:val="quotec"/>
        </w:rPr>
      </w:pPr>
      <w:r w:rsidRPr="00740CE2">
        <w:rPr>
          <w:rStyle w:val="quotec"/>
        </w:rPr>
        <w:t xml:space="preserve">« Je rends au public </w:t>
      </w:r>
      <w:r w:rsidRPr="00740CE2">
        <w:rPr>
          <w:rStyle w:val="quotec"/>
          <w:i/>
        </w:rPr>
        <w:t>ce qu’il m’a prêté</w:t>
      </w:r>
      <w:r w:rsidRPr="00740CE2">
        <w:rPr>
          <w:rStyle w:val="quotec"/>
        </w:rPr>
        <w:t>, »</w:t>
      </w:r>
      <w:r w:rsidRPr="00350278">
        <w:rPr>
          <w:rFonts w:ascii="Times New Roman" w:hAnsi="Times New Roman" w:cs="Times New Roman"/>
        </w:rPr>
        <w:t xml:space="preserve"> dit l’auteur des </w:t>
      </w:r>
      <w:r w:rsidRPr="00350278">
        <w:rPr>
          <w:rFonts w:ascii="Times New Roman" w:hAnsi="Times New Roman" w:cs="Times New Roman"/>
          <w:i/>
        </w:rPr>
        <w:t>Caractères</w:t>
      </w:r>
      <w:r w:rsidRPr="00740CE2">
        <w:rPr>
          <w:rFonts w:ascii="Times New Roman" w:hAnsi="Times New Roman" w:cs="Times New Roman"/>
        </w:rPr>
        <w:t>...</w:t>
      </w:r>
      <w:r w:rsidRPr="00350278">
        <w:rPr>
          <w:rFonts w:ascii="Times New Roman" w:hAnsi="Times New Roman" w:cs="Times New Roman"/>
        </w:rPr>
        <w:t xml:space="preserve"> </w:t>
      </w:r>
      <w:r w:rsidRPr="00740CE2">
        <w:rPr>
          <w:rStyle w:val="quotec"/>
        </w:rPr>
        <w:t xml:space="preserve">« Il peut regarder avec loisir </w:t>
      </w:r>
      <w:r w:rsidRPr="00740CE2">
        <w:rPr>
          <w:rStyle w:val="quotec"/>
          <w:i/>
        </w:rPr>
        <w:t>ce portrait que j’ai fait de lui-</w:t>
      </w:r>
      <w:bookmarkStart w:id="7" w:name="footnote6"/>
      <w:bookmarkEnd w:id="7"/>
      <w:r w:rsidR="00740CE2" w:rsidRPr="00740CE2">
        <w:rPr>
          <w:rStyle w:val="quotec"/>
          <w:i/>
        </w:rPr>
        <w:t>même</w:t>
      </w:r>
      <w:r w:rsidR="00BE762F" w:rsidRPr="00740CE2">
        <w:rPr>
          <w:rStyle w:val="quotec"/>
          <w:i/>
          <w:vertAlign w:val="superscript"/>
        </w:rPr>
        <w:footnoteReference w:id="27"/>
      </w:r>
      <w:r w:rsidRPr="00740CE2">
        <w:rPr>
          <w:rStyle w:val="quotec"/>
        </w:rPr>
        <w:t>. »</w:t>
      </w:r>
    </w:p>
    <w:p w:rsidR="009E257F" w:rsidRPr="00350278" w:rsidRDefault="004A5916" w:rsidP="00740CE2">
      <w:pPr>
        <w:pStyle w:val="Corpsdetexte"/>
        <w:ind w:firstLine="709"/>
        <w:rPr>
          <w:rFonts w:ascii="Times New Roman" w:hAnsi="Times New Roman" w:cs="Times New Roman"/>
        </w:rPr>
      </w:pPr>
      <w:r w:rsidRPr="00350278">
        <w:rPr>
          <w:rFonts w:ascii="Times New Roman" w:hAnsi="Times New Roman" w:cs="Times New Roman"/>
        </w:rPr>
        <w:t>Quand ou n’aurait que ce seul mot de sa préface, il y aurait là de quoi nous prouver que les procédés du moraliste diffèrent essentiellement de ceux de Molière.</w:t>
      </w:r>
    </w:p>
    <w:p w:rsidR="009E257F" w:rsidRPr="00740CE2" w:rsidRDefault="004A5916" w:rsidP="00740CE2">
      <w:pPr>
        <w:pStyle w:val="Corpsdetexte"/>
        <w:ind w:firstLine="709"/>
        <w:rPr>
          <w:rStyle w:val="quotec"/>
        </w:rPr>
      </w:pPr>
      <w:r w:rsidRPr="00350278">
        <w:rPr>
          <w:rFonts w:ascii="Times New Roman" w:hAnsi="Times New Roman" w:cs="Times New Roman"/>
        </w:rPr>
        <w:t xml:space="preserve">M. Sainte-Beuve a marqué ces nuances avec la finesse d’analyse qui le distingue : </w:t>
      </w:r>
      <w:r w:rsidRPr="00740CE2">
        <w:rPr>
          <w:rStyle w:val="quotec"/>
        </w:rPr>
        <w:t xml:space="preserve">« La Bruyère et les peintres critiques font des portraits. Patiemment, ingénieusement, ils collationnent les observations, et, en face d’un ou de plusieurs modèles, ils reportent sans cesse sur leurs toiles un détail à côté d’un autre. C’est la différence d’Onuphre à Tartufe. La Bruyère, qui critique Molière, ne la sentait pas. Molière lui, invente, engendre ses personnages, qui ont bien çà et là des airs de ressemblance avec tels ou tels, mais qui, au total, ne sont qu’eux-mêmes. </w:t>
      </w:r>
      <w:r w:rsidRPr="00740CE2">
        <w:rPr>
          <w:rStyle w:val="quotec"/>
          <w:i/>
        </w:rPr>
        <w:t>L’entendre autrement, c’est ignorer ce qu’il y a de multiple et de complexe dans cette mystérieuse physiologie dramatique dont l’auteur seul a le secret.</w:t>
      </w:r>
      <w:r w:rsidRPr="00740CE2">
        <w:rPr>
          <w:rStyle w:val="quotec"/>
        </w:rPr>
        <w:t xml:space="preserve"> »</w:t>
      </w:r>
    </w:p>
    <w:p w:rsidR="009E257F" w:rsidRPr="00350278" w:rsidRDefault="004A5916" w:rsidP="00740CE2">
      <w:pPr>
        <w:pStyle w:val="Corpsdetexte"/>
        <w:ind w:firstLine="709"/>
        <w:rPr>
          <w:rFonts w:ascii="Times New Roman" w:hAnsi="Times New Roman" w:cs="Times New Roman"/>
        </w:rPr>
      </w:pPr>
      <w:r w:rsidRPr="00350278">
        <w:rPr>
          <w:rFonts w:ascii="Times New Roman" w:hAnsi="Times New Roman" w:cs="Times New Roman"/>
        </w:rPr>
        <w:t xml:space="preserve">Ce n’est pas à dire que Molière n’ait pas pu joindre à ses tableaux quelques traits empruntés à ses contemporains : </w:t>
      </w:r>
      <w:r w:rsidRPr="00335BAC">
        <w:rPr>
          <w:rStyle w:val="pb"/>
        </w:rPr>
        <w:t>[p. 306]</w:t>
      </w:r>
      <w:r w:rsidRPr="00350278">
        <w:rPr>
          <w:rFonts w:ascii="Times New Roman" w:hAnsi="Times New Roman" w:cs="Times New Roman"/>
        </w:rPr>
        <w:t xml:space="preserve"> </w:t>
      </w:r>
      <w:r w:rsidRPr="00740CE2">
        <w:rPr>
          <w:rStyle w:val="quotec"/>
        </w:rPr>
        <w:t xml:space="preserve">« Le théâtre et la société, dit Chamfort, ont une liaison intime et nécessaire, et les poètes comiques ont toujours peint, même involontairement, quelques traits du caractère de leur </w:t>
      </w:r>
      <w:proofErr w:type="gramStart"/>
      <w:r w:rsidRPr="00740CE2">
        <w:rPr>
          <w:rStyle w:val="quotec"/>
        </w:rPr>
        <w:t xml:space="preserve">nation </w:t>
      </w:r>
      <w:proofErr w:type="gramEnd"/>
      <w:r w:rsidR="00BE762F" w:rsidRPr="00740CE2">
        <w:rPr>
          <w:rStyle w:val="quotec"/>
          <w:vertAlign w:val="superscript"/>
        </w:rPr>
        <w:footnoteReference w:id="28"/>
      </w:r>
      <w:r w:rsidRPr="00740CE2">
        <w:rPr>
          <w:rStyle w:val="quotec"/>
        </w:rPr>
        <w:t>. »</w:t>
      </w:r>
    </w:p>
    <w:p w:rsidR="009E257F" w:rsidRPr="00350278" w:rsidRDefault="004A5916" w:rsidP="00740CE2">
      <w:pPr>
        <w:pStyle w:val="Corpsdetexte"/>
        <w:ind w:firstLine="709"/>
        <w:rPr>
          <w:rFonts w:ascii="Times New Roman" w:hAnsi="Times New Roman" w:cs="Times New Roman"/>
        </w:rPr>
      </w:pPr>
      <w:r w:rsidRPr="00350278">
        <w:rPr>
          <w:rFonts w:ascii="Times New Roman" w:hAnsi="Times New Roman" w:cs="Times New Roman"/>
        </w:rPr>
        <w:t xml:space="preserve">Mais qu’on se garde </w:t>
      </w:r>
      <w:r w:rsidR="00793A5B">
        <w:rPr>
          <w:rFonts w:ascii="Times New Roman" w:hAnsi="Times New Roman" w:cs="Times New Roman"/>
        </w:rPr>
        <w:t>bien de chercher dans chacun des</w:t>
      </w:r>
      <w:r w:rsidRPr="00350278">
        <w:rPr>
          <w:rFonts w:ascii="Times New Roman" w:hAnsi="Times New Roman" w:cs="Times New Roman"/>
        </w:rPr>
        <w:t xml:space="preserve"> personnages de Molière la reproduction d’un visage unique, une copie: de la stricte réalité. Ce serait faire descendre les grandes œuvres à des proportions indignes dit génie, et rabaisser l’art du </w:t>
      </w:r>
      <w:proofErr w:type="spellStart"/>
      <w:r w:rsidRPr="00350278">
        <w:rPr>
          <w:rFonts w:ascii="Times New Roman" w:hAnsi="Times New Roman" w:cs="Times New Roman"/>
        </w:rPr>
        <w:t>poëte</w:t>
      </w:r>
      <w:proofErr w:type="spellEnd"/>
      <w:r w:rsidRPr="00350278">
        <w:rPr>
          <w:rFonts w:ascii="Times New Roman" w:hAnsi="Times New Roman" w:cs="Times New Roman"/>
        </w:rPr>
        <w:t xml:space="preserve"> comique au triste niveau de la satire personnelle.</w:t>
      </w:r>
    </w:p>
    <w:p w:rsidR="009E257F" w:rsidRPr="00350278" w:rsidRDefault="004A5916" w:rsidP="00740CE2">
      <w:pPr>
        <w:pStyle w:val="Corpsdetexte"/>
        <w:ind w:firstLine="709"/>
        <w:rPr>
          <w:rFonts w:ascii="Times New Roman" w:hAnsi="Times New Roman" w:cs="Times New Roman"/>
        </w:rPr>
      </w:pPr>
      <w:r w:rsidRPr="00350278">
        <w:rPr>
          <w:rFonts w:ascii="Times New Roman" w:hAnsi="Times New Roman" w:cs="Times New Roman"/>
        </w:rPr>
        <w:t>Mais qu’est-il besoin de discuter l’art de Molière et de justifier ses procédés par le témoi</w:t>
      </w:r>
      <w:r w:rsidR="00793A5B">
        <w:rPr>
          <w:rFonts w:ascii="Times New Roman" w:hAnsi="Times New Roman" w:cs="Times New Roman"/>
        </w:rPr>
        <w:t>g</w:t>
      </w:r>
      <w:r w:rsidRPr="00350278">
        <w:rPr>
          <w:rFonts w:ascii="Times New Roman" w:hAnsi="Times New Roman" w:cs="Times New Roman"/>
        </w:rPr>
        <w:t xml:space="preserve">nage </w:t>
      </w:r>
      <w:r w:rsidRPr="00350278">
        <w:rPr>
          <w:rFonts w:ascii="Times New Roman" w:hAnsi="Times New Roman" w:cs="Times New Roman"/>
        </w:rPr>
        <w:lastRenderedPageBreak/>
        <w:t>d'autorités littéraires</w:t>
      </w:r>
      <w:r w:rsidR="00793A5B">
        <w:rPr>
          <w:rFonts w:ascii="Times New Roman" w:hAnsi="Times New Roman" w:cs="Times New Roman"/>
        </w:rPr>
        <w:t xml:space="preserve"> </w:t>
      </w:r>
      <w:r w:rsidRPr="00350278">
        <w:rPr>
          <w:rFonts w:ascii="Times New Roman" w:hAnsi="Times New Roman" w:cs="Times New Roman"/>
        </w:rPr>
        <w:t>? N’est-il pas lui-mêm</w:t>
      </w:r>
      <w:r w:rsidR="00793A5B">
        <w:rPr>
          <w:rFonts w:ascii="Times New Roman" w:hAnsi="Times New Roman" w:cs="Times New Roman"/>
        </w:rPr>
        <w:t>e l’autorité la plus imposante,</w:t>
      </w:r>
      <w:r w:rsidRPr="00350278">
        <w:rPr>
          <w:rFonts w:ascii="Times New Roman" w:hAnsi="Times New Roman" w:cs="Times New Roman"/>
        </w:rPr>
        <w:t xml:space="preserve"> et ne nous </w:t>
      </w:r>
      <w:proofErr w:type="spellStart"/>
      <w:r w:rsidRPr="00350278">
        <w:rPr>
          <w:rFonts w:ascii="Times New Roman" w:hAnsi="Times New Roman" w:cs="Times New Roman"/>
        </w:rPr>
        <w:t>a-t-il</w:t>
      </w:r>
      <w:proofErr w:type="spellEnd"/>
      <w:r w:rsidR="00A50002">
        <w:rPr>
          <w:rFonts w:ascii="Times New Roman" w:hAnsi="Times New Roman" w:cs="Times New Roman"/>
        </w:rPr>
        <w:t xml:space="preserve"> pas légué le secret de son art</w:t>
      </w:r>
      <w:r w:rsidRPr="00350278">
        <w:rPr>
          <w:rFonts w:ascii="Times New Roman" w:hAnsi="Times New Roman" w:cs="Times New Roman"/>
        </w:rPr>
        <w:t xml:space="preserve"> dans cette; admirable poétique de </w:t>
      </w:r>
      <w:r w:rsidR="00793A5B">
        <w:rPr>
          <w:rFonts w:ascii="Times New Roman" w:hAnsi="Times New Roman" w:cs="Times New Roman"/>
          <w:i/>
        </w:rPr>
        <w:t>L</w:t>
      </w:r>
      <w:r w:rsidRPr="00350278">
        <w:rPr>
          <w:rFonts w:ascii="Times New Roman" w:hAnsi="Times New Roman" w:cs="Times New Roman"/>
          <w:i/>
        </w:rPr>
        <w:t>’Impromptu de Versailles</w:t>
      </w:r>
      <w:r w:rsidRPr="00350278">
        <w:rPr>
          <w:rFonts w:ascii="Times New Roman" w:hAnsi="Times New Roman" w:cs="Times New Roman"/>
        </w:rPr>
        <w:t xml:space="preserve"> ?</w:t>
      </w:r>
    </w:p>
    <w:p w:rsidR="009E257F" w:rsidRPr="00350278" w:rsidRDefault="004A5916" w:rsidP="00740CE2">
      <w:pPr>
        <w:pStyle w:val="Corpsdetexte"/>
        <w:ind w:firstLine="709"/>
        <w:rPr>
          <w:rFonts w:ascii="Times New Roman" w:hAnsi="Times New Roman" w:cs="Times New Roman"/>
        </w:rPr>
      </w:pPr>
      <w:r w:rsidRPr="00350278">
        <w:rPr>
          <w:rFonts w:ascii="Times New Roman" w:hAnsi="Times New Roman" w:cs="Times New Roman"/>
        </w:rPr>
        <w:t>Écoutez les deux</w:t>
      </w:r>
      <w:r w:rsidR="00793A5B">
        <w:rPr>
          <w:rFonts w:ascii="Times New Roman" w:hAnsi="Times New Roman" w:cs="Times New Roman"/>
        </w:rPr>
        <w:t xml:space="preserve">, interlocuteurs mis en scène </w:t>
      </w:r>
      <w:r w:rsidRPr="00350278">
        <w:rPr>
          <w:rFonts w:ascii="Times New Roman" w:hAnsi="Times New Roman" w:cs="Times New Roman"/>
        </w:rPr>
        <w:t>pour éclairer un public toujours trop avide d’allusions :</w:t>
      </w:r>
    </w:p>
    <w:p w:rsidR="009E257F" w:rsidRPr="00350278" w:rsidRDefault="004A5916" w:rsidP="00E12A86">
      <w:pPr>
        <w:pStyle w:val="quote"/>
      </w:pPr>
      <w:r w:rsidRPr="00350278">
        <w:t>« — Juge-nous, un peu sur une gageure que nous avons, faite.</w:t>
      </w:r>
    </w:p>
    <w:p w:rsidR="009E257F" w:rsidRPr="00350278" w:rsidRDefault="004A5916" w:rsidP="00E12A86">
      <w:pPr>
        <w:pStyle w:val="quote"/>
      </w:pPr>
      <w:r w:rsidRPr="00350278">
        <w:t>— Et quelle ?</w:t>
      </w:r>
    </w:p>
    <w:p w:rsidR="009E257F" w:rsidRPr="00350278" w:rsidRDefault="004A5916" w:rsidP="00E12A86">
      <w:pPr>
        <w:pStyle w:val="quote"/>
      </w:pPr>
      <w:r w:rsidRPr="00350278">
        <w:t xml:space="preserve">— Nous disputons qui est le marquis de la </w:t>
      </w:r>
      <w:r w:rsidRPr="00350278">
        <w:rPr>
          <w:i/>
        </w:rPr>
        <w:t>Critique de Molière</w:t>
      </w:r>
      <w:r w:rsidR="00793A5B">
        <w:rPr>
          <w:i/>
        </w:rPr>
        <w:t xml:space="preserve"> </w:t>
      </w:r>
      <w:r w:rsidRPr="00793A5B">
        <w:t>;</w:t>
      </w:r>
      <w:r w:rsidRPr="00350278">
        <w:t xml:space="preserve"> il gage que c’est moi, et moi je gage que c’est lui.</w:t>
      </w:r>
    </w:p>
    <w:p w:rsidR="009E257F" w:rsidRPr="00350278" w:rsidRDefault="004A5916" w:rsidP="00E12A86">
      <w:pPr>
        <w:pStyle w:val="quote"/>
      </w:pPr>
      <w:r w:rsidRPr="00350278">
        <w:t xml:space="preserve">— Et moi je juge que ce n’est ni l’un ni l’autre. Vous êtes fous tous deux de vouloir vous appliquer ces; sortes de choses, et voilà de quoi j’ouïs l’autre jour Molière se plaindre en parlant à des personnes qui le chargeaient de même chose que vous... Son dessein est de peindre les mœurs, sans vouloir toucher aux. </w:t>
      </w:r>
      <w:proofErr w:type="gramStart"/>
      <w:r w:rsidRPr="00350278">
        <w:t>personnes</w:t>
      </w:r>
      <w:proofErr w:type="gramEnd"/>
      <w:r w:rsidRPr="00350278">
        <w:t>...</w:t>
      </w:r>
    </w:p>
    <w:p w:rsidR="009E257F" w:rsidRPr="00350278" w:rsidRDefault="004A5916" w:rsidP="00E12A86">
      <w:pPr>
        <w:pStyle w:val="quote"/>
      </w:pPr>
      <w:r w:rsidRPr="00335BAC">
        <w:rPr>
          <w:rStyle w:val="pb"/>
        </w:rPr>
        <w:t>[p. 307]</w:t>
      </w:r>
      <w:r w:rsidRPr="00350278">
        <w:t xml:space="preserve"> Comme l'affaire: de la comédie est de représenter en général tous les défauts d</w:t>
      </w:r>
      <w:r w:rsidR="002D4552">
        <w:t>es hommes et principalement des</w:t>
      </w:r>
      <w:r w:rsidRPr="00350278">
        <w:t xml:space="preserve"> hommes de notre siècle», il est impossible à Molière de faire aucun caractère </w:t>
      </w:r>
      <w:r w:rsidR="002D4552">
        <w:t>qui ne rencontre quelqu'un dans</w:t>
      </w:r>
      <w:r w:rsidR="00BE762F">
        <w:t xml:space="preserve"> le monde</w:t>
      </w:r>
      <w:r w:rsidR="00BE762F">
        <w:rPr>
          <w:rStyle w:val="Appelnotedebasdep"/>
        </w:rPr>
        <w:footnoteReference w:id="29"/>
      </w:r>
      <w:r w:rsidRPr="00350278">
        <w:t>. »</w:t>
      </w:r>
    </w:p>
    <w:p w:rsidR="009E257F" w:rsidRPr="00350278" w:rsidRDefault="002D4552" w:rsidP="00B15B16">
      <w:pPr>
        <w:pStyle w:val="Corpsdetexte"/>
        <w:ind w:firstLine="709"/>
        <w:rPr>
          <w:rFonts w:ascii="Times New Roman" w:hAnsi="Times New Roman" w:cs="Times New Roman"/>
        </w:rPr>
      </w:pPr>
      <w:r w:rsidRPr="00B15B16">
        <w:rPr>
          <w:rStyle w:val="quotec"/>
          <w:i/>
        </w:rPr>
        <w:t>Peindre les mœurs sans</w:t>
      </w:r>
      <w:r w:rsidR="004A5916" w:rsidRPr="00B15B16">
        <w:rPr>
          <w:rStyle w:val="quotec"/>
          <w:i/>
        </w:rPr>
        <w:t>, vouloir tomber aux personnes, représenter en général tous les défauts des hommes et en particulier des hommes, de sait siècle</w:t>
      </w:r>
      <w:r w:rsidR="004A5916" w:rsidRPr="00793A5B">
        <w:rPr>
          <w:rFonts w:ascii="Times New Roman" w:hAnsi="Times New Roman" w:cs="Times New Roman"/>
        </w:rPr>
        <w:t>,</w:t>
      </w:r>
      <w:r w:rsidR="004A5916" w:rsidRPr="00350278">
        <w:rPr>
          <w:rFonts w:ascii="Times New Roman" w:hAnsi="Times New Roman" w:cs="Times New Roman"/>
        </w:rPr>
        <w:t xml:space="preserve"> voilà donc tout. L'art du </w:t>
      </w:r>
      <w:proofErr w:type="spellStart"/>
      <w:r w:rsidR="004A5916" w:rsidRPr="00350278">
        <w:rPr>
          <w:rFonts w:ascii="Times New Roman" w:hAnsi="Times New Roman" w:cs="Times New Roman"/>
        </w:rPr>
        <w:t>poëte</w:t>
      </w:r>
      <w:proofErr w:type="spellEnd"/>
      <w:r w:rsidR="004A5916" w:rsidRPr="00350278">
        <w:rPr>
          <w:rFonts w:ascii="Times New Roman" w:hAnsi="Times New Roman" w:cs="Times New Roman"/>
        </w:rPr>
        <w:t xml:space="preserve"> comique.</w:t>
      </w:r>
    </w:p>
    <w:p w:rsidR="009E257F" w:rsidRPr="00350278" w:rsidRDefault="004A5916" w:rsidP="00B15B16">
      <w:pPr>
        <w:pStyle w:val="Corpsdetexte"/>
        <w:ind w:firstLine="709"/>
        <w:rPr>
          <w:rFonts w:ascii="Times New Roman" w:hAnsi="Times New Roman" w:cs="Times New Roman"/>
        </w:rPr>
      </w:pPr>
      <w:r w:rsidRPr="00350278">
        <w:rPr>
          <w:rFonts w:ascii="Times New Roman" w:hAnsi="Times New Roman" w:cs="Times New Roman"/>
        </w:rPr>
        <w:t xml:space="preserve">Appliquons cette théorie au </w:t>
      </w:r>
      <w:r w:rsidR="00793A5B">
        <w:rPr>
          <w:rFonts w:ascii="Times New Roman" w:hAnsi="Times New Roman" w:cs="Times New Roman"/>
          <w:i/>
        </w:rPr>
        <w:t>Misanthrope</w:t>
      </w:r>
      <w:r w:rsidRPr="00A50002">
        <w:rPr>
          <w:rFonts w:ascii="Times New Roman" w:hAnsi="Times New Roman" w:cs="Times New Roman"/>
        </w:rPr>
        <w:t>.</w:t>
      </w:r>
    </w:p>
    <w:p w:rsidR="009E257F" w:rsidRPr="00350278" w:rsidRDefault="004A5916" w:rsidP="00335BAC">
      <w:pPr>
        <w:pStyle w:val="Titre2"/>
      </w:pPr>
      <w:r w:rsidRPr="00350278">
        <w:t>V</w:t>
      </w:r>
    </w:p>
    <w:p w:rsidR="009E257F" w:rsidRPr="00350278" w:rsidRDefault="004A5916" w:rsidP="00B15B16">
      <w:pPr>
        <w:pStyle w:val="Corpsdetexte"/>
        <w:ind w:firstLine="709"/>
        <w:rPr>
          <w:rFonts w:ascii="Times New Roman" w:hAnsi="Times New Roman" w:cs="Times New Roman"/>
        </w:rPr>
      </w:pPr>
      <w:r w:rsidRPr="00350278">
        <w:rPr>
          <w:rFonts w:ascii="Times New Roman" w:hAnsi="Times New Roman" w:cs="Times New Roman"/>
        </w:rPr>
        <w:t xml:space="preserve">En partant de ce principe, que Molière n’a point fait des portraits mais créé des types, Alceste, comme </w:t>
      </w:r>
      <w:r w:rsidR="002D4552">
        <w:rPr>
          <w:rFonts w:ascii="Times New Roman" w:hAnsi="Times New Roman" w:cs="Times New Roman"/>
        </w:rPr>
        <w:t xml:space="preserve">; l’a très-bien dit M. </w:t>
      </w:r>
      <w:proofErr w:type="spellStart"/>
      <w:r w:rsidR="002D4552">
        <w:rPr>
          <w:rFonts w:ascii="Times New Roman" w:hAnsi="Times New Roman" w:cs="Times New Roman"/>
        </w:rPr>
        <w:t>Geruzes</w:t>
      </w:r>
      <w:proofErr w:type="spellEnd"/>
      <w:r w:rsidR="002D4552">
        <w:rPr>
          <w:rFonts w:ascii="Times New Roman" w:hAnsi="Times New Roman" w:cs="Times New Roman"/>
        </w:rPr>
        <w:t>,</w:t>
      </w:r>
      <w:r w:rsidRPr="00350278">
        <w:rPr>
          <w:rFonts w:ascii="Times New Roman" w:hAnsi="Times New Roman" w:cs="Times New Roman"/>
        </w:rPr>
        <w:t xml:space="preserve"> n’est pas </w:t>
      </w:r>
      <w:r w:rsidRPr="00350278">
        <w:rPr>
          <w:rFonts w:ascii="Times New Roman" w:hAnsi="Times New Roman" w:cs="Times New Roman"/>
          <w:i/>
        </w:rPr>
        <w:t>un</w:t>
      </w:r>
      <w:r w:rsidRPr="00350278">
        <w:rPr>
          <w:rFonts w:ascii="Times New Roman" w:hAnsi="Times New Roman" w:cs="Times New Roman"/>
        </w:rPr>
        <w:t xml:space="preserve"> misanthrope „ mais </w:t>
      </w:r>
      <w:r w:rsidRPr="00350278">
        <w:rPr>
          <w:rFonts w:ascii="Times New Roman" w:hAnsi="Times New Roman" w:cs="Times New Roman"/>
          <w:i/>
        </w:rPr>
        <w:t>le</w:t>
      </w:r>
      <w:r w:rsidRPr="00350278">
        <w:rPr>
          <w:rFonts w:ascii="Times New Roman" w:hAnsi="Times New Roman" w:cs="Times New Roman"/>
        </w:rPr>
        <w:t xml:space="preserve"> misanthrope, c'est-à-dire la misanthr</w:t>
      </w:r>
      <w:r w:rsidR="00BE762F">
        <w:rPr>
          <w:rFonts w:ascii="Times New Roman" w:hAnsi="Times New Roman" w:cs="Times New Roman"/>
        </w:rPr>
        <w:t>opie exprimée par un personnage</w:t>
      </w:r>
      <w:r w:rsidRPr="00350278">
        <w:rPr>
          <w:rFonts w:ascii="Times New Roman" w:hAnsi="Times New Roman" w:cs="Times New Roman"/>
        </w:rPr>
        <w:t xml:space="preserve"> </w:t>
      </w:r>
      <w:proofErr w:type="spellStart"/>
      <w:r w:rsidRPr="00350278">
        <w:rPr>
          <w:rFonts w:ascii="Times New Roman" w:hAnsi="Times New Roman" w:cs="Times New Roman"/>
        </w:rPr>
        <w:t>tout</w:t>
      </w:r>
      <w:proofErr w:type="spellEnd"/>
      <w:r w:rsidRPr="00350278">
        <w:rPr>
          <w:rFonts w:ascii="Times New Roman" w:hAnsi="Times New Roman" w:cs="Times New Roman"/>
        </w:rPr>
        <w:t xml:space="preserve"> ensemble idéal, et réel, multiple et un</w:t>
      </w:r>
      <w:r w:rsidR="00BE762F">
        <w:rPr>
          <w:rStyle w:val="Appelnotedebasdep"/>
          <w:rFonts w:ascii="Times New Roman" w:hAnsi="Times New Roman" w:cs="Times New Roman"/>
        </w:rPr>
        <w:footnoteReference w:id="30"/>
      </w:r>
      <w:r w:rsidRPr="00350278">
        <w:rPr>
          <w:rFonts w:ascii="Times New Roman" w:hAnsi="Times New Roman" w:cs="Times New Roman"/>
        </w:rPr>
        <w:t>.</w:t>
      </w:r>
    </w:p>
    <w:p w:rsidR="009E257F" w:rsidRPr="00350278" w:rsidRDefault="004A5916" w:rsidP="00B15B16">
      <w:pPr>
        <w:pStyle w:val="Corpsdetexte"/>
        <w:ind w:firstLine="709"/>
        <w:rPr>
          <w:rFonts w:ascii="Times New Roman" w:hAnsi="Times New Roman" w:cs="Times New Roman"/>
        </w:rPr>
      </w:pPr>
      <w:r w:rsidRPr="00350278">
        <w:rPr>
          <w:rFonts w:ascii="Times New Roman" w:hAnsi="Times New Roman" w:cs="Times New Roman"/>
        </w:rPr>
        <w:t>Il s’ensuit que Montausier n’a pas plutôt pu: servis de type à Alceste que tout autre contemporain, une telle supposition étant incompatible: avec une notion v</w:t>
      </w:r>
      <w:r w:rsidR="00B15B16">
        <w:rPr>
          <w:rFonts w:ascii="Times New Roman" w:hAnsi="Times New Roman" w:cs="Times New Roman"/>
        </w:rPr>
        <w:t>éritable et</w:t>
      </w:r>
      <w:r w:rsidRPr="00350278">
        <w:rPr>
          <w:rFonts w:ascii="Times New Roman" w:hAnsi="Times New Roman" w:cs="Times New Roman"/>
        </w:rPr>
        <w:t xml:space="preserve"> complète de l’art.</w:t>
      </w:r>
    </w:p>
    <w:p w:rsidR="009E257F" w:rsidRPr="00350278" w:rsidRDefault="004A5916" w:rsidP="00B15B16">
      <w:pPr>
        <w:pStyle w:val="Corpsdetexte"/>
        <w:ind w:firstLine="709"/>
        <w:rPr>
          <w:rFonts w:ascii="Times New Roman" w:hAnsi="Times New Roman" w:cs="Times New Roman"/>
        </w:rPr>
      </w:pPr>
      <w:r w:rsidRPr="00350278">
        <w:rPr>
          <w:rFonts w:ascii="Times New Roman" w:hAnsi="Times New Roman" w:cs="Times New Roman"/>
        </w:rPr>
        <w:t>On peut en dire autant de tous les autres caractères de ce drame.</w:t>
      </w:r>
    </w:p>
    <w:p w:rsidR="009E257F" w:rsidRPr="00350278" w:rsidRDefault="004A5916" w:rsidP="00B15B16">
      <w:pPr>
        <w:pStyle w:val="Corpsdetexte"/>
        <w:ind w:firstLine="709"/>
        <w:rPr>
          <w:rFonts w:ascii="Times New Roman" w:hAnsi="Times New Roman" w:cs="Times New Roman"/>
        </w:rPr>
      </w:pPr>
      <w:r w:rsidRPr="00350278">
        <w:rPr>
          <w:rFonts w:ascii="Times New Roman" w:hAnsi="Times New Roman" w:cs="Times New Roman"/>
        </w:rPr>
        <w:t xml:space="preserve">Sans doute, le duc de Montausier a pu fournir quelques traits- particuliers: qui sont venus s'identifier dans le caractère du personnage: de Molière. Les brusqueries de Montausier, ce culte exagéré de la vertu, cette rigueur et ces airs stoïques, chez un homme de cour assez, en </w:t>
      </w:r>
      <w:r w:rsidRPr="00335BAC">
        <w:rPr>
          <w:rStyle w:val="pb"/>
        </w:rPr>
        <w:t>[p. 308]</w:t>
      </w:r>
      <w:r w:rsidRPr="00350278">
        <w:rPr>
          <w:rFonts w:ascii="Times New Roman" w:hAnsi="Times New Roman" w:cs="Times New Roman"/>
        </w:rPr>
        <w:t xml:space="preserve"> évidence dans le monde pour frapper les yeux de la foule, composaient un type peu commun, qui n’a pu échapper au regard observateur de Molière.</w:t>
      </w:r>
    </w:p>
    <w:p w:rsidR="009E257F" w:rsidRPr="00350278" w:rsidRDefault="004A5916" w:rsidP="00B15B16">
      <w:pPr>
        <w:pStyle w:val="Corpsdetexte"/>
        <w:ind w:firstLine="709"/>
        <w:rPr>
          <w:rFonts w:ascii="Times New Roman" w:hAnsi="Times New Roman" w:cs="Times New Roman"/>
        </w:rPr>
      </w:pPr>
      <w:r w:rsidRPr="00350278">
        <w:rPr>
          <w:rFonts w:ascii="Times New Roman" w:hAnsi="Times New Roman" w:cs="Times New Roman"/>
        </w:rPr>
        <w:t xml:space="preserve">Que le </w:t>
      </w:r>
      <w:proofErr w:type="spellStart"/>
      <w:r w:rsidRPr="00350278">
        <w:rPr>
          <w:rFonts w:ascii="Times New Roman" w:hAnsi="Times New Roman" w:cs="Times New Roman"/>
        </w:rPr>
        <w:t>poëte</w:t>
      </w:r>
      <w:proofErr w:type="spellEnd"/>
      <w:r w:rsidRPr="00350278">
        <w:rPr>
          <w:rFonts w:ascii="Times New Roman" w:hAnsi="Times New Roman" w:cs="Times New Roman"/>
        </w:rPr>
        <w:t xml:space="preserve"> ait en outre emprunté quelques traits à ses contemporains, pour achever ses autres caractères et leur donner un cachet plus frappant d’actualité, on aurait mauvaise grâce de le contester.</w:t>
      </w:r>
    </w:p>
    <w:p w:rsidR="009E257F" w:rsidRPr="00350278" w:rsidRDefault="004A5916" w:rsidP="00B15B16">
      <w:pPr>
        <w:pStyle w:val="Corpsdetexte"/>
        <w:ind w:firstLine="709"/>
        <w:rPr>
          <w:rFonts w:ascii="Times New Roman" w:hAnsi="Times New Roman" w:cs="Times New Roman"/>
        </w:rPr>
      </w:pPr>
      <w:r w:rsidRPr="00350278">
        <w:rPr>
          <w:rFonts w:ascii="Times New Roman" w:hAnsi="Times New Roman" w:cs="Times New Roman"/>
        </w:rPr>
        <w:t>Ainsi, un type bien commun dans la s</w:t>
      </w:r>
      <w:r w:rsidR="00B15B16">
        <w:rPr>
          <w:rFonts w:ascii="Times New Roman" w:hAnsi="Times New Roman" w:cs="Times New Roman"/>
        </w:rPr>
        <w:t>ociété polie du XV</w:t>
      </w:r>
      <w:r w:rsidRPr="00350278">
        <w:rPr>
          <w:rFonts w:ascii="Times New Roman" w:hAnsi="Times New Roman" w:cs="Times New Roman"/>
        </w:rPr>
        <w:t>II</w:t>
      </w:r>
      <w:r w:rsidRPr="00350278">
        <w:rPr>
          <w:rFonts w:ascii="Times New Roman" w:hAnsi="Times New Roman" w:cs="Times New Roman"/>
          <w:position w:val="7"/>
        </w:rPr>
        <w:t>e</w:t>
      </w:r>
      <w:r w:rsidRPr="00350278">
        <w:rPr>
          <w:rFonts w:ascii="Times New Roman" w:hAnsi="Times New Roman" w:cs="Times New Roman"/>
        </w:rPr>
        <w:t xml:space="preserve"> siècle, était celui de Philinte, homme aimable, complaisant, peu observateur, ou du moins n’ouvrant les yeux que malgré lui sur les misères humaines, doué d’un flegme utile, d’un esprit facile et accommodant, peu enclin à la satire, une manière d’optimiste, si l’on veut, mais non à la façon de Pangloss, ni des utopies de Jean-Jacques.</w:t>
      </w:r>
    </w:p>
    <w:p w:rsidR="009E257F" w:rsidRPr="00350278" w:rsidRDefault="004A5916" w:rsidP="00B15B16">
      <w:pPr>
        <w:pStyle w:val="Corpsdetexte"/>
        <w:ind w:firstLine="709"/>
        <w:rPr>
          <w:rFonts w:ascii="Times New Roman" w:hAnsi="Times New Roman" w:cs="Times New Roman"/>
        </w:rPr>
      </w:pPr>
      <w:r w:rsidRPr="00350278">
        <w:rPr>
          <w:rFonts w:ascii="Times New Roman" w:hAnsi="Times New Roman" w:cs="Times New Roman"/>
        </w:rPr>
        <w:t xml:space="preserve">Quant à Oronte, il nous représente le travers le plus commun de cette époque, où tout cercle avait son </w:t>
      </w:r>
      <w:proofErr w:type="spellStart"/>
      <w:r w:rsidRPr="00350278">
        <w:rPr>
          <w:rFonts w:ascii="Times New Roman" w:hAnsi="Times New Roman" w:cs="Times New Roman"/>
        </w:rPr>
        <w:t>poëte</w:t>
      </w:r>
      <w:proofErr w:type="spellEnd"/>
      <w:r w:rsidRPr="00350278">
        <w:rPr>
          <w:rFonts w:ascii="Times New Roman" w:hAnsi="Times New Roman" w:cs="Times New Roman"/>
        </w:rPr>
        <w:t xml:space="preserve"> : </w:t>
      </w:r>
      <w:r w:rsidRPr="00B15B16">
        <w:rPr>
          <w:rStyle w:val="quotec"/>
        </w:rPr>
        <w:t xml:space="preserve">« L’habit d’Oronte, ce bel esprit de cour, moins modeste encore qu’un </w:t>
      </w:r>
      <w:proofErr w:type="spellStart"/>
      <w:r w:rsidRPr="00B15B16">
        <w:rPr>
          <w:rStyle w:val="quotec"/>
        </w:rPr>
        <w:t>poëte</w:t>
      </w:r>
      <w:proofErr w:type="spellEnd"/>
      <w:r w:rsidRPr="00B15B16">
        <w:rPr>
          <w:rStyle w:val="quotec"/>
        </w:rPr>
        <w:t xml:space="preserve"> de profession, qui </w:t>
      </w:r>
      <w:r w:rsidRPr="00B15B16">
        <w:rPr>
          <w:rStyle w:val="quotec"/>
        </w:rPr>
        <w:lastRenderedPageBreak/>
        <w:t xml:space="preserve">a toute la rancune de l’orgueil blessé et toute la lâcheté de la sottise, allait à la taille </w:t>
      </w:r>
      <w:r w:rsidR="00BE762F" w:rsidRPr="00B15B16">
        <w:rPr>
          <w:rStyle w:val="quotec"/>
        </w:rPr>
        <w:t>d’une foule de grands seigneurs</w:t>
      </w:r>
      <w:r w:rsidR="00BE762F" w:rsidRPr="00B15B16">
        <w:rPr>
          <w:rStyle w:val="quotec"/>
          <w:vertAlign w:val="superscript"/>
        </w:rPr>
        <w:footnoteReference w:id="31"/>
      </w:r>
      <w:r w:rsidR="00B15B16" w:rsidRPr="00B15B16">
        <w:rPr>
          <w:rStyle w:val="quotec"/>
        </w:rPr>
        <w:t> »</w:t>
      </w:r>
    </w:p>
    <w:p w:rsidR="009E257F" w:rsidRPr="00350278" w:rsidRDefault="004A5916" w:rsidP="00B15B16">
      <w:pPr>
        <w:pStyle w:val="Corpsdetexte"/>
        <w:ind w:firstLine="709"/>
        <w:rPr>
          <w:rFonts w:ascii="Times New Roman" w:hAnsi="Times New Roman" w:cs="Times New Roman"/>
        </w:rPr>
      </w:pPr>
      <w:r w:rsidRPr="00350278">
        <w:rPr>
          <w:rFonts w:ascii="Times New Roman" w:hAnsi="Times New Roman" w:cs="Times New Roman"/>
        </w:rPr>
        <w:t xml:space="preserve">Les </w:t>
      </w:r>
      <w:proofErr w:type="spellStart"/>
      <w:r w:rsidRPr="00350278">
        <w:rPr>
          <w:rFonts w:ascii="Times New Roman" w:hAnsi="Times New Roman" w:cs="Times New Roman"/>
        </w:rPr>
        <w:t>Clitandres</w:t>
      </w:r>
      <w:proofErr w:type="spellEnd"/>
      <w:r w:rsidRPr="00350278">
        <w:rPr>
          <w:rFonts w:ascii="Times New Roman" w:hAnsi="Times New Roman" w:cs="Times New Roman"/>
        </w:rPr>
        <w:t xml:space="preserve"> et les </w:t>
      </w:r>
      <w:proofErr w:type="spellStart"/>
      <w:r w:rsidRPr="00350278">
        <w:rPr>
          <w:rFonts w:ascii="Times New Roman" w:hAnsi="Times New Roman" w:cs="Times New Roman"/>
        </w:rPr>
        <w:t>Acastes</w:t>
      </w:r>
      <w:proofErr w:type="spellEnd"/>
      <w:r w:rsidRPr="00350278">
        <w:rPr>
          <w:rFonts w:ascii="Times New Roman" w:hAnsi="Times New Roman" w:cs="Times New Roman"/>
        </w:rPr>
        <w:t>, ces fringants de l’</w:t>
      </w:r>
      <w:proofErr w:type="spellStart"/>
      <w:r w:rsidRPr="00350278">
        <w:rPr>
          <w:rFonts w:ascii="Times New Roman" w:hAnsi="Times New Roman" w:cs="Times New Roman"/>
        </w:rPr>
        <w:t>OEil-de-Boeuf</w:t>
      </w:r>
      <w:proofErr w:type="spellEnd"/>
      <w:r w:rsidRPr="00350278">
        <w:rPr>
          <w:rFonts w:ascii="Times New Roman" w:hAnsi="Times New Roman" w:cs="Times New Roman"/>
        </w:rPr>
        <w:t>, fourmillaient : à l’orchestre, dans les coulisses, dans les ruelles, dans les salons, partout on les voyait papillonner.</w:t>
      </w:r>
    </w:p>
    <w:p w:rsidR="009E257F" w:rsidRPr="00B15B16" w:rsidRDefault="004A5916" w:rsidP="00B15B16">
      <w:pPr>
        <w:pStyle w:val="Corpsdetexte"/>
        <w:ind w:firstLine="709"/>
        <w:rPr>
          <w:rStyle w:val="quotec"/>
        </w:rPr>
      </w:pPr>
      <w:r w:rsidRPr="00350278">
        <w:rPr>
          <w:rFonts w:ascii="Times New Roman" w:hAnsi="Times New Roman" w:cs="Times New Roman"/>
        </w:rPr>
        <w:t xml:space="preserve">Les coquettes et les prudes sont des types qui ne se perdent pas, aussi anciens, aussi durables que le monde. Les </w:t>
      </w:r>
      <w:proofErr w:type="gramStart"/>
      <w:r w:rsidRPr="00350278">
        <w:rPr>
          <w:rFonts w:ascii="Times New Roman" w:hAnsi="Times New Roman" w:cs="Times New Roman"/>
        </w:rPr>
        <w:t>dernières surtout</w:t>
      </w:r>
      <w:proofErr w:type="gramEnd"/>
      <w:r w:rsidRPr="00350278">
        <w:rPr>
          <w:rFonts w:ascii="Times New Roman" w:hAnsi="Times New Roman" w:cs="Times New Roman"/>
        </w:rPr>
        <w:t xml:space="preserve"> pouvaient-elles faire défaut alors ? </w:t>
      </w:r>
      <w:r w:rsidRPr="00B15B16">
        <w:rPr>
          <w:rStyle w:val="quotec"/>
        </w:rPr>
        <w:t xml:space="preserve">« Dans un temps où les tartufes étaient puissants, les prudes devaient abonder : il y a bien près de l’hypocrite en religion à l’hypocrite en </w:t>
      </w:r>
      <w:proofErr w:type="gramStart"/>
      <w:r w:rsidRPr="00B15B16">
        <w:rPr>
          <w:rStyle w:val="quotec"/>
        </w:rPr>
        <w:t xml:space="preserve">vertu </w:t>
      </w:r>
      <w:proofErr w:type="gramEnd"/>
      <w:r w:rsidR="00BE762F" w:rsidRPr="00B15B16">
        <w:rPr>
          <w:rStyle w:val="quotec"/>
        </w:rPr>
        <w:footnoteReference w:id="32"/>
      </w:r>
      <w:r w:rsidRPr="00B15B16">
        <w:rPr>
          <w:rStyle w:val="quotec"/>
        </w:rPr>
        <w:t>. »</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Éliante, cette figure sympathique, qui se détache si délicieusement des physionomies de la coquette et de la prude, est un hommage rendu à la vertu simple et douce, </w:t>
      </w:r>
      <w:r w:rsidRPr="00335BAC">
        <w:rPr>
          <w:rStyle w:val="pb"/>
        </w:rPr>
        <w:t>[p. 309]</w:t>
      </w:r>
      <w:r w:rsidRPr="00350278">
        <w:rPr>
          <w:rFonts w:ascii="Times New Roman" w:hAnsi="Times New Roman" w:cs="Times New Roman"/>
        </w:rPr>
        <w:t xml:space="preserve"> que n’a pas atteinte la contagion d’une société pervertie.</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Ce type a peu exercé la curiosité des chercheurs de clefs, plus avides de découvrir la satire d’un travers ou d’un vice que de recon</w:t>
      </w:r>
      <w:r w:rsidR="00555A4E">
        <w:rPr>
          <w:rFonts w:ascii="Times New Roman" w:hAnsi="Times New Roman" w:cs="Times New Roman"/>
        </w:rPr>
        <w:t>naître une vertu ou une qualité.</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Restent quelques personnages secondaires : </w:t>
      </w:r>
      <w:proofErr w:type="spellStart"/>
      <w:r w:rsidRPr="00350278">
        <w:rPr>
          <w:rFonts w:ascii="Times New Roman" w:hAnsi="Times New Roman" w:cs="Times New Roman"/>
        </w:rPr>
        <w:t>Cléonte</w:t>
      </w:r>
      <w:proofErr w:type="spellEnd"/>
      <w:r w:rsidRPr="00350278">
        <w:rPr>
          <w:rFonts w:ascii="Times New Roman" w:hAnsi="Times New Roman" w:cs="Times New Roman"/>
        </w:rPr>
        <w:t>, qui trouve toujours</w:t>
      </w:r>
    </w:p>
    <w:p w:rsidR="009E257F" w:rsidRPr="00350278" w:rsidRDefault="004A5916" w:rsidP="00B15B16">
      <w:pPr>
        <w:pStyle w:val="quotel"/>
      </w:pPr>
      <w:r w:rsidRPr="00350278">
        <w:t>« L’art de ne vous rien dire avec de grands discours, »</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 xml:space="preserve">Damon </w:t>
      </w:r>
      <w:r w:rsidRPr="00B15B16">
        <w:rPr>
          <w:rStyle w:val="quotec"/>
        </w:rPr>
        <w:t>« le raisonneur, »</w:t>
      </w:r>
      <w:r w:rsidRPr="00350278">
        <w:rPr>
          <w:rFonts w:ascii="Times New Roman" w:hAnsi="Times New Roman" w:cs="Times New Roman"/>
        </w:rPr>
        <w:t xml:space="preserve"> </w:t>
      </w:r>
      <w:proofErr w:type="spellStart"/>
      <w:r w:rsidRPr="00350278">
        <w:rPr>
          <w:rFonts w:ascii="Times New Roman" w:hAnsi="Times New Roman" w:cs="Times New Roman"/>
        </w:rPr>
        <w:t>Timante</w:t>
      </w:r>
      <w:proofErr w:type="spellEnd"/>
      <w:r w:rsidRPr="00350278">
        <w:rPr>
          <w:rFonts w:ascii="Times New Roman" w:hAnsi="Times New Roman" w:cs="Times New Roman"/>
        </w:rPr>
        <w:t xml:space="preserve"> </w:t>
      </w:r>
      <w:r w:rsidRPr="00B15B16">
        <w:rPr>
          <w:rStyle w:val="quotec"/>
        </w:rPr>
        <w:t>« l’homme tout mystère, »</w:t>
      </w:r>
      <w:r w:rsidRPr="00350278">
        <w:rPr>
          <w:rFonts w:ascii="Times New Roman" w:hAnsi="Times New Roman" w:cs="Times New Roman"/>
        </w:rPr>
        <w:t xml:space="preserve"> </w:t>
      </w:r>
      <w:proofErr w:type="spellStart"/>
      <w:r w:rsidRPr="00350278">
        <w:rPr>
          <w:rFonts w:ascii="Times New Roman" w:hAnsi="Times New Roman" w:cs="Times New Roman"/>
        </w:rPr>
        <w:t>Géralde</w:t>
      </w:r>
      <w:proofErr w:type="spellEnd"/>
      <w:r w:rsidRPr="00350278">
        <w:rPr>
          <w:rFonts w:ascii="Times New Roman" w:hAnsi="Times New Roman" w:cs="Times New Roman"/>
        </w:rPr>
        <w:t xml:space="preserve"> </w:t>
      </w:r>
      <w:r w:rsidRPr="00B15B16">
        <w:rPr>
          <w:rStyle w:val="quotec"/>
        </w:rPr>
        <w:t>« que la qualité entête, »</w:t>
      </w:r>
      <w:r w:rsidRPr="00350278">
        <w:rPr>
          <w:rFonts w:ascii="Times New Roman" w:hAnsi="Times New Roman" w:cs="Times New Roman"/>
        </w:rPr>
        <w:t xml:space="preserve"> Bélise </w:t>
      </w:r>
      <w:r w:rsidRPr="00B15B16">
        <w:rPr>
          <w:rStyle w:val="quotec"/>
        </w:rPr>
        <w:t xml:space="preserve">« </w:t>
      </w:r>
      <w:r w:rsidRPr="00B15B16">
        <w:rPr>
          <w:rStyle w:val="quotec"/>
          <w:i/>
        </w:rPr>
        <w:t>le pauvre esprit de femme</w:t>
      </w:r>
      <w:r w:rsidRPr="00B15B16">
        <w:rPr>
          <w:rStyle w:val="quotec"/>
        </w:rPr>
        <w:t>, »</w:t>
      </w:r>
      <w:r w:rsidRPr="00350278">
        <w:rPr>
          <w:rFonts w:ascii="Times New Roman" w:hAnsi="Times New Roman" w:cs="Times New Roman"/>
        </w:rPr>
        <w:t xml:space="preserve"> et l’orgueilleux </w:t>
      </w:r>
      <w:proofErr w:type="spellStart"/>
      <w:r w:rsidRPr="00350278">
        <w:rPr>
          <w:rFonts w:ascii="Times New Roman" w:hAnsi="Times New Roman" w:cs="Times New Roman"/>
        </w:rPr>
        <w:t>Adraste</w:t>
      </w:r>
      <w:proofErr w:type="spellEnd"/>
      <w:r w:rsidRPr="00350278">
        <w:rPr>
          <w:rFonts w:ascii="Times New Roman" w:hAnsi="Times New Roman" w:cs="Times New Roman"/>
        </w:rPr>
        <w:t xml:space="preserve">, et le jeune Cléon </w:t>
      </w:r>
      <w:r w:rsidRPr="00B15B16">
        <w:rPr>
          <w:rStyle w:val="quotec"/>
        </w:rPr>
        <w:t xml:space="preserve">« </w:t>
      </w:r>
      <w:r w:rsidRPr="00B15B16">
        <w:rPr>
          <w:rStyle w:val="quotec"/>
          <w:i/>
        </w:rPr>
        <w:t>qui s’est fait un mérite de son cuisinier</w:t>
      </w:r>
      <w:r w:rsidRPr="00B15B16">
        <w:rPr>
          <w:rStyle w:val="quotec"/>
        </w:rPr>
        <w:t>, »</w:t>
      </w:r>
      <w:r w:rsidRPr="00350278">
        <w:rPr>
          <w:rFonts w:ascii="Times New Roman" w:hAnsi="Times New Roman" w:cs="Times New Roman"/>
        </w:rPr>
        <w:t xml:space="preserve"> et Damis, que l’amitié même de Célimène ne protège pas co</w:t>
      </w:r>
      <w:r w:rsidR="002A60ED">
        <w:rPr>
          <w:rFonts w:ascii="Times New Roman" w:hAnsi="Times New Roman" w:cs="Times New Roman"/>
        </w:rPr>
        <w:t>ntre les traits de sa médisance</w:t>
      </w:r>
      <w:r w:rsidR="002A60ED">
        <w:rPr>
          <w:rStyle w:val="Appelnotedebasdep"/>
          <w:rFonts w:ascii="Times New Roman" w:hAnsi="Times New Roman" w:cs="Times New Roman"/>
        </w:rPr>
        <w:footnoteReference w:id="33"/>
      </w:r>
      <w:r w:rsidRPr="00350278">
        <w:rPr>
          <w:rFonts w:ascii="Times New Roman" w:hAnsi="Times New Roman" w:cs="Times New Roman"/>
        </w:rPr>
        <w:t>.</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La tradition ne nous renseigne pas sur ces personnages condamnés par contumace dans</w:t>
      </w:r>
      <w:r w:rsidR="002A60ED">
        <w:rPr>
          <w:rFonts w:ascii="Times New Roman" w:hAnsi="Times New Roman" w:cs="Times New Roman"/>
        </w:rPr>
        <w:t xml:space="preserve"> la fameuse scène des portraits</w:t>
      </w:r>
      <w:r w:rsidR="002A60ED">
        <w:rPr>
          <w:rStyle w:val="Appelnotedebasdep"/>
          <w:rFonts w:ascii="Times New Roman" w:hAnsi="Times New Roman" w:cs="Times New Roman"/>
        </w:rPr>
        <w:footnoteReference w:id="34"/>
      </w:r>
      <w:r w:rsidRPr="00350278">
        <w:rPr>
          <w:rFonts w:ascii="Times New Roman" w:hAnsi="Times New Roman" w:cs="Times New Roman"/>
        </w:rPr>
        <w:t>; et cependant c’était peut-être là qu’on aurait p</w:t>
      </w:r>
      <w:r w:rsidR="00B15B16">
        <w:rPr>
          <w:rFonts w:ascii="Times New Roman" w:hAnsi="Times New Roman" w:cs="Times New Roman"/>
        </w:rPr>
        <w:t>u trouver les ressemblances les</w:t>
      </w:r>
      <w:r w:rsidRPr="00350278">
        <w:rPr>
          <w:rFonts w:ascii="Times New Roman" w:hAnsi="Times New Roman" w:cs="Times New Roman"/>
        </w:rPr>
        <w:t xml:space="preserve"> plus frappantes, les exigences de l’art ne s’y opposant pas.</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Sans aucun doute, les contemporains ont placé des noms connus au bas de chacun de ces portraits, et plus d’un de ces </w:t>
      </w:r>
      <w:r w:rsidRPr="00350278">
        <w:rPr>
          <w:rFonts w:ascii="Times New Roman" w:hAnsi="Times New Roman" w:cs="Times New Roman"/>
          <w:i/>
        </w:rPr>
        <w:t>beaux de cour</w:t>
      </w:r>
      <w:r w:rsidRPr="00A50002">
        <w:rPr>
          <w:rFonts w:ascii="Times New Roman" w:hAnsi="Times New Roman" w:cs="Times New Roman"/>
        </w:rPr>
        <w:t>,</w:t>
      </w:r>
      <w:r w:rsidRPr="00350278">
        <w:rPr>
          <w:rFonts w:ascii="Times New Roman" w:hAnsi="Times New Roman" w:cs="Times New Roman"/>
        </w:rPr>
        <w:t xml:space="preserve"> se donnant en spectacle sur les bancs de l'avant-scène, a dû offrir au public le malin plaisir de comparer la copie à l'original.</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Mais parmi toutes ces allusions, perdues pour nous, le temps n’en a épargné qu’une seule, celle qui nous montre, dans le mystérieux </w:t>
      </w:r>
      <w:proofErr w:type="spellStart"/>
      <w:r w:rsidRPr="00350278">
        <w:rPr>
          <w:rFonts w:ascii="Times New Roman" w:hAnsi="Times New Roman" w:cs="Times New Roman"/>
        </w:rPr>
        <w:t>Timante</w:t>
      </w:r>
      <w:proofErr w:type="spellEnd"/>
      <w:r w:rsidRPr="00350278">
        <w:rPr>
          <w:rFonts w:ascii="Times New Roman" w:hAnsi="Times New Roman" w:cs="Times New Roman"/>
        </w:rPr>
        <w:t>, Saint-Gilles, l’antagoniste de la Fontaine.</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Non, les originaux n’ont pas manqué à Molière, et s’il ne les a pas copiés, chose incompatible avec les conditions de l’art, il est probable qu'il n’a pas dédaigné de leur</w:t>
      </w:r>
      <w:r w:rsidR="002A60ED">
        <w:rPr>
          <w:rFonts w:ascii="Times New Roman" w:hAnsi="Times New Roman" w:cs="Times New Roman"/>
        </w:rPr>
        <w:t xml:space="preserve"> </w:t>
      </w:r>
      <w:r w:rsidRPr="00335BAC">
        <w:rPr>
          <w:rStyle w:val="pb"/>
        </w:rPr>
        <w:t>[p. 310]</w:t>
      </w:r>
      <w:r w:rsidRPr="00350278">
        <w:rPr>
          <w:rFonts w:ascii="Times New Roman" w:hAnsi="Times New Roman" w:cs="Times New Roman"/>
        </w:rPr>
        <w:t xml:space="preserve"> emprunter quelques traits saillants, que ses contempora</w:t>
      </w:r>
      <w:r w:rsidR="002A60ED">
        <w:rPr>
          <w:rFonts w:ascii="Times New Roman" w:hAnsi="Times New Roman" w:cs="Times New Roman"/>
        </w:rPr>
        <w:t>ins ont inévitablement reconnus</w:t>
      </w:r>
      <w:r w:rsidR="002A60ED">
        <w:rPr>
          <w:rStyle w:val="Appelnotedebasdep"/>
          <w:rFonts w:ascii="Times New Roman" w:hAnsi="Times New Roman" w:cs="Times New Roman"/>
        </w:rPr>
        <w:footnoteReference w:id="35"/>
      </w:r>
      <w:r w:rsidRPr="00350278">
        <w:rPr>
          <w:rFonts w:ascii="Times New Roman" w:hAnsi="Times New Roman" w:cs="Times New Roman"/>
        </w:rPr>
        <w:t>.</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Du reste, sous l’égide du grand roi, il lui était permis d’immoler impunément les travers et les ridicules dont plus d’un homme de cour offrait le modèle.</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lastRenderedPageBreak/>
        <w:t xml:space="preserve">Mais, encore une fois, tous ces traits particuliers sont venus se fondre dans le tableau général de la société contemporaine, et la peinture de cette société elle-même a été subordonnée, dans le travail du </w:t>
      </w:r>
      <w:proofErr w:type="spellStart"/>
      <w:r w:rsidRPr="00350278">
        <w:rPr>
          <w:rFonts w:ascii="Times New Roman" w:hAnsi="Times New Roman" w:cs="Times New Roman"/>
        </w:rPr>
        <w:t>poëte</w:t>
      </w:r>
      <w:proofErr w:type="spellEnd"/>
      <w:r w:rsidRPr="00350278">
        <w:rPr>
          <w:rFonts w:ascii="Times New Roman" w:hAnsi="Times New Roman" w:cs="Times New Roman"/>
        </w:rPr>
        <w:t xml:space="preserve">, à une conception plus grande, plus vaste, pour rendre son </w:t>
      </w:r>
      <w:r w:rsidR="00B15B16" w:rsidRPr="00350278">
        <w:rPr>
          <w:rFonts w:ascii="Times New Roman" w:hAnsi="Times New Roman" w:cs="Times New Roman"/>
        </w:rPr>
        <w:t>œuvre</w:t>
      </w:r>
      <w:r w:rsidRPr="00350278">
        <w:rPr>
          <w:rFonts w:ascii="Times New Roman" w:hAnsi="Times New Roman" w:cs="Times New Roman"/>
        </w:rPr>
        <w:t xml:space="preserve"> durable, et lui donner un caractère d’universalité.</w:t>
      </w:r>
    </w:p>
    <w:p w:rsidR="009E257F" w:rsidRPr="00350278" w:rsidRDefault="004A5916" w:rsidP="00335BAC">
      <w:pPr>
        <w:pStyle w:val="Titre2"/>
      </w:pPr>
      <w:r w:rsidRPr="00350278">
        <w:t>VI</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Apprécions maintenant la personnalité de Molière dans le </w:t>
      </w:r>
      <w:r w:rsidRPr="00350278">
        <w:rPr>
          <w:rFonts w:ascii="Times New Roman" w:hAnsi="Times New Roman" w:cs="Times New Roman"/>
          <w:i/>
        </w:rPr>
        <w:t>Misanthrope</w:t>
      </w:r>
      <w:r w:rsidRPr="00793A5B">
        <w:rPr>
          <w:rFonts w:ascii="Times New Roman" w:hAnsi="Times New Roman" w:cs="Times New Roman"/>
        </w:rPr>
        <w:t>.</w:t>
      </w:r>
    </w:p>
    <w:p w:rsidR="009E257F" w:rsidRPr="00555A4E" w:rsidRDefault="004A5916" w:rsidP="00641640">
      <w:pPr>
        <w:pStyle w:val="Corpsdetexte"/>
        <w:ind w:firstLine="709"/>
        <w:rPr>
          <w:rStyle w:val="quotec"/>
        </w:rPr>
      </w:pPr>
      <w:r w:rsidRPr="00350278">
        <w:rPr>
          <w:rFonts w:ascii="Times New Roman" w:hAnsi="Times New Roman" w:cs="Times New Roman"/>
        </w:rPr>
        <w:t xml:space="preserve">Quoi de plus naturel au </w:t>
      </w:r>
      <w:proofErr w:type="spellStart"/>
      <w:r w:rsidRPr="00350278">
        <w:rPr>
          <w:rFonts w:ascii="Times New Roman" w:hAnsi="Times New Roman" w:cs="Times New Roman"/>
        </w:rPr>
        <w:t>poëte</w:t>
      </w:r>
      <w:proofErr w:type="spellEnd"/>
      <w:r w:rsidRPr="00350278">
        <w:rPr>
          <w:rFonts w:ascii="Times New Roman" w:hAnsi="Times New Roman" w:cs="Times New Roman"/>
        </w:rPr>
        <w:t xml:space="preserve"> que de mêler aux créations de son génie des allusions prises à la réalité tantôt triste, tantôt heureuse et riante de sa propre existence</w:t>
      </w:r>
      <w:r w:rsidR="00B15B16">
        <w:rPr>
          <w:rFonts w:ascii="Times New Roman" w:hAnsi="Times New Roman" w:cs="Times New Roman"/>
        </w:rPr>
        <w:t xml:space="preserve"> </w:t>
      </w:r>
      <w:r w:rsidRPr="00350278">
        <w:rPr>
          <w:rFonts w:ascii="Times New Roman" w:hAnsi="Times New Roman" w:cs="Times New Roman"/>
        </w:rPr>
        <w:t>? Ce penchant, auquel nul écrivain n’échappe, devient un besoin impérieux, irrésistible, quand le cœur a été secoué par ces cruelles émotions qui laissent une trace profonde</w:t>
      </w:r>
      <w:r w:rsidR="00B15B16">
        <w:rPr>
          <w:rFonts w:ascii="Times New Roman" w:hAnsi="Times New Roman" w:cs="Times New Roman"/>
        </w:rPr>
        <w:t xml:space="preserve"> </w:t>
      </w:r>
      <w:r w:rsidRPr="00335BAC">
        <w:rPr>
          <w:rStyle w:val="pb"/>
        </w:rPr>
        <w:t>[p. 311]</w:t>
      </w:r>
      <w:r w:rsidRPr="00350278">
        <w:rPr>
          <w:rFonts w:ascii="Times New Roman" w:hAnsi="Times New Roman" w:cs="Times New Roman"/>
        </w:rPr>
        <w:t xml:space="preserve"> dans la vie. Dans le malheur, l’âme a besoin de s’épancher, </w:t>
      </w:r>
      <w:r w:rsidRPr="00555A4E">
        <w:rPr>
          <w:rStyle w:val="quotec"/>
        </w:rPr>
        <w:t>et « l’ardeur de ses soucis domestiques a dû porter involontairement Molière à créer des scènes et des situations où il pût les répandre pour s’en soulager...</w:t>
      </w:r>
    </w:p>
    <w:p w:rsidR="009E257F" w:rsidRPr="00555A4E" w:rsidRDefault="004A5916" w:rsidP="00641640">
      <w:pPr>
        <w:pStyle w:val="Corpsdetexte"/>
        <w:ind w:firstLine="709"/>
        <w:rPr>
          <w:rStyle w:val="quotec"/>
        </w:rPr>
      </w:pPr>
      <w:r w:rsidRPr="00555A4E">
        <w:rPr>
          <w:rStyle w:val="quotec"/>
        </w:rPr>
        <w:t>Toutefois la ressemblance n’allait pas jusqu’à la copie. Molière a fait un choix dans ses illusions et ses souffrances, et il n’en laisse voir que ce qui importe à la vérité, et ce qui est compatible avec la dignité de l’art</w:t>
      </w:r>
      <w:r w:rsidR="002B5748" w:rsidRPr="00555A4E">
        <w:rPr>
          <w:rStyle w:val="quotec"/>
          <w:vertAlign w:val="superscript"/>
        </w:rPr>
        <w:footnoteReference w:id="36"/>
      </w:r>
      <w:r w:rsidRPr="00555A4E">
        <w:rPr>
          <w:rStyle w:val="quotec"/>
        </w:rPr>
        <w:t xml:space="preserve"> »</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Comme on l’a très bien remarqué, </w:t>
      </w:r>
      <w:r w:rsidR="00B15B16">
        <w:rPr>
          <w:rFonts w:ascii="Times New Roman" w:hAnsi="Times New Roman" w:cs="Times New Roman"/>
          <w:i/>
        </w:rPr>
        <w:t>L</w:t>
      </w:r>
      <w:r w:rsidRPr="00350278">
        <w:rPr>
          <w:rFonts w:ascii="Times New Roman" w:hAnsi="Times New Roman" w:cs="Times New Roman"/>
          <w:i/>
        </w:rPr>
        <w:t xml:space="preserve">’École des maris </w:t>
      </w:r>
      <w:r w:rsidRPr="00350278">
        <w:rPr>
          <w:rFonts w:ascii="Times New Roman" w:hAnsi="Times New Roman" w:cs="Times New Roman"/>
        </w:rPr>
        <w:t>marque l’</w:t>
      </w:r>
      <w:r w:rsidR="00B15B16" w:rsidRPr="00350278">
        <w:rPr>
          <w:rFonts w:ascii="Times New Roman" w:hAnsi="Times New Roman" w:cs="Times New Roman"/>
        </w:rPr>
        <w:t>avènement</w:t>
      </w:r>
      <w:r w:rsidRPr="00350278">
        <w:rPr>
          <w:rFonts w:ascii="Times New Roman" w:hAnsi="Times New Roman" w:cs="Times New Roman"/>
        </w:rPr>
        <w:t xml:space="preserve"> de la personnalité de Molière dans son propre théâtre.</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Elle se continue jusqu’au </w:t>
      </w:r>
      <w:r w:rsidRPr="00350278">
        <w:rPr>
          <w:rFonts w:ascii="Times New Roman" w:hAnsi="Times New Roman" w:cs="Times New Roman"/>
          <w:i/>
        </w:rPr>
        <w:t>Malade imaginaire</w:t>
      </w:r>
      <w:r w:rsidRPr="00793A5B">
        <w:rPr>
          <w:rFonts w:ascii="Times New Roman" w:hAnsi="Times New Roman" w:cs="Times New Roman"/>
        </w:rPr>
        <w:t>,</w:t>
      </w:r>
      <w:r w:rsidRPr="00350278">
        <w:rPr>
          <w:rFonts w:ascii="Times New Roman" w:hAnsi="Times New Roman" w:cs="Times New Roman"/>
        </w:rPr>
        <w:t xml:space="preserve"> moment fatal où le grand homme meurt victime de son art .et des déceptions de la vie.</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On reconnaissait Molière, même de son temps, dans Ariste de </w:t>
      </w:r>
      <w:r w:rsidR="00793A5B">
        <w:rPr>
          <w:rFonts w:ascii="Times New Roman" w:hAnsi="Times New Roman" w:cs="Times New Roman"/>
          <w:i/>
        </w:rPr>
        <w:t>L</w:t>
      </w:r>
      <w:r w:rsidRPr="00350278">
        <w:rPr>
          <w:rFonts w:ascii="Times New Roman" w:hAnsi="Times New Roman" w:cs="Times New Roman"/>
          <w:i/>
        </w:rPr>
        <w:t>’École des maris</w:t>
      </w:r>
      <w:r w:rsidRPr="00793A5B">
        <w:rPr>
          <w:rFonts w:ascii="Times New Roman" w:hAnsi="Times New Roman" w:cs="Times New Roman"/>
        </w:rPr>
        <w:t>,</w:t>
      </w:r>
      <w:r w:rsidRPr="00350278">
        <w:rPr>
          <w:rFonts w:ascii="Times New Roman" w:hAnsi="Times New Roman" w:cs="Times New Roman"/>
        </w:rPr>
        <w:t xml:space="preserve"> Ariste qui doit épouser une fille de seize ans.</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On donnait la pièce en 1661. L’année suivante, Armande Béjart devait être sa femme, et bientôt après, Molière mettait dans la bouche de la </w:t>
      </w:r>
      <w:proofErr w:type="spellStart"/>
      <w:r w:rsidRPr="00350278">
        <w:rPr>
          <w:rFonts w:ascii="Times New Roman" w:hAnsi="Times New Roman" w:cs="Times New Roman"/>
        </w:rPr>
        <w:t>Climène</w:t>
      </w:r>
      <w:proofErr w:type="spellEnd"/>
      <w:r w:rsidRPr="00350278">
        <w:rPr>
          <w:rFonts w:ascii="Times New Roman" w:hAnsi="Times New Roman" w:cs="Times New Roman"/>
        </w:rPr>
        <w:t xml:space="preserve"> des </w:t>
      </w:r>
      <w:r w:rsidRPr="00350278">
        <w:rPr>
          <w:rFonts w:ascii="Times New Roman" w:hAnsi="Times New Roman" w:cs="Times New Roman"/>
          <w:i/>
        </w:rPr>
        <w:t xml:space="preserve">Fâcheux </w:t>
      </w:r>
      <w:r w:rsidRPr="00350278">
        <w:rPr>
          <w:rFonts w:ascii="Times New Roman" w:hAnsi="Times New Roman" w:cs="Times New Roman"/>
        </w:rPr>
        <w:t>une vigoureuse apologie du jaloux, nous rendant ainsi les confidents des premiers tourments de son cœur.</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De </w:t>
      </w:r>
      <w:r w:rsidR="00793A5B">
        <w:rPr>
          <w:rFonts w:ascii="Times New Roman" w:hAnsi="Times New Roman" w:cs="Times New Roman"/>
          <w:i/>
        </w:rPr>
        <w:t>L</w:t>
      </w:r>
      <w:r w:rsidRPr="00350278">
        <w:rPr>
          <w:rFonts w:ascii="Times New Roman" w:hAnsi="Times New Roman" w:cs="Times New Roman"/>
          <w:i/>
        </w:rPr>
        <w:t>’École des maris</w:t>
      </w:r>
      <w:r w:rsidRPr="00350278">
        <w:rPr>
          <w:rFonts w:ascii="Times New Roman" w:hAnsi="Times New Roman" w:cs="Times New Roman"/>
        </w:rPr>
        <w:t xml:space="preserve"> au </w:t>
      </w:r>
      <w:r w:rsidRPr="00350278">
        <w:rPr>
          <w:rFonts w:ascii="Times New Roman" w:hAnsi="Times New Roman" w:cs="Times New Roman"/>
          <w:i/>
        </w:rPr>
        <w:t>Misanthrope</w:t>
      </w:r>
      <w:r w:rsidRPr="00555A4E">
        <w:rPr>
          <w:rFonts w:ascii="Times New Roman" w:hAnsi="Times New Roman" w:cs="Times New Roman"/>
        </w:rPr>
        <w:t>,</w:t>
      </w:r>
      <w:r w:rsidRPr="00350278">
        <w:rPr>
          <w:rFonts w:ascii="Times New Roman" w:hAnsi="Times New Roman" w:cs="Times New Roman"/>
        </w:rPr>
        <w:t xml:space="preserve"> quel pas douloureux ! Que d’illusions détruites ! Quelle cruelle métamorphose ! D’Ariste, doux, sociable, tendre, indulgent, il est devenu brusque, grondeur, sceptique et ombrageux.</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Voyons par quelle succession de circonstances affligeantes, Molière est arrivé à cette amertume de l’âme.</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En épousant Armande, dont il nous fait un portrait si gracieux et si piquant dans Lucile du </w:t>
      </w:r>
      <w:r w:rsidRPr="00350278">
        <w:rPr>
          <w:rFonts w:ascii="Times New Roman" w:hAnsi="Times New Roman" w:cs="Times New Roman"/>
          <w:i/>
        </w:rPr>
        <w:t>Bourgeois gentilhomme</w:t>
      </w:r>
      <w:r w:rsidRPr="00793A5B">
        <w:rPr>
          <w:rFonts w:ascii="Times New Roman" w:hAnsi="Times New Roman" w:cs="Times New Roman"/>
        </w:rPr>
        <w:t>,</w:t>
      </w:r>
      <w:r w:rsidRPr="00350278">
        <w:rPr>
          <w:rFonts w:ascii="Times New Roman" w:hAnsi="Times New Roman" w:cs="Times New Roman"/>
        </w:rPr>
        <w:t xml:space="preserve"> Armande élevée sous ses yeux et par ses soins, il croyait assurer le bonheur de sa vie, oubliant, lui le </w:t>
      </w:r>
      <w:r w:rsidRPr="00335BAC">
        <w:rPr>
          <w:rStyle w:val="pb"/>
        </w:rPr>
        <w:t>[p. 312]</w:t>
      </w:r>
      <w:r w:rsidRPr="00350278">
        <w:rPr>
          <w:rFonts w:ascii="Times New Roman" w:hAnsi="Times New Roman" w:cs="Times New Roman"/>
        </w:rPr>
        <w:t xml:space="preserve"> </w:t>
      </w:r>
      <w:r w:rsidR="00335BAC">
        <w:rPr>
          <w:rFonts w:ascii="Times New Roman" w:hAnsi="Times New Roman" w:cs="Times New Roman"/>
        </w:rPr>
        <w:t>pro</w:t>
      </w:r>
      <w:r w:rsidRPr="00350278">
        <w:rPr>
          <w:rFonts w:ascii="Times New Roman" w:hAnsi="Times New Roman" w:cs="Times New Roman"/>
        </w:rPr>
        <w:t xml:space="preserve">fond connaisseur du </w:t>
      </w:r>
      <w:r w:rsidR="00335BAC" w:rsidRPr="00350278">
        <w:rPr>
          <w:rFonts w:ascii="Times New Roman" w:hAnsi="Times New Roman" w:cs="Times New Roman"/>
        </w:rPr>
        <w:t>cœur</w:t>
      </w:r>
      <w:r w:rsidRPr="00350278">
        <w:rPr>
          <w:rFonts w:ascii="Times New Roman" w:hAnsi="Times New Roman" w:cs="Times New Roman"/>
        </w:rPr>
        <w:t xml:space="preserve"> humain, que la reconnaissance</w:t>
      </w:r>
      <w:r w:rsidR="002B5748">
        <w:rPr>
          <w:rFonts w:ascii="Times New Roman" w:hAnsi="Times New Roman" w:cs="Times New Roman"/>
        </w:rPr>
        <w:t xml:space="preserve"> ne tient pas lieu d’amour</w:t>
      </w:r>
      <w:r w:rsidR="002B5748">
        <w:rPr>
          <w:rStyle w:val="Appelnotedebasdep"/>
          <w:rFonts w:ascii="Times New Roman" w:hAnsi="Times New Roman" w:cs="Times New Roman"/>
        </w:rPr>
        <w:footnoteReference w:id="37"/>
      </w:r>
      <w:r w:rsidRPr="00350278">
        <w:rPr>
          <w:rFonts w:ascii="Times New Roman" w:hAnsi="Times New Roman" w:cs="Times New Roman"/>
        </w:rPr>
        <w:t>.</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Et cependant l’humeur coquette d’Armande était loin d’être un indice rassurant pour l’avenir, Mais Molière avait subi le charme et, plein d’illusions, il s’écriait comme Alceste :</w:t>
      </w:r>
    </w:p>
    <w:p w:rsidR="00B15B16" w:rsidRDefault="004A5916" w:rsidP="00B15B16">
      <w:pPr>
        <w:pStyle w:val="quotel"/>
      </w:pPr>
      <w:r w:rsidRPr="00350278">
        <w:lastRenderedPageBreak/>
        <w:t xml:space="preserve">« Sa grâce est la plus forte ; et-sans doute ma flamme </w:t>
      </w:r>
    </w:p>
    <w:p w:rsidR="009E257F" w:rsidRPr="00350278" w:rsidRDefault="004A5916" w:rsidP="00B15B16">
      <w:pPr>
        <w:pStyle w:val="quotel"/>
      </w:pPr>
      <w:r w:rsidRPr="00350278">
        <w:t>De ces vices du temps pourra purger son âme. »</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Vaines illusions ! Son bonheur domestique reçut bientôt de cruelles atteintes.</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La galanterie d’Armande fit du bruit dans le monde et Molière dut en venir à une rupture.</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On a souvent cité, comme une touchante confession de son </w:t>
      </w:r>
      <w:r w:rsidR="002B5748" w:rsidRPr="00350278">
        <w:rPr>
          <w:rFonts w:ascii="Times New Roman" w:hAnsi="Times New Roman" w:cs="Times New Roman"/>
        </w:rPr>
        <w:t>cœur</w:t>
      </w:r>
      <w:r w:rsidRPr="00350278">
        <w:rPr>
          <w:rFonts w:ascii="Times New Roman" w:hAnsi="Times New Roman" w:cs="Times New Roman"/>
        </w:rPr>
        <w:t>, une conversation qu’il eut avec Chapelle dans son jardin d'Auteuil.</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Il lui raconta, avec des accents si vrais et si douloureux qu’ils pénétrèrent le cœur de Chapelle, sceptique en amour comme en toutes choses, ses tristes désillusions, ses vains efforts pour ramener à des sentiments sérieux ce cœur léger et frivole, et les chagrins que lui causa</w:t>
      </w:r>
      <w:bookmarkStart w:id="8" w:name="footnote7"/>
      <w:bookmarkEnd w:id="8"/>
      <w:r w:rsidRPr="00350278">
        <w:rPr>
          <w:rFonts w:ascii="Times New Roman" w:hAnsi="Times New Roman" w:cs="Times New Roman"/>
        </w:rPr>
        <w:t xml:space="preserve"> la folie passion d’Armande pour le comte de Guiche.</w:t>
      </w:r>
    </w:p>
    <w:p w:rsidR="009E257F" w:rsidRPr="00B15B16" w:rsidRDefault="00B15B16" w:rsidP="00641640">
      <w:pPr>
        <w:pStyle w:val="quote"/>
      </w:pPr>
      <w:r>
        <w:t>«</w:t>
      </w:r>
      <w:r w:rsidR="004A5916" w:rsidRPr="00350278">
        <w:t xml:space="preserve"> Les premières paroles qu’elle me dit pour sa défense,</w:t>
      </w:r>
      <w:r>
        <w:t xml:space="preserve"> </w:t>
      </w:r>
      <w:r w:rsidR="004A5916" w:rsidRPr="00335BAC">
        <w:rPr>
          <w:rStyle w:val="pb"/>
        </w:rPr>
        <w:t>[p. 313]</w:t>
      </w:r>
      <w:r w:rsidR="004A5916" w:rsidRPr="00350278">
        <w:t xml:space="preserve"> ajouta-t-il, me laissèrent si convaincu que mes soupçons étaient mal fondés, que je lui demandai pardon d’avoir été si crédule !... Cependant mes bontés ne l’ont point </w:t>
      </w:r>
      <w:proofErr w:type="gramStart"/>
      <w:r w:rsidR="004A5916" w:rsidRPr="00350278">
        <w:t>changée.,.</w:t>
      </w:r>
      <w:proofErr w:type="gramEnd"/>
      <w:r w:rsidR="004A5916" w:rsidRPr="00350278">
        <w:t xml:space="preserve"> Si vous saviez ce que je souffre, vous auriez pitié de moi !... Quand je considère combien il m’est impossible de vaincre ce que je sens pour elle, je me dis en même temps qu’elle a peut-être une même difficulté à détruire le penchant qu’elle a d’être coquette, et je me trouve plus dans la disposition de la plaindre que de la blâmer... Je n’ai plus d’yeux pour ses .défauts, et tout ce que j’ai de raison ne sert .qu’à me faire connaître ma faiblesse sans en pouvoir triompher </w:t>
      </w:r>
      <w:r w:rsidR="002B5748">
        <w:rPr>
          <w:rStyle w:val="Appelnotedebasdep"/>
        </w:rPr>
        <w:footnoteReference w:id="38"/>
      </w:r>
      <w:r w:rsidR="004A5916" w:rsidRPr="00350278">
        <w:t xml:space="preserve"> »</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N’est-ce pas to</w:t>
      </w:r>
      <w:r w:rsidR="00641640">
        <w:rPr>
          <w:rFonts w:ascii="Times New Roman" w:hAnsi="Times New Roman" w:cs="Times New Roman"/>
        </w:rPr>
        <w:t xml:space="preserve">ut à fait le langage d’Alceste, </w:t>
      </w:r>
      <w:r w:rsidRPr="00350278">
        <w:rPr>
          <w:rFonts w:ascii="Times New Roman" w:hAnsi="Times New Roman" w:cs="Times New Roman"/>
        </w:rPr>
        <w:t>cette lutte intérieure, forte, incessante, avouée, entre son cœur et sa raison ?</w:t>
      </w:r>
    </w:p>
    <w:p w:rsidR="009E257F" w:rsidRPr="00350278" w:rsidRDefault="00641640" w:rsidP="00641640">
      <w:pPr>
        <w:pStyle w:val="quotel"/>
      </w:pPr>
      <w:r>
        <w:t>« </w:t>
      </w:r>
      <w:r w:rsidR="004A5916" w:rsidRPr="00350278">
        <w:t>J'ai beau voir ses défauts et j'ai beau l'en blâmer,</w:t>
      </w:r>
    </w:p>
    <w:p w:rsidR="009E257F" w:rsidRPr="00350278" w:rsidRDefault="004A5916" w:rsidP="00641640">
      <w:pPr>
        <w:pStyle w:val="quotel"/>
      </w:pPr>
      <w:r w:rsidRPr="00350278">
        <w:t xml:space="preserve">En dépit qu'on en ait, elle se fait aimer...» </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De bonne foi, cet homme de bien qui est allé se fourvoyer dans le salon d'une Célimène, ce cœur honnête et profondément épris, obligé de prendre ombrage de jeunes fats, n’est-ce pas Molière qui a dévié de la ligne de son bonheur en aimant, en épousant une incorrigible coquette ?</w:t>
      </w:r>
    </w:p>
    <w:p w:rsidR="009E257F" w:rsidRPr="00350278" w:rsidRDefault="00641640" w:rsidP="00641640">
      <w:pPr>
        <w:pStyle w:val="Corpsdetexte"/>
        <w:ind w:firstLine="709"/>
        <w:rPr>
          <w:rFonts w:ascii="Times New Roman" w:hAnsi="Times New Roman" w:cs="Times New Roman"/>
        </w:rPr>
      </w:pPr>
      <w:r>
        <w:rPr>
          <w:rFonts w:ascii="Times New Roman" w:hAnsi="Times New Roman" w:cs="Times New Roman"/>
        </w:rPr>
        <w:t xml:space="preserve">Dans Alceste faisant la </w:t>
      </w:r>
      <w:r w:rsidR="004A5916" w:rsidRPr="00350278">
        <w:rPr>
          <w:rFonts w:ascii="Times New Roman" w:hAnsi="Times New Roman" w:cs="Times New Roman"/>
        </w:rPr>
        <w:t>guerre à</w:t>
      </w:r>
    </w:p>
    <w:p w:rsidR="009E257F" w:rsidRPr="00641640" w:rsidRDefault="00641640">
      <w:pPr>
        <w:pStyle w:val="Corpsdetexte"/>
        <w:rPr>
          <w:rStyle w:val="quotec"/>
        </w:rPr>
      </w:pPr>
      <w:r w:rsidRPr="00641640">
        <w:rPr>
          <w:rStyle w:val="quotec"/>
        </w:rPr>
        <w:t>« </w:t>
      </w:r>
      <w:r w:rsidR="004A5916" w:rsidRPr="00641640">
        <w:rPr>
          <w:rStyle w:val="quotec"/>
        </w:rPr>
        <w:t>Tous ces colific</w:t>
      </w:r>
      <w:r w:rsidRPr="00641640">
        <w:rPr>
          <w:rStyle w:val="quotec"/>
        </w:rPr>
        <w:t>hets dont le bon sens murmure, »</w:t>
      </w:r>
    </w:p>
    <w:p w:rsidR="009E257F" w:rsidRPr="00350278" w:rsidRDefault="004A5916">
      <w:pPr>
        <w:pStyle w:val="Corpsdetexte"/>
        <w:rPr>
          <w:rFonts w:ascii="Times New Roman" w:hAnsi="Times New Roman" w:cs="Times New Roman"/>
        </w:rPr>
      </w:pPr>
      <w:proofErr w:type="gramStart"/>
      <w:r w:rsidRPr="00350278">
        <w:rPr>
          <w:rFonts w:ascii="Times New Roman" w:hAnsi="Times New Roman" w:cs="Times New Roman"/>
        </w:rPr>
        <w:t>ne</w:t>
      </w:r>
      <w:proofErr w:type="gramEnd"/>
      <w:r w:rsidRPr="00350278">
        <w:rPr>
          <w:rFonts w:ascii="Times New Roman" w:hAnsi="Times New Roman" w:cs="Times New Roman"/>
        </w:rPr>
        <w:t xml:space="preserve"> voyez-vous pas le grand comique aidant Boileau dans sa courageuse croisade contre le faux goût de l'époque</w:t>
      </w:r>
      <w:r w:rsidR="002B5748">
        <w:rPr>
          <w:rStyle w:val="Appelnotedebasdep"/>
          <w:rFonts w:ascii="Times New Roman" w:hAnsi="Times New Roman" w:cs="Times New Roman"/>
        </w:rPr>
        <w:footnoteReference w:id="39"/>
      </w:r>
      <w:r w:rsidRPr="00350278">
        <w:rPr>
          <w:rFonts w:ascii="Times New Roman" w:hAnsi="Times New Roman" w:cs="Times New Roman"/>
        </w:rPr>
        <w:t xml:space="preserve"> ?</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Entendez-vous ces plaintes et cette juste colère contre la lâcheté de ses ennemis qui, à l’apparition du Tartufe, avaient forgé sous son nom un infâm</w:t>
      </w:r>
      <w:r w:rsidR="002B5748">
        <w:rPr>
          <w:rFonts w:ascii="Times New Roman" w:hAnsi="Times New Roman" w:cs="Times New Roman"/>
        </w:rPr>
        <w:t>e libelle</w:t>
      </w:r>
      <w:r w:rsidR="002B5748">
        <w:rPr>
          <w:rStyle w:val="Appelnotedebasdep"/>
          <w:rFonts w:ascii="Times New Roman" w:hAnsi="Times New Roman" w:cs="Times New Roman"/>
        </w:rPr>
        <w:footnoteReference w:id="40"/>
      </w:r>
      <w:r w:rsidRPr="00350278">
        <w:rPr>
          <w:rFonts w:ascii="Times New Roman" w:hAnsi="Times New Roman" w:cs="Times New Roman"/>
          <w:position w:val="7"/>
        </w:rPr>
        <w:t xml:space="preserve"> </w:t>
      </w:r>
      <w:r w:rsidRPr="00350278">
        <w:rPr>
          <w:rFonts w:ascii="Times New Roman" w:hAnsi="Times New Roman" w:cs="Times New Roman"/>
        </w:rPr>
        <w:t>?</w:t>
      </w:r>
    </w:p>
    <w:p w:rsidR="009E257F" w:rsidRPr="00350278" w:rsidRDefault="002B5748" w:rsidP="00641640">
      <w:pPr>
        <w:pStyle w:val="Corpsdetexte"/>
        <w:ind w:firstLine="709"/>
        <w:rPr>
          <w:rFonts w:ascii="Times New Roman" w:hAnsi="Times New Roman" w:cs="Times New Roman"/>
        </w:rPr>
      </w:pPr>
      <w:r w:rsidRPr="00335BAC">
        <w:rPr>
          <w:rStyle w:val="pb"/>
        </w:rPr>
        <w:t xml:space="preserve"> </w:t>
      </w:r>
      <w:r w:rsidR="004A5916" w:rsidRPr="00335BAC">
        <w:rPr>
          <w:rStyle w:val="pb"/>
        </w:rPr>
        <w:t>[p.314]</w:t>
      </w:r>
      <w:r w:rsidR="004A5916" w:rsidRPr="00350278">
        <w:rPr>
          <w:rFonts w:ascii="Times New Roman" w:hAnsi="Times New Roman" w:cs="Times New Roman"/>
        </w:rPr>
        <w:t xml:space="preserve"> Dans ce désolant tableau de la cour et des courtisans, ne reconnaissez-vous pas cet esprit observateur qui a vu de près le néant des grandeurs humaines </w:t>
      </w:r>
      <w:r>
        <w:rPr>
          <w:rStyle w:val="Appelnotedebasdep"/>
          <w:rFonts w:ascii="Times New Roman" w:hAnsi="Times New Roman" w:cs="Times New Roman"/>
        </w:rPr>
        <w:footnoteReference w:id="41"/>
      </w:r>
      <w:r w:rsidR="004A5916" w:rsidRPr="00350278">
        <w:rPr>
          <w:rFonts w:ascii="Times New Roman" w:hAnsi="Times New Roman" w:cs="Times New Roman"/>
        </w:rPr>
        <w:t xml:space="preserve"> ?</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Et cette Célimène, qui se rit de l’amour qu’elle inspire et ne répond à une passion profonde que par l’indifférence et la sécheresse du cœur, n’est-ce pas Armande Béjart, cette femme si frivole et si coquette, qui n’a jamais compris quel noble cœur elle avait blessé à mort ?</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Cette scène si émouvante et si vraie, dans laquelle Alceste laisse éclater son désespoir à propos </w:t>
      </w:r>
      <w:r w:rsidRPr="00350278">
        <w:rPr>
          <w:rFonts w:ascii="Times New Roman" w:hAnsi="Times New Roman" w:cs="Times New Roman"/>
        </w:rPr>
        <w:lastRenderedPageBreak/>
        <w:t xml:space="preserve">d’une lettre adressée à Oronte, que la perfide Arsinoé lui a remis entre les mains, ne rappelle-t-elle pas cette autre lettre qu’un lâche fit tenir à Molière pour lui prouver l’infidélité d’Armande </w:t>
      </w:r>
      <w:r w:rsidR="002B5748">
        <w:rPr>
          <w:rStyle w:val="Appelnotedebasdep"/>
          <w:rFonts w:ascii="Times New Roman" w:hAnsi="Times New Roman" w:cs="Times New Roman"/>
        </w:rPr>
        <w:footnoteReference w:id="42"/>
      </w:r>
      <w:r w:rsidRPr="00350278">
        <w:rPr>
          <w:rFonts w:ascii="Times New Roman" w:hAnsi="Times New Roman" w:cs="Times New Roman"/>
        </w:rPr>
        <w:t xml:space="preserve"> ?</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Ce salon déserté</w:t>
      </w:r>
      <w:r w:rsidR="002B5748">
        <w:rPr>
          <w:rStyle w:val="Appelnotedebasdep"/>
          <w:rFonts w:ascii="Times New Roman" w:hAnsi="Times New Roman" w:cs="Times New Roman"/>
        </w:rPr>
        <w:footnoteReference w:id="43"/>
      </w:r>
      <w:r w:rsidRPr="00350278">
        <w:rPr>
          <w:rFonts w:ascii="Times New Roman" w:hAnsi="Times New Roman" w:cs="Times New Roman"/>
        </w:rPr>
        <w:t>, n’est-ce pas en quelque sorte une menace de se voir abandonnée des amants volages qu’elle attire en perdant en même temps l’estime d’un homme de bien profondément épris</w:t>
      </w:r>
      <w:r w:rsidR="00641640">
        <w:rPr>
          <w:rFonts w:ascii="Times New Roman" w:hAnsi="Times New Roman" w:cs="Times New Roman"/>
        </w:rPr>
        <w:t xml:space="preserve"> </w:t>
      </w:r>
      <w:r w:rsidRPr="00350278">
        <w:rPr>
          <w:rFonts w:ascii="Times New Roman" w:hAnsi="Times New Roman" w:cs="Times New Roman"/>
        </w:rPr>
        <w:t>? Cette offre de le suivre dans la solitude et d’acheter le pardon de ses fautes au prix d’une retraite, loin d’un monde qui la perd, n’est-ce pas l’image de ces pardons toujours inutiles où Molière se senta</w:t>
      </w:r>
      <w:r w:rsidR="00641640">
        <w:rPr>
          <w:rFonts w:ascii="Times New Roman" w:hAnsi="Times New Roman" w:cs="Times New Roman"/>
        </w:rPr>
        <w:t>it entraîné par sa tendresse ? N</w:t>
      </w:r>
      <w:r w:rsidRPr="00350278">
        <w:rPr>
          <w:rFonts w:ascii="Times New Roman" w:hAnsi="Times New Roman" w:cs="Times New Roman"/>
        </w:rPr>
        <w:t>’est-ce pas une prière touchante adressée à cette ingrate pour la ramener à lui et la décider à partager son bonheur et sa retraite d’Auteuil ?</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Ne voyez-vous pas la délicatesse d’un amant généreux dans la manière même dont il a su éloigner de votre cœur tout sentiment de mépris pour Célimène ? Car la coquetterie après tout est un vice, et le </w:t>
      </w:r>
      <w:proofErr w:type="spellStart"/>
      <w:r w:rsidRPr="00350278">
        <w:rPr>
          <w:rFonts w:ascii="Times New Roman" w:hAnsi="Times New Roman" w:cs="Times New Roman"/>
        </w:rPr>
        <w:t>poëte</w:t>
      </w:r>
      <w:proofErr w:type="spellEnd"/>
      <w:r w:rsidRPr="00350278">
        <w:rPr>
          <w:rFonts w:ascii="Times New Roman" w:hAnsi="Times New Roman" w:cs="Times New Roman"/>
        </w:rPr>
        <w:t xml:space="preserve"> était maître de le rendre odieux; mais il nous représente sa Célimène si irrésistiblement, si fatalement entraînée sur la pente de ce défaut; il nous la dépeint si gracieuse, si vive, si spirituelle; il oppose avec tant d’adresse à ses défauts la pruderie, plus odieuse que la coquetterie, que, subissant </w:t>
      </w:r>
      <w:r w:rsidRPr="00335BAC">
        <w:rPr>
          <w:rStyle w:val="pb"/>
        </w:rPr>
        <w:t>[p. 315]</w:t>
      </w:r>
      <w:r w:rsidRPr="00350278">
        <w:rPr>
          <w:rFonts w:ascii="Times New Roman" w:hAnsi="Times New Roman" w:cs="Times New Roman"/>
        </w:rPr>
        <w:t xml:space="preserve"> le charme de son art séducteur, on est bien près de pardonner et de s’écrier avec Alceste :</w:t>
      </w:r>
    </w:p>
    <w:p w:rsidR="009E257F" w:rsidRPr="00350278" w:rsidRDefault="004A5916" w:rsidP="00641640">
      <w:pPr>
        <w:pStyle w:val="quotel"/>
      </w:pPr>
      <w:r w:rsidRPr="00350278">
        <w:t>« Sa grâce est la plus forte</w:t>
      </w:r>
      <w:r w:rsidR="00CA63D6">
        <w:rPr>
          <w:rStyle w:val="Appelnotedebasdep"/>
        </w:rPr>
        <w:footnoteReference w:id="44"/>
      </w:r>
      <w:r w:rsidRPr="00350278">
        <w:t> ! »</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Peut-être nous accusera-t-on à notre tour d’avoir poussé un peu loin nos conjectures sur la personnalité de Molière, mais nous répondrons avec M. Taschereau, </w:t>
      </w:r>
      <w:r w:rsidRPr="00641640">
        <w:rPr>
          <w:rStyle w:val="quotec"/>
        </w:rPr>
        <w:t xml:space="preserve">« qu’il n’est pas permis d’attribuer au hasard la similitude de la position de Molière et de sa femme avec celle d’Alceste et de Célimène </w:t>
      </w:r>
      <w:r w:rsidR="00CA63D6" w:rsidRPr="00641640">
        <w:rPr>
          <w:rStyle w:val="quotec"/>
          <w:vertAlign w:val="superscript"/>
        </w:rPr>
        <w:footnoteReference w:id="45"/>
      </w:r>
      <w:r w:rsidRPr="00641640">
        <w:rPr>
          <w:rStyle w:val="quotec"/>
          <w:vertAlign w:val="superscript"/>
        </w:rPr>
        <w:t>.</w:t>
      </w:r>
      <w:r w:rsidR="00641640" w:rsidRPr="00641640">
        <w:rPr>
          <w:rStyle w:val="quotec"/>
        </w:rPr>
        <w:t> »</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Oui, tous ces souvenirs, évoqués de la vie intime du </w:t>
      </w:r>
      <w:proofErr w:type="spellStart"/>
      <w:r w:rsidRPr="00350278">
        <w:rPr>
          <w:rFonts w:ascii="Times New Roman" w:hAnsi="Times New Roman" w:cs="Times New Roman"/>
        </w:rPr>
        <w:t>poëte</w:t>
      </w:r>
      <w:proofErr w:type="spellEnd"/>
      <w:r w:rsidRPr="00350278">
        <w:rPr>
          <w:rFonts w:ascii="Times New Roman" w:hAnsi="Times New Roman" w:cs="Times New Roman"/>
        </w:rPr>
        <w:t>, se pressent dans notre esprit, et nous obligent à trouver ici des allusions personnelles, l’histoire de son cœur.</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On l’a dit, </w:t>
      </w:r>
      <w:r w:rsidR="00641640">
        <w:rPr>
          <w:rFonts w:ascii="Times New Roman" w:hAnsi="Times New Roman" w:cs="Times New Roman"/>
          <w:i/>
        </w:rPr>
        <w:t>L</w:t>
      </w:r>
      <w:r w:rsidRPr="00350278">
        <w:rPr>
          <w:rFonts w:ascii="Times New Roman" w:hAnsi="Times New Roman" w:cs="Times New Roman"/>
          <w:i/>
        </w:rPr>
        <w:t>e Misanthrope</w:t>
      </w:r>
      <w:r w:rsidRPr="00793A5B">
        <w:rPr>
          <w:rFonts w:ascii="Times New Roman" w:hAnsi="Times New Roman" w:cs="Times New Roman"/>
        </w:rPr>
        <w:t xml:space="preserve">, </w:t>
      </w:r>
      <w:r w:rsidRPr="00350278">
        <w:rPr>
          <w:rFonts w:ascii="Times New Roman" w:hAnsi="Times New Roman" w:cs="Times New Roman"/>
        </w:rPr>
        <w:t xml:space="preserve">c’est le testament de Molière. </w:t>
      </w:r>
      <w:r w:rsidRPr="00641640">
        <w:rPr>
          <w:rStyle w:val="quotec"/>
        </w:rPr>
        <w:t xml:space="preserve">« Molière, dit F. </w:t>
      </w:r>
      <w:proofErr w:type="spellStart"/>
      <w:r w:rsidRPr="00641640">
        <w:rPr>
          <w:rStyle w:val="quotec"/>
        </w:rPr>
        <w:t>Génin</w:t>
      </w:r>
      <w:proofErr w:type="spellEnd"/>
      <w:r w:rsidRPr="00641640">
        <w:rPr>
          <w:rStyle w:val="quotec"/>
        </w:rPr>
        <w:t xml:space="preserve">, voulut une fois épancher noblement la douleur qui navrait son âme : de là vient que le Misanthrope, sans action, est si intéressant; c’est le cœur du </w:t>
      </w:r>
      <w:proofErr w:type="spellStart"/>
      <w:r w:rsidRPr="00641640">
        <w:rPr>
          <w:rStyle w:val="quotec"/>
        </w:rPr>
        <w:t>poëte</w:t>
      </w:r>
      <w:proofErr w:type="spellEnd"/>
      <w:r w:rsidRPr="00641640">
        <w:rPr>
          <w:rStyle w:val="quotec"/>
        </w:rPr>
        <w:t xml:space="preserve"> qui s’ouvre, c’est dans le cœur de Molière que vous lisez sans vous en douter; tout cet esprit si fin, cette délicatesse élevée, cette jalousie vigilante et confuse d’elle-même; cette fière vertu, rebelle à la passion qui la dompte, c’est Molière, c’est lui qui se plaint, qui se débat, qui s’indigne ; c’est lui que vous aimez, que vous admirez, de qui vous riez d’un rire si plein de bienveillance et de respect</w:t>
      </w:r>
      <w:r w:rsidR="00471432" w:rsidRPr="00641640">
        <w:rPr>
          <w:rStyle w:val="quotec"/>
          <w:vertAlign w:val="superscript"/>
        </w:rPr>
        <w:footnoteReference w:id="46"/>
      </w:r>
      <w:r w:rsidRPr="00641640">
        <w:rPr>
          <w:rStyle w:val="quotec"/>
        </w:rPr>
        <w:t>.</w:t>
      </w:r>
      <w:r w:rsidR="00641640" w:rsidRPr="00641640">
        <w:rPr>
          <w:rStyle w:val="quotec"/>
        </w:rPr>
        <w:t> </w:t>
      </w:r>
      <w:r w:rsidR="00641640">
        <w:rPr>
          <w:rFonts w:ascii="Times New Roman" w:hAnsi="Times New Roman" w:cs="Times New Roman"/>
        </w:rPr>
        <w:t>»</w:t>
      </w:r>
    </w:p>
    <w:p w:rsidR="009E257F" w:rsidRPr="00350278" w:rsidRDefault="004A5916" w:rsidP="00641640">
      <w:pPr>
        <w:pStyle w:val="Corpsdetexte"/>
        <w:ind w:firstLine="709"/>
        <w:rPr>
          <w:rFonts w:ascii="Times New Roman" w:hAnsi="Times New Roman" w:cs="Times New Roman"/>
        </w:rPr>
      </w:pPr>
      <w:r w:rsidRPr="00335BAC">
        <w:rPr>
          <w:rStyle w:val="pb"/>
        </w:rPr>
        <w:t>[p. 316]</w:t>
      </w:r>
      <w:r w:rsidRPr="00350278">
        <w:rPr>
          <w:rFonts w:ascii="Times New Roman" w:hAnsi="Times New Roman" w:cs="Times New Roman"/>
        </w:rPr>
        <w:t xml:space="preserve"> Ce qui est impossible, c’est que Molière ne jouât pas avec une tristesse et une brusquerie </w:t>
      </w:r>
      <w:proofErr w:type="gramStart"/>
      <w:r w:rsidRPr="00350278">
        <w:rPr>
          <w:rFonts w:ascii="Times New Roman" w:hAnsi="Times New Roman" w:cs="Times New Roman"/>
        </w:rPr>
        <w:t>saisissantes</w:t>
      </w:r>
      <w:proofErr w:type="gramEnd"/>
      <w:r w:rsidRPr="00350278">
        <w:rPr>
          <w:rFonts w:ascii="Times New Roman" w:hAnsi="Times New Roman" w:cs="Times New Roman"/>
        </w:rPr>
        <w:t xml:space="preserve"> ce rôle d’Alceste tout empreint de sa propre personnalité, avec sa femme pour Célimène; c’est que les spectateurs ne fussent pas profondément émus, quand il s’écriait avec un accent déchirant :</w:t>
      </w:r>
    </w:p>
    <w:p w:rsidR="009E257F" w:rsidRPr="00350278" w:rsidRDefault="00641640" w:rsidP="00641640">
      <w:pPr>
        <w:pStyle w:val="quotel"/>
      </w:pPr>
      <w:r>
        <w:t>« Ah</w:t>
      </w:r>
      <w:r w:rsidR="00A50002">
        <w:t xml:space="preserve"> ! T</w:t>
      </w:r>
      <w:r w:rsidR="004A5916" w:rsidRPr="00350278">
        <w:t>raîtresse, mon faible est étrange pour vous ! »</w:t>
      </w:r>
    </w:p>
    <w:p w:rsidR="009E257F" w:rsidRPr="00350278" w:rsidRDefault="004A5916">
      <w:pPr>
        <w:pStyle w:val="Corpsdetexte"/>
        <w:rPr>
          <w:rFonts w:ascii="Times New Roman" w:hAnsi="Times New Roman" w:cs="Times New Roman"/>
        </w:rPr>
      </w:pPr>
      <w:r w:rsidRPr="00350278">
        <w:rPr>
          <w:rFonts w:ascii="Times New Roman" w:hAnsi="Times New Roman" w:cs="Times New Roman"/>
        </w:rPr>
        <w:t>Ce n’était plus l'illusion, c’était la réalité.</w:t>
      </w:r>
    </w:p>
    <w:p w:rsidR="009E257F" w:rsidRPr="00350278" w:rsidRDefault="00793A5B" w:rsidP="00641640">
      <w:pPr>
        <w:pStyle w:val="quote"/>
      </w:pPr>
      <w:r>
        <w:lastRenderedPageBreak/>
        <w:t xml:space="preserve">« Lorsque vous verrez </w:t>
      </w:r>
      <w:r w:rsidRPr="00793A5B">
        <w:rPr>
          <w:i/>
        </w:rPr>
        <w:t>L</w:t>
      </w:r>
      <w:r w:rsidR="004A5916" w:rsidRPr="00793A5B">
        <w:rPr>
          <w:i/>
        </w:rPr>
        <w:t xml:space="preserve">e </w:t>
      </w:r>
      <w:r w:rsidR="004A5916" w:rsidRPr="00350278">
        <w:rPr>
          <w:i/>
        </w:rPr>
        <w:t>Misanthrope,</w:t>
      </w:r>
      <w:r w:rsidR="004A5916" w:rsidRPr="00350278">
        <w:t xml:space="preserve"> songez à Molière, à son infortune profonde ; persuadez-vous bien que sous le nom d’Alceste c’est lui-même que vous avez devant les yeux, et vous sentirez quelle douleur amère se cache au fond de ce diamant </w:t>
      </w:r>
      <w:proofErr w:type="gramStart"/>
      <w:r w:rsidR="004A5916" w:rsidRPr="00350278">
        <w:t xml:space="preserve">plaisir </w:t>
      </w:r>
      <w:proofErr w:type="gramEnd"/>
      <w:r w:rsidR="00471432">
        <w:rPr>
          <w:rStyle w:val="Appelnotedebasdep"/>
        </w:rPr>
        <w:footnoteReference w:id="47"/>
      </w:r>
      <w:r w:rsidR="004A5916" w:rsidRPr="00350278">
        <w:rPr>
          <w:i/>
        </w:rPr>
        <w:t>.</w:t>
      </w:r>
      <w:r w:rsidR="004A5916" w:rsidRPr="00350278">
        <w:t xml:space="preserve"> »</w:t>
      </w:r>
    </w:p>
    <w:p w:rsidR="009E257F" w:rsidRPr="00350278" w:rsidRDefault="004A5916" w:rsidP="00641640">
      <w:pPr>
        <w:pStyle w:val="Corpsdetexte"/>
        <w:ind w:firstLine="709"/>
        <w:rPr>
          <w:rFonts w:ascii="Times New Roman" w:hAnsi="Times New Roman" w:cs="Times New Roman"/>
        </w:rPr>
      </w:pPr>
      <w:r w:rsidRPr="00350278">
        <w:rPr>
          <w:rFonts w:ascii="Times New Roman" w:hAnsi="Times New Roman" w:cs="Times New Roman"/>
        </w:rPr>
        <w:t xml:space="preserve">On voudrait se transporter dans ce temps où Molière lui-même, interprétant ses chefs-d'œuvre, racontait à cette grande société française l’histoire intime de son </w:t>
      </w:r>
      <w:r w:rsidR="00793A5B" w:rsidRPr="00350278">
        <w:rPr>
          <w:rFonts w:ascii="Times New Roman" w:hAnsi="Times New Roman" w:cs="Times New Roman"/>
        </w:rPr>
        <w:t>cœur</w:t>
      </w:r>
      <w:r w:rsidRPr="00350278">
        <w:rPr>
          <w:rFonts w:ascii="Times New Roman" w:hAnsi="Times New Roman" w:cs="Times New Roman"/>
        </w:rPr>
        <w:t xml:space="preserve"> et de ses souffrances.</w:t>
      </w:r>
    </w:p>
    <w:p w:rsidR="009E257F" w:rsidRPr="00350278" w:rsidRDefault="004A5916" w:rsidP="00A50002">
      <w:pPr>
        <w:pStyle w:val="Corpsdetexte"/>
        <w:ind w:firstLine="709"/>
        <w:rPr>
          <w:rFonts w:ascii="Times New Roman" w:hAnsi="Times New Roman" w:cs="Times New Roman"/>
        </w:rPr>
      </w:pPr>
      <w:r w:rsidRPr="00350278">
        <w:rPr>
          <w:rFonts w:ascii="Times New Roman" w:hAnsi="Times New Roman" w:cs="Times New Roman"/>
        </w:rPr>
        <w:t>De quelle vie, de quelle vérité d</w:t>
      </w:r>
      <w:r w:rsidR="00A50002">
        <w:rPr>
          <w:rFonts w:ascii="Times New Roman" w:hAnsi="Times New Roman" w:cs="Times New Roman"/>
        </w:rPr>
        <w:t xml:space="preserve">evaient être empreints ces râles </w:t>
      </w:r>
      <w:r w:rsidRPr="00350278">
        <w:rPr>
          <w:rFonts w:ascii="Times New Roman" w:hAnsi="Times New Roman" w:cs="Times New Roman"/>
        </w:rPr>
        <w:t xml:space="preserve">! avec quelle .verve, quel naturel, devaient jouer ces acteurs, les familiers, les camarades et les témoins d’un homme de génie, partageant en quelque sorte son inspiration, et possédant eu eux une “étincelle de ce feu sacré qui animait le </w:t>
      </w:r>
      <w:proofErr w:type="spellStart"/>
      <w:proofErr w:type="gramStart"/>
      <w:r w:rsidRPr="00350278">
        <w:rPr>
          <w:rFonts w:ascii="Times New Roman" w:hAnsi="Times New Roman" w:cs="Times New Roman"/>
        </w:rPr>
        <w:t>poëte</w:t>
      </w:r>
      <w:proofErr w:type="spellEnd"/>
      <w:r w:rsidRPr="00350278">
        <w:rPr>
          <w:rFonts w:ascii="Times New Roman" w:hAnsi="Times New Roman" w:cs="Times New Roman"/>
        </w:rPr>
        <w:t xml:space="preserve"> </w:t>
      </w:r>
      <w:proofErr w:type="gramEnd"/>
      <w:r w:rsidR="00471432">
        <w:rPr>
          <w:rStyle w:val="Appelnotedebasdep"/>
          <w:rFonts w:ascii="Times New Roman" w:hAnsi="Times New Roman" w:cs="Times New Roman"/>
        </w:rPr>
        <w:footnoteReference w:id="48"/>
      </w:r>
      <w:r w:rsidRPr="00350278">
        <w:rPr>
          <w:rFonts w:ascii="Times New Roman" w:hAnsi="Times New Roman" w:cs="Times New Roman"/>
        </w:rPr>
        <w:t>.</w:t>
      </w:r>
    </w:p>
    <w:p w:rsidR="009E257F" w:rsidRPr="00350278" w:rsidRDefault="004A5916" w:rsidP="00641640">
      <w:pPr>
        <w:pStyle w:val="dateline"/>
      </w:pPr>
      <w:r w:rsidRPr="00350278">
        <w:t>Bouillon, 21 mars 1862.</w:t>
      </w:r>
    </w:p>
    <w:p w:rsidR="009E257F" w:rsidRPr="00350278" w:rsidRDefault="00555A4E" w:rsidP="00641640">
      <w:pPr>
        <w:pStyle w:val="signed"/>
      </w:pPr>
      <w:r>
        <w:t>B.</w:t>
      </w:r>
      <w:r w:rsidR="00641640">
        <w:t xml:space="preserve"> VAN HOLLEBEKE.</w:t>
      </w:r>
    </w:p>
    <w:p w:rsidR="006E4781" w:rsidRPr="00350278" w:rsidRDefault="006E4781">
      <w:pPr>
        <w:pStyle w:val="Corpsdetexte"/>
        <w:rPr>
          <w:rFonts w:ascii="Times New Roman" w:hAnsi="Times New Roman" w:cs="Times New Roman"/>
        </w:rPr>
      </w:pPr>
    </w:p>
    <w:sectPr w:rsidR="006E4781" w:rsidRPr="00350278">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215" w:rsidRDefault="006B2215" w:rsidP="0079115B">
      <w:r>
        <w:separator/>
      </w:r>
    </w:p>
  </w:endnote>
  <w:endnote w:type="continuationSeparator" w:id="0">
    <w:p w:rsidR="006B2215" w:rsidRDefault="006B2215" w:rsidP="0079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Times New Roman;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215" w:rsidRDefault="006B2215" w:rsidP="0079115B">
      <w:r>
        <w:separator/>
      </w:r>
    </w:p>
  </w:footnote>
  <w:footnote w:type="continuationSeparator" w:id="0">
    <w:p w:rsidR="006B2215" w:rsidRDefault="006B2215" w:rsidP="0079115B">
      <w:r>
        <w:continuationSeparator/>
      </w:r>
    </w:p>
  </w:footnote>
  <w:footnote w:id="1">
    <w:p w:rsidR="002D4552" w:rsidRPr="00471432" w:rsidRDefault="002D4552">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Ch. </w:t>
      </w:r>
      <w:proofErr w:type="spellStart"/>
      <w:r w:rsidRPr="00471432">
        <w:rPr>
          <w:rFonts w:cs="Liberation Serif"/>
          <w:szCs w:val="20"/>
        </w:rPr>
        <w:t>Louandre</w:t>
      </w:r>
      <w:proofErr w:type="spellEnd"/>
      <w:r w:rsidRPr="00471432">
        <w:rPr>
          <w:rFonts w:cs="Liberation Serif"/>
          <w:szCs w:val="20"/>
        </w:rPr>
        <w:t xml:space="preserve">, </w:t>
      </w:r>
      <w:r w:rsidRPr="00471432">
        <w:rPr>
          <w:rFonts w:cs="Liberation Serif"/>
          <w:i/>
          <w:szCs w:val="20"/>
        </w:rPr>
        <w:t>Œuvres de Molière</w:t>
      </w:r>
      <w:r w:rsidRPr="00A50002">
        <w:rPr>
          <w:rFonts w:cs="Liberation Serif"/>
          <w:szCs w:val="20"/>
        </w:rPr>
        <w:t>,</w:t>
      </w:r>
      <w:r w:rsidRPr="00471432">
        <w:rPr>
          <w:rFonts w:cs="Liberation Serif"/>
          <w:szCs w:val="20"/>
        </w:rPr>
        <w:t xml:space="preserve"> t. II, p.168.</w:t>
      </w:r>
    </w:p>
  </w:footnote>
  <w:footnote w:id="2">
    <w:p w:rsidR="002D4552" w:rsidRPr="00471432" w:rsidRDefault="002D4552">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Cette plaisante boutade a été immortalisée par </w:t>
      </w:r>
      <w:r w:rsidRPr="00471432">
        <w:rPr>
          <w:rFonts w:cs="Liberation Serif"/>
          <w:i/>
          <w:szCs w:val="20"/>
        </w:rPr>
        <w:t>La Critique de l’Ecole des femmes</w:t>
      </w:r>
      <w:r w:rsidRPr="00471432">
        <w:rPr>
          <w:rFonts w:cs="Liberation Serif"/>
          <w:szCs w:val="20"/>
        </w:rPr>
        <w:t xml:space="preserve">. – Consulter Bret, </w:t>
      </w:r>
      <w:r w:rsidRPr="00471432">
        <w:rPr>
          <w:rFonts w:cs="Liberation Serif"/>
          <w:i/>
          <w:szCs w:val="20"/>
        </w:rPr>
        <w:t>Œuvres de Molière</w:t>
      </w:r>
      <w:r w:rsidRPr="00471432">
        <w:rPr>
          <w:rFonts w:cs="Liberation Serif"/>
          <w:szCs w:val="20"/>
        </w:rPr>
        <w:t>, t. II, p.255</w:t>
      </w:r>
    </w:p>
  </w:footnote>
  <w:footnote w:id="3">
    <w:p w:rsidR="002D4552" w:rsidRPr="00471432" w:rsidRDefault="002D4552">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w:t>
      </w:r>
      <w:r w:rsidRPr="00471432">
        <w:rPr>
          <w:rFonts w:cs="Liberation Serif"/>
          <w:i/>
          <w:szCs w:val="20"/>
        </w:rPr>
        <w:t>Note sur le duc et la duchesse de Montausier</w:t>
      </w:r>
      <w:r w:rsidRPr="00471432">
        <w:rPr>
          <w:rFonts w:cs="Liberation Serif"/>
          <w:szCs w:val="20"/>
        </w:rPr>
        <w:t xml:space="preserve">. Voir </w:t>
      </w:r>
      <w:r w:rsidRPr="00471432">
        <w:rPr>
          <w:rFonts w:cs="Liberation Serif"/>
          <w:i/>
          <w:szCs w:val="20"/>
        </w:rPr>
        <w:t>Montausier</w:t>
      </w:r>
      <w:r w:rsidRPr="00471432">
        <w:rPr>
          <w:rFonts w:cs="Liberation Serif"/>
          <w:szCs w:val="20"/>
        </w:rPr>
        <w:t xml:space="preserve">, </w:t>
      </w:r>
      <w:r w:rsidRPr="00471432">
        <w:rPr>
          <w:rFonts w:cs="Liberation Serif"/>
          <w:i/>
          <w:szCs w:val="20"/>
        </w:rPr>
        <w:t>sa vie et son temps</w:t>
      </w:r>
      <w:r w:rsidRPr="00A50002">
        <w:rPr>
          <w:rFonts w:cs="Liberation Serif"/>
          <w:szCs w:val="20"/>
        </w:rPr>
        <w:t>,</w:t>
      </w:r>
      <w:r w:rsidRPr="00471432">
        <w:rPr>
          <w:rFonts w:cs="Liberation Serif"/>
          <w:szCs w:val="20"/>
        </w:rPr>
        <w:t xml:space="preserve"> par Amédée Roux, 1861, p.244 et suivantes.</w:t>
      </w:r>
    </w:p>
  </w:footnote>
  <w:footnote w:id="4">
    <w:p w:rsidR="002D4552" w:rsidRPr="00471432" w:rsidRDefault="002D4552">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Taschereau, </w:t>
      </w:r>
      <w:r w:rsidRPr="00471432">
        <w:rPr>
          <w:rFonts w:cs="Liberation Serif"/>
          <w:i/>
          <w:szCs w:val="20"/>
        </w:rPr>
        <w:t>Histoire de la vie et des ouvrages de Molière</w:t>
      </w:r>
      <w:r w:rsidRPr="00471432">
        <w:rPr>
          <w:rFonts w:cs="Liberation Serif"/>
          <w:szCs w:val="20"/>
        </w:rPr>
        <w:t xml:space="preserve">. – Geoffroy, </w:t>
      </w:r>
      <w:r w:rsidRPr="00471432">
        <w:rPr>
          <w:rFonts w:cs="Liberation Serif"/>
          <w:i/>
          <w:szCs w:val="20"/>
        </w:rPr>
        <w:t>Cours de littérature dramatique</w:t>
      </w:r>
      <w:r w:rsidR="00A50002">
        <w:rPr>
          <w:rFonts w:cs="Liberation Serif"/>
          <w:szCs w:val="20"/>
        </w:rPr>
        <w:t>, 2e</w:t>
      </w:r>
      <w:r w:rsidRPr="00471432">
        <w:rPr>
          <w:rFonts w:cs="Liberation Serif"/>
          <w:szCs w:val="20"/>
        </w:rPr>
        <w:t xml:space="preserve"> édition, 1825, t. I, p. 335.</w:t>
      </w:r>
    </w:p>
  </w:footnote>
  <w:footnote w:id="5">
    <w:p w:rsidR="002D4552" w:rsidRPr="00471432" w:rsidRDefault="002D4552" w:rsidP="007A2C34">
      <w:pPr>
        <w:pStyle w:val="Corpsdetexte"/>
        <w:rPr>
          <w:rFonts w:cs="Liberation Serif"/>
          <w:sz w:val="20"/>
          <w:szCs w:val="20"/>
        </w:rPr>
      </w:pPr>
      <w:r w:rsidRPr="00471432">
        <w:rPr>
          <w:rStyle w:val="Appelnotedebasdep"/>
          <w:rFonts w:cs="Liberation Serif"/>
          <w:sz w:val="20"/>
          <w:szCs w:val="20"/>
        </w:rPr>
        <w:footnoteRef/>
      </w:r>
      <w:r w:rsidRPr="00471432">
        <w:rPr>
          <w:rFonts w:cs="Liberation Serif"/>
          <w:sz w:val="20"/>
          <w:szCs w:val="20"/>
        </w:rPr>
        <w:t xml:space="preserve"> Bazin, </w:t>
      </w:r>
      <w:r w:rsidRPr="00471432">
        <w:rPr>
          <w:rFonts w:cs="Liberation Serif"/>
          <w:i/>
          <w:sz w:val="20"/>
          <w:szCs w:val="20"/>
        </w:rPr>
        <w:t>Notes historiques sur la vie de Molière</w:t>
      </w:r>
      <w:r w:rsidRPr="00471432">
        <w:rPr>
          <w:rFonts w:cs="Liberation Serif"/>
          <w:sz w:val="20"/>
          <w:szCs w:val="20"/>
        </w:rPr>
        <w:t>, 2</w:t>
      </w:r>
      <w:r w:rsidRPr="00471432">
        <w:rPr>
          <w:rFonts w:cs="Liberation Serif"/>
          <w:position w:val="5"/>
          <w:sz w:val="20"/>
          <w:szCs w:val="20"/>
        </w:rPr>
        <w:t>e</w:t>
      </w:r>
      <w:r w:rsidRPr="00471432">
        <w:rPr>
          <w:rFonts w:cs="Liberation Serif"/>
          <w:sz w:val="20"/>
          <w:szCs w:val="20"/>
        </w:rPr>
        <w:t xml:space="preserve"> éditions Paris,</w:t>
      </w:r>
      <w:r w:rsidR="00A50002">
        <w:rPr>
          <w:rFonts w:cs="Liberation Serif"/>
          <w:sz w:val="20"/>
          <w:szCs w:val="20"/>
        </w:rPr>
        <w:t xml:space="preserve"> </w:t>
      </w:r>
      <w:proofErr w:type="spellStart"/>
      <w:r w:rsidRPr="00471432">
        <w:rPr>
          <w:rFonts w:cs="Liberation Serif"/>
          <w:sz w:val="20"/>
          <w:szCs w:val="20"/>
        </w:rPr>
        <w:t>Techner</w:t>
      </w:r>
      <w:proofErr w:type="spellEnd"/>
      <w:r w:rsidRPr="00471432">
        <w:rPr>
          <w:rFonts w:cs="Liberation Serif"/>
          <w:sz w:val="20"/>
          <w:szCs w:val="20"/>
        </w:rPr>
        <w:t>, 1857, p. 143.</w:t>
      </w:r>
    </w:p>
    <w:p w:rsidR="002D4552" w:rsidRDefault="002D4552">
      <w:pPr>
        <w:pStyle w:val="Notedebasdepage"/>
      </w:pPr>
    </w:p>
  </w:footnote>
  <w:footnote w:id="6">
    <w:p w:rsidR="002D4552" w:rsidRPr="00471432" w:rsidRDefault="002D4552">
      <w:pPr>
        <w:pStyle w:val="Notedebasdepage"/>
        <w:rPr>
          <w:rFonts w:cs="Liberation Serif"/>
        </w:rPr>
      </w:pPr>
      <w:r w:rsidRPr="00471432">
        <w:rPr>
          <w:rStyle w:val="Appelnotedebasdep"/>
          <w:rFonts w:cs="Liberation Serif"/>
        </w:rPr>
        <w:footnoteRef/>
      </w:r>
      <w:r w:rsidRPr="00471432">
        <w:rPr>
          <w:rFonts w:cs="Liberation Serif"/>
        </w:rPr>
        <w:t xml:space="preserve"> Fléchier, </w:t>
      </w:r>
      <w:r w:rsidRPr="00471432">
        <w:rPr>
          <w:rFonts w:cs="Liberation Serif"/>
          <w:i/>
        </w:rPr>
        <w:t>Oraison funèbre de M. de Montausier</w:t>
      </w:r>
      <w:r w:rsidRPr="00471432">
        <w:rPr>
          <w:rFonts w:cs="Liberation Serif"/>
        </w:rPr>
        <w:t xml:space="preserve">. — Massillon, </w:t>
      </w:r>
      <w:r w:rsidRPr="00471432">
        <w:rPr>
          <w:rFonts w:cs="Liberation Serif"/>
          <w:i/>
        </w:rPr>
        <w:t>Oraison funèbre du Dauphin</w:t>
      </w:r>
      <w:r w:rsidRPr="00A50002">
        <w:rPr>
          <w:rFonts w:cs="Liberation Serif"/>
        </w:rPr>
        <w:t>.</w:t>
      </w:r>
      <w:r w:rsidRPr="00471432">
        <w:rPr>
          <w:rFonts w:cs="Liberation Serif"/>
        </w:rPr>
        <w:t xml:space="preserve"> — M</w:t>
      </w:r>
      <w:r w:rsidRPr="00471432">
        <w:rPr>
          <w:rFonts w:cs="Liberation Serif"/>
          <w:position w:val="5"/>
        </w:rPr>
        <w:t>me</w:t>
      </w:r>
      <w:r w:rsidRPr="00471432">
        <w:rPr>
          <w:rFonts w:cs="Liberation Serif"/>
        </w:rPr>
        <w:t xml:space="preserve"> de Sévigné, </w:t>
      </w:r>
      <w:r w:rsidRPr="00471432">
        <w:rPr>
          <w:rFonts w:cs="Liberation Serif"/>
          <w:i/>
        </w:rPr>
        <w:t>Lettre du 4 août</w:t>
      </w:r>
      <w:r w:rsidRPr="00471432">
        <w:rPr>
          <w:rFonts w:cs="Liberation Serif"/>
        </w:rPr>
        <w:t xml:space="preserve"> 1677. — Amédée Roux, ouvrage cité. — Le Père Petit, </w:t>
      </w:r>
      <w:r w:rsidRPr="00471432">
        <w:rPr>
          <w:rFonts w:cs="Liberation Serif"/>
          <w:i/>
        </w:rPr>
        <w:t>Biographie de Montausier</w:t>
      </w:r>
      <w:r w:rsidRPr="00471432">
        <w:rPr>
          <w:rFonts w:cs="Liberation Serif"/>
        </w:rPr>
        <w:t>.</w:t>
      </w:r>
    </w:p>
  </w:footnote>
  <w:footnote w:id="7">
    <w:p w:rsidR="002D4552" w:rsidRPr="00471432" w:rsidRDefault="002D4552">
      <w:pPr>
        <w:pStyle w:val="Notedebasdepage"/>
        <w:rPr>
          <w:rFonts w:cs="Liberation Serif"/>
        </w:rPr>
      </w:pPr>
      <w:r w:rsidRPr="00471432">
        <w:rPr>
          <w:rStyle w:val="Appelnotedebasdep"/>
          <w:rFonts w:cs="Liberation Serif"/>
        </w:rPr>
        <w:footnoteRef/>
      </w:r>
      <w:r w:rsidRPr="00471432">
        <w:rPr>
          <w:rFonts w:cs="Liberation Serif"/>
        </w:rPr>
        <w:t xml:space="preserve"> </w:t>
      </w:r>
      <w:proofErr w:type="spellStart"/>
      <w:r w:rsidRPr="00471432">
        <w:rPr>
          <w:rFonts w:cs="Liberation Serif"/>
        </w:rPr>
        <w:t>Tallemant</w:t>
      </w:r>
      <w:proofErr w:type="spellEnd"/>
      <w:r w:rsidRPr="00471432">
        <w:rPr>
          <w:rFonts w:cs="Liberation Serif"/>
        </w:rPr>
        <w:t xml:space="preserve"> des Réaux.</w:t>
      </w:r>
    </w:p>
  </w:footnote>
  <w:footnote w:id="8">
    <w:p w:rsidR="002D4552" w:rsidRPr="00471432" w:rsidRDefault="002D4552">
      <w:pPr>
        <w:pStyle w:val="Notedebasdepage"/>
        <w:rPr>
          <w:rFonts w:cs="Liberation Serif"/>
          <w:szCs w:val="20"/>
        </w:rPr>
      </w:pPr>
      <w:r w:rsidRPr="00471432">
        <w:rPr>
          <w:rStyle w:val="Appelnotedebasdep"/>
          <w:rFonts w:cs="Liberation Serif"/>
        </w:rPr>
        <w:footnoteRef/>
      </w:r>
      <w:r w:rsidRPr="00471432">
        <w:rPr>
          <w:rFonts w:cs="Liberation Serif"/>
        </w:rPr>
        <w:t xml:space="preserve"> Rœderer, </w:t>
      </w:r>
      <w:r w:rsidRPr="00471432">
        <w:rPr>
          <w:rFonts w:cs="Liberation Serif"/>
          <w:i/>
        </w:rPr>
        <w:t>Mémoire sur la société polie</w:t>
      </w:r>
      <w:r w:rsidRPr="00471432">
        <w:rPr>
          <w:rFonts w:cs="Liberation Serif"/>
        </w:rPr>
        <w:t xml:space="preserve">, 1835, p. 219. — Sainte-Beuve, </w:t>
      </w:r>
      <w:r w:rsidRPr="00471432">
        <w:rPr>
          <w:rFonts w:cs="Liberation Serif"/>
          <w:i/>
        </w:rPr>
        <w:t>Causeries du lundi</w:t>
      </w:r>
      <w:r w:rsidRPr="00471432">
        <w:rPr>
          <w:rFonts w:cs="Liberation Serif"/>
        </w:rPr>
        <w:t xml:space="preserve">, t. VIII, p. 314. — F. Genin, </w:t>
      </w:r>
      <w:r w:rsidRPr="00471432">
        <w:rPr>
          <w:rFonts w:cs="Liberation Serif"/>
          <w:i/>
        </w:rPr>
        <w:t xml:space="preserve">Vie de </w:t>
      </w:r>
      <w:r w:rsidRPr="00471432">
        <w:rPr>
          <w:rFonts w:cs="Liberation Serif"/>
          <w:i/>
          <w:szCs w:val="20"/>
        </w:rPr>
        <w:t>Molière</w:t>
      </w:r>
      <w:r w:rsidRPr="00A50002">
        <w:rPr>
          <w:rFonts w:cs="Liberation Serif"/>
          <w:szCs w:val="20"/>
        </w:rPr>
        <w:t>,</w:t>
      </w:r>
      <w:r w:rsidRPr="00471432">
        <w:rPr>
          <w:rFonts w:cs="Liberation Serif"/>
          <w:i/>
          <w:szCs w:val="20"/>
        </w:rPr>
        <w:t xml:space="preserve"> </w:t>
      </w:r>
      <w:r w:rsidRPr="00471432">
        <w:rPr>
          <w:rFonts w:cs="Liberation Serif"/>
          <w:szCs w:val="20"/>
        </w:rPr>
        <w:t>p. XXVI.</w:t>
      </w:r>
    </w:p>
  </w:footnote>
  <w:footnote w:id="9">
    <w:p w:rsidR="002D4552" w:rsidRPr="00471432" w:rsidRDefault="002D4552" w:rsidP="00D61BC3">
      <w:pPr>
        <w:pStyle w:val="Corpsdetexte"/>
        <w:rPr>
          <w:rFonts w:cs="Liberation Serif"/>
          <w:sz w:val="20"/>
          <w:szCs w:val="20"/>
        </w:rPr>
      </w:pPr>
      <w:r w:rsidRPr="00471432">
        <w:rPr>
          <w:rStyle w:val="Appelnotedebasdep"/>
          <w:rFonts w:cs="Liberation Serif"/>
          <w:sz w:val="20"/>
          <w:szCs w:val="20"/>
        </w:rPr>
        <w:footnoteRef/>
      </w:r>
      <w:r w:rsidRPr="00471432">
        <w:rPr>
          <w:rFonts w:cs="Liberation Serif"/>
          <w:sz w:val="20"/>
          <w:szCs w:val="20"/>
        </w:rPr>
        <w:t xml:space="preserve"> Victor Cousin, </w:t>
      </w:r>
      <w:r w:rsidRPr="00471432">
        <w:rPr>
          <w:rFonts w:cs="Liberation Serif"/>
          <w:i/>
          <w:sz w:val="20"/>
          <w:szCs w:val="20"/>
        </w:rPr>
        <w:t>La société française au</w:t>
      </w:r>
      <w:r w:rsidR="008F3A58">
        <w:rPr>
          <w:rFonts w:cs="Liberation Serif"/>
          <w:sz w:val="20"/>
          <w:szCs w:val="20"/>
        </w:rPr>
        <w:t xml:space="preserve"> </w:t>
      </w:r>
      <w:r w:rsidR="008F3A58" w:rsidRPr="008F3A58">
        <w:rPr>
          <w:rFonts w:cs="Liberation Serif"/>
          <w:i/>
          <w:sz w:val="20"/>
          <w:szCs w:val="20"/>
        </w:rPr>
        <w:t>XV</w:t>
      </w:r>
      <w:r w:rsidRPr="008F3A58">
        <w:rPr>
          <w:rFonts w:cs="Liberation Serif"/>
          <w:i/>
          <w:sz w:val="20"/>
          <w:szCs w:val="20"/>
        </w:rPr>
        <w:t>II</w:t>
      </w:r>
      <w:r w:rsidRPr="008F3A58">
        <w:rPr>
          <w:rFonts w:cs="Liberation Serif"/>
          <w:i/>
          <w:position w:val="5"/>
          <w:sz w:val="20"/>
          <w:szCs w:val="20"/>
        </w:rPr>
        <w:t>e</w:t>
      </w:r>
      <w:r w:rsidRPr="00471432">
        <w:rPr>
          <w:rFonts w:cs="Liberation Serif"/>
          <w:sz w:val="20"/>
          <w:szCs w:val="20"/>
        </w:rPr>
        <w:t xml:space="preserve"> </w:t>
      </w:r>
      <w:r w:rsidRPr="00471432">
        <w:rPr>
          <w:rFonts w:cs="Liberation Serif"/>
          <w:i/>
          <w:sz w:val="20"/>
          <w:szCs w:val="20"/>
        </w:rPr>
        <w:t>siècle</w:t>
      </w:r>
      <w:r w:rsidRPr="00A50002">
        <w:rPr>
          <w:rFonts w:cs="Liberation Serif"/>
          <w:sz w:val="20"/>
          <w:szCs w:val="20"/>
        </w:rPr>
        <w:t>,</w:t>
      </w:r>
      <w:r w:rsidRPr="00471432">
        <w:rPr>
          <w:rFonts w:cs="Liberation Serif"/>
          <w:sz w:val="20"/>
          <w:szCs w:val="20"/>
        </w:rPr>
        <w:t xml:space="preserve"> d'après le </w:t>
      </w:r>
      <w:r w:rsidRPr="00471432">
        <w:rPr>
          <w:rFonts w:cs="Liberation Serif"/>
          <w:i/>
          <w:sz w:val="20"/>
          <w:szCs w:val="20"/>
        </w:rPr>
        <w:t>Grand Cyrus</w:t>
      </w:r>
      <w:r w:rsidRPr="00471432">
        <w:rPr>
          <w:rFonts w:cs="Liberation Serif"/>
          <w:sz w:val="20"/>
          <w:szCs w:val="20"/>
        </w:rPr>
        <w:t xml:space="preserve"> de M</w:t>
      </w:r>
      <w:proofErr w:type="spellStart"/>
      <w:r w:rsidRPr="00471432">
        <w:rPr>
          <w:rFonts w:cs="Liberation Serif"/>
          <w:position w:val="5"/>
          <w:sz w:val="20"/>
          <w:szCs w:val="20"/>
        </w:rPr>
        <w:t>lle</w:t>
      </w:r>
      <w:proofErr w:type="spellEnd"/>
      <w:r w:rsidRPr="00471432">
        <w:rPr>
          <w:rFonts w:cs="Liberation Serif"/>
          <w:sz w:val="20"/>
          <w:szCs w:val="20"/>
        </w:rPr>
        <w:t xml:space="preserve"> de Scudéry. Paris, Didier, 1858, t. II, p. 53. — On pourrait multiplier à l’infini ces rapprochements dont le caractère d’Alceste a été l’objet depuis Molière jusqu’à nos jours. Dans un ouvrage récent, </w:t>
      </w:r>
      <w:r w:rsidRPr="00471432">
        <w:rPr>
          <w:rFonts w:cs="Liberation Serif"/>
          <w:i/>
          <w:sz w:val="20"/>
          <w:szCs w:val="20"/>
        </w:rPr>
        <w:t>Montausier ou un misanthrope à la cour de Louis XIV</w:t>
      </w:r>
      <w:r w:rsidRPr="00A50002">
        <w:rPr>
          <w:rFonts w:cs="Liberation Serif"/>
          <w:sz w:val="20"/>
          <w:szCs w:val="20"/>
        </w:rPr>
        <w:t>,</w:t>
      </w:r>
      <w:r w:rsidRPr="00471432">
        <w:rPr>
          <w:rFonts w:cs="Liberation Serif"/>
          <w:sz w:val="20"/>
          <w:szCs w:val="20"/>
        </w:rPr>
        <w:t xml:space="preserve"> M. Amédée Roux affirme que Molière a pe</w:t>
      </w:r>
      <w:r w:rsidR="00A50002">
        <w:rPr>
          <w:rFonts w:cs="Liberation Serif"/>
          <w:sz w:val="20"/>
          <w:szCs w:val="20"/>
        </w:rPr>
        <w:t xml:space="preserve">int Montausier au naturel dans </w:t>
      </w:r>
      <w:r w:rsidR="00A50002" w:rsidRPr="00A50002">
        <w:rPr>
          <w:rFonts w:cs="Liberation Serif"/>
          <w:i/>
          <w:sz w:val="20"/>
          <w:szCs w:val="20"/>
        </w:rPr>
        <w:t>L</w:t>
      </w:r>
      <w:r w:rsidRPr="00A50002">
        <w:rPr>
          <w:rFonts w:cs="Liberation Serif"/>
          <w:i/>
          <w:sz w:val="20"/>
          <w:szCs w:val="20"/>
        </w:rPr>
        <w:t>e</w:t>
      </w:r>
      <w:r w:rsidRPr="00471432">
        <w:rPr>
          <w:rFonts w:cs="Liberation Serif"/>
          <w:sz w:val="20"/>
          <w:szCs w:val="20"/>
        </w:rPr>
        <w:t xml:space="preserve"> </w:t>
      </w:r>
      <w:r w:rsidRPr="00471432">
        <w:rPr>
          <w:rFonts w:cs="Liberation Serif"/>
          <w:i/>
          <w:sz w:val="20"/>
          <w:szCs w:val="20"/>
        </w:rPr>
        <w:t>Misanthrope</w:t>
      </w:r>
      <w:r w:rsidRPr="00A50002">
        <w:rPr>
          <w:rFonts w:cs="Liberation Serif"/>
          <w:sz w:val="20"/>
          <w:szCs w:val="20"/>
        </w:rPr>
        <w:t>.</w:t>
      </w:r>
    </w:p>
    <w:p w:rsidR="002D4552" w:rsidRDefault="002D4552">
      <w:pPr>
        <w:pStyle w:val="Notedebasdepage"/>
      </w:pPr>
    </w:p>
  </w:footnote>
  <w:footnote w:id="10">
    <w:p w:rsidR="002D4552" w:rsidRPr="00A50002" w:rsidRDefault="002D4552" w:rsidP="00471432">
      <w:pPr>
        <w:pStyle w:val="Corpsdetexte"/>
        <w:rPr>
          <w:rStyle w:val="quotec"/>
        </w:rPr>
      </w:pPr>
      <w:r w:rsidRPr="00471432">
        <w:rPr>
          <w:rStyle w:val="Appelnotedebasdep"/>
          <w:rFonts w:cs="Liberation Serif"/>
          <w:sz w:val="20"/>
          <w:szCs w:val="20"/>
        </w:rPr>
        <w:footnoteRef/>
      </w:r>
      <w:r w:rsidRPr="00471432">
        <w:rPr>
          <w:rFonts w:cs="Liberation Serif"/>
          <w:sz w:val="20"/>
          <w:szCs w:val="20"/>
        </w:rPr>
        <w:t xml:space="preserve"> Bazin, </w:t>
      </w:r>
      <w:r w:rsidRPr="00A50002">
        <w:rPr>
          <w:rFonts w:cs="Liberation Serif"/>
          <w:i/>
          <w:sz w:val="20"/>
          <w:szCs w:val="20"/>
        </w:rPr>
        <w:t>Notes his</w:t>
      </w:r>
      <w:r w:rsidR="00A50002" w:rsidRPr="00A50002">
        <w:rPr>
          <w:rFonts w:cs="Liberation Serif"/>
          <w:i/>
          <w:sz w:val="20"/>
          <w:szCs w:val="20"/>
        </w:rPr>
        <w:t>toriques sur la vie: de Molière</w:t>
      </w:r>
      <w:r w:rsidR="00A50002">
        <w:rPr>
          <w:rFonts w:cs="Liberation Serif"/>
          <w:i/>
          <w:sz w:val="20"/>
          <w:szCs w:val="20"/>
        </w:rPr>
        <w:t>,</w:t>
      </w:r>
      <w:r w:rsidRPr="00471432">
        <w:rPr>
          <w:rFonts w:cs="Liberation Serif"/>
          <w:sz w:val="20"/>
          <w:szCs w:val="20"/>
        </w:rPr>
        <w:t xml:space="preserve"> 2</w:t>
      </w:r>
      <w:r w:rsidRPr="00471432">
        <w:rPr>
          <w:rFonts w:cs="Liberation Serif"/>
          <w:position w:val="5"/>
          <w:sz w:val="20"/>
          <w:szCs w:val="20"/>
        </w:rPr>
        <w:t>e</w:t>
      </w:r>
      <w:r w:rsidRPr="00471432">
        <w:rPr>
          <w:rFonts w:cs="Liberation Serif"/>
          <w:sz w:val="20"/>
          <w:szCs w:val="20"/>
        </w:rPr>
        <w:t xml:space="preserve"> éditions Paris,</w:t>
      </w:r>
      <w:r w:rsidR="00A50002">
        <w:rPr>
          <w:rFonts w:cs="Liberation Serif"/>
          <w:sz w:val="20"/>
          <w:szCs w:val="20"/>
        </w:rPr>
        <w:t xml:space="preserve"> </w:t>
      </w:r>
      <w:proofErr w:type="spellStart"/>
      <w:r w:rsidRPr="00471432">
        <w:rPr>
          <w:rFonts w:cs="Liberation Serif"/>
          <w:sz w:val="20"/>
          <w:szCs w:val="20"/>
        </w:rPr>
        <w:t>Techner</w:t>
      </w:r>
      <w:proofErr w:type="spellEnd"/>
      <w:r w:rsidRPr="00471432">
        <w:rPr>
          <w:rFonts w:cs="Liberation Serif"/>
          <w:sz w:val="20"/>
          <w:szCs w:val="20"/>
        </w:rPr>
        <w:t xml:space="preserve">, 1857, p. 143. Aimé-Martin cite avec complaisance tous les traits du caractère de Saint-Aignan qui se rapportent à celui d’Oronte, mais il ne tient pas assez compte des dissemblances. Il conclut à tort qu’il est </w:t>
      </w:r>
      <w:r w:rsidRPr="00A50002">
        <w:rPr>
          <w:rStyle w:val="quotec"/>
        </w:rPr>
        <w:t>« impossible de méconnaitre M. de Saint-Aignan, »</w:t>
      </w:r>
      <w:r w:rsidRPr="00471432">
        <w:rPr>
          <w:rFonts w:cs="Liberation Serif"/>
          <w:sz w:val="20"/>
          <w:szCs w:val="20"/>
        </w:rPr>
        <w:t xml:space="preserve"> et que </w:t>
      </w:r>
      <w:r w:rsidRPr="00A50002">
        <w:rPr>
          <w:rStyle w:val="quotec"/>
        </w:rPr>
        <w:t>« la critique et la louange sont également vraies et ne peuvent convenir qu’à lui seul. »</w:t>
      </w:r>
    </w:p>
  </w:footnote>
  <w:footnote w:id="11">
    <w:p w:rsidR="002D4552" w:rsidRPr="00471432" w:rsidRDefault="002D4552">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Bazin, ouvrage cité, p. 143</w:t>
      </w:r>
    </w:p>
  </w:footnote>
  <w:footnote w:id="12">
    <w:p w:rsidR="002D4552" w:rsidRPr="00471432" w:rsidRDefault="002D4552">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On trouve le portait suivant dans un manuscrit de l’époque, également relatif à Mme de Longueville convertie, et dont </w:t>
      </w:r>
      <w:proofErr w:type="spellStart"/>
      <w:r w:rsidRPr="00471432">
        <w:rPr>
          <w:rFonts w:cs="Liberation Serif"/>
          <w:szCs w:val="20"/>
        </w:rPr>
        <w:t>al</w:t>
      </w:r>
      <w:proofErr w:type="spellEnd"/>
      <w:r w:rsidRPr="00471432">
        <w:rPr>
          <w:rFonts w:cs="Liberation Serif"/>
          <w:szCs w:val="20"/>
        </w:rPr>
        <w:t xml:space="preserve"> date ne doit pas être bien éloignée de celle du </w:t>
      </w:r>
      <w:r w:rsidRPr="00471432">
        <w:rPr>
          <w:rFonts w:cs="Liberation Serif"/>
          <w:i/>
          <w:szCs w:val="20"/>
        </w:rPr>
        <w:t>Misanthrope</w:t>
      </w:r>
      <w:r w:rsidRPr="00A50002">
        <w:rPr>
          <w:rFonts w:cs="Liberation Serif"/>
          <w:szCs w:val="20"/>
        </w:rPr>
        <w:t>.</w:t>
      </w:r>
      <w:r w:rsidRPr="00471432">
        <w:rPr>
          <w:rFonts w:cs="Liberation Serif"/>
          <w:szCs w:val="20"/>
        </w:rPr>
        <w:t xml:space="preserve"> </w:t>
      </w:r>
      <w:r w:rsidRPr="002B5F7A">
        <w:rPr>
          <w:rStyle w:val="quotec"/>
        </w:rPr>
        <w:t>« Elle (Mme de Longueville) ne médisait jamais de personne et elle témoignait toujours quelque peine quand on parlait librement des défauts des autres, quoique avec vérité ; c’était au contraire faire sa cour auprès d’elle que de parler de tt le monde avec équité et sans passion, et d’estimer en eux tout ce qu’ils pouvaient avoir de bon. »</w:t>
      </w:r>
      <w:r w:rsidRPr="00471432">
        <w:rPr>
          <w:rFonts w:cs="Liberation Serif"/>
          <w:szCs w:val="20"/>
        </w:rPr>
        <w:t xml:space="preserve"> Ce manuscrit est attribué à Nicole. Gardons-nous toutefois d’exagérer la portée de ce document au profit du sujet qui nous occupe ; nous ne le citons ici que comme un curieux rapprochement. Voir Sainte-Beuve, </w:t>
      </w:r>
      <w:r w:rsidRPr="00471432">
        <w:rPr>
          <w:rFonts w:cs="Liberation Serif"/>
          <w:i/>
          <w:szCs w:val="20"/>
        </w:rPr>
        <w:t>Portraits de femmes</w:t>
      </w:r>
      <w:r w:rsidRPr="00471432">
        <w:rPr>
          <w:rFonts w:cs="Liberation Serif"/>
          <w:szCs w:val="20"/>
        </w:rPr>
        <w:t>, 1854, p. 348.</w:t>
      </w:r>
    </w:p>
  </w:footnote>
  <w:footnote w:id="13">
    <w:p w:rsidR="002D4552" w:rsidRPr="00471432" w:rsidRDefault="002D4552">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Voir Philarète Chasles, </w:t>
      </w:r>
      <w:r w:rsidRPr="00471432">
        <w:rPr>
          <w:rFonts w:cs="Liberation Serif"/>
          <w:i/>
          <w:szCs w:val="20"/>
        </w:rPr>
        <w:t>Œuvres de Molière</w:t>
      </w:r>
      <w:r w:rsidRPr="00471432">
        <w:rPr>
          <w:rFonts w:cs="Liberation Serif"/>
          <w:szCs w:val="20"/>
        </w:rPr>
        <w:t>,</w:t>
      </w:r>
      <w:r w:rsidRPr="00471432">
        <w:rPr>
          <w:rFonts w:cs="Liberation Serif"/>
          <w:i/>
          <w:szCs w:val="20"/>
        </w:rPr>
        <w:t xml:space="preserve"> Notice sur le Misanthrope</w:t>
      </w:r>
      <w:r w:rsidRPr="00471432">
        <w:rPr>
          <w:rFonts w:cs="Liberation Serif"/>
          <w:szCs w:val="20"/>
        </w:rPr>
        <w:t>.</w:t>
      </w:r>
    </w:p>
  </w:footnote>
  <w:footnote w:id="14">
    <w:p w:rsidR="002D4552" w:rsidRDefault="002D4552">
      <w:pPr>
        <w:pStyle w:val="Notedebasdepage"/>
      </w:pPr>
      <w:r w:rsidRPr="00471432">
        <w:rPr>
          <w:rStyle w:val="Appelnotedebasdep"/>
          <w:rFonts w:cs="Liberation Serif"/>
          <w:szCs w:val="20"/>
        </w:rPr>
        <w:footnoteRef/>
      </w:r>
      <w:r w:rsidRPr="00471432">
        <w:rPr>
          <w:rFonts w:cs="Liberation Serif"/>
          <w:szCs w:val="20"/>
        </w:rPr>
        <w:t xml:space="preserve"> </w:t>
      </w:r>
      <w:r w:rsidRPr="00471432">
        <w:rPr>
          <w:rFonts w:cs="Liberation Serif"/>
          <w:i/>
          <w:szCs w:val="20"/>
        </w:rPr>
        <w:t>Misanthrope,</w:t>
      </w:r>
      <w:r w:rsidR="002B5F7A">
        <w:rPr>
          <w:rFonts w:cs="Liberation Serif"/>
          <w:szCs w:val="20"/>
        </w:rPr>
        <w:t xml:space="preserve"> acte II, sc. I</w:t>
      </w:r>
      <w:r w:rsidRPr="00471432">
        <w:rPr>
          <w:rFonts w:cs="Liberation Serif"/>
          <w:szCs w:val="20"/>
        </w:rPr>
        <w:t>.</w:t>
      </w:r>
    </w:p>
  </w:footnote>
  <w:footnote w:id="15">
    <w:p w:rsidR="002D4552" w:rsidRPr="00471432" w:rsidRDefault="002D4552">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w:t>
      </w:r>
      <w:proofErr w:type="gramStart"/>
      <w:r w:rsidRPr="00471432">
        <w:rPr>
          <w:rFonts w:cs="Liberation Serif"/>
          <w:i/>
          <w:szCs w:val="20"/>
          <w:lang w:val="en-US"/>
        </w:rPr>
        <w:t>Ibid</w:t>
      </w:r>
      <w:r w:rsidRPr="002B5F7A">
        <w:rPr>
          <w:rFonts w:cs="Liberation Serif"/>
          <w:szCs w:val="20"/>
          <w:lang w:val="en-US"/>
        </w:rPr>
        <w:t>.,</w:t>
      </w:r>
      <w:proofErr w:type="gramEnd"/>
      <w:r w:rsidRPr="00471432">
        <w:rPr>
          <w:rFonts w:cs="Liberation Serif"/>
          <w:szCs w:val="20"/>
          <w:lang w:val="en-US"/>
        </w:rPr>
        <w:t xml:space="preserve"> acte II, sc. III.</w:t>
      </w:r>
    </w:p>
  </w:footnote>
  <w:footnote w:id="16">
    <w:p w:rsidR="002D4552" w:rsidRPr="00471432" w:rsidRDefault="002D4552" w:rsidP="00AF73FB">
      <w:pPr>
        <w:pStyle w:val="Corpsdetexte"/>
        <w:rPr>
          <w:rFonts w:cs="Liberation Serif"/>
          <w:sz w:val="20"/>
          <w:szCs w:val="20"/>
        </w:rPr>
      </w:pPr>
      <w:r w:rsidRPr="00471432">
        <w:rPr>
          <w:rStyle w:val="Appelnotedebasdep"/>
          <w:rFonts w:cs="Liberation Serif"/>
          <w:sz w:val="20"/>
          <w:szCs w:val="20"/>
        </w:rPr>
        <w:footnoteRef/>
      </w:r>
      <w:r w:rsidRPr="00471432">
        <w:rPr>
          <w:rFonts w:cs="Liberation Serif"/>
          <w:sz w:val="20"/>
          <w:szCs w:val="20"/>
        </w:rPr>
        <w:t xml:space="preserve"> </w:t>
      </w:r>
      <w:r w:rsidRPr="00471432">
        <w:rPr>
          <w:rFonts w:cs="Liberation Serif"/>
          <w:i/>
          <w:sz w:val="20"/>
          <w:szCs w:val="20"/>
        </w:rPr>
        <w:t>Mémoires complets et authentiques du duc de Saint-Simon</w:t>
      </w:r>
      <w:r w:rsidRPr="002B5F7A">
        <w:rPr>
          <w:rFonts w:cs="Liberation Serif"/>
          <w:sz w:val="20"/>
          <w:szCs w:val="20"/>
        </w:rPr>
        <w:t>,</w:t>
      </w:r>
      <w:r w:rsidRPr="00471432">
        <w:rPr>
          <w:rFonts w:cs="Liberation Serif"/>
          <w:sz w:val="20"/>
          <w:szCs w:val="20"/>
        </w:rPr>
        <w:t xml:space="preserve"> Paris, Hachette. Voir sur de Guiche, t. VIII, p. 221 et </w:t>
      </w:r>
      <w:proofErr w:type="spellStart"/>
      <w:proofErr w:type="gramStart"/>
      <w:r w:rsidRPr="00471432">
        <w:rPr>
          <w:rFonts w:cs="Liberation Serif"/>
          <w:sz w:val="20"/>
          <w:szCs w:val="20"/>
        </w:rPr>
        <w:t>suiv</w:t>
      </w:r>
      <w:proofErr w:type="spellEnd"/>
      <w:r w:rsidRPr="00471432">
        <w:rPr>
          <w:rFonts w:cs="Liberation Serif"/>
          <w:sz w:val="20"/>
          <w:szCs w:val="20"/>
        </w:rPr>
        <w:t>.,</w:t>
      </w:r>
      <w:proofErr w:type="gramEnd"/>
      <w:r w:rsidRPr="00471432">
        <w:rPr>
          <w:rFonts w:cs="Liberation Serif"/>
          <w:sz w:val="20"/>
          <w:szCs w:val="20"/>
        </w:rPr>
        <w:t xml:space="preserve"> passim ; et sur de Lauzun, t. XIII, p. 66 et </w:t>
      </w:r>
      <w:proofErr w:type="spellStart"/>
      <w:r w:rsidRPr="00471432">
        <w:rPr>
          <w:rFonts w:cs="Liberation Serif"/>
          <w:sz w:val="20"/>
          <w:szCs w:val="20"/>
        </w:rPr>
        <w:t>suiv</w:t>
      </w:r>
      <w:proofErr w:type="spellEnd"/>
      <w:r w:rsidRPr="00471432">
        <w:rPr>
          <w:rFonts w:cs="Liberation Serif"/>
          <w:sz w:val="20"/>
          <w:szCs w:val="20"/>
        </w:rPr>
        <w:t xml:space="preserve">., passim. — A l’époque du </w:t>
      </w:r>
      <w:r w:rsidRPr="00471432">
        <w:rPr>
          <w:rFonts w:cs="Liberation Serif"/>
          <w:i/>
          <w:sz w:val="20"/>
          <w:szCs w:val="20"/>
        </w:rPr>
        <w:t>Misanthrope</w:t>
      </w:r>
      <w:r w:rsidRPr="00471432">
        <w:rPr>
          <w:rFonts w:cs="Liberation Serif"/>
          <w:sz w:val="20"/>
          <w:szCs w:val="20"/>
        </w:rPr>
        <w:t xml:space="preserve"> de Guiche avait 28 ans et était au plus beau moment de sa carrière; de Lauzun en avait 34, et trois ans plus tard prenait le chemin de la Bastille.</w:t>
      </w:r>
    </w:p>
  </w:footnote>
  <w:footnote w:id="17">
    <w:p w:rsidR="002D4552" w:rsidRPr="00471432" w:rsidRDefault="002D4552">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Voir le commentaire d’Aimé-Martin, qui a poussé un peu loin les allusions dans </w:t>
      </w:r>
      <w:r w:rsidRPr="00471432">
        <w:rPr>
          <w:rFonts w:cs="Liberation Serif"/>
          <w:i/>
          <w:szCs w:val="20"/>
        </w:rPr>
        <w:t>Le Misanthrope</w:t>
      </w:r>
      <w:r w:rsidRPr="002B5F7A">
        <w:rPr>
          <w:rFonts w:cs="Liberation Serif"/>
          <w:szCs w:val="20"/>
        </w:rPr>
        <w:t>.</w:t>
      </w:r>
    </w:p>
  </w:footnote>
  <w:footnote w:id="18">
    <w:p w:rsidR="002D4552" w:rsidRPr="00471432" w:rsidRDefault="002D4552">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Boileau, </w:t>
      </w:r>
      <w:r w:rsidRPr="00471432">
        <w:rPr>
          <w:rFonts w:cs="Liberation Serif"/>
          <w:i/>
          <w:szCs w:val="20"/>
        </w:rPr>
        <w:t>Art poétique</w:t>
      </w:r>
      <w:r w:rsidRPr="002B5F7A">
        <w:rPr>
          <w:rFonts w:cs="Liberation Serif"/>
          <w:szCs w:val="20"/>
        </w:rPr>
        <w:t>,</w:t>
      </w:r>
      <w:r w:rsidRPr="00471432">
        <w:rPr>
          <w:rFonts w:cs="Liberation Serif"/>
          <w:szCs w:val="20"/>
        </w:rPr>
        <w:t xml:space="preserve"> chant III.</w:t>
      </w:r>
    </w:p>
  </w:footnote>
  <w:footnote w:id="19">
    <w:p w:rsidR="002B5F7A" w:rsidRDefault="002D4552" w:rsidP="00AF73FB">
      <w:pPr>
        <w:pStyle w:val="Corpsdetexte"/>
        <w:rPr>
          <w:rStyle w:val="quotec"/>
        </w:rPr>
      </w:pPr>
      <w:r w:rsidRPr="00471432">
        <w:rPr>
          <w:rStyle w:val="Appelnotedebasdep"/>
          <w:rFonts w:cs="Liberation Serif"/>
          <w:sz w:val="20"/>
          <w:szCs w:val="20"/>
        </w:rPr>
        <w:footnoteRef/>
      </w:r>
      <w:r w:rsidRPr="00471432">
        <w:rPr>
          <w:rFonts w:cs="Liberation Serif"/>
          <w:sz w:val="20"/>
          <w:szCs w:val="20"/>
        </w:rPr>
        <w:t xml:space="preserve"> Auguste Barbier, </w:t>
      </w:r>
      <w:r w:rsidRPr="00471432">
        <w:rPr>
          <w:rFonts w:cs="Liberation Serif"/>
          <w:i/>
          <w:sz w:val="20"/>
          <w:szCs w:val="20"/>
        </w:rPr>
        <w:t>L’Ombre de Molière</w:t>
      </w:r>
      <w:r w:rsidRPr="002B5F7A">
        <w:rPr>
          <w:rFonts w:cs="Liberation Serif"/>
          <w:sz w:val="20"/>
          <w:szCs w:val="20"/>
        </w:rPr>
        <w:t>,</w:t>
      </w:r>
      <w:r w:rsidRPr="00471432">
        <w:rPr>
          <w:rFonts w:cs="Liberation Serif"/>
          <w:sz w:val="20"/>
          <w:szCs w:val="20"/>
        </w:rPr>
        <w:t xml:space="preserve"> intermède, sc. III</w:t>
      </w:r>
      <w:r w:rsidRPr="002B5F7A">
        <w:rPr>
          <w:rStyle w:val="quotec"/>
        </w:rPr>
        <w:t>.</w:t>
      </w:r>
    </w:p>
    <w:p w:rsidR="002B5F7A" w:rsidRDefault="002D4552" w:rsidP="00AF73FB">
      <w:pPr>
        <w:pStyle w:val="Corpsdetexte"/>
        <w:rPr>
          <w:rFonts w:cs="Liberation Serif"/>
          <w:sz w:val="20"/>
          <w:szCs w:val="20"/>
        </w:rPr>
      </w:pPr>
      <w:r w:rsidRPr="002B5F7A">
        <w:rPr>
          <w:rStyle w:val="quotec"/>
        </w:rPr>
        <w:t xml:space="preserve"> « Le grand contemplateur au rire bon et triste, »</w:t>
      </w:r>
      <w:r w:rsidRPr="00471432">
        <w:rPr>
          <w:rFonts w:cs="Liberation Serif"/>
          <w:sz w:val="20"/>
          <w:szCs w:val="20"/>
        </w:rPr>
        <w:t xml:space="preserve"> </w:t>
      </w:r>
    </w:p>
    <w:p w:rsidR="002D4552" w:rsidRPr="00AF73FB" w:rsidRDefault="002D4552" w:rsidP="00AF73FB">
      <w:pPr>
        <w:pStyle w:val="Corpsdetexte"/>
        <w:rPr>
          <w:rFonts w:ascii="Times New Roman" w:hAnsi="Times New Roman" w:cs="Times New Roman"/>
        </w:rPr>
      </w:pPr>
      <w:proofErr w:type="gramStart"/>
      <w:r w:rsidRPr="00471432">
        <w:rPr>
          <w:rFonts w:cs="Liberation Serif"/>
          <w:sz w:val="20"/>
          <w:szCs w:val="20"/>
        </w:rPr>
        <w:t>dit</w:t>
      </w:r>
      <w:proofErr w:type="gramEnd"/>
      <w:r w:rsidRPr="00471432">
        <w:rPr>
          <w:rFonts w:cs="Liberation Serif"/>
          <w:sz w:val="20"/>
          <w:szCs w:val="20"/>
        </w:rPr>
        <w:t xml:space="preserve"> encore Brizeux, dans sa </w:t>
      </w:r>
      <w:r w:rsidRPr="00471432">
        <w:rPr>
          <w:rFonts w:cs="Liberation Serif"/>
          <w:i/>
          <w:sz w:val="20"/>
          <w:szCs w:val="20"/>
        </w:rPr>
        <w:t>Poétique nouvelle</w:t>
      </w:r>
      <w:r w:rsidR="002B5F7A">
        <w:rPr>
          <w:rFonts w:cs="Liberation Serif"/>
          <w:sz w:val="20"/>
          <w:szCs w:val="20"/>
        </w:rPr>
        <w:t>, chant II</w:t>
      </w:r>
      <w:r w:rsidRPr="00471432">
        <w:rPr>
          <w:rFonts w:cs="Liberation Serif"/>
          <w:sz w:val="20"/>
          <w:szCs w:val="20"/>
        </w:rPr>
        <w:t xml:space="preserve">. — </w:t>
      </w:r>
      <w:r w:rsidRPr="002B5F7A">
        <w:rPr>
          <w:rStyle w:val="quotec"/>
        </w:rPr>
        <w:t xml:space="preserve">« Beaumarchais était morose, dit Victor Hugo, Molière était sombre, </w:t>
      </w:r>
      <w:proofErr w:type="spellStart"/>
      <w:r w:rsidRPr="002B5F7A">
        <w:rPr>
          <w:rStyle w:val="quotec"/>
        </w:rPr>
        <w:t>Shakspeare</w:t>
      </w:r>
      <w:proofErr w:type="spellEnd"/>
      <w:r w:rsidRPr="002B5F7A">
        <w:rPr>
          <w:rStyle w:val="quotec"/>
        </w:rPr>
        <w:t xml:space="preserve"> mélancolique. »</w:t>
      </w:r>
      <w:r w:rsidRPr="00471432">
        <w:rPr>
          <w:rFonts w:cs="Liberation Serif"/>
          <w:sz w:val="20"/>
          <w:szCs w:val="20"/>
        </w:rPr>
        <w:t xml:space="preserve"> M. de </w:t>
      </w:r>
      <w:proofErr w:type="spellStart"/>
      <w:r w:rsidRPr="00471432">
        <w:rPr>
          <w:rFonts w:cs="Liberation Serif"/>
          <w:sz w:val="20"/>
          <w:szCs w:val="20"/>
        </w:rPr>
        <w:t>Loménie</w:t>
      </w:r>
      <w:proofErr w:type="spellEnd"/>
      <w:r w:rsidRPr="00471432">
        <w:rPr>
          <w:rFonts w:cs="Liberation Serif"/>
          <w:sz w:val="20"/>
          <w:szCs w:val="20"/>
        </w:rPr>
        <w:t xml:space="preserve"> contes</w:t>
      </w:r>
      <w:r w:rsidR="002B5F7A">
        <w:rPr>
          <w:rFonts w:cs="Liberation Serif"/>
          <w:sz w:val="20"/>
          <w:szCs w:val="20"/>
        </w:rPr>
        <w:t xml:space="preserve">te le fait pour Beaumarchais, </w:t>
      </w:r>
      <w:r w:rsidR="002B5F7A" w:rsidRPr="002B5F7A">
        <w:rPr>
          <w:rStyle w:val="quotec"/>
        </w:rPr>
        <w:t>« </w:t>
      </w:r>
      <w:r w:rsidRPr="002B5F7A">
        <w:rPr>
          <w:rStyle w:val="quotec"/>
        </w:rPr>
        <w:t>qui naquit et vécut foncièrement gai. »</w:t>
      </w:r>
      <w:r w:rsidRPr="00471432">
        <w:rPr>
          <w:rFonts w:cs="Liberation Serif"/>
          <w:sz w:val="20"/>
          <w:szCs w:val="20"/>
        </w:rPr>
        <w:t xml:space="preserve"> —Voir </w:t>
      </w:r>
      <w:r w:rsidRPr="00471432">
        <w:rPr>
          <w:rFonts w:cs="Liberation Serif"/>
          <w:i/>
          <w:sz w:val="20"/>
          <w:szCs w:val="20"/>
        </w:rPr>
        <w:t>Beaumarchais et son temps</w:t>
      </w:r>
      <w:r w:rsidRPr="002B5F7A">
        <w:rPr>
          <w:rFonts w:cs="Liberation Serif"/>
          <w:sz w:val="20"/>
          <w:szCs w:val="20"/>
        </w:rPr>
        <w:t>,</w:t>
      </w:r>
      <w:r w:rsidRPr="00471432">
        <w:rPr>
          <w:rFonts w:cs="Liberation Serif"/>
          <w:sz w:val="20"/>
          <w:szCs w:val="20"/>
        </w:rPr>
        <w:t xml:space="preserve"> par Louis de </w:t>
      </w:r>
      <w:proofErr w:type="spellStart"/>
      <w:r w:rsidRPr="00471432">
        <w:rPr>
          <w:rFonts w:cs="Liberation Serif"/>
          <w:sz w:val="20"/>
          <w:szCs w:val="20"/>
        </w:rPr>
        <w:t>Loménie</w:t>
      </w:r>
      <w:proofErr w:type="spellEnd"/>
      <w:r w:rsidRPr="00471432">
        <w:rPr>
          <w:rFonts w:cs="Liberation Serif"/>
          <w:sz w:val="20"/>
          <w:szCs w:val="20"/>
        </w:rPr>
        <w:t>, 2</w:t>
      </w:r>
      <w:r w:rsidRPr="00471432">
        <w:rPr>
          <w:rFonts w:cs="Liberation Serif"/>
          <w:position w:val="5"/>
          <w:sz w:val="20"/>
          <w:szCs w:val="20"/>
        </w:rPr>
        <w:t>e</w:t>
      </w:r>
      <w:r w:rsidRPr="00471432">
        <w:rPr>
          <w:rFonts w:cs="Liberation Serif"/>
          <w:sz w:val="20"/>
          <w:szCs w:val="20"/>
        </w:rPr>
        <w:t xml:space="preserve"> édit., t. I, p. 62.</w:t>
      </w:r>
    </w:p>
  </w:footnote>
  <w:footnote w:id="20">
    <w:p w:rsidR="002D4552" w:rsidRPr="00471432" w:rsidRDefault="002D4552">
      <w:pPr>
        <w:pStyle w:val="Notedebasdepage"/>
        <w:rPr>
          <w:rFonts w:cs="Liberation Serif"/>
        </w:rPr>
      </w:pPr>
      <w:r w:rsidRPr="00471432">
        <w:rPr>
          <w:rStyle w:val="Appelnotedebasdep"/>
          <w:rFonts w:cs="Liberation Serif"/>
        </w:rPr>
        <w:footnoteRef/>
      </w:r>
      <w:r w:rsidRPr="00471432">
        <w:rPr>
          <w:rFonts w:cs="Liberation Serif"/>
        </w:rPr>
        <w:t xml:space="preserve"> Voir Alfred </w:t>
      </w:r>
      <w:proofErr w:type="spellStart"/>
      <w:r w:rsidRPr="00471432">
        <w:rPr>
          <w:rFonts w:cs="Liberation Serif"/>
        </w:rPr>
        <w:t>Mezières</w:t>
      </w:r>
      <w:proofErr w:type="spellEnd"/>
      <w:r w:rsidRPr="00471432">
        <w:rPr>
          <w:rFonts w:cs="Liberation Serif"/>
        </w:rPr>
        <w:t xml:space="preserve">, </w:t>
      </w:r>
      <w:proofErr w:type="spellStart"/>
      <w:r w:rsidRPr="00471432">
        <w:rPr>
          <w:rFonts w:cs="Liberation Serif"/>
          <w:i/>
        </w:rPr>
        <w:t>Shakspeare</w:t>
      </w:r>
      <w:proofErr w:type="spellEnd"/>
      <w:r w:rsidRPr="00471432">
        <w:rPr>
          <w:rFonts w:cs="Liberation Serif"/>
          <w:i/>
        </w:rPr>
        <w:t>, ses œuvres et</w:t>
      </w:r>
      <w:r w:rsidRPr="00471432">
        <w:rPr>
          <w:rFonts w:cs="Liberation Serif"/>
        </w:rPr>
        <w:t xml:space="preserve"> ses </w:t>
      </w:r>
      <w:r w:rsidRPr="00471432">
        <w:rPr>
          <w:rFonts w:cs="Liberation Serif"/>
          <w:i/>
        </w:rPr>
        <w:t>critiques</w:t>
      </w:r>
      <w:r w:rsidRPr="002B5F7A">
        <w:rPr>
          <w:rFonts w:cs="Liberation Serif"/>
        </w:rPr>
        <w:t>.</w:t>
      </w:r>
      <w:r w:rsidRPr="00471432">
        <w:rPr>
          <w:rFonts w:cs="Liberation Serif"/>
          <w:i/>
        </w:rPr>
        <w:t xml:space="preserve"> </w:t>
      </w:r>
      <w:r w:rsidRPr="00471432">
        <w:rPr>
          <w:rFonts w:cs="Liberation Serif"/>
        </w:rPr>
        <w:t xml:space="preserve">Paris, Charpentier, 1860, p. 333 et </w:t>
      </w:r>
      <w:proofErr w:type="spellStart"/>
      <w:r w:rsidRPr="00471432">
        <w:rPr>
          <w:rFonts w:cs="Liberation Serif"/>
        </w:rPr>
        <w:t>suiv</w:t>
      </w:r>
      <w:proofErr w:type="spellEnd"/>
      <w:r w:rsidRPr="00471432">
        <w:rPr>
          <w:rFonts w:cs="Liberation Serif"/>
        </w:rPr>
        <w:t>.</w:t>
      </w:r>
    </w:p>
  </w:footnote>
  <w:footnote w:id="21">
    <w:p w:rsidR="002D4552" w:rsidRDefault="002D4552">
      <w:pPr>
        <w:pStyle w:val="Notedebasdepage"/>
      </w:pPr>
      <w:r>
        <w:rPr>
          <w:rStyle w:val="Appelnotedebasdep"/>
        </w:rPr>
        <w:footnoteRef/>
      </w:r>
      <w:r>
        <w:t xml:space="preserve"> Taine, </w:t>
      </w:r>
      <w:r w:rsidRPr="002D4552">
        <w:rPr>
          <w:i/>
        </w:rPr>
        <w:t>La Fontaine et ses fables</w:t>
      </w:r>
      <w:r>
        <w:t>.</w:t>
      </w:r>
    </w:p>
  </w:footnote>
  <w:footnote w:id="22">
    <w:p w:rsidR="002D4552" w:rsidRDefault="002D4552">
      <w:pPr>
        <w:pStyle w:val="Notedebasdepage"/>
      </w:pPr>
      <w:r>
        <w:rPr>
          <w:rStyle w:val="Appelnotedebasdep"/>
        </w:rPr>
        <w:footnoteRef/>
      </w:r>
      <w:r>
        <w:t xml:space="preserve"> Boileau, </w:t>
      </w:r>
      <w:r w:rsidRPr="002D4552">
        <w:rPr>
          <w:i/>
        </w:rPr>
        <w:t>Art poétique</w:t>
      </w:r>
      <w:r>
        <w:t>, chant III.</w:t>
      </w:r>
    </w:p>
  </w:footnote>
  <w:footnote w:id="23">
    <w:p w:rsidR="002D4552" w:rsidRDefault="002D4552">
      <w:pPr>
        <w:pStyle w:val="Notedebasdepage"/>
      </w:pPr>
      <w:r>
        <w:rPr>
          <w:rStyle w:val="Appelnotedebasdep"/>
        </w:rPr>
        <w:footnoteRef/>
      </w:r>
      <w:r>
        <w:t xml:space="preserve"> Montaigne, </w:t>
      </w:r>
      <w:r w:rsidRPr="002D4552">
        <w:rPr>
          <w:i/>
        </w:rPr>
        <w:t>Essais</w:t>
      </w:r>
      <w:r>
        <w:t>.</w:t>
      </w:r>
    </w:p>
  </w:footnote>
  <w:footnote w:id="24">
    <w:p w:rsidR="002D4552" w:rsidRDefault="002D4552">
      <w:pPr>
        <w:pStyle w:val="Notedebasdepage"/>
      </w:pPr>
      <w:r>
        <w:rPr>
          <w:rStyle w:val="Appelnotedebasdep"/>
        </w:rPr>
        <w:footnoteRef/>
      </w:r>
      <w:r>
        <w:t xml:space="preserve"> </w:t>
      </w:r>
      <w:proofErr w:type="spellStart"/>
      <w:r>
        <w:t>Louandre</w:t>
      </w:r>
      <w:proofErr w:type="spellEnd"/>
      <w:r>
        <w:t xml:space="preserve">, </w:t>
      </w:r>
      <w:r w:rsidRPr="002D4552">
        <w:rPr>
          <w:i/>
        </w:rPr>
        <w:t>Vie de Molière</w:t>
      </w:r>
      <w:r>
        <w:t xml:space="preserve">, p. XXVII – </w:t>
      </w:r>
      <w:r w:rsidRPr="002B5F7A">
        <w:rPr>
          <w:rStyle w:val="quotec"/>
        </w:rPr>
        <w:t>« Molière, dit de Barante, savait approfondir l’homme sans le disséquer. »</w:t>
      </w:r>
      <w:r>
        <w:t xml:space="preserve"> (De Barante, </w:t>
      </w:r>
      <w:r w:rsidRPr="002D4552">
        <w:rPr>
          <w:i/>
        </w:rPr>
        <w:t>Tableau littéraire du XVIIIe siècle</w:t>
      </w:r>
      <w:r>
        <w:t>, 8</w:t>
      </w:r>
      <w:r w:rsidRPr="002D4552">
        <w:rPr>
          <w:vertAlign w:val="superscript"/>
        </w:rPr>
        <w:t>e</w:t>
      </w:r>
      <w:r w:rsidR="002B5F7A">
        <w:t xml:space="preserve"> édition, p.44.) </w:t>
      </w:r>
      <w:r w:rsidR="002B5F7A" w:rsidRPr="002B5F7A">
        <w:rPr>
          <w:rStyle w:val="quotec"/>
        </w:rPr>
        <w:t>« </w:t>
      </w:r>
      <w:r w:rsidRPr="002B5F7A">
        <w:rPr>
          <w:rStyle w:val="quotec"/>
        </w:rPr>
        <w:t xml:space="preserve">Une scène de Molière n’est pas un commentaire sur la nature, » </w:t>
      </w:r>
      <w:r>
        <w:t xml:space="preserve">c’est la nature même. </w:t>
      </w:r>
      <w:r w:rsidRPr="002D4552">
        <w:rPr>
          <w:i/>
        </w:rPr>
        <w:t>Ibid</w:t>
      </w:r>
      <w:r>
        <w:t>. p. 92)</w:t>
      </w:r>
    </w:p>
  </w:footnote>
  <w:footnote w:id="25">
    <w:p w:rsidR="002D4552" w:rsidRDefault="002D4552">
      <w:pPr>
        <w:pStyle w:val="Notedebasdepage"/>
      </w:pPr>
      <w:r>
        <w:rPr>
          <w:rStyle w:val="Appelnotedebasdep"/>
        </w:rPr>
        <w:footnoteRef/>
      </w:r>
      <w:r>
        <w:t xml:space="preserve"> G.</w:t>
      </w:r>
      <w:r w:rsidR="00E12A86">
        <w:t xml:space="preserve"> Guizot, Ménandre, étude hist. e</w:t>
      </w:r>
      <w:r>
        <w:t xml:space="preserve">t </w:t>
      </w:r>
      <w:proofErr w:type="spellStart"/>
      <w:r>
        <w:t>litt</w:t>
      </w:r>
      <w:proofErr w:type="spellEnd"/>
      <w:r>
        <w:t xml:space="preserve"> sur la comédie, etc.</w:t>
      </w:r>
    </w:p>
  </w:footnote>
  <w:footnote w:id="26">
    <w:p w:rsidR="002D4552" w:rsidRDefault="002D4552" w:rsidP="00BE762F">
      <w:pPr>
        <w:pStyle w:val="Notedebasdepage"/>
      </w:pPr>
      <w:r>
        <w:rPr>
          <w:rStyle w:val="Appelnotedebasdep"/>
        </w:rPr>
        <w:footnoteRef/>
      </w:r>
      <w:r>
        <w:t xml:space="preserve"> </w:t>
      </w:r>
      <w:r w:rsidR="00BE762F">
        <w:t xml:space="preserve">Voir Auger, </w:t>
      </w:r>
      <w:r w:rsidR="00BE762F" w:rsidRPr="00BE762F">
        <w:rPr>
          <w:i/>
        </w:rPr>
        <w:t>Notice sur la Bruyère</w:t>
      </w:r>
      <w:r w:rsidR="00BE762F" w:rsidRPr="002B5F7A">
        <w:t>.</w:t>
      </w:r>
    </w:p>
  </w:footnote>
  <w:footnote w:id="27">
    <w:p w:rsidR="00BE762F" w:rsidRDefault="00BE762F">
      <w:pPr>
        <w:pStyle w:val="Notedebasdepage"/>
      </w:pPr>
      <w:r>
        <w:rPr>
          <w:rStyle w:val="Appelnotedebasdep"/>
        </w:rPr>
        <w:footnoteRef/>
      </w:r>
      <w:r>
        <w:t xml:space="preserve"> Sainte-Beuve, </w:t>
      </w:r>
      <w:r w:rsidRPr="002B5F7A">
        <w:rPr>
          <w:i/>
        </w:rPr>
        <w:t>Nouveaux portraits</w:t>
      </w:r>
      <w:r>
        <w:t>. M. Sainte-Beuve dit encore dans son remarquable ouvrage Port-Royal, 2</w:t>
      </w:r>
      <w:r w:rsidRPr="00BE762F">
        <w:rPr>
          <w:vertAlign w:val="superscript"/>
        </w:rPr>
        <w:t>e</w:t>
      </w:r>
      <w:r>
        <w:t xml:space="preserve"> édition, t. III, p. 226 </w:t>
      </w:r>
      <w:r w:rsidRPr="002B5F7A">
        <w:rPr>
          <w:rStyle w:val="quotec"/>
        </w:rPr>
        <w:t>: « Molière n’est rien moins qu’un peintre de portraits, c’est un peintre de tableaux ; ou mieux, c’est un producteur d’êtres vivants, qui sont assez eux-mêmes et assez sûrs de leur propre vie pour ne pas aller calquer eux-mêmes et assez sûrs de leur propre vie pour ne pas aller calquer leurs démarches sur la stricte réalité. »</w:t>
      </w:r>
    </w:p>
  </w:footnote>
  <w:footnote w:id="28">
    <w:p w:rsidR="00BE762F" w:rsidRPr="00BE762F" w:rsidRDefault="00BE762F" w:rsidP="00BE762F">
      <w:pPr>
        <w:pStyle w:val="Corpsdetexte"/>
        <w:rPr>
          <w:rFonts w:cs="Liberation Serif"/>
          <w:sz w:val="20"/>
          <w:szCs w:val="20"/>
        </w:rPr>
      </w:pPr>
      <w:r w:rsidRPr="00BE762F">
        <w:rPr>
          <w:rStyle w:val="Appelnotedebasdep"/>
          <w:rFonts w:cs="Liberation Serif"/>
          <w:sz w:val="20"/>
          <w:szCs w:val="20"/>
        </w:rPr>
        <w:footnoteRef/>
      </w:r>
      <w:r w:rsidRPr="00BE762F">
        <w:rPr>
          <w:rFonts w:cs="Liberation Serif"/>
          <w:sz w:val="20"/>
          <w:szCs w:val="20"/>
        </w:rPr>
        <w:t xml:space="preserve"> </w:t>
      </w:r>
      <w:r w:rsidRPr="00BE762F">
        <w:rPr>
          <w:rFonts w:cs="Liberation Serif"/>
          <w:sz w:val="20"/>
          <w:szCs w:val="20"/>
        </w:rPr>
        <w:t xml:space="preserve">Chamfort, 4. —Voir aussi, dans les </w:t>
      </w:r>
      <w:r w:rsidRPr="00BE762F">
        <w:rPr>
          <w:rFonts w:cs="Liberation Serif"/>
          <w:i/>
          <w:sz w:val="20"/>
          <w:szCs w:val="20"/>
        </w:rPr>
        <w:t>Nouveaux Mémoires de l’Académie des sciences et belles-lettres de Berlin</w:t>
      </w:r>
      <w:r w:rsidRPr="002B5F7A">
        <w:rPr>
          <w:rFonts w:cs="Liberation Serif"/>
          <w:sz w:val="20"/>
          <w:szCs w:val="20"/>
        </w:rPr>
        <w:t>,</w:t>
      </w:r>
      <w:r w:rsidRPr="00BE762F">
        <w:rPr>
          <w:rFonts w:cs="Liberation Serif"/>
          <w:sz w:val="20"/>
          <w:szCs w:val="20"/>
        </w:rPr>
        <w:t xml:space="preserve"> 1770, le </w:t>
      </w:r>
      <w:r w:rsidRPr="00BE762F">
        <w:rPr>
          <w:rFonts w:cs="Liberation Serif"/>
          <w:i/>
          <w:sz w:val="20"/>
          <w:szCs w:val="20"/>
        </w:rPr>
        <w:t>Discours sur Matière</w:t>
      </w:r>
      <w:r w:rsidRPr="002B5F7A">
        <w:rPr>
          <w:rFonts w:cs="Liberation Serif"/>
          <w:sz w:val="20"/>
          <w:szCs w:val="20"/>
        </w:rPr>
        <w:t>,</w:t>
      </w:r>
      <w:r w:rsidRPr="00BE762F">
        <w:rPr>
          <w:rFonts w:cs="Liberation Serif"/>
          <w:sz w:val="20"/>
          <w:szCs w:val="20"/>
        </w:rPr>
        <w:t xml:space="preserve"> par </w:t>
      </w:r>
      <w:proofErr w:type="spellStart"/>
      <w:r w:rsidRPr="00BE762F">
        <w:rPr>
          <w:rFonts w:cs="Liberation Serif"/>
          <w:sz w:val="20"/>
          <w:szCs w:val="20"/>
        </w:rPr>
        <w:t>Bitaubé</w:t>
      </w:r>
      <w:proofErr w:type="spellEnd"/>
      <w:r w:rsidRPr="00BE762F">
        <w:rPr>
          <w:rFonts w:cs="Liberation Serif"/>
          <w:sz w:val="20"/>
          <w:szCs w:val="20"/>
        </w:rPr>
        <w:t xml:space="preserve">, p. 346. — </w:t>
      </w:r>
      <w:r w:rsidRPr="00BE762F">
        <w:rPr>
          <w:rFonts w:cs="Liberation Serif"/>
          <w:i/>
          <w:sz w:val="20"/>
          <w:szCs w:val="20"/>
        </w:rPr>
        <w:t>Essai sur la comédie</w:t>
      </w:r>
      <w:r w:rsidRPr="002B5F7A">
        <w:rPr>
          <w:rFonts w:cs="Liberation Serif"/>
          <w:sz w:val="20"/>
          <w:szCs w:val="20"/>
        </w:rPr>
        <w:t>,</w:t>
      </w:r>
      <w:r w:rsidRPr="00BE762F">
        <w:rPr>
          <w:rFonts w:cs="Liberation Serif"/>
          <w:sz w:val="20"/>
          <w:szCs w:val="20"/>
        </w:rPr>
        <w:t xml:space="preserve"> suivi d’analyses du </w:t>
      </w:r>
      <w:r w:rsidRPr="00BE762F">
        <w:rPr>
          <w:rFonts w:cs="Liberation Serif"/>
          <w:i/>
          <w:sz w:val="20"/>
          <w:szCs w:val="20"/>
        </w:rPr>
        <w:t>Misanthrope</w:t>
      </w:r>
      <w:r w:rsidRPr="00BE762F">
        <w:rPr>
          <w:rFonts w:cs="Liberation Serif"/>
          <w:sz w:val="20"/>
          <w:szCs w:val="20"/>
        </w:rPr>
        <w:t xml:space="preserve"> et du </w:t>
      </w:r>
      <w:r w:rsidRPr="00BE762F">
        <w:rPr>
          <w:rFonts w:cs="Liberation Serif"/>
          <w:i/>
          <w:sz w:val="20"/>
          <w:szCs w:val="20"/>
        </w:rPr>
        <w:t>Tartufe</w:t>
      </w:r>
      <w:r w:rsidRPr="002B5F7A">
        <w:rPr>
          <w:rFonts w:cs="Liberation Serif"/>
          <w:sz w:val="20"/>
          <w:szCs w:val="20"/>
        </w:rPr>
        <w:t>,</w:t>
      </w:r>
      <w:r w:rsidRPr="00BE762F">
        <w:rPr>
          <w:rFonts w:cs="Liberation Serif"/>
          <w:sz w:val="20"/>
          <w:szCs w:val="20"/>
        </w:rPr>
        <w:t xml:space="preserve"> par de Saint-Prosper, Paris, 1812. Nous, avons oui dire que cet essai renferme des détails assez curieux, mais il nous a été impossible d’en découvrir un exemplaire dans les bibliothèques de Paris.</w:t>
      </w:r>
    </w:p>
    <w:p w:rsidR="00BE762F" w:rsidRDefault="00BE762F">
      <w:pPr>
        <w:pStyle w:val="Notedebasdepage"/>
      </w:pPr>
    </w:p>
  </w:footnote>
  <w:footnote w:id="29">
    <w:p w:rsidR="00BE762F" w:rsidRPr="00471432" w:rsidRDefault="00BE762F" w:rsidP="00BE762F">
      <w:pPr>
        <w:pStyle w:val="Corpsdetexte"/>
        <w:rPr>
          <w:rFonts w:cs="Liberation Serif"/>
          <w:sz w:val="20"/>
          <w:szCs w:val="20"/>
        </w:rPr>
      </w:pPr>
      <w:r w:rsidRPr="00471432">
        <w:rPr>
          <w:rStyle w:val="Appelnotedebasdep"/>
          <w:rFonts w:cs="Liberation Serif"/>
          <w:sz w:val="20"/>
          <w:szCs w:val="20"/>
        </w:rPr>
        <w:footnoteRef/>
      </w:r>
      <w:r w:rsidRPr="00471432">
        <w:rPr>
          <w:rFonts w:cs="Liberation Serif"/>
          <w:sz w:val="20"/>
          <w:szCs w:val="20"/>
        </w:rPr>
        <w:t xml:space="preserve"> </w:t>
      </w:r>
      <w:r w:rsidRPr="00471432">
        <w:rPr>
          <w:rFonts w:cs="Liberation Serif"/>
          <w:i/>
          <w:sz w:val="20"/>
          <w:szCs w:val="20"/>
        </w:rPr>
        <w:t>Impromptu, de Versailles</w:t>
      </w:r>
      <w:r w:rsidRPr="002B5F7A">
        <w:rPr>
          <w:rFonts w:cs="Liberation Serif"/>
          <w:sz w:val="20"/>
          <w:szCs w:val="20"/>
        </w:rPr>
        <w:t>,</w:t>
      </w:r>
      <w:r w:rsidR="002B5F7A">
        <w:rPr>
          <w:rFonts w:cs="Liberation Serif"/>
          <w:sz w:val="20"/>
          <w:szCs w:val="20"/>
        </w:rPr>
        <w:t xml:space="preserve"> scène III ; et dans, </w:t>
      </w:r>
      <w:r w:rsidR="002B5F7A" w:rsidRPr="002B5F7A">
        <w:rPr>
          <w:rFonts w:cs="Liberation Serif"/>
          <w:i/>
          <w:sz w:val="20"/>
          <w:szCs w:val="20"/>
        </w:rPr>
        <w:t>La</w:t>
      </w:r>
      <w:r w:rsidR="002B5F7A">
        <w:rPr>
          <w:rFonts w:cs="Liberation Serif"/>
          <w:sz w:val="20"/>
          <w:szCs w:val="20"/>
        </w:rPr>
        <w:t xml:space="preserve"> </w:t>
      </w:r>
      <w:r w:rsidR="002B5F7A">
        <w:rPr>
          <w:rFonts w:cs="Liberation Serif"/>
          <w:i/>
          <w:sz w:val="20"/>
          <w:szCs w:val="20"/>
        </w:rPr>
        <w:t>Critique</w:t>
      </w:r>
      <w:r w:rsidRPr="00471432">
        <w:rPr>
          <w:rFonts w:cs="Liberation Serif"/>
          <w:i/>
          <w:sz w:val="20"/>
          <w:szCs w:val="20"/>
        </w:rPr>
        <w:t xml:space="preserve"> de l’École des femmes,</w:t>
      </w:r>
      <w:r w:rsidRPr="00471432">
        <w:rPr>
          <w:rFonts w:cs="Liberation Serif"/>
          <w:sz w:val="20"/>
          <w:szCs w:val="20"/>
        </w:rPr>
        <w:t xml:space="preserve"> qui renferme également de si précieuses leçons d’art : </w:t>
      </w:r>
      <w:r w:rsidRPr="008C550B">
        <w:rPr>
          <w:rStyle w:val="quotec"/>
        </w:rPr>
        <w:t>« N’allons point nous appliquer à nous-mêmes les traits d’une censure générale : ce s</w:t>
      </w:r>
      <w:r w:rsidR="008C550B" w:rsidRPr="008C550B">
        <w:rPr>
          <w:rStyle w:val="quotec"/>
        </w:rPr>
        <w:t>ont miroirs publics, etc., etc. »</w:t>
      </w:r>
      <w:r w:rsidRPr="008C550B">
        <w:rPr>
          <w:rStyle w:val="quotec"/>
        </w:rPr>
        <w:t xml:space="preserve"> </w:t>
      </w:r>
      <w:r w:rsidRPr="00471432">
        <w:rPr>
          <w:rFonts w:cs="Liberation Serif"/>
          <w:sz w:val="20"/>
          <w:szCs w:val="20"/>
        </w:rPr>
        <w:t>(Scène VII.)</w:t>
      </w:r>
    </w:p>
  </w:footnote>
  <w:footnote w:id="30">
    <w:p w:rsidR="00BE762F" w:rsidRPr="00471432" w:rsidRDefault="00BE762F">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w:t>
      </w:r>
      <w:r w:rsidRPr="00471432">
        <w:rPr>
          <w:rFonts w:cs="Liberation Serif"/>
          <w:szCs w:val="20"/>
        </w:rPr>
        <w:t xml:space="preserve">E. </w:t>
      </w:r>
      <w:proofErr w:type="spellStart"/>
      <w:r w:rsidRPr="00471432">
        <w:rPr>
          <w:rFonts w:cs="Liberation Serif"/>
          <w:szCs w:val="20"/>
        </w:rPr>
        <w:t>Geruzez</w:t>
      </w:r>
      <w:proofErr w:type="spellEnd"/>
      <w:r w:rsidRPr="00471432">
        <w:rPr>
          <w:rFonts w:cs="Liberation Serif"/>
          <w:szCs w:val="20"/>
        </w:rPr>
        <w:t xml:space="preserve">, </w:t>
      </w:r>
      <w:r w:rsidRPr="00471432">
        <w:rPr>
          <w:rFonts w:cs="Liberation Serif"/>
          <w:i/>
          <w:szCs w:val="20"/>
        </w:rPr>
        <w:t>Études littéraires</w:t>
      </w:r>
      <w:r w:rsidRPr="008C550B">
        <w:rPr>
          <w:rFonts w:cs="Liberation Serif"/>
          <w:szCs w:val="20"/>
        </w:rPr>
        <w:t xml:space="preserve">, </w:t>
      </w:r>
      <w:r w:rsidRPr="00471432">
        <w:rPr>
          <w:rFonts w:cs="Liberation Serif"/>
          <w:szCs w:val="20"/>
        </w:rPr>
        <w:t>7</w:t>
      </w:r>
      <w:r w:rsidRPr="008C550B">
        <w:rPr>
          <w:rFonts w:cs="Liberation Serif"/>
          <w:position w:val="-4"/>
          <w:szCs w:val="20"/>
          <w:vertAlign w:val="superscript"/>
        </w:rPr>
        <w:t>e</w:t>
      </w:r>
      <w:r w:rsidRPr="00471432">
        <w:rPr>
          <w:rFonts w:cs="Liberation Serif"/>
          <w:szCs w:val="20"/>
        </w:rPr>
        <w:t xml:space="preserve"> édit., p. 208.</w:t>
      </w:r>
    </w:p>
  </w:footnote>
  <w:footnote w:id="31">
    <w:p w:rsidR="00BE762F" w:rsidRPr="00471432" w:rsidRDefault="00BE762F">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Taschereau, ouvrage cité.</w:t>
      </w:r>
    </w:p>
  </w:footnote>
  <w:footnote w:id="32">
    <w:p w:rsidR="00BE762F" w:rsidRDefault="00BE762F">
      <w:pPr>
        <w:pStyle w:val="Notedebasdepage"/>
      </w:pPr>
      <w:r w:rsidRPr="00471432">
        <w:rPr>
          <w:rStyle w:val="Appelnotedebasdep"/>
          <w:rFonts w:cs="Liberation Serif"/>
          <w:szCs w:val="20"/>
        </w:rPr>
        <w:footnoteRef/>
      </w:r>
      <w:r w:rsidRPr="00471432">
        <w:rPr>
          <w:rFonts w:cs="Liberation Serif"/>
          <w:szCs w:val="20"/>
        </w:rPr>
        <w:t xml:space="preserve"> </w:t>
      </w:r>
      <w:r w:rsidRPr="00471432">
        <w:rPr>
          <w:rFonts w:cs="Liberation Serif"/>
          <w:i/>
          <w:szCs w:val="20"/>
        </w:rPr>
        <w:t>Ibid</w:t>
      </w:r>
      <w:r w:rsidRPr="00471432">
        <w:rPr>
          <w:rFonts w:cs="Liberation Serif"/>
          <w:szCs w:val="20"/>
        </w:rPr>
        <w:t>.</w:t>
      </w:r>
    </w:p>
  </w:footnote>
  <w:footnote w:id="33">
    <w:p w:rsidR="002A60ED" w:rsidRPr="00471432" w:rsidRDefault="002A60ED">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 Il est de mes amis. » (</w:t>
      </w:r>
      <w:r w:rsidRPr="008C550B">
        <w:rPr>
          <w:rFonts w:cs="Liberation Serif"/>
          <w:i/>
          <w:szCs w:val="20"/>
        </w:rPr>
        <w:t>Le Misanthrope</w:t>
      </w:r>
      <w:r w:rsidRPr="00471432">
        <w:rPr>
          <w:rFonts w:cs="Liberation Serif"/>
          <w:szCs w:val="20"/>
        </w:rPr>
        <w:t>, acte II, scène V.)</w:t>
      </w:r>
    </w:p>
  </w:footnote>
  <w:footnote w:id="34">
    <w:p w:rsidR="002A60ED" w:rsidRPr="00471432" w:rsidRDefault="002A60ED">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w:t>
      </w:r>
      <w:r w:rsidRPr="008C550B">
        <w:rPr>
          <w:rFonts w:cs="Liberation Serif"/>
          <w:i/>
          <w:szCs w:val="20"/>
        </w:rPr>
        <w:t>Le Misanthrope</w:t>
      </w:r>
      <w:r w:rsidRPr="00471432">
        <w:rPr>
          <w:rFonts w:cs="Liberation Serif"/>
          <w:szCs w:val="20"/>
        </w:rPr>
        <w:t>, acte II, scène V.</w:t>
      </w:r>
    </w:p>
  </w:footnote>
  <w:footnote w:id="35">
    <w:p w:rsidR="002B5748" w:rsidRPr="00471432" w:rsidRDefault="002A60ED" w:rsidP="002B5748">
      <w:pPr>
        <w:rPr>
          <w:rFonts w:eastAsia="Times New Roman" w:cs="Liberation Serif"/>
          <w:sz w:val="20"/>
          <w:szCs w:val="20"/>
          <w:lang w:eastAsia="fr-FR" w:bidi="ar-SA"/>
        </w:rPr>
      </w:pPr>
      <w:r w:rsidRPr="00471432">
        <w:rPr>
          <w:rStyle w:val="Appelnotedebasdep"/>
          <w:rFonts w:cs="Liberation Serif"/>
          <w:sz w:val="20"/>
          <w:szCs w:val="20"/>
        </w:rPr>
        <w:footnoteRef/>
      </w:r>
      <w:r w:rsidRPr="00471432">
        <w:rPr>
          <w:rFonts w:cs="Liberation Serif"/>
          <w:sz w:val="20"/>
          <w:szCs w:val="20"/>
        </w:rPr>
        <w:t xml:space="preserve"> </w:t>
      </w:r>
      <w:r w:rsidR="002B5748" w:rsidRPr="008C550B">
        <w:rPr>
          <w:rStyle w:val="quotec"/>
          <w:lang w:eastAsia="fr-FR" w:bidi="ar-SA"/>
        </w:rPr>
        <w:t xml:space="preserve">« </w:t>
      </w:r>
      <w:r w:rsidR="008C550B" w:rsidRPr="008C550B">
        <w:rPr>
          <w:rStyle w:val="quotec"/>
        </w:rPr>
        <w:t xml:space="preserve">Il </w:t>
      </w:r>
      <w:r w:rsidR="002B5748" w:rsidRPr="008C550B">
        <w:rPr>
          <w:rStyle w:val="quotec"/>
          <w:lang w:eastAsia="fr-FR" w:bidi="ar-SA"/>
        </w:rPr>
        <w:t>ne plaçait aucuns traits qu'il n'eût des idées fixes</w:t>
      </w:r>
      <w:r w:rsidR="008C550B" w:rsidRPr="008C550B">
        <w:rPr>
          <w:rStyle w:val="quotec"/>
        </w:rPr>
        <w:t>, dit Grima</w:t>
      </w:r>
      <w:r w:rsidR="002B5748" w:rsidRPr="008C550B">
        <w:rPr>
          <w:rStyle w:val="quotec"/>
          <w:lang w:eastAsia="fr-FR" w:bidi="ar-SA"/>
        </w:rPr>
        <w:t>rest ; c’est pourquoi il ne voulut point ôter du Misanthrope ce grand flandrin qui crachait dans un puits pour faire des ronds, que Madame défunte lui avait dit de supprimer... Elle regardait cet endroit comme un trait indigne d’un si bon ouvrage. Mais Molière avait son original, il voulut le mettre sur le théâtre. »</w:t>
      </w:r>
      <w:r w:rsidR="002B5748" w:rsidRPr="00471432">
        <w:rPr>
          <w:rFonts w:eastAsia="Times New Roman" w:cs="Liberation Serif"/>
          <w:color w:val="000000"/>
          <w:sz w:val="20"/>
          <w:szCs w:val="20"/>
          <w:lang w:eastAsia="fr-FR" w:bidi="ar-SA"/>
        </w:rPr>
        <w:t xml:space="preserve"> (Grimarest, </w:t>
      </w:r>
      <w:r w:rsidR="002B5748" w:rsidRPr="00471432">
        <w:rPr>
          <w:rFonts w:eastAsia="Times New Roman" w:cs="Liberation Serif"/>
          <w:i/>
          <w:iCs/>
          <w:color w:val="000000"/>
          <w:sz w:val="20"/>
          <w:szCs w:val="20"/>
          <w:lang w:eastAsia="fr-FR" w:bidi="ar-SA"/>
        </w:rPr>
        <w:t>Vie de Molière</w:t>
      </w:r>
      <w:r w:rsidR="002B5748" w:rsidRPr="008C550B">
        <w:rPr>
          <w:rFonts w:eastAsia="Times New Roman" w:cs="Liberation Serif"/>
          <w:iCs/>
          <w:color w:val="000000"/>
          <w:sz w:val="20"/>
          <w:szCs w:val="20"/>
          <w:lang w:eastAsia="fr-FR" w:bidi="ar-SA"/>
        </w:rPr>
        <w:t>.</w:t>
      </w:r>
      <w:r w:rsidR="002B5748" w:rsidRPr="00471432">
        <w:rPr>
          <w:rFonts w:eastAsia="Times New Roman" w:cs="Liberation Serif"/>
          <w:color w:val="000000"/>
          <w:sz w:val="20"/>
          <w:szCs w:val="20"/>
          <w:lang w:eastAsia="fr-FR" w:bidi="ar-SA"/>
        </w:rPr>
        <w:t xml:space="preserve"> Paris, 1705, p. 189.)</w:t>
      </w:r>
    </w:p>
    <w:p w:rsidR="002A60ED" w:rsidRDefault="008C550B" w:rsidP="002B5748">
      <w:pPr>
        <w:pStyle w:val="Notedebasdepage"/>
      </w:pPr>
      <w:r w:rsidRPr="008C550B">
        <w:rPr>
          <w:rStyle w:val="quotec"/>
        </w:rPr>
        <w:t>« </w:t>
      </w:r>
      <w:r w:rsidR="002B5748" w:rsidRPr="008C550B">
        <w:rPr>
          <w:rStyle w:val="quotec"/>
          <w:lang w:eastAsia="fr-FR" w:bidi="ar-SA"/>
        </w:rPr>
        <w:t>Molière, a dit Lagrange, camarade et ami du grand homme et le pre</w:t>
      </w:r>
      <w:r w:rsidR="002B5748" w:rsidRPr="008C550B">
        <w:rPr>
          <w:rStyle w:val="quotec"/>
          <w:lang w:eastAsia="fr-FR" w:bidi="ar-SA"/>
        </w:rPr>
        <w:softHyphen/>
        <w:t>mier éditeur de ses œuvres complètes, Molière faisait d’admirables appli</w:t>
      </w:r>
      <w:r w:rsidR="002B5748" w:rsidRPr="008C550B">
        <w:rPr>
          <w:rStyle w:val="quotec"/>
          <w:lang w:eastAsia="fr-FR" w:bidi="ar-SA"/>
        </w:rPr>
        <w:softHyphen/>
        <w:t xml:space="preserve">cations dans ses comédies, où l’on peut </w:t>
      </w:r>
      <w:r w:rsidRPr="008C550B">
        <w:rPr>
          <w:rStyle w:val="quotec"/>
        </w:rPr>
        <w:t xml:space="preserve">dire qu’il a joué tout le monde </w:t>
      </w:r>
      <w:r w:rsidR="002B5748" w:rsidRPr="008C550B">
        <w:rPr>
          <w:rStyle w:val="quotec"/>
          <w:lang w:eastAsia="fr-FR" w:bidi="ar-SA"/>
        </w:rPr>
        <w:t xml:space="preserve"> puisqu’il s’y est joué le premier en plusieurs endroits, sur les affaires de sa famille et qui regardaient ce qui se passait dans son domestique; c’est ce que ses amis particuliers ont remarqué bien des fois. »</w:t>
      </w:r>
      <w:r w:rsidR="002B5748" w:rsidRPr="00471432">
        <w:rPr>
          <w:rFonts w:eastAsia="Times New Roman" w:cs="Liberation Serif"/>
          <w:color w:val="000000"/>
          <w:szCs w:val="20"/>
          <w:lang w:eastAsia="fr-FR" w:bidi="ar-SA"/>
        </w:rPr>
        <w:t xml:space="preserve"> (Voir Sainte- </w:t>
      </w:r>
      <w:proofErr w:type="spellStart"/>
      <w:r w:rsidR="002B5748" w:rsidRPr="00471432">
        <w:rPr>
          <w:rFonts w:eastAsia="Times New Roman" w:cs="Liberation Serif"/>
          <w:color w:val="000000"/>
          <w:szCs w:val="20"/>
          <w:lang w:eastAsia="fr-FR" w:bidi="ar-SA"/>
        </w:rPr>
        <w:t>Beuve</w:t>
      </w:r>
      <w:proofErr w:type="spellEnd"/>
      <w:r w:rsidR="002B5748" w:rsidRPr="00471432">
        <w:rPr>
          <w:rFonts w:eastAsia="Times New Roman" w:cs="Liberation Serif"/>
          <w:color w:val="000000"/>
          <w:szCs w:val="20"/>
          <w:lang w:eastAsia="fr-FR" w:bidi="ar-SA"/>
        </w:rPr>
        <w:t xml:space="preserve">, </w:t>
      </w:r>
      <w:r w:rsidR="002B5748" w:rsidRPr="00471432">
        <w:rPr>
          <w:rFonts w:eastAsia="Times New Roman" w:cs="Liberation Serif"/>
          <w:i/>
          <w:iCs/>
          <w:color w:val="000000"/>
          <w:szCs w:val="20"/>
          <w:lang w:eastAsia="fr-FR" w:bidi="ar-SA"/>
        </w:rPr>
        <w:t>Nouveaux portraits</w:t>
      </w:r>
      <w:r w:rsidR="002B5748" w:rsidRPr="008C550B">
        <w:rPr>
          <w:rFonts w:eastAsia="Times New Roman" w:cs="Liberation Serif"/>
          <w:iCs/>
          <w:color w:val="000000"/>
          <w:szCs w:val="20"/>
          <w:lang w:eastAsia="fr-FR" w:bidi="ar-SA"/>
        </w:rPr>
        <w:t>.)</w:t>
      </w:r>
    </w:p>
  </w:footnote>
  <w:footnote w:id="36">
    <w:p w:rsidR="002B5748" w:rsidRPr="00471432" w:rsidRDefault="002B5748">
      <w:pPr>
        <w:pStyle w:val="Notedebasdepage"/>
        <w:rPr>
          <w:rFonts w:cs="Liberation Serif"/>
          <w:szCs w:val="20"/>
        </w:rPr>
      </w:pPr>
      <w:r w:rsidRPr="00471432">
        <w:rPr>
          <w:rStyle w:val="Appelnotedebasdep"/>
          <w:rFonts w:cs="Liberation Serif"/>
          <w:szCs w:val="20"/>
        </w:rPr>
        <w:footnoteRef/>
      </w:r>
      <w:r w:rsidRPr="00471432">
        <w:rPr>
          <w:rFonts w:cs="Liberation Serif"/>
          <w:szCs w:val="20"/>
        </w:rPr>
        <w:t xml:space="preserve"> D. Nisard, </w:t>
      </w:r>
      <w:r w:rsidRPr="008C550B">
        <w:rPr>
          <w:rFonts w:cs="Liberation Serif"/>
          <w:i/>
          <w:szCs w:val="20"/>
        </w:rPr>
        <w:t>Histoire de la littérature française</w:t>
      </w:r>
      <w:r w:rsidRPr="00471432">
        <w:rPr>
          <w:rFonts w:cs="Liberation Serif"/>
          <w:szCs w:val="20"/>
        </w:rPr>
        <w:t>.</w:t>
      </w:r>
    </w:p>
  </w:footnote>
  <w:footnote w:id="37">
    <w:p w:rsidR="002B5748" w:rsidRPr="00471432" w:rsidRDefault="002B5748" w:rsidP="002B5748">
      <w:pPr>
        <w:rPr>
          <w:rFonts w:eastAsia="Times New Roman" w:cs="Liberation Serif"/>
          <w:sz w:val="20"/>
          <w:szCs w:val="20"/>
          <w:lang w:eastAsia="fr-FR" w:bidi="ar-SA"/>
        </w:rPr>
      </w:pPr>
      <w:r w:rsidRPr="00471432">
        <w:rPr>
          <w:rStyle w:val="Appelnotedebasdep"/>
          <w:rFonts w:cs="Liberation Serif"/>
          <w:sz w:val="20"/>
          <w:szCs w:val="20"/>
        </w:rPr>
        <w:footnoteRef/>
      </w:r>
      <w:r w:rsidRPr="00471432">
        <w:rPr>
          <w:rFonts w:cs="Liberation Serif"/>
          <w:sz w:val="20"/>
          <w:szCs w:val="20"/>
        </w:rPr>
        <w:t xml:space="preserve"> </w:t>
      </w:r>
      <w:r w:rsidRPr="00471432">
        <w:rPr>
          <w:rFonts w:eastAsia="Times New Roman" w:cs="Liberation Serif"/>
          <w:color w:val="000000"/>
          <w:sz w:val="20"/>
          <w:szCs w:val="20"/>
          <w:lang w:eastAsia="fr-FR" w:bidi="ar-SA"/>
        </w:rPr>
        <w:t>Armande Béjart, sœur et non fille de Madeleine Béjart, ainsi que le prouvent d’une manière irréfutable le</w:t>
      </w:r>
      <w:r w:rsidR="008C550B">
        <w:rPr>
          <w:rFonts w:eastAsia="Times New Roman" w:cs="Liberation Serif"/>
          <w:color w:val="000000"/>
          <w:sz w:val="20"/>
          <w:szCs w:val="20"/>
          <w:lang w:eastAsia="fr-FR" w:bidi="ar-SA"/>
        </w:rPr>
        <w:t>s savantes et consciencieuses re</w:t>
      </w:r>
      <w:r w:rsidRPr="00471432">
        <w:rPr>
          <w:rFonts w:eastAsia="Times New Roman" w:cs="Liberation Serif"/>
          <w:color w:val="000000"/>
          <w:sz w:val="20"/>
          <w:szCs w:val="20"/>
          <w:lang w:eastAsia="fr-FR" w:bidi="ar-SA"/>
        </w:rPr>
        <w:t xml:space="preserve">cherches de </w:t>
      </w:r>
      <w:proofErr w:type="spellStart"/>
      <w:r w:rsidRPr="00471432">
        <w:rPr>
          <w:rFonts w:eastAsia="Times New Roman" w:cs="Liberation Serif"/>
          <w:color w:val="000000"/>
          <w:sz w:val="20"/>
          <w:szCs w:val="20"/>
          <w:lang w:eastAsia="fr-FR" w:bidi="ar-SA"/>
        </w:rPr>
        <w:t>Beffera</w:t>
      </w:r>
      <w:proofErr w:type="spellEnd"/>
      <w:r w:rsidRPr="00471432">
        <w:rPr>
          <w:rFonts w:eastAsia="Times New Roman" w:cs="Liberation Serif"/>
          <w:color w:val="000000"/>
          <w:sz w:val="20"/>
          <w:szCs w:val="20"/>
          <w:lang w:eastAsia="fr-FR" w:bidi="ar-SA"/>
        </w:rPr>
        <w:t xml:space="preserve">. </w:t>
      </w:r>
      <w:r w:rsidRPr="008C550B">
        <w:rPr>
          <w:rFonts w:eastAsia="Times New Roman" w:cs="Liberation Serif"/>
          <w:iCs/>
          <w:color w:val="000000"/>
          <w:sz w:val="20"/>
          <w:szCs w:val="20"/>
          <w:lang w:eastAsia="fr-FR" w:bidi="ar-SA"/>
        </w:rPr>
        <w:t>(</w:t>
      </w:r>
      <w:r w:rsidRPr="00471432">
        <w:rPr>
          <w:rFonts w:eastAsia="Times New Roman" w:cs="Liberation Serif"/>
          <w:i/>
          <w:iCs/>
          <w:color w:val="000000"/>
          <w:sz w:val="20"/>
          <w:szCs w:val="20"/>
          <w:lang w:eastAsia="fr-FR" w:bidi="ar-SA"/>
        </w:rPr>
        <w:t>Dissertation sur Molière</w:t>
      </w:r>
      <w:r w:rsidRPr="008C550B">
        <w:rPr>
          <w:rFonts w:eastAsia="Times New Roman" w:cs="Liberation Serif"/>
          <w:iCs/>
          <w:color w:val="000000"/>
          <w:sz w:val="20"/>
          <w:szCs w:val="20"/>
          <w:lang w:eastAsia="fr-FR" w:bidi="ar-SA"/>
        </w:rPr>
        <w:t>.)</w:t>
      </w:r>
    </w:p>
    <w:p w:rsidR="002B5748" w:rsidRPr="002B5748" w:rsidRDefault="002B5748" w:rsidP="002B5748">
      <w:pPr>
        <w:widowControl/>
        <w:suppressAutoHyphens w:val="0"/>
        <w:rPr>
          <w:rFonts w:eastAsia="Times New Roman" w:cs="Liberation Serif"/>
          <w:sz w:val="20"/>
          <w:szCs w:val="20"/>
          <w:lang w:eastAsia="fr-FR" w:bidi="ar-SA"/>
        </w:rPr>
      </w:pPr>
      <w:r w:rsidRPr="002B5748">
        <w:rPr>
          <w:rFonts w:eastAsia="Times New Roman" w:cs="Liberation Serif"/>
          <w:color w:val="000000"/>
          <w:sz w:val="20"/>
          <w:szCs w:val="20"/>
          <w:lang w:eastAsia="fr-FR" w:bidi="ar-SA"/>
        </w:rPr>
        <w:t>Vo</w:t>
      </w:r>
      <w:r w:rsidR="008C550B">
        <w:rPr>
          <w:rFonts w:eastAsia="Times New Roman" w:cs="Liberation Serif"/>
          <w:color w:val="000000"/>
          <w:sz w:val="20"/>
          <w:szCs w:val="20"/>
          <w:lang w:eastAsia="fr-FR" w:bidi="ar-SA"/>
        </w:rPr>
        <w:t xml:space="preserve">ir le portrait d’Armande, dans </w:t>
      </w:r>
      <w:r w:rsidR="008C550B" w:rsidRPr="008C550B">
        <w:rPr>
          <w:rFonts w:eastAsia="Times New Roman" w:cs="Liberation Serif"/>
          <w:i/>
          <w:color w:val="000000"/>
          <w:sz w:val="20"/>
          <w:szCs w:val="20"/>
          <w:lang w:eastAsia="fr-FR" w:bidi="ar-SA"/>
        </w:rPr>
        <w:t>L</w:t>
      </w:r>
      <w:r w:rsidRPr="002B5748">
        <w:rPr>
          <w:rFonts w:eastAsia="Times New Roman" w:cs="Liberation Serif"/>
          <w:i/>
          <w:color w:val="000000"/>
          <w:sz w:val="20"/>
          <w:szCs w:val="20"/>
          <w:lang w:eastAsia="fr-FR" w:bidi="ar-SA"/>
        </w:rPr>
        <w:t xml:space="preserve">e </w:t>
      </w:r>
      <w:r w:rsidRPr="002B5748">
        <w:rPr>
          <w:rFonts w:eastAsia="Times New Roman" w:cs="Liberation Serif"/>
          <w:i/>
          <w:iCs/>
          <w:color w:val="000000"/>
          <w:sz w:val="20"/>
          <w:szCs w:val="20"/>
          <w:lang w:eastAsia="fr-FR" w:bidi="ar-SA"/>
        </w:rPr>
        <w:t>Bourgeois gentilhomme</w:t>
      </w:r>
      <w:r w:rsidR="008C550B">
        <w:rPr>
          <w:rFonts w:eastAsia="Times New Roman" w:cs="Liberation Serif"/>
          <w:color w:val="000000"/>
          <w:sz w:val="20"/>
          <w:szCs w:val="20"/>
          <w:lang w:eastAsia="fr-FR" w:bidi="ar-SA"/>
        </w:rPr>
        <w:t xml:space="preserve">, acte III, scène IX : </w:t>
      </w:r>
      <w:r w:rsidR="008C550B" w:rsidRPr="008C550B">
        <w:rPr>
          <w:rStyle w:val="quotec"/>
        </w:rPr>
        <w:t>« </w:t>
      </w:r>
      <w:r w:rsidRPr="008C550B">
        <w:rPr>
          <w:rStyle w:val="quotec"/>
          <w:lang w:eastAsia="fr-FR" w:bidi="ar-SA"/>
        </w:rPr>
        <w:t>Elle a les yeux petits - Cela est vrai, ell</w:t>
      </w:r>
      <w:r w:rsidR="008C550B" w:rsidRPr="008C550B">
        <w:rPr>
          <w:rStyle w:val="quotec"/>
        </w:rPr>
        <w:t>e a les yeux petits, mais, etc. »</w:t>
      </w:r>
    </w:p>
    <w:p w:rsidR="002B5748" w:rsidRPr="002B5748" w:rsidRDefault="002B5748" w:rsidP="002B5748">
      <w:pPr>
        <w:widowControl/>
        <w:suppressAutoHyphens w:val="0"/>
        <w:rPr>
          <w:rFonts w:eastAsia="Times New Roman" w:cs="Liberation Serif"/>
          <w:sz w:val="20"/>
          <w:szCs w:val="20"/>
          <w:lang w:eastAsia="fr-FR" w:bidi="ar-SA"/>
        </w:rPr>
      </w:pPr>
      <w:r w:rsidRPr="002B5748">
        <w:rPr>
          <w:rFonts w:eastAsia="Times New Roman" w:cs="Liberation Serif"/>
          <w:color w:val="000000"/>
          <w:sz w:val="20"/>
          <w:szCs w:val="20"/>
          <w:lang w:eastAsia="fr-FR" w:bidi="ar-SA"/>
        </w:rPr>
        <w:t xml:space="preserve">Ce portrait dialogué, dit ingénieusement M. </w:t>
      </w:r>
      <w:proofErr w:type="spellStart"/>
      <w:r w:rsidRPr="002B5748">
        <w:rPr>
          <w:rFonts w:eastAsia="Times New Roman" w:cs="Liberation Serif"/>
          <w:color w:val="000000"/>
          <w:sz w:val="20"/>
          <w:szCs w:val="20"/>
          <w:lang w:eastAsia="fr-FR" w:bidi="ar-SA"/>
        </w:rPr>
        <w:t>Tasohereau</w:t>
      </w:r>
      <w:proofErr w:type="spellEnd"/>
      <w:r w:rsidRPr="002B5748">
        <w:rPr>
          <w:rFonts w:eastAsia="Times New Roman" w:cs="Liberation Serif"/>
          <w:color w:val="000000"/>
          <w:sz w:val="20"/>
          <w:szCs w:val="20"/>
          <w:lang w:eastAsia="fr-FR" w:bidi="ar-SA"/>
        </w:rPr>
        <w:t>, semble n’être qu’une paraphrase du vers charmant de la Fontaine</w:t>
      </w:r>
    </w:p>
    <w:p w:rsidR="002B5748" w:rsidRPr="008C550B" w:rsidRDefault="002B5748" w:rsidP="002B5748">
      <w:pPr>
        <w:widowControl/>
        <w:suppressAutoHyphens w:val="0"/>
        <w:rPr>
          <w:rStyle w:val="quotec"/>
          <w:lang w:eastAsia="fr-FR" w:bidi="ar-SA"/>
        </w:rPr>
      </w:pPr>
      <w:r w:rsidRPr="008C550B">
        <w:rPr>
          <w:rStyle w:val="quotec"/>
          <w:lang w:eastAsia="fr-FR" w:bidi="ar-SA"/>
        </w:rPr>
        <w:t>« Et la grâce pl</w:t>
      </w:r>
      <w:r w:rsidR="008C550B" w:rsidRPr="008C550B">
        <w:rPr>
          <w:rStyle w:val="quotec"/>
        </w:rPr>
        <w:t>us belle encore que la beauté. »</w:t>
      </w:r>
    </w:p>
    <w:p w:rsidR="002B5748" w:rsidRPr="00471432" w:rsidRDefault="002B5748" w:rsidP="002B5748">
      <w:pPr>
        <w:pStyle w:val="Notedebasdepage"/>
        <w:rPr>
          <w:rFonts w:cs="Liberation Serif"/>
          <w:szCs w:val="20"/>
        </w:rPr>
      </w:pPr>
      <w:r w:rsidRPr="00471432">
        <w:rPr>
          <w:rFonts w:eastAsia="Times New Roman" w:cs="Liberation Serif"/>
          <w:color w:val="000000"/>
          <w:szCs w:val="20"/>
          <w:lang w:eastAsia="fr-FR" w:bidi="ar-SA"/>
        </w:rPr>
        <w:t>Pour ce qui est de la ressemblance du portrait de Lucile avec Armande, consultez les lettres de M</w:t>
      </w:r>
      <w:r w:rsidRPr="00471432">
        <w:rPr>
          <w:rFonts w:eastAsia="Times New Roman" w:cs="Liberation Serif"/>
          <w:color w:val="000000"/>
          <w:szCs w:val="20"/>
          <w:vertAlign w:val="superscript"/>
          <w:lang w:eastAsia="fr-FR" w:bidi="ar-SA"/>
        </w:rPr>
        <w:t>lle</w:t>
      </w:r>
      <w:r w:rsidRPr="00471432">
        <w:rPr>
          <w:rFonts w:eastAsia="Times New Roman" w:cs="Liberation Serif"/>
          <w:color w:val="000000"/>
          <w:szCs w:val="20"/>
          <w:lang w:eastAsia="fr-FR" w:bidi="ar-SA"/>
        </w:rPr>
        <w:t xml:space="preserve"> Poisson, insérées au </w:t>
      </w:r>
      <w:r w:rsidRPr="00471432">
        <w:rPr>
          <w:rFonts w:eastAsia="Times New Roman" w:cs="Liberation Serif"/>
          <w:i/>
          <w:iCs/>
          <w:color w:val="000000"/>
          <w:szCs w:val="20"/>
          <w:lang w:eastAsia="fr-FR" w:bidi="ar-SA"/>
        </w:rPr>
        <w:t>Mercure de France</w:t>
      </w:r>
      <w:r w:rsidRPr="008C550B">
        <w:rPr>
          <w:rFonts w:eastAsia="Times New Roman" w:cs="Liberation Serif"/>
          <w:iCs/>
          <w:color w:val="000000"/>
          <w:szCs w:val="20"/>
          <w:lang w:eastAsia="fr-FR" w:bidi="ar-SA"/>
        </w:rPr>
        <w:t>,</w:t>
      </w:r>
      <w:r w:rsidRPr="00471432">
        <w:rPr>
          <w:rFonts w:eastAsia="Times New Roman" w:cs="Liberation Serif"/>
          <w:i/>
          <w:iCs/>
          <w:color w:val="000000"/>
          <w:szCs w:val="20"/>
          <w:lang w:eastAsia="fr-FR" w:bidi="ar-SA"/>
        </w:rPr>
        <w:t xml:space="preserve"> </w:t>
      </w:r>
      <w:r w:rsidRPr="00471432">
        <w:rPr>
          <w:rFonts w:eastAsia="Times New Roman" w:cs="Liberation Serif"/>
          <w:color w:val="000000"/>
          <w:szCs w:val="20"/>
          <w:lang w:eastAsia="fr-FR" w:bidi="ar-SA"/>
        </w:rPr>
        <w:t>mai 1740, pp. 845-849. De même, juin 1740.</w:t>
      </w:r>
    </w:p>
  </w:footnote>
  <w:footnote w:id="38">
    <w:p w:rsidR="002B5748" w:rsidRPr="00471432" w:rsidRDefault="002B5748">
      <w:pPr>
        <w:pStyle w:val="Notedebasdepage"/>
        <w:rPr>
          <w:rFonts w:cs="Liberation Serif"/>
        </w:rPr>
      </w:pPr>
      <w:r w:rsidRPr="00471432">
        <w:rPr>
          <w:rStyle w:val="Appelnotedebasdep"/>
          <w:rFonts w:cs="Liberation Serif"/>
        </w:rPr>
        <w:footnoteRef/>
      </w:r>
      <w:r w:rsidRPr="00471432">
        <w:rPr>
          <w:rFonts w:cs="Liberation Serif"/>
        </w:rPr>
        <w:t xml:space="preserve"> </w:t>
      </w:r>
      <w:r w:rsidRPr="00471432">
        <w:rPr>
          <w:rFonts w:cs="Liberation Serif"/>
        </w:rPr>
        <w:t xml:space="preserve">Voir la </w:t>
      </w:r>
      <w:r w:rsidRPr="00471432">
        <w:rPr>
          <w:rFonts w:cs="Liberation Serif"/>
          <w:i/>
        </w:rPr>
        <w:t>Fameuse comédienne ou Intrigues de Molière et de sa femme</w:t>
      </w:r>
      <w:r w:rsidRPr="00471432">
        <w:rPr>
          <w:rFonts w:cs="Liberation Serif"/>
        </w:rPr>
        <w:t xml:space="preserve">, p. 39 ; </w:t>
      </w:r>
      <w:r w:rsidRPr="00471432">
        <w:rPr>
          <w:rFonts w:cs="Liberation Serif"/>
          <w:i/>
        </w:rPr>
        <w:t>Mémoires de Grimarest</w:t>
      </w:r>
      <w:r w:rsidRPr="008C550B">
        <w:rPr>
          <w:rFonts w:cs="Liberation Serif"/>
        </w:rPr>
        <w:t>,</w:t>
      </w:r>
      <w:r w:rsidRPr="00471432">
        <w:rPr>
          <w:rFonts w:cs="Liberation Serif"/>
        </w:rPr>
        <w:t xml:space="preserve"> 31 F. </w:t>
      </w:r>
      <w:proofErr w:type="spellStart"/>
      <w:r w:rsidRPr="00471432">
        <w:rPr>
          <w:rFonts w:cs="Liberation Serif"/>
        </w:rPr>
        <w:t>Génin</w:t>
      </w:r>
      <w:proofErr w:type="spellEnd"/>
      <w:r w:rsidR="008C550B">
        <w:rPr>
          <w:rFonts w:cs="Liberation Serif"/>
        </w:rPr>
        <w:t xml:space="preserve">, </w:t>
      </w:r>
      <w:r w:rsidRPr="008C550B">
        <w:rPr>
          <w:rFonts w:cs="Liberation Serif"/>
          <w:i/>
        </w:rPr>
        <w:t>Vie de Molière</w:t>
      </w:r>
      <w:r w:rsidR="008C550B" w:rsidRPr="008C550B">
        <w:rPr>
          <w:rFonts w:cs="Liberation Serif"/>
        </w:rPr>
        <w:t>.</w:t>
      </w:r>
    </w:p>
  </w:footnote>
  <w:footnote w:id="39">
    <w:p w:rsidR="002B5748" w:rsidRPr="00471432" w:rsidRDefault="002B5748">
      <w:pPr>
        <w:pStyle w:val="Notedebasdepage"/>
        <w:rPr>
          <w:rFonts w:cs="Liberation Serif"/>
        </w:rPr>
      </w:pPr>
      <w:r w:rsidRPr="00471432">
        <w:rPr>
          <w:rStyle w:val="Appelnotedebasdep"/>
          <w:rFonts w:cs="Liberation Serif"/>
        </w:rPr>
        <w:footnoteRef/>
      </w:r>
      <w:r w:rsidRPr="00471432">
        <w:rPr>
          <w:rFonts w:cs="Liberation Serif"/>
        </w:rPr>
        <w:t xml:space="preserve"> </w:t>
      </w:r>
      <w:r w:rsidRPr="00471432">
        <w:rPr>
          <w:rFonts w:cs="Liberation Serif"/>
          <w:i/>
        </w:rPr>
        <w:t>Misanthrope</w:t>
      </w:r>
      <w:r w:rsidRPr="008C550B">
        <w:rPr>
          <w:rFonts w:cs="Liberation Serif"/>
        </w:rPr>
        <w:t>,</w:t>
      </w:r>
      <w:r w:rsidRPr="00471432">
        <w:rPr>
          <w:rFonts w:cs="Liberation Serif"/>
        </w:rPr>
        <w:t xml:space="preserve"> acte I, sc. II, etc.</w:t>
      </w:r>
    </w:p>
  </w:footnote>
  <w:footnote w:id="40">
    <w:p w:rsidR="002B5748" w:rsidRPr="00471432" w:rsidRDefault="002B5748">
      <w:pPr>
        <w:pStyle w:val="Notedebasdepage"/>
        <w:rPr>
          <w:rFonts w:cs="Liberation Serif"/>
        </w:rPr>
      </w:pPr>
      <w:r w:rsidRPr="00471432">
        <w:rPr>
          <w:rStyle w:val="Appelnotedebasdep"/>
          <w:rFonts w:cs="Liberation Serif"/>
        </w:rPr>
        <w:footnoteRef/>
      </w:r>
      <w:r w:rsidRPr="00471432">
        <w:rPr>
          <w:rFonts w:cs="Liberation Serif"/>
        </w:rPr>
        <w:t xml:space="preserve"> </w:t>
      </w:r>
      <w:proofErr w:type="gramStart"/>
      <w:r w:rsidRPr="00471432">
        <w:rPr>
          <w:rFonts w:cs="Liberation Serif"/>
          <w:i/>
          <w:lang w:val="en-US"/>
        </w:rPr>
        <w:t>Ibid.,</w:t>
      </w:r>
      <w:proofErr w:type="gramEnd"/>
      <w:r w:rsidRPr="00471432">
        <w:rPr>
          <w:rFonts w:cs="Liberation Serif"/>
          <w:lang w:val="en-US"/>
        </w:rPr>
        <w:t xml:space="preserve"> acte V, sc. I.</w:t>
      </w:r>
    </w:p>
  </w:footnote>
  <w:footnote w:id="41">
    <w:p w:rsidR="002B5748" w:rsidRPr="00471432" w:rsidRDefault="002B5748">
      <w:pPr>
        <w:pStyle w:val="Notedebasdepage"/>
        <w:rPr>
          <w:rFonts w:cs="Liberation Serif"/>
        </w:rPr>
      </w:pPr>
      <w:r w:rsidRPr="00471432">
        <w:rPr>
          <w:rStyle w:val="Appelnotedebasdep"/>
          <w:rFonts w:cs="Liberation Serif"/>
        </w:rPr>
        <w:footnoteRef/>
      </w:r>
      <w:r w:rsidRPr="00471432">
        <w:rPr>
          <w:rFonts w:cs="Liberation Serif"/>
        </w:rPr>
        <w:t xml:space="preserve"> </w:t>
      </w:r>
      <w:r w:rsidRPr="008C550B">
        <w:rPr>
          <w:rFonts w:cs="Liberation Serif"/>
          <w:i/>
        </w:rPr>
        <w:t>Misanthrope</w:t>
      </w:r>
      <w:r w:rsidRPr="00471432">
        <w:rPr>
          <w:rFonts w:cs="Liberation Serif"/>
        </w:rPr>
        <w:t>, acte III, sc. III.</w:t>
      </w:r>
    </w:p>
  </w:footnote>
  <w:footnote w:id="42">
    <w:p w:rsidR="002B5748" w:rsidRPr="00471432" w:rsidRDefault="002B5748">
      <w:pPr>
        <w:pStyle w:val="Notedebasdepage"/>
        <w:rPr>
          <w:rFonts w:cs="Liberation Serif"/>
          <w:lang w:val="en-US"/>
        </w:rPr>
      </w:pPr>
      <w:r w:rsidRPr="00471432">
        <w:rPr>
          <w:rStyle w:val="Appelnotedebasdep"/>
          <w:rFonts w:cs="Liberation Serif"/>
        </w:rPr>
        <w:footnoteRef/>
      </w:r>
      <w:r w:rsidRPr="00471432">
        <w:rPr>
          <w:rFonts w:cs="Liberation Serif"/>
          <w:lang w:val="en-US"/>
        </w:rPr>
        <w:t xml:space="preserve"> </w:t>
      </w:r>
      <w:proofErr w:type="gramStart"/>
      <w:r w:rsidRPr="008C550B">
        <w:rPr>
          <w:rFonts w:cs="Liberation Serif"/>
          <w:i/>
          <w:lang w:val="en-US"/>
        </w:rPr>
        <w:t>Ibid</w:t>
      </w:r>
      <w:r w:rsidRPr="00471432">
        <w:rPr>
          <w:rFonts w:cs="Liberation Serif"/>
          <w:lang w:val="en-US"/>
        </w:rPr>
        <w:t>.,</w:t>
      </w:r>
      <w:proofErr w:type="gramEnd"/>
      <w:r w:rsidRPr="00471432">
        <w:rPr>
          <w:rFonts w:cs="Liberation Serif"/>
          <w:lang w:val="en-US"/>
        </w:rPr>
        <w:t xml:space="preserve"> acte IV, sc. III.</w:t>
      </w:r>
    </w:p>
  </w:footnote>
  <w:footnote w:id="43">
    <w:p w:rsidR="002B5748" w:rsidRDefault="002B5748">
      <w:pPr>
        <w:pStyle w:val="Notedebasdepage"/>
      </w:pPr>
      <w:r w:rsidRPr="00471432">
        <w:rPr>
          <w:rStyle w:val="Appelnotedebasdep"/>
          <w:rFonts w:cs="Liberation Serif"/>
        </w:rPr>
        <w:footnoteRef/>
      </w:r>
      <w:r w:rsidRPr="00471432">
        <w:rPr>
          <w:rFonts w:cs="Liberation Serif"/>
        </w:rPr>
        <w:t xml:space="preserve"> </w:t>
      </w:r>
      <w:r w:rsidRPr="008C550B">
        <w:rPr>
          <w:rFonts w:cs="Liberation Serif"/>
          <w:i/>
        </w:rPr>
        <w:t>Ibid</w:t>
      </w:r>
      <w:r w:rsidR="00555A4E" w:rsidRPr="00555A4E">
        <w:rPr>
          <w:rFonts w:cs="Liberation Serif"/>
          <w:i/>
        </w:rPr>
        <w:t>.</w:t>
      </w:r>
      <w:r w:rsidRPr="00555A4E">
        <w:rPr>
          <w:rFonts w:cs="Liberation Serif"/>
          <w:i/>
        </w:rPr>
        <w:t>,</w:t>
      </w:r>
      <w:r w:rsidRPr="00471432">
        <w:rPr>
          <w:rFonts w:cs="Liberation Serif"/>
        </w:rPr>
        <w:t xml:space="preserve"> acte V, scènes IV, V et VI.</w:t>
      </w:r>
    </w:p>
  </w:footnote>
  <w:footnote w:id="44">
    <w:p w:rsidR="00CA63D6" w:rsidRPr="00471432" w:rsidRDefault="00CA63D6" w:rsidP="00CA63D6">
      <w:pPr>
        <w:pStyle w:val="Corpsdetexte"/>
        <w:rPr>
          <w:rFonts w:cs="Liberation Serif"/>
          <w:sz w:val="20"/>
          <w:szCs w:val="20"/>
        </w:rPr>
      </w:pPr>
      <w:r w:rsidRPr="00471432">
        <w:rPr>
          <w:rStyle w:val="Appelnotedebasdep"/>
          <w:rFonts w:cs="Liberation Serif"/>
          <w:sz w:val="20"/>
          <w:szCs w:val="20"/>
        </w:rPr>
        <w:footnoteRef/>
      </w:r>
      <w:r w:rsidRPr="00471432">
        <w:rPr>
          <w:rFonts w:cs="Liberation Serif"/>
          <w:sz w:val="20"/>
          <w:szCs w:val="20"/>
        </w:rPr>
        <w:t xml:space="preserve"> </w:t>
      </w:r>
      <w:r w:rsidRPr="00471432">
        <w:rPr>
          <w:rFonts w:cs="Liberation Serif"/>
          <w:sz w:val="20"/>
          <w:szCs w:val="20"/>
        </w:rPr>
        <w:t xml:space="preserve">II nous semble entendre Molière, toujours plein de pardons, s’écrier comme Arnolphe dans </w:t>
      </w:r>
      <w:r w:rsidR="008C550B">
        <w:rPr>
          <w:rFonts w:cs="Liberation Serif"/>
          <w:i/>
          <w:sz w:val="20"/>
          <w:szCs w:val="20"/>
        </w:rPr>
        <w:t>L</w:t>
      </w:r>
      <w:r w:rsidRPr="00471432">
        <w:rPr>
          <w:rFonts w:cs="Liberation Serif"/>
          <w:i/>
          <w:sz w:val="20"/>
          <w:szCs w:val="20"/>
        </w:rPr>
        <w:t xml:space="preserve">’École des femmes </w:t>
      </w:r>
      <w:r w:rsidRPr="008C550B">
        <w:rPr>
          <w:rFonts w:cs="Liberation Serif"/>
          <w:sz w:val="20"/>
          <w:szCs w:val="20"/>
        </w:rPr>
        <w:t>:</w:t>
      </w:r>
    </w:p>
    <w:p w:rsidR="00CA63D6" w:rsidRPr="00471432" w:rsidRDefault="00CA63D6" w:rsidP="008C550B">
      <w:pPr>
        <w:pStyle w:val="quotel"/>
      </w:pPr>
      <w:r w:rsidRPr="00471432">
        <w:t>« Je te pardonne et te rends ma tendresse. »</w:t>
      </w:r>
    </w:p>
  </w:footnote>
  <w:footnote w:id="45">
    <w:p w:rsidR="00CA63D6" w:rsidRPr="00471432" w:rsidRDefault="00CA63D6" w:rsidP="00471432">
      <w:pPr>
        <w:rPr>
          <w:rFonts w:eastAsia="Times New Roman" w:cs="Liberation Serif"/>
          <w:sz w:val="20"/>
          <w:szCs w:val="20"/>
          <w:lang w:eastAsia="fr-FR" w:bidi="ar-SA"/>
        </w:rPr>
      </w:pPr>
      <w:r w:rsidRPr="00471432">
        <w:rPr>
          <w:rStyle w:val="Appelnotedebasdep"/>
          <w:rFonts w:cs="Liberation Serif"/>
          <w:sz w:val="20"/>
          <w:szCs w:val="20"/>
        </w:rPr>
        <w:footnoteRef/>
      </w:r>
      <w:r w:rsidRPr="00471432">
        <w:rPr>
          <w:rFonts w:cs="Liberation Serif"/>
          <w:sz w:val="20"/>
          <w:szCs w:val="20"/>
        </w:rPr>
        <w:t xml:space="preserve"> </w:t>
      </w:r>
      <w:r w:rsidRPr="00471432">
        <w:rPr>
          <w:rFonts w:eastAsia="Times New Roman" w:cs="Liberation Serif"/>
          <w:color w:val="000000"/>
          <w:sz w:val="20"/>
          <w:szCs w:val="20"/>
          <w:lang w:eastAsia="fr-FR" w:bidi="ar-SA"/>
        </w:rPr>
        <w:t xml:space="preserve">Telle est aussi l’opinion de M. de Sainte-Beuve et des critiques les plus judicieux. Voir F. </w:t>
      </w:r>
      <w:proofErr w:type="spellStart"/>
      <w:r w:rsidRPr="00471432">
        <w:rPr>
          <w:rFonts w:eastAsia="Times New Roman" w:cs="Liberation Serif"/>
          <w:color w:val="000000"/>
          <w:sz w:val="20"/>
          <w:szCs w:val="20"/>
          <w:lang w:eastAsia="fr-FR" w:bidi="ar-SA"/>
        </w:rPr>
        <w:t>Génin</w:t>
      </w:r>
      <w:proofErr w:type="spellEnd"/>
      <w:r w:rsidRPr="00471432">
        <w:rPr>
          <w:rFonts w:eastAsia="Times New Roman" w:cs="Liberation Serif"/>
          <w:color w:val="000000"/>
          <w:sz w:val="20"/>
          <w:szCs w:val="20"/>
          <w:lang w:eastAsia="fr-FR" w:bidi="ar-SA"/>
        </w:rPr>
        <w:t xml:space="preserve">, </w:t>
      </w:r>
      <w:r w:rsidRPr="00471432">
        <w:rPr>
          <w:rFonts w:eastAsia="Times New Roman" w:cs="Liberation Serif"/>
          <w:i/>
          <w:iCs/>
          <w:color w:val="000000"/>
          <w:sz w:val="20"/>
          <w:szCs w:val="20"/>
          <w:lang w:eastAsia="fr-FR" w:bidi="ar-SA"/>
        </w:rPr>
        <w:t>Vie de Molière</w:t>
      </w:r>
      <w:r w:rsidR="008C550B">
        <w:rPr>
          <w:rFonts w:eastAsia="Times New Roman" w:cs="Liberation Serif"/>
          <w:i/>
          <w:iCs/>
          <w:color w:val="000000"/>
          <w:sz w:val="20"/>
          <w:szCs w:val="20"/>
          <w:lang w:eastAsia="fr-FR" w:bidi="ar-SA"/>
        </w:rPr>
        <w:t xml:space="preserve"> </w:t>
      </w:r>
      <w:r w:rsidRPr="008C550B">
        <w:rPr>
          <w:rFonts w:eastAsia="Times New Roman" w:cs="Liberation Serif"/>
          <w:iCs/>
          <w:color w:val="000000"/>
          <w:sz w:val="20"/>
          <w:szCs w:val="20"/>
          <w:lang w:eastAsia="fr-FR" w:bidi="ar-SA"/>
        </w:rPr>
        <w:t>;</w:t>
      </w:r>
      <w:r w:rsidRPr="00471432">
        <w:rPr>
          <w:rFonts w:eastAsia="Times New Roman" w:cs="Liberation Serif"/>
          <w:color w:val="000000"/>
          <w:sz w:val="20"/>
          <w:szCs w:val="20"/>
          <w:lang w:eastAsia="fr-FR" w:bidi="ar-SA"/>
        </w:rPr>
        <w:t xml:space="preserve"> D. Nisard, </w:t>
      </w:r>
      <w:r w:rsidRPr="00471432">
        <w:rPr>
          <w:rFonts w:eastAsia="Times New Roman" w:cs="Liberation Serif"/>
          <w:i/>
          <w:iCs/>
          <w:color w:val="000000"/>
          <w:sz w:val="20"/>
          <w:szCs w:val="20"/>
          <w:lang w:eastAsia="fr-FR" w:bidi="ar-SA"/>
        </w:rPr>
        <w:t>Hist</w:t>
      </w:r>
      <w:r w:rsidRPr="00471432">
        <w:rPr>
          <w:rFonts w:eastAsia="Times New Roman" w:cs="Liberation Serif"/>
          <w:color w:val="000000"/>
          <w:sz w:val="20"/>
          <w:szCs w:val="20"/>
          <w:lang w:eastAsia="fr-FR" w:bidi="ar-SA"/>
        </w:rPr>
        <w:t xml:space="preserve">. </w:t>
      </w:r>
      <w:r w:rsidRPr="00471432">
        <w:rPr>
          <w:rFonts w:eastAsia="Times New Roman" w:cs="Liberation Serif"/>
          <w:i/>
          <w:iCs/>
          <w:color w:val="000000"/>
          <w:sz w:val="20"/>
          <w:szCs w:val="20"/>
          <w:lang w:eastAsia="fr-FR" w:bidi="ar-SA"/>
        </w:rPr>
        <w:t>de la littérature française</w:t>
      </w:r>
      <w:r w:rsidRPr="00471432">
        <w:rPr>
          <w:rFonts w:eastAsia="Times New Roman" w:cs="Liberation Serif"/>
          <w:color w:val="000000"/>
          <w:sz w:val="20"/>
          <w:szCs w:val="20"/>
          <w:lang w:eastAsia="fr-FR" w:bidi="ar-SA"/>
        </w:rPr>
        <w:t xml:space="preserve">, etc. ; Janin, </w:t>
      </w:r>
      <w:r w:rsidRPr="00471432">
        <w:rPr>
          <w:rFonts w:eastAsia="Times New Roman" w:cs="Liberation Serif"/>
          <w:i/>
          <w:iCs/>
          <w:color w:val="000000"/>
          <w:sz w:val="20"/>
          <w:szCs w:val="20"/>
          <w:lang w:eastAsia="fr-FR" w:bidi="ar-SA"/>
        </w:rPr>
        <w:t>Hist. de L'art dramatique</w:t>
      </w:r>
      <w:r w:rsidR="008C550B">
        <w:rPr>
          <w:rFonts w:eastAsia="Times New Roman" w:cs="Liberation Serif"/>
          <w:i/>
          <w:iCs/>
          <w:color w:val="000000"/>
          <w:sz w:val="20"/>
          <w:szCs w:val="20"/>
          <w:lang w:eastAsia="fr-FR" w:bidi="ar-SA"/>
        </w:rPr>
        <w:t xml:space="preserve"> </w:t>
      </w:r>
      <w:r w:rsidRPr="008C550B">
        <w:rPr>
          <w:rFonts w:eastAsia="Times New Roman" w:cs="Liberation Serif"/>
          <w:iCs/>
          <w:color w:val="000000"/>
          <w:sz w:val="20"/>
          <w:szCs w:val="20"/>
          <w:lang w:eastAsia="fr-FR" w:bidi="ar-SA"/>
        </w:rPr>
        <w:t>;</w:t>
      </w:r>
      <w:r w:rsidRPr="008C550B">
        <w:rPr>
          <w:rFonts w:eastAsia="Times New Roman" w:cs="Liberation Serif"/>
          <w:color w:val="000000"/>
          <w:sz w:val="20"/>
          <w:szCs w:val="20"/>
          <w:lang w:eastAsia="fr-FR" w:bidi="ar-SA"/>
        </w:rPr>
        <w:t xml:space="preserve"> </w:t>
      </w:r>
      <w:r w:rsidRPr="00471432">
        <w:rPr>
          <w:rFonts w:eastAsia="Times New Roman" w:cs="Liberation Serif"/>
          <w:color w:val="000000"/>
          <w:sz w:val="20"/>
          <w:szCs w:val="20"/>
          <w:lang w:eastAsia="fr-FR" w:bidi="ar-SA"/>
        </w:rPr>
        <w:t xml:space="preserve">Hippolyte Lucas, </w:t>
      </w:r>
      <w:r w:rsidRPr="00471432">
        <w:rPr>
          <w:rFonts w:eastAsia="Times New Roman" w:cs="Liberation Serif"/>
          <w:i/>
          <w:iCs/>
          <w:color w:val="000000"/>
          <w:sz w:val="20"/>
          <w:szCs w:val="20"/>
          <w:lang w:eastAsia="fr-FR" w:bidi="ar-SA"/>
        </w:rPr>
        <w:t>Histoire philosophique et littéraire du théâtre français</w:t>
      </w:r>
      <w:r w:rsidRPr="008C550B">
        <w:rPr>
          <w:rFonts w:eastAsia="Times New Roman" w:cs="Liberation Serif"/>
          <w:iCs/>
          <w:color w:val="000000"/>
          <w:sz w:val="20"/>
          <w:szCs w:val="20"/>
          <w:lang w:eastAsia="fr-FR" w:bidi="ar-SA"/>
        </w:rPr>
        <w:t>;</w:t>
      </w:r>
      <w:r w:rsidRPr="00471432">
        <w:rPr>
          <w:rFonts w:eastAsia="Times New Roman" w:cs="Liberation Serif"/>
          <w:color w:val="000000"/>
          <w:sz w:val="20"/>
          <w:szCs w:val="20"/>
          <w:lang w:eastAsia="fr-FR" w:bidi="ar-SA"/>
        </w:rPr>
        <w:t xml:space="preserve"> voir aussi Émile Deschanel, </w:t>
      </w:r>
      <w:r w:rsidRPr="00471432">
        <w:rPr>
          <w:rFonts w:eastAsia="Times New Roman" w:cs="Liberation Serif"/>
          <w:i/>
          <w:iCs/>
          <w:color w:val="000000"/>
          <w:sz w:val="20"/>
          <w:szCs w:val="20"/>
          <w:lang w:eastAsia="fr-FR" w:bidi="ar-SA"/>
        </w:rPr>
        <w:t>La Vie des Comédiens</w:t>
      </w:r>
      <w:r w:rsidR="008C550B">
        <w:rPr>
          <w:rFonts w:eastAsia="Times New Roman" w:cs="Liberation Serif"/>
          <w:i/>
          <w:iCs/>
          <w:color w:val="000000"/>
          <w:sz w:val="20"/>
          <w:szCs w:val="20"/>
          <w:lang w:eastAsia="fr-FR" w:bidi="ar-SA"/>
        </w:rPr>
        <w:t xml:space="preserve"> </w:t>
      </w:r>
      <w:r w:rsidRPr="008C550B">
        <w:rPr>
          <w:rFonts w:eastAsia="Times New Roman" w:cs="Liberation Serif"/>
          <w:iCs/>
          <w:color w:val="000000"/>
          <w:sz w:val="20"/>
          <w:szCs w:val="20"/>
          <w:lang w:eastAsia="fr-FR" w:bidi="ar-SA"/>
        </w:rPr>
        <w:t>;</w:t>
      </w:r>
      <w:r w:rsidRPr="00471432">
        <w:rPr>
          <w:rFonts w:eastAsia="Times New Roman" w:cs="Liberation Serif"/>
          <w:color w:val="000000"/>
          <w:sz w:val="20"/>
          <w:szCs w:val="20"/>
          <w:lang w:eastAsia="fr-FR" w:bidi="ar-SA"/>
        </w:rPr>
        <w:t xml:space="preserve"> Paul Lacroix (Biblio</w:t>
      </w:r>
      <w:r w:rsidRPr="00471432">
        <w:rPr>
          <w:rFonts w:eastAsia="Times New Roman" w:cs="Liberation Serif"/>
          <w:color w:val="000000"/>
          <w:sz w:val="20"/>
          <w:szCs w:val="20"/>
          <w:lang w:eastAsia="fr-FR" w:bidi="ar-SA"/>
        </w:rPr>
        <w:softHyphen/>
        <w:t xml:space="preserve">phile Jacob), </w:t>
      </w:r>
      <w:r w:rsidRPr="00471432">
        <w:rPr>
          <w:rFonts w:eastAsia="Times New Roman" w:cs="Liberation Serif"/>
          <w:i/>
          <w:iCs/>
          <w:color w:val="000000"/>
          <w:sz w:val="20"/>
          <w:szCs w:val="20"/>
          <w:lang w:eastAsia="fr-FR" w:bidi="ar-SA"/>
        </w:rPr>
        <w:t>La jeunesse de Molière</w:t>
      </w:r>
      <w:r w:rsidRPr="00471432">
        <w:rPr>
          <w:rFonts w:eastAsia="Times New Roman" w:cs="Liberation Serif"/>
          <w:color w:val="000000"/>
          <w:sz w:val="20"/>
          <w:szCs w:val="20"/>
          <w:lang w:eastAsia="fr-FR" w:bidi="ar-SA"/>
        </w:rPr>
        <w:t xml:space="preserve">, lettre de Félix </w:t>
      </w:r>
      <w:proofErr w:type="spellStart"/>
      <w:r w:rsidRPr="00471432">
        <w:rPr>
          <w:rFonts w:eastAsia="Times New Roman" w:cs="Liberation Serif"/>
          <w:color w:val="000000"/>
          <w:sz w:val="20"/>
          <w:szCs w:val="20"/>
          <w:lang w:eastAsia="fr-FR" w:bidi="ar-SA"/>
        </w:rPr>
        <w:t>Delhasse</w:t>
      </w:r>
      <w:proofErr w:type="spellEnd"/>
      <w:r w:rsidRPr="00471432">
        <w:rPr>
          <w:rFonts w:eastAsia="Times New Roman" w:cs="Liberation Serif"/>
          <w:color w:val="000000"/>
          <w:sz w:val="20"/>
          <w:szCs w:val="20"/>
          <w:lang w:eastAsia="fr-FR" w:bidi="ar-SA"/>
        </w:rPr>
        <w:t>, p.'13; etc., etc.</w:t>
      </w:r>
    </w:p>
  </w:footnote>
  <w:footnote w:id="46">
    <w:p w:rsidR="00471432" w:rsidRPr="00471432" w:rsidRDefault="00471432" w:rsidP="00471432">
      <w:pPr>
        <w:pStyle w:val="Corpsdetexte"/>
        <w:rPr>
          <w:rFonts w:cs="Liberation Serif"/>
          <w:sz w:val="20"/>
          <w:szCs w:val="20"/>
        </w:rPr>
      </w:pPr>
      <w:r w:rsidRPr="00471432">
        <w:rPr>
          <w:rStyle w:val="Appelnotedebasdep"/>
          <w:rFonts w:cs="Liberation Serif"/>
          <w:sz w:val="20"/>
          <w:szCs w:val="20"/>
        </w:rPr>
        <w:footnoteRef/>
      </w:r>
      <w:r w:rsidRPr="00471432">
        <w:rPr>
          <w:rFonts w:cs="Liberation Serif"/>
          <w:sz w:val="20"/>
          <w:szCs w:val="20"/>
        </w:rPr>
        <w:t xml:space="preserve"> </w:t>
      </w:r>
      <w:r w:rsidRPr="00471432">
        <w:rPr>
          <w:rFonts w:cs="Liberation Serif"/>
          <w:sz w:val="20"/>
          <w:szCs w:val="20"/>
        </w:rPr>
        <w:t xml:space="preserve">F. </w:t>
      </w:r>
      <w:proofErr w:type="spellStart"/>
      <w:r w:rsidRPr="00471432">
        <w:rPr>
          <w:rFonts w:cs="Liberation Serif"/>
          <w:sz w:val="20"/>
          <w:szCs w:val="20"/>
        </w:rPr>
        <w:t>Génin</w:t>
      </w:r>
      <w:proofErr w:type="spellEnd"/>
      <w:r w:rsidRPr="00471432">
        <w:rPr>
          <w:rFonts w:cs="Liberation Serif"/>
          <w:sz w:val="20"/>
          <w:szCs w:val="20"/>
        </w:rPr>
        <w:t xml:space="preserve">, </w:t>
      </w:r>
      <w:r w:rsidRPr="00471432">
        <w:rPr>
          <w:rFonts w:cs="Liberation Serif"/>
          <w:i/>
          <w:sz w:val="20"/>
          <w:szCs w:val="20"/>
        </w:rPr>
        <w:t>Vie de Molière</w:t>
      </w:r>
      <w:r w:rsidRPr="00471432">
        <w:rPr>
          <w:rFonts w:cs="Liberation Serif"/>
          <w:sz w:val="20"/>
          <w:szCs w:val="20"/>
        </w:rPr>
        <w:t>, p. 45.</w:t>
      </w:r>
    </w:p>
  </w:footnote>
  <w:footnote w:id="47">
    <w:p w:rsidR="00471432" w:rsidRPr="00471432" w:rsidRDefault="00471432" w:rsidP="00471432">
      <w:pPr>
        <w:pStyle w:val="Corpsdetexte"/>
        <w:rPr>
          <w:rFonts w:cs="Liberation Serif"/>
          <w:i/>
          <w:sz w:val="20"/>
          <w:szCs w:val="20"/>
        </w:rPr>
      </w:pPr>
      <w:r w:rsidRPr="00471432">
        <w:rPr>
          <w:rStyle w:val="Appelnotedebasdep"/>
          <w:rFonts w:cs="Liberation Serif"/>
          <w:sz w:val="20"/>
          <w:szCs w:val="20"/>
        </w:rPr>
        <w:footnoteRef/>
      </w:r>
      <w:r w:rsidRPr="00471432">
        <w:rPr>
          <w:rFonts w:cs="Liberation Serif"/>
          <w:sz w:val="20"/>
          <w:szCs w:val="20"/>
        </w:rPr>
        <w:t xml:space="preserve"> </w:t>
      </w:r>
      <w:r w:rsidRPr="00471432">
        <w:rPr>
          <w:rFonts w:cs="Liberation Serif"/>
          <w:sz w:val="20"/>
          <w:szCs w:val="20"/>
        </w:rPr>
        <w:t xml:space="preserve">F. </w:t>
      </w:r>
      <w:proofErr w:type="spellStart"/>
      <w:r w:rsidRPr="00471432">
        <w:rPr>
          <w:rFonts w:cs="Liberation Serif"/>
          <w:sz w:val="20"/>
          <w:szCs w:val="20"/>
        </w:rPr>
        <w:t>Génin</w:t>
      </w:r>
      <w:proofErr w:type="spellEnd"/>
      <w:r w:rsidRPr="00471432">
        <w:rPr>
          <w:rFonts w:cs="Liberation Serif"/>
          <w:sz w:val="20"/>
          <w:szCs w:val="20"/>
        </w:rPr>
        <w:t xml:space="preserve">, </w:t>
      </w:r>
      <w:r w:rsidRPr="00471432">
        <w:rPr>
          <w:rFonts w:cs="Liberation Serif"/>
          <w:i/>
          <w:sz w:val="20"/>
          <w:szCs w:val="20"/>
        </w:rPr>
        <w:t>Ibid</w:t>
      </w:r>
      <w:r w:rsidRPr="008C550B">
        <w:rPr>
          <w:rFonts w:cs="Liberation Serif"/>
          <w:sz w:val="20"/>
          <w:szCs w:val="20"/>
        </w:rPr>
        <w:t>.</w:t>
      </w:r>
    </w:p>
  </w:footnote>
  <w:footnote w:id="48">
    <w:p w:rsidR="00471432" w:rsidRPr="00471432" w:rsidRDefault="00471432" w:rsidP="00471432">
      <w:pPr>
        <w:rPr>
          <w:rFonts w:eastAsia="Times New Roman" w:cs="Liberation Serif"/>
          <w:sz w:val="20"/>
          <w:szCs w:val="20"/>
          <w:lang w:eastAsia="fr-FR" w:bidi="ar-SA"/>
        </w:rPr>
      </w:pPr>
      <w:r w:rsidRPr="00471432">
        <w:rPr>
          <w:rStyle w:val="Appelnotedebasdep"/>
          <w:rFonts w:cs="Liberation Serif"/>
          <w:sz w:val="20"/>
          <w:szCs w:val="20"/>
        </w:rPr>
        <w:footnoteRef/>
      </w:r>
      <w:r w:rsidRPr="00471432">
        <w:rPr>
          <w:rFonts w:cs="Liberation Serif"/>
          <w:sz w:val="20"/>
          <w:szCs w:val="20"/>
        </w:rPr>
        <w:t xml:space="preserve"> </w:t>
      </w:r>
      <w:r w:rsidRPr="00471432">
        <w:rPr>
          <w:rFonts w:eastAsia="Times New Roman" w:cs="Liberation Serif"/>
          <w:color w:val="000000"/>
          <w:sz w:val="20"/>
          <w:szCs w:val="20"/>
          <w:lang w:eastAsia="fr-FR" w:bidi="ar-SA"/>
        </w:rPr>
        <w:t xml:space="preserve">Pour se faire une idée de cette troupe accomplie que dirigeait Molière, on peut consulter </w:t>
      </w:r>
      <w:r w:rsidRPr="008C550B">
        <w:rPr>
          <w:rFonts w:eastAsia="Times New Roman" w:cs="Liberation Serif"/>
          <w:i/>
          <w:color w:val="000000"/>
          <w:sz w:val="20"/>
          <w:szCs w:val="20"/>
          <w:lang w:eastAsia="fr-FR" w:bidi="ar-SA"/>
        </w:rPr>
        <w:t>L'Histoire</w:t>
      </w:r>
      <w:r w:rsidRPr="008C550B">
        <w:rPr>
          <w:rFonts w:eastAsia="Times New Roman" w:cs="Liberation Serif"/>
          <w:i/>
          <w:iCs/>
          <w:color w:val="000000"/>
          <w:sz w:val="20"/>
          <w:szCs w:val="20"/>
          <w:lang w:eastAsia="fr-FR" w:bidi="ar-SA"/>
        </w:rPr>
        <w:t xml:space="preserve"> du théâtre français</w:t>
      </w:r>
      <w:r w:rsidRPr="008C550B">
        <w:rPr>
          <w:rFonts w:eastAsia="Times New Roman" w:cs="Liberation Serif"/>
          <w:iCs/>
          <w:color w:val="000000"/>
          <w:sz w:val="20"/>
          <w:szCs w:val="20"/>
          <w:lang w:eastAsia="fr-FR" w:bidi="ar-SA"/>
        </w:rPr>
        <w:t>,</w:t>
      </w:r>
      <w:r w:rsidRPr="00471432">
        <w:rPr>
          <w:rFonts w:eastAsia="Times New Roman" w:cs="Liberation Serif"/>
          <w:color w:val="000000"/>
          <w:sz w:val="20"/>
          <w:szCs w:val="20"/>
          <w:lang w:eastAsia="fr-FR" w:bidi="ar-SA"/>
        </w:rPr>
        <w:t xml:space="preserve"> par</w:t>
      </w:r>
      <w:r w:rsidR="008C550B">
        <w:rPr>
          <w:rFonts w:eastAsia="Times New Roman" w:cs="Liberation Serif"/>
          <w:color w:val="000000"/>
          <w:sz w:val="20"/>
          <w:szCs w:val="20"/>
          <w:lang w:eastAsia="fr-FR" w:bidi="ar-SA"/>
        </w:rPr>
        <w:t xml:space="preserve"> </w:t>
      </w:r>
      <w:r w:rsidRPr="00471432">
        <w:rPr>
          <w:rFonts w:eastAsia="Times New Roman" w:cs="Liberation Serif"/>
          <w:color w:val="000000"/>
          <w:sz w:val="20"/>
          <w:szCs w:val="20"/>
          <w:lang w:eastAsia="fr-FR" w:bidi="ar-SA"/>
        </w:rPr>
        <w:t xml:space="preserve">les frères Parfait, t. XIV, p. 257 et </w:t>
      </w:r>
      <w:proofErr w:type="spellStart"/>
      <w:r w:rsidRPr="00471432">
        <w:rPr>
          <w:rFonts w:eastAsia="Times New Roman" w:cs="Liberation Serif"/>
          <w:color w:val="000000"/>
          <w:sz w:val="20"/>
          <w:szCs w:val="20"/>
          <w:lang w:eastAsia="fr-FR" w:bidi="ar-SA"/>
        </w:rPr>
        <w:t>suiv</w:t>
      </w:r>
      <w:proofErr w:type="spellEnd"/>
      <w:r w:rsidRPr="00471432">
        <w:rPr>
          <w:rFonts w:eastAsia="Times New Roman" w:cs="Liberation Serif"/>
          <w:color w:val="000000"/>
          <w:sz w:val="20"/>
          <w:szCs w:val="20"/>
          <w:lang w:eastAsia="fr-FR" w:bidi="ar-SA"/>
        </w:rPr>
        <w:t>. —</w:t>
      </w:r>
      <w:proofErr w:type="spellStart"/>
      <w:r w:rsidRPr="008C550B">
        <w:rPr>
          <w:rFonts w:eastAsia="Times New Roman" w:cs="Liberation Serif"/>
          <w:i/>
          <w:color w:val="000000"/>
          <w:sz w:val="20"/>
          <w:szCs w:val="20"/>
          <w:lang w:eastAsia="fr-FR" w:bidi="ar-SA"/>
        </w:rPr>
        <w:t>Segraisiana</w:t>
      </w:r>
      <w:proofErr w:type="spellEnd"/>
      <w:r w:rsidRPr="008C550B">
        <w:rPr>
          <w:rFonts w:eastAsia="Times New Roman" w:cs="Liberation Serif"/>
          <w:iCs/>
          <w:color w:val="000000"/>
          <w:sz w:val="20"/>
          <w:szCs w:val="20"/>
          <w:lang w:eastAsia="fr-FR" w:bidi="ar-SA"/>
        </w:rPr>
        <w:t>,</w:t>
      </w:r>
      <w:r w:rsidR="008C550B">
        <w:rPr>
          <w:rFonts w:eastAsia="Times New Roman" w:cs="Liberation Serif"/>
          <w:color w:val="000000"/>
          <w:sz w:val="20"/>
          <w:szCs w:val="20"/>
          <w:lang w:eastAsia="fr-FR" w:bidi="ar-SA"/>
        </w:rPr>
        <w:t xml:space="preserve"> 1721, 1re partie. —-Grimarest, p. 202. — </w:t>
      </w:r>
      <w:proofErr w:type="spellStart"/>
      <w:r w:rsidR="008C550B">
        <w:rPr>
          <w:rFonts w:eastAsia="Times New Roman" w:cs="Liberation Serif"/>
          <w:color w:val="000000"/>
          <w:sz w:val="20"/>
          <w:szCs w:val="20"/>
          <w:lang w:eastAsia="fr-FR" w:bidi="ar-SA"/>
        </w:rPr>
        <w:t>Tascheneau</w:t>
      </w:r>
      <w:proofErr w:type="spellEnd"/>
      <w:r w:rsidR="008C550B">
        <w:rPr>
          <w:rFonts w:eastAsia="Times New Roman" w:cs="Liberation Serif"/>
          <w:color w:val="000000"/>
          <w:sz w:val="20"/>
          <w:szCs w:val="20"/>
          <w:lang w:eastAsia="fr-FR" w:bidi="ar-SA"/>
        </w:rPr>
        <w:t xml:space="preserve">, </w:t>
      </w:r>
      <w:r w:rsidRPr="00471432">
        <w:rPr>
          <w:rFonts w:eastAsia="Times New Roman" w:cs="Liberation Serif"/>
          <w:color w:val="000000"/>
          <w:sz w:val="20"/>
          <w:szCs w:val="20"/>
          <w:lang w:eastAsia="fr-FR" w:bidi="ar-SA"/>
        </w:rPr>
        <w:t xml:space="preserve"> ouvrage cité, livre III.</w:t>
      </w:r>
    </w:p>
    <w:p w:rsidR="00471432" w:rsidRPr="00471432" w:rsidRDefault="00471432" w:rsidP="00471432">
      <w:pPr>
        <w:widowControl/>
        <w:suppressAutoHyphens w:val="0"/>
        <w:rPr>
          <w:rFonts w:eastAsia="Times New Roman" w:cs="Liberation Serif"/>
          <w:sz w:val="20"/>
          <w:szCs w:val="20"/>
          <w:lang w:eastAsia="fr-FR" w:bidi="ar-SA"/>
        </w:rPr>
      </w:pPr>
      <w:r w:rsidRPr="008C550B">
        <w:rPr>
          <w:rStyle w:val="quotec"/>
          <w:lang w:eastAsia="fr-FR" w:bidi="ar-SA"/>
        </w:rPr>
        <w:t>« Le Misanthrope garde encore</w:t>
      </w:r>
      <w:r w:rsidR="008C550B" w:rsidRPr="008C550B">
        <w:rPr>
          <w:rStyle w:val="quotec"/>
        </w:rPr>
        <w:t xml:space="preserve"> aujourd’hui toute la fraîcheur</w:t>
      </w:r>
      <w:r w:rsidRPr="008C550B">
        <w:rPr>
          <w:rStyle w:val="quotec"/>
          <w:lang w:eastAsia="fr-FR" w:bidi="ar-SA"/>
        </w:rPr>
        <w:t>, toute la jeunesse des premiers jours, »</w:t>
      </w:r>
      <w:r w:rsidRPr="00471432">
        <w:rPr>
          <w:rFonts w:eastAsia="Times New Roman" w:cs="Liberation Serif"/>
          <w:color w:val="000000"/>
          <w:sz w:val="20"/>
          <w:szCs w:val="20"/>
          <w:lang w:eastAsia="fr-FR" w:bidi="ar-SA"/>
        </w:rPr>
        <w:t xml:space="preserve"> dit M. Gustave Planche. Bien qu’il faille un peu rabattre de ce jugement, pour la représentation de cette pièce, il est vrai de dire qu'en général on se montre un peu trop dédaigneux à l’endroit des interprètes modernes de l’ancien répertoire. On doit-savoir gré à la Comédie-Française de maintenir sur sa scène les chefs-d’œuvre de la l</w:t>
      </w:r>
      <w:r w:rsidR="008C550B">
        <w:rPr>
          <w:rFonts w:eastAsia="Times New Roman" w:cs="Liberation Serif"/>
          <w:color w:val="000000"/>
          <w:sz w:val="20"/>
          <w:szCs w:val="20"/>
          <w:lang w:eastAsia="fr-FR" w:bidi="ar-SA"/>
        </w:rPr>
        <w:t>ittérature classique. Nous avons acquis par nous-même la certi</w:t>
      </w:r>
      <w:r w:rsidRPr="00471432">
        <w:rPr>
          <w:rFonts w:eastAsia="Times New Roman" w:cs="Liberation Serif"/>
          <w:color w:val="000000"/>
          <w:sz w:val="20"/>
          <w:szCs w:val="20"/>
          <w:lang w:eastAsia="fr-FR" w:bidi="ar-SA"/>
        </w:rPr>
        <w:t xml:space="preserve">tude que, si une représentation du </w:t>
      </w:r>
      <w:r w:rsidRPr="00471432">
        <w:rPr>
          <w:rFonts w:eastAsia="Times New Roman" w:cs="Liberation Serif"/>
          <w:i/>
          <w:iCs/>
          <w:color w:val="000000"/>
          <w:sz w:val="20"/>
          <w:szCs w:val="20"/>
          <w:lang w:eastAsia="fr-FR" w:bidi="ar-SA"/>
        </w:rPr>
        <w:t>Misanthrope</w:t>
      </w:r>
      <w:r w:rsidRPr="00471432">
        <w:rPr>
          <w:rFonts w:eastAsia="Times New Roman" w:cs="Liberation Serif"/>
          <w:color w:val="000000"/>
          <w:sz w:val="20"/>
          <w:szCs w:val="20"/>
          <w:lang w:eastAsia="fr-FR" w:bidi="ar-SA"/>
        </w:rPr>
        <w:t xml:space="preserve"> n’est pas une de celles où </w:t>
      </w:r>
      <w:r w:rsidRPr="008C550B">
        <w:rPr>
          <w:rStyle w:val="quotec"/>
          <w:lang w:eastAsia="fr-FR" w:bidi="ar-SA"/>
        </w:rPr>
        <w:t>« tout Paris court en foule»</w:t>
      </w:r>
      <w:r w:rsidRPr="00471432">
        <w:rPr>
          <w:rFonts w:eastAsia="Times New Roman" w:cs="Liberation Serif"/>
          <w:color w:val="000000"/>
          <w:sz w:val="20"/>
          <w:szCs w:val="20"/>
          <w:lang w:eastAsia="fr-FR" w:bidi="ar-SA"/>
        </w:rPr>
        <w:t xml:space="preserve"> elle est toujours pour l'esprit un plaisir délicat.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426D4"/>
    <w:multiLevelType w:val="hybridMultilevel"/>
    <w:tmpl w:val="BA2CC0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E257F"/>
    <w:rsid w:val="000067DC"/>
    <w:rsid w:val="002A60ED"/>
    <w:rsid w:val="002B5748"/>
    <w:rsid w:val="002B5F7A"/>
    <w:rsid w:val="002D4552"/>
    <w:rsid w:val="00335BAC"/>
    <w:rsid w:val="00350278"/>
    <w:rsid w:val="00471432"/>
    <w:rsid w:val="004A5916"/>
    <w:rsid w:val="00555A4E"/>
    <w:rsid w:val="00622131"/>
    <w:rsid w:val="00641640"/>
    <w:rsid w:val="006B2215"/>
    <w:rsid w:val="006E4781"/>
    <w:rsid w:val="00740CE2"/>
    <w:rsid w:val="0079115B"/>
    <w:rsid w:val="00793A5B"/>
    <w:rsid w:val="007A2C34"/>
    <w:rsid w:val="008C550B"/>
    <w:rsid w:val="008F3A58"/>
    <w:rsid w:val="009E257F"/>
    <w:rsid w:val="00A50002"/>
    <w:rsid w:val="00AF73FB"/>
    <w:rsid w:val="00B15B16"/>
    <w:rsid w:val="00BE762F"/>
    <w:rsid w:val="00CA63D6"/>
    <w:rsid w:val="00D61BC3"/>
    <w:rsid w:val="00D94D12"/>
    <w:rsid w:val="00E12A86"/>
    <w:rsid w:val="00E13F68"/>
    <w:rsid w:val="00EB472C"/>
    <w:rsid w:val="00F811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E4781"/>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6E4781"/>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E4781"/>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6E4781"/>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6E4781"/>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E4781"/>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6E4781"/>
    <w:rPr>
      <w:rFonts w:ascii="Thorndale" w:hAnsi="Thorndale"/>
      <w:b/>
      <w:bCs/>
      <w:sz w:val="48"/>
      <w:szCs w:val="44"/>
    </w:rPr>
  </w:style>
  <w:style w:type="character" w:customStyle="1" w:styleId="CorpsdetexteCar">
    <w:name w:val="Corps de texte Car"/>
    <w:basedOn w:val="Policepardfaut"/>
    <w:link w:val="Corpsdetexte"/>
    <w:rsid w:val="006E4781"/>
  </w:style>
  <w:style w:type="character" w:customStyle="1" w:styleId="quotec">
    <w:name w:val="&lt;quote.c&gt;"/>
    <w:rsid w:val="006E4781"/>
    <w:rPr>
      <w:color w:val="00B050"/>
    </w:rPr>
  </w:style>
  <w:style w:type="paragraph" w:customStyle="1" w:styleId="postscript">
    <w:name w:val="&lt;postscript&gt;"/>
    <w:basedOn w:val="Corpsdetexte"/>
    <w:qFormat/>
    <w:rsid w:val="006E4781"/>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6E4781"/>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6E4781"/>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6E4781"/>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6E4781"/>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6E4781"/>
  </w:style>
  <w:style w:type="paragraph" w:customStyle="1" w:styleId="argument">
    <w:name w:val="&lt;argument&gt;"/>
    <w:qFormat/>
    <w:rsid w:val="006E478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6E478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6E478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6E4781"/>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6E478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6E4781"/>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6E4781"/>
    <w:rPr>
      <w:i/>
      <w:caps w:val="0"/>
      <w:smallCaps w:val="0"/>
      <w:sz w:val="20"/>
    </w:rPr>
  </w:style>
  <w:style w:type="paragraph" w:customStyle="1" w:styleId="bibl">
    <w:name w:val="&lt;bibl&gt;"/>
    <w:rsid w:val="006E4781"/>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6E478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6E4781"/>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6E4781"/>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6E4781"/>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6E4781"/>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6E4781"/>
    <w:pPr>
      <w:jc w:val="center"/>
    </w:pPr>
    <w:rPr>
      <w:rFonts w:eastAsia="HG Mincho Light J" w:cs="Arial Unicode MS"/>
      <w:szCs w:val="48"/>
      <w:lang w:eastAsia="hi-IN"/>
    </w:rPr>
  </w:style>
  <w:style w:type="paragraph" w:customStyle="1" w:styleId="Scne">
    <w:name w:val="Scène"/>
    <w:basedOn w:val="Titre2"/>
    <w:rsid w:val="006E4781"/>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6E478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E4781"/>
    <w:rPr>
      <w:color w:val="FF0000"/>
      <w:vertAlign w:val="subscript"/>
    </w:rPr>
  </w:style>
  <w:style w:type="paragraph" w:customStyle="1" w:styleId="label">
    <w:name w:val="&lt;label&gt;"/>
    <w:qFormat/>
    <w:rsid w:val="006E4781"/>
    <w:pPr>
      <w:spacing w:before="240" w:after="240"/>
      <w:jc w:val="center"/>
    </w:pPr>
    <w:rPr>
      <w:rFonts w:ascii="Times New Roman" w:eastAsia="Times New Roman" w:hAnsi="Times New Roman" w:cs="Times New Roman"/>
      <w:lang w:bidi="ar-SA"/>
    </w:rPr>
  </w:style>
  <w:style w:type="paragraph" w:customStyle="1" w:styleId="ab">
    <w:name w:val="&lt;ab&gt;"/>
    <w:qFormat/>
    <w:rsid w:val="006E4781"/>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6E4781"/>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79115B"/>
    <w:rPr>
      <w:sz w:val="20"/>
      <w:szCs w:val="18"/>
    </w:rPr>
  </w:style>
  <w:style w:type="character" w:customStyle="1" w:styleId="NotedebasdepageCar">
    <w:name w:val="Note de bas de page Car"/>
    <w:basedOn w:val="Policepardfaut"/>
    <w:link w:val="Notedebasdepage"/>
    <w:uiPriority w:val="99"/>
    <w:semiHidden/>
    <w:rsid w:val="0079115B"/>
    <w:rPr>
      <w:sz w:val="20"/>
      <w:szCs w:val="18"/>
    </w:rPr>
  </w:style>
  <w:style w:type="character" w:styleId="Appelnotedebasdep">
    <w:name w:val="footnote reference"/>
    <w:basedOn w:val="Policepardfaut"/>
    <w:uiPriority w:val="99"/>
    <w:semiHidden/>
    <w:unhideWhenUsed/>
    <w:rsid w:val="0079115B"/>
    <w:rPr>
      <w:vertAlign w:val="superscript"/>
    </w:rPr>
  </w:style>
  <w:style w:type="paragraph" w:styleId="Sansinterligne">
    <w:name w:val="No Spacing"/>
    <w:uiPriority w:val="1"/>
    <w:qFormat/>
    <w:rsid w:val="00335BAC"/>
    <w:pPr>
      <w:widowControl w:val="0"/>
      <w:suppressAutoHyphens/>
    </w:pPr>
    <w:rPr>
      <w:szCs w:val="21"/>
    </w:rPr>
  </w:style>
  <w:style w:type="paragraph" w:styleId="Notedefin">
    <w:name w:val="endnote text"/>
    <w:basedOn w:val="Normal"/>
    <w:link w:val="NotedefinCar"/>
    <w:uiPriority w:val="99"/>
    <w:semiHidden/>
    <w:unhideWhenUsed/>
    <w:rsid w:val="00471432"/>
    <w:rPr>
      <w:sz w:val="20"/>
      <w:szCs w:val="18"/>
    </w:rPr>
  </w:style>
  <w:style w:type="character" w:customStyle="1" w:styleId="NotedefinCar">
    <w:name w:val="Note de fin Car"/>
    <w:basedOn w:val="Policepardfaut"/>
    <w:link w:val="Notedefin"/>
    <w:uiPriority w:val="99"/>
    <w:semiHidden/>
    <w:rsid w:val="00471432"/>
    <w:rPr>
      <w:sz w:val="20"/>
      <w:szCs w:val="18"/>
    </w:rPr>
  </w:style>
  <w:style w:type="character" w:styleId="Appeldenotedefin">
    <w:name w:val="endnote reference"/>
    <w:basedOn w:val="Policepardfaut"/>
    <w:uiPriority w:val="99"/>
    <w:semiHidden/>
    <w:unhideWhenUsed/>
    <w:rsid w:val="00471432"/>
    <w:rPr>
      <w:vertAlign w:val="superscript"/>
    </w:rPr>
  </w:style>
  <w:style w:type="paragraph" w:customStyle="1" w:styleId="term">
    <w:name w:val="term"/>
    <w:basedOn w:val="Normal"/>
    <w:rsid w:val="00555A4E"/>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75634-1D12-4682-8B6B-2B0E69725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14</Pages>
  <Words>5692</Words>
  <Characters>31307</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Revue trimestrielle</vt:lpstr>
    </vt:vector>
  </TitlesOfParts>
  <Company/>
  <LinksUpToDate>false</LinksUpToDate>
  <CharactersWithSpaces>36926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trimestrielle</dc:title>
  <cp:lastModifiedBy>User</cp:lastModifiedBy>
  <cp:revision>16</cp:revision>
  <dcterms:created xsi:type="dcterms:W3CDTF">2015-01-19T15:50:00Z</dcterms:created>
  <dcterms:modified xsi:type="dcterms:W3CDTF">2015-01-20T15:07:00Z</dcterms:modified>
  <dc:language>fr-FR</dc:language>
</cp:coreProperties>
</file>