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050" w:rsidRPr="00744AF2" w:rsidRDefault="00931050" w:rsidP="00931050">
      <w:pPr>
        <w:pStyle w:val="KeinLeerraum"/>
        <w:rPr>
          <w:rFonts w:ascii="Times New Roman" w:hAnsi="Times New Roman" w:cs="Times New Roman"/>
          <w:b/>
          <w:sz w:val="24"/>
          <w:szCs w:val="24"/>
          <w:lang w:val="en-GB"/>
        </w:rPr>
      </w:pPr>
      <w:r w:rsidRPr="00744AF2">
        <w:rPr>
          <w:rFonts w:ascii="Times New Roman" w:hAnsi="Times New Roman" w:cs="Times New Roman"/>
          <w:b/>
          <w:sz w:val="24"/>
          <w:szCs w:val="24"/>
          <w:lang w:val="en-GB"/>
        </w:rPr>
        <w:t xml:space="preserve">Cost Action CA16204 – WG1 </w:t>
      </w:r>
    </w:p>
    <w:p w:rsidR="00931050" w:rsidRPr="00744AF2" w:rsidRDefault="00931050" w:rsidP="00931050">
      <w:pPr>
        <w:pStyle w:val="KeinLeerraum"/>
        <w:rPr>
          <w:rFonts w:ascii="Times New Roman" w:hAnsi="Times New Roman" w:cs="Times New Roman"/>
          <w:sz w:val="24"/>
          <w:szCs w:val="24"/>
          <w:lang w:val="en-GB"/>
        </w:rPr>
      </w:pPr>
      <w:r w:rsidRPr="00744AF2">
        <w:rPr>
          <w:rFonts w:ascii="Times New Roman" w:hAnsi="Times New Roman" w:cs="Times New Roman"/>
          <w:sz w:val="24"/>
          <w:szCs w:val="24"/>
          <w:lang w:val="en-GB"/>
        </w:rPr>
        <w:t>Sampling criteria</w:t>
      </w:r>
      <w:r w:rsidR="008B41C0" w:rsidRPr="00744AF2">
        <w:rPr>
          <w:rFonts w:ascii="Times New Roman" w:hAnsi="Times New Roman" w:cs="Times New Roman"/>
          <w:sz w:val="24"/>
          <w:szCs w:val="24"/>
          <w:lang w:val="en-GB"/>
        </w:rPr>
        <w:t xml:space="preserve"> for ELTeC</w:t>
      </w:r>
    </w:p>
    <w:p w:rsidR="00AA753F" w:rsidRPr="00744AF2" w:rsidRDefault="00AA753F" w:rsidP="00931050">
      <w:pPr>
        <w:pStyle w:val="KeinLeerraum"/>
        <w:rPr>
          <w:rFonts w:ascii="Times New Roman" w:hAnsi="Times New Roman" w:cs="Times New Roman"/>
          <w:sz w:val="24"/>
          <w:szCs w:val="24"/>
          <w:lang w:val="en-GB"/>
        </w:rPr>
      </w:pPr>
    </w:p>
    <w:p w:rsidR="00AA753F" w:rsidRPr="00744AF2" w:rsidRDefault="00AA753F" w:rsidP="00931050">
      <w:pPr>
        <w:pStyle w:val="KeinLeerraum"/>
        <w:rPr>
          <w:rFonts w:ascii="Times New Roman" w:hAnsi="Times New Roman" w:cs="Times New Roman"/>
          <w:sz w:val="24"/>
          <w:szCs w:val="24"/>
          <w:lang w:val="en-GB"/>
        </w:rPr>
      </w:pPr>
      <w:r w:rsidRPr="00744AF2">
        <w:rPr>
          <w:rFonts w:ascii="Times New Roman" w:hAnsi="Times New Roman" w:cs="Times New Roman"/>
          <w:sz w:val="24"/>
          <w:szCs w:val="24"/>
          <w:lang w:val="en-GB"/>
        </w:rPr>
        <w:t>Outline</w:t>
      </w:r>
    </w:p>
    <w:p w:rsidR="00AA753F" w:rsidRPr="00744AF2" w:rsidRDefault="00AA753F" w:rsidP="00AA753F">
      <w:pPr>
        <w:pStyle w:val="KeinLeerraum"/>
        <w:numPr>
          <w:ilvl w:val="0"/>
          <w:numId w:val="5"/>
        </w:numPr>
        <w:rPr>
          <w:rFonts w:ascii="Times New Roman" w:hAnsi="Times New Roman" w:cs="Times New Roman"/>
          <w:sz w:val="24"/>
          <w:szCs w:val="24"/>
          <w:lang w:val="en-GB"/>
        </w:rPr>
      </w:pPr>
      <w:r w:rsidRPr="00744AF2">
        <w:rPr>
          <w:rFonts w:ascii="Times New Roman" w:hAnsi="Times New Roman" w:cs="Times New Roman"/>
          <w:sz w:val="24"/>
          <w:szCs w:val="24"/>
          <w:lang w:val="en-GB"/>
        </w:rPr>
        <w:t>Task</w:t>
      </w:r>
    </w:p>
    <w:p w:rsidR="00AA753F" w:rsidRPr="00744AF2" w:rsidRDefault="00AA753F" w:rsidP="00AA753F">
      <w:pPr>
        <w:pStyle w:val="KeinLeerraum"/>
        <w:numPr>
          <w:ilvl w:val="0"/>
          <w:numId w:val="5"/>
        </w:numPr>
        <w:rPr>
          <w:rFonts w:ascii="Times New Roman" w:hAnsi="Times New Roman" w:cs="Times New Roman"/>
          <w:sz w:val="24"/>
          <w:szCs w:val="24"/>
          <w:lang w:val="en-GB"/>
        </w:rPr>
      </w:pPr>
      <w:r w:rsidRPr="00744AF2">
        <w:rPr>
          <w:rFonts w:ascii="Times New Roman" w:hAnsi="Times New Roman" w:cs="Times New Roman"/>
          <w:sz w:val="24"/>
          <w:szCs w:val="24"/>
          <w:lang w:val="en-GB"/>
        </w:rPr>
        <w:t>Method</w:t>
      </w:r>
    </w:p>
    <w:p w:rsidR="00AA753F" w:rsidRPr="00744AF2" w:rsidRDefault="00AA753F" w:rsidP="00AA753F">
      <w:pPr>
        <w:pStyle w:val="KeinLeerraum"/>
        <w:numPr>
          <w:ilvl w:val="0"/>
          <w:numId w:val="5"/>
        </w:numPr>
        <w:rPr>
          <w:rFonts w:ascii="Times New Roman" w:hAnsi="Times New Roman" w:cs="Times New Roman"/>
          <w:sz w:val="24"/>
          <w:szCs w:val="24"/>
          <w:lang w:val="en-GB"/>
        </w:rPr>
      </w:pPr>
      <w:r w:rsidRPr="00744AF2">
        <w:rPr>
          <w:rFonts w:ascii="Times New Roman" w:hAnsi="Times New Roman" w:cs="Times New Roman"/>
          <w:sz w:val="24"/>
          <w:szCs w:val="24"/>
          <w:lang w:val="en-GB"/>
        </w:rPr>
        <w:t>Represent</w:t>
      </w:r>
      <w:r w:rsidR="00E92309" w:rsidRPr="00744AF2">
        <w:rPr>
          <w:rFonts w:ascii="Times New Roman" w:hAnsi="Times New Roman" w:cs="Times New Roman"/>
          <w:sz w:val="24"/>
          <w:szCs w:val="24"/>
          <w:lang w:val="en-GB"/>
        </w:rPr>
        <w:t>at</w:t>
      </w:r>
      <w:r w:rsidRPr="00744AF2">
        <w:rPr>
          <w:rFonts w:ascii="Times New Roman" w:hAnsi="Times New Roman" w:cs="Times New Roman"/>
          <w:sz w:val="24"/>
          <w:szCs w:val="24"/>
          <w:lang w:val="en-GB"/>
        </w:rPr>
        <w:t>iveness</w:t>
      </w:r>
    </w:p>
    <w:p w:rsidR="00AA753F" w:rsidRPr="00744AF2" w:rsidRDefault="00AA753F" w:rsidP="00AA753F">
      <w:pPr>
        <w:pStyle w:val="KeinLeerraum"/>
        <w:numPr>
          <w:ilvl w:val="0"/>
          <w:numId w:val="5"/>
        </w:numPr>
        <w:rPr>
          <w:rFonts w:ascii="Times New Roman" w:hAnsi="Times New Roman" w:cs="Times New Roman"/>
          <w:sz w:val="24"/>
          <w:szCs w:val="24"/>
          <w:lang w:val="en-GB"/>
        </w:rPr>
      </w:pPr>
      <w:r w:rsidRPr="00744AF2">
        <w:rPr>
          <w:rFonts w:ascii="Times New Roman" w:hAnsi="Times New Roman" w:cs="Times New Roman"/>
          <w:sz w:val="24"/>
          <w:szCs w:val="24"/>
          <w:lang w:val="en-GB"/>
        </w:rPr>
        <w:t>Requirements of sampling criteria</w:t>
      </w:r>
    </w:p>
    <w:p w:rsidR="00737892" w:rsidRPr="00744AF2" w:rsidRDefault="00737892" w:rsidP="00AA753F">
      <w:pPr>
        <w:pStyle w:val="KeinLeerraum"/>
        <w:numPr>
          <w:ilvl w:val="0"/>
          <w:numId w:val="5"/>
        </w:numPr>
        <w:rPr>
          <w:rFonts w:ascii="Times New Roman" w:hAnsi="Times New Roman" w:cs="Times New Roman"/>
          <w:sz w:val="24"/>
          <w:szCs w:val="24"/>
          <w:lang w:val="en-GB"/>
        </w:rPr>
      </w:pPr>
      <w:r w:rsidRPr="00744AF2">
        <w:rPr>
          <w:rFonts w:ascii="Times New Roman" w:hAnsi="Times New Roman" w:cs="Times New Roman"/>
          <w:sz w:val="24"/>
          <w:szCs w:val="24"/>
          <w:lang w:val="en-GB"/>
        </w:rPr>
        <w:t>Criteria</w:t>
      </w:r>
    </w:p>
    <w:p w:rsidR="00AA753F" w:rsidRPr="00744AF2" w:rsidRDefault="00AA753F" w:rsidP="00942BB1">
      <w:pPr>
        <w:pStyle w:val="KeinLeerraum"/>
        <w:numPr>
          <w:ilvl w:val="0"/>
          <w:numId w:val="5"/>
        </w:numPr>
        <w:rPr>
          <w:rFonts w:ascii="Times New Roman" w:hAnsi="Times New Roman" w:cs="Times New Roman"/>
          <w:sz w:val="24"/>
          <w:szCs w:val="24"/>
          <w:lang w:val="en-GB"/>
        </w:rPr>
      </w:pPr>
      <w:r w:rsidRPr="00744AF2">
        <w:rPr>
          <w:rFonts w:ascii="Times New Roman" w:hAnsi="Times New Roman" w:cs="Times New Roman"/>
          <w:sz w:val="24"/>
          <w:szCs w:val="24"/>
          <w:lang w:val="en-GB"/>
        </w:rPr>
        <w:t>Metadata for texts</w:t>
      </w:r>
      <w:r w:rsidR="003067DD" w:rsidRPr="00744AF2">
        <w:rPr>
          <w:rFonts w:ascii="Times New Roman" w:hAnsi="Times New Roman" w:cs="Times New Roman"/>
          <w:sz w:val="24"/>
          <w:szCs w:val="24"/>
          <w:lang w:val="en-GB"/>
        </w:rPr>
        <w:t xml:space="preserve"> in ELTeC</w:t>
      </w:r>
    </w:p>
    <w:p w:rsidR="00574A29" w:rsidRPr="00744AF2" w:rsidRDefault="00574A29" w:rsidP="00942BB1">
      <w:pPr>
        <w:pStyle w:val="KeinLeerraum"/>
        <w:numPr>
          <w:ilvl w:val="0"/>
          <w:numId w:val="5"/>
        </w:numPr>
        <w:rPr>
          <w:rFonts w:ascii="Times New Roman" w:hAnsi="Times New Roman" w:cs="Times New Roman"/>
          <w:sz w:val="24"/>
          <w:szCs w:val="24"/>
          <w:lang w:val="en-GB"/>
        </w:rPr>
      </w:pPr>
      <w:r w:rsidRPr="00744AF2">
        <w:rPr>
          <w:rFonts w:ascii="Times New Roman" w:hAnsi="Times New Roman" w:cs="Times New Roman"/>
          <w:sz w:val="24"/>
          <w:szCs w:val="24"/>
          <w:lang w:val="en-GB"/>
        </w:rPr>
        <w:t>Literature</w:t>
      </w:r>
    </w:p>
    <w:p w:rsidR="00931050" w:rsidRPr="00744AF2" w:rsidRDefault="00931050" w:rsidP="00931050">
      <w:pPr>
        <w:pStyle w:val="KeinLeerraum"/>
        <w:rPr>
          <w:rFonts w:ascii="Times New Roman" w:hAnsi="Times New Roman" w:cs="Times New Roman"/>
          <w:sz w:val="24"/>
          <w:szCs w:val="24"/>
        </w:rPr>
      </w:pPr>
    </w:p>
    <w:p w:rsidR="00A81AFC" w:rsidRPr="00744AF2" w:rsidRDefault="00A81AFC" w:rsidP="00A81AFC">
      <w:pPr>
        <w:pStyle w:val="KeinLeerraum"/>
        <w:numPr>
          <w:ilvl w:val="0"/>
          <w:numId w:val="4"/>
        </w:numPr>
        <w:rPr>
          <w:rFonts w:ascii="Times New Roman" w:hAnsi="Times New Roman" w:cs="Times New Roman"/>
          <w:b/>
          <w:sz w:val="24"/>
          <w:szCs w:val="24"/>
          <w:lang w:val="en-GB"/>
        </w:rPr>
      </w:pPr>
      <w:r w:rsidRPr="00744AF2">
        <w:rPr>
          <w:rFonts w:ascii="Times New Roman" w:hAnsi="Times New Roman" w:cs="Times New Roman"/>
          <w:b/>
          <w:sz w:val="24"/>
          <w:szCs w:val="24"/>
          <w:lang w:val="en-GB"/>
        </w:rPr>
        <w:t>Task</w:t>
      </w:r>
    </w:p>
    <w:p w:rsidR="008843F5" w:rsidRDefault="0062050F" w:rsidP="0001463D">
      <w:pPr>
        <w:pStyle w:val="KeinLeerraum"/>
        <w:jc w:val="both"/>
        <w:rPr>
          <w:rFonts w:ascii="Times New Roman" w:hAnsi="Times New Roman" w:cs="Times New Roman"/>
          <w:sz w:val="24"/>
          <w:szCs w:val="24"/>
          <w:lang w:val="en-GB"/>
        </w:rPr>
      </w:pPr>
      <w:r w:rsidRPr="00744AF2">
        <w:rPr>
          <w:rFonts w:ascii="Times New Roman" w:hAnsi="Times New Roman" w:cs="Times New Roman"/>
          <w:sz w:val="24"/>
          <w:szCs w:val="24"/>
          <w:lang w:val="en-GB"/>
        </w:rPr>
        <w:t xml:space="preserve">The task for WG1 is to develop guidelines for data and metadata for </w:t>
      </w:r>
      <w:r w:rsidR="0093488B">
        <w:rPr>
          <w:rFonts w:ascii="Times New Roman" w:hAnsi="Times New Roman" w:cs="Times New Roman"/>
          <w:sz w:val="24"/>
          <w:szCs w:val="24"/>
          <w:lang w:val="en-GB"/>
        </w:rPr>
        <w:t xml:space="preserve">the </w:t>
      </w:r>
      <w:r w:rsidRPr="00744AF2">
        <w:rPr>
          <w:rFonts w:ascii="Times New Roman" w:hAnsi="Times New Roman" w:cs="Times New Roman"/>
          <w:sz w:val="24"/>
          <w:szCs w:val="24"/>
          <w:lang w:val="en-GB"/>
        </w:rPr>
        <w:t>creation of the ELTeC. This task can be split up into several distinct task</w:t>
      </w:r>
      <w:r w:rsidR="0023097E" w:rsidRPr="00744AF2">
        <w:rPr>
          <w:rFonts w:ascii="Times New Roman" w:hAnsi="Times New Roman" w:cs="Times New Roman"/>
          <w:sz w:val="24"/>
          <w:szCs w:val="24"/>
          <w:lang w:val="en-GB"/>
        </w:rPr>
        <w:t>s</w:t>
      </w:r>
      <w:r w:rsidRPr="00744AF2">
        <w:rPr>
          <w:rFonts w:ascii="Times New Roman" w:hAnsi="Times New Roman" w:cs="Times New Roman"/>
          <w:sz w:val="24"/>
          <w:szCs w:val="24"/>
          <w:lang w:val="en-GB"/>
        </w:rPr>
        <w:t xml:space="preserve">: </w:t>
      </w:r>
      <w:r w:rsidR="0023097E" w:rsidRPr="00744AF2">
        <w:rPr>
          <w:rFonts w:ascii="Times New Roman" w:hAnsi="Times New Roman" w:cs="Times New Roman"/>
          <w:sz w:val="24"/>
          <w:szCs w:val="24"/>
          <w:lang w:val="en-GB"/>
        </w:rPr>
        <w:t>Guidelines for c</w:t>
      </w:r>
      <w:r w:rsidRPr="00744AF2">
        <w:rPr>
          <w:rFonts w:ascii="Times New Roman" w:hAnsi="Times New Roman" w:cs="Times New Roman"/>
          <w:sz w:val="24"/>
          <w:szCs w:val="24"/>
          <w:lang w:val="en-GB"/>
        </w:rPr>
        <w:t xml:space="preserve">orpus </w:t>
      </w:r>
      <w:r w:rsidR="0023097E" w:rsidRPr="00744AF2">
        <w:rPr>
          <w:rFonts w:ascii="Times New Roman" w:hAnsi="Times New Roman" w:cs="Times New Roman"/>
          <w:sz w:val="24"/>
          <w:szCs w:val="24"/>
          <w:lang w:val="en-GB"/>
        </w:rPr>
        <w:t>design</w:t>
      </w:r>
      <w:r w:rsidRPr="00744AF2">
        <w:rPr>
          <w:rFonts w:ascii="Times New Roman" w:hAnsi="Times New Roman" w:cs="Times New Roman"/>
          <w:sz w:val="24"/>
          <w:szCs w:val="24"/>
          <w:lang w:val="en-GB"/>
        </w:rPr>
        <w:t xml:space="preserve">, metadata </w:t>
      </w:r>
      <w:r w:rsidR="00252B91">
        <w:rPr>
          <w:rFonts w:ascii="Times New Roman" w:hAnsi="Times New Roman" w:cs="Times New Roman"/>
          <w:sz w:val="24"/>
          <w:szCs w:val="24"/>
          <w:lang w:val="en-GB"/>
        </w:rPr>
        <w:t xml:space="preserve">scheme and </w:t>
      </w:r>
      <w:r w:rsidRPr="00744AF2">
        <w:rPr>
          <w:rFonts w:ascii="Times New Roman" w:hAnsi="Times New Roman" w:cs="Times New Roman"/>
          <w:sz w:val="24"/>
          <w:szCs w:val="24"/>
          <w:lang w:val="en-GB"/>
        </w:rPr>
        <w:t>annotation</w:t>
      </w:r>
      <w:r w:rsidR="0023097E" w:rsidRPr="00744AF2">
        <w:rPr>
          <w:rFonts w:ascii="Times New Roman" w:hAnsi="Times New Roman" w:cs="Times New Roman"/>
          <w:sz w:val="24"/>
          <w:szCs w:val="24"/>
          <w:lang w:val="en-GB"/>
        </w:rPr>
        <w:t>s</w:t>
      </w:r>
      <w:r w:rsidRPr="00744AF2">
        <w:rPr>
          <w:rFonts w:ascii="Times New Roman" w:hAnsi="Times New Roman" w:cs="Times New Roman"/>
          <w:sz w:val="24"/>
          <w:szCs w:val="24"/>
          <w:lang w:val="en-GB"/>
        </w:rPr>
        <w:t xml:space="preserve">. This discussion paper focuses on corpus </w:t>
      </w:r>
      <w:r w:rsidR="0023097E" w:rsidRPr="00744AF2">
        <w:rPr>
          <w:rFonts w:ascii="Times New Roman" w:hAnsi="Times New Roman" w:cs="Times New Roman"/>
          <w:sz w:val="24"/>
          <w:szCs w:val="24"/>
          <w:lang w:val="en-GB"/>
        </w:rPr>
        <w:t>design</w:t>
      </w:r>
      <w:r w:rsidRPr="00744AF2">
        <w:rPr>
          <w:rFonts w:ascii="Times New Roman" w:hAnsi="Times New Roman" w:cs="Times New Roman"/>
          <w:sz w:val="24"/>
          <w:szCs w:val="24"/>
          <w:lang w:val="en-GB"/>
        </w:rPr>
        <w:t xml:space="preserve"> and metadata because both task</w:t>
      </w:r>
      <w:r w:rsidR="0023097E" w:rsidRPr="00744AF2">
        <w:rPr>
          <w:rFonts w:ascii="Times New Roman" w:hAnsi="Times New Roman" w:cs="Times New Roman"/>
          <w:sz w:val="24"/>
          <w:szCs w:val="24"/>
          <w:lang w:val="en-GB"/>
        </w:rPr>
        <w:t>s</w:t>
      </w:r>
      <w:r w:rsidRPr="00744AF2">
        <w:rPr>
          <w:rFonts w:ascii="Times New Roman" w:hAnsi="Times New Roman" w:cs="Times New Roman"/>
          <w:sz w:val="24"/>
          <w:szCs w:val="24"/>
          <w:lang w:val="en-GB"/>
        </w:rPr>
        <w:t xml:space="preserve"> interplay with each other.</w:t>
      </w:r>
    </w:p>
    <w:p w:rsidR="0062050F" w:rsidRPr="00744AF2" w:rsidRDefault="008843F5" w:rsidP="00A81AFC">
      <w:pPr>
        <w:pStyle w:val="KeinLeerraum"/>
        <w:ind w:firstLine="708"/>
        <w:jc w:val="both"/>
        <w:rPr>
          <w:rFonts w:ascii="Times New Roman" w:hAnsi="Times New Roman" w:cs="Times New Roman"/>
          <w:sz w:val="24"/>
          <w:szCs w:val="24"/>
          <w:lang w:val="en-GB"/>
        </w:rPr>
      </w:pPr>
      <w:r w:rsidRPr="00744AF2">
        <w:rPr>
          <w:rFonts w:ascii="Times New Roman" w:hAnsi="Times New Roman" w:cs="Times New Roman"/>
          <w:sz w:val="24"/>
          <w:szCs w:val="24"/>
          <w:lang w:val="en-GB"/>
        </w:rPr>
        <w:t xml:space="preserve">The CA16204 has the goal to create a big benchmark corpus of literature from 1850-1920 (first period) for different computational distant reading methods for corpus annotation and analysis. The task of creating annotation </w:t>
      </w:r>
      <w:r w:rsidR="00252B91">
        <w:rPr>
          <w:rFonts w:ascii="Times New Roman" w:hAnsi="Times New Roman" w:cs="Times New Roman"/>
          <w:sz w:val="24"/>
          <w:szCs w:val="24"/>
          <w:lang w:val="en-GB"/>
        </w:rPr>
        <w:t>guidelines</w:t>
      </w:r>
      <w:r w:rsidRPr="00744AF2">
        <w:rPr>
          <w:rFonts w:ascii="Times New Roman" w:hAnsi="Times New Roman" w:cs="Times New Roman"/>
          <w:sz w:val="24"/>
          <w:szCs w:val="24"/>
          <w:lang w:val="en-GB"/>
        </w:rPr>
        <w:t xml:space="preserve"> of WG1 need</w:t>
      </w:r>
      <w:r w:rsidR="0023097E" w:rsidRPr="00744AF2">
        <w:rPr>
          <w:rFonts w:ascii="Times New Roman" w:hAnsi="Times New Roman" w:cs="Times New Roman"/>
          <w:sz w:val="24"/>
          <w:szCs w:val="24"/>
          <w:lang w:val="en-GB"/>
        </w:rPr>
        <w:t>s</w:t>
      </w:r>
      <w:r w:rsidRPr="00744AF2">
        <w:rPr>
          <w:rFonts w:ascii="Times New Roman" w:hAnsi="Times New Roman" w:cs="Times New Roman"/>
          <w:sz w:val="24"/>
          <w:szCs w:val="24"/>
          <w:lang w:val="en-GB"/>
        </w:rPr>
        <w:t xml:space="preserve"> to be closely communicated and coordinated with WG</w:t>
      </w:r>
      <w:r w:rsidR="001B4424" w:rsidRPr="00744AF2">
        <w:rPr>
          <w:rFonts w:ascii="Times New Roman" w:hAnsi="Times New Roman" w:cs="Times New Roman"/>
          <w:sz w:val="24"/>
          <w:szCs w:val="24"/>
          <w:lang w:val="en-GB"/>
        </w:rPr>
        <w:t xml:space="preserve">2 in order to know which methods and tools needs which kind(s) of annotation model and format. The same holds for the development of the metadata scheme. </w:t>
      </w:r>
    </w:p>
    <w:p w:rsidR="001B4424" w:rsidRPr="00744AF2" w:rsidRDefault="001B4424" w:rsidP="00A81AFC">
      <w:pPr>
        <w:pStyle w:val="KeinLeerraum"/>
        <w:ind w:firstLine="708"/>
        <w:jc w:val="both"/>
        <w:rPr>
          <w:rFonts w:ascii="Times New Roman" w:hAnsi="Times New Roman" w:cs="Times New Roman"/>
          <w:sz w:val="24"/>
          <w:szCs w:val="24"/>
          <w:lang w:val="en-GB"/>
        </w:rPr>
      </w:pPr>
      <w:r w:rsidRPr="00744AF2">
        <w:rPr>
          <w:rFonts w:ascii="Times New Roman" w:hAnsi="Times New Roman" w:cs="Times New Roman"/>
          <w:sz w:val="24"/>
          <w:szCs w:val="24"/>
          <w:lang w:val="en-GB"/>
        </w:rPr>
        <w:t>For creating such a benchmark corpus</w:t>
      </w:r>
      <w:r w:rsidR="003A33C9" w:rsidRPr="00744AF2">
        <w:rPr>
          <w:rFonts w:ascii="Times New Roman" w:hAnsi="Times New Roman" w:cs="Times New Roman"/>
          <w:sz w:val="24"/>
          <w:szCs w:val="24"/>
          <w:lang w:val="en-GB"/>
        </w:rPr>
        <w:t>,</w:t>
      </w:r>
      <w:r w:rsidRPr="00744AF2">
        <w:rPr>
          <w:rFonts w:ascii="Times New Roman" w:hAnsi="Times New Roman" w:cs="Times New Roman"/>
          <w:sz w:val="24"/>
          <w:szCs w:val="24"/>
          <w:lang w:val="en-GB"/>
        </w:rPr>
        <w:t xml:space="preserve"> we need a corpus design which allows for a </w:t>
      </w:r>
      <w:r w:rsidR="00B13FB5" w:rsidRPr="00744AF2">
        <w:rPr>
          <w:rFonts w:ascii="Times New Roman" w:hAnsi="Times New Roman" w:cs="Times New Roman"/>
          <w:sz w:val="24"/>
          <w:szCs w:val="24"/>
          <w:lang w:val="en-GB"/>
        </w:rPr>
        <w:t>com</w:t>
      </w:r>
      <w:r w:rsidR="0023097E" w:rsidRPr="00744AF2">
        <w:rPr>
          <w:rFonts w:ascii="Times New Roman" w:hAnsi="Times New Roman" w:cs="Times New Roman"/>
          <w:sz w:val="24"/>
          <w:szCs w:val="24"/>
          <w:lang w:val="en-GB"/>
        </w:rPr>
        <w:t>parability of texts and</w:t>
      </w:r>
      <w:r w:rsidRPr="00744AF2">
        <w:rPr>
          <w:rFonts w:ascii="Times New Roman" w:hAnsi="Times New Roman" w:cs="Times New Roman"/>
          <w:sz w:val="24"/>
          <w:szCs w:val="24"/>
          <w:lang w:val="en-GB"/>
        </w:rPr>
        <w:t xml:space="preserve"> individual sub-collections according to different metadata set(s).</w:t>
      </w:r>
      <w:r w:rsidR="003A33C9" w:rsidRPr="00744AF2">
        <w:rPr>
          <w:rFonts w:ascii="Times New Roman" w:hAnsi="Times New Roman" w:cs="Times New Roman"/>
          <w:sz w:val="24"/>
          <w:szCs w:val="24"/>
          <w:lang w:val="en-GB"/>
        </w:rPr>
        <w:t xml:space="preserve"> It should be possible for every COST Action member to sample sub-collection</w:t>
      </w:r>
      <w:r w:rsidR="0023097E" w:rsidRPr="00744AF2">
        <w:rPr>
          <w:rFonts w:ascii="Times New Roman" w:hAnsi="Times New Roman" w:cs="Times New Roman"/>
          <w:sz w:val="24"/>
          <w:szCs w:val="24"/>
          <w:lang w:val="en-GB"/>
        </w:rPr>
        <w:t>s fro</w:t>
      </w:r>
      <w:r w:rsidR="003A33C9" w:rsidRPr="00744AF2">
        <w:rPr>
          <w:rFonts w:ascii="Times New Roman" w:hAnsi="Times New Roman" w:cs="Times New Roman"/>
          <w:sz w:val="24"/>
          <w:szCs w:val="24"/>
          <w:lang w:val="en-GB"/>
        </w:rPr>
        <w:t>m the ELTeC for specific tasks and research questions.</w:t>
      </w:r>
      <w:r w:rsidRPr="00744AF2">
        <w:rPr>
          <w:rFonts w:ascii="Times New Roman" w:hAnsi="Times New Roman" w:cs="Times New Roman"/>
          <w:sz w:val="24"/>
          <w:szCs w:val="24"/>
          <w:lang w:val="en-GB"/>
        </w:rPr>
        <w:t xml:space="preserve"> In </w:t>
      </w:r>
      <w:r w:rsidR="00B13FB5" w:rsidRPr="00744AF2">
        <w:rPr>
          <w:rFonts w:ascii="Times New Roman" w:hAnsi="Times New Roman" w:cs="Times New Roman"/>
          <w:sz w:val="24"/>
          <w:szCs w:val="24"/>
          <w:lang w:val="en-GB"/>
        </w:rPr>
        <w:t>a first step, we focus on the development of clear, operationalizable, transparent and motivated selection criteria for the corpus.</w:t>
      </w:r>
    </w:p>
    <w:p w:rsidR="00A81AFC" w:rsidRPr="00744AF2" w:rsidRDefault="00A81AFC" w:rsidP="00A81AFC">
      <w:pPr>
        <w:pStyle w:val="KeinLeerraum"/>
        <w:ind w:firstLine="708"/>
        <w:jc w:val="both"/>
        <w:rPr>
          <w:rFonts w:ascii="Times New Roman" w:hAnsi="Times New Roman" w:cs="Times New Roman"/>
          <w:sz w:val="24"/>
          <w:szCs w:val="24"/>
          <w:lang w:val="en-GB"/>
        </w:rPr>
      </w:pPr>
    </w:p>
    <w:p w:rsidR="0023097E" w:rsidRPr="00744AF2" w:rsidRDefault="00A81AFC" w:rsidP="00A81AFC">
      <w:pPr>
        <w:pStyle w:val="KeinLeerraum"/>
        <w:numPr>
          <w:ilvl w:val="0"/>
          <w:numId w:val="4"/>
        </w:numPr>
        <w:jc w:val="both"/>
        <w:rPr>
          <w:rFonts w:ascii="Times New Roman" w:hAnsi="Times New Roman" w:cs="Times New Roman"/>
          <w:b/>
          <w:sz w:val="24"/>
          <w:szCs w:val="24"/>
          <w:lang w:val="en-GB"/>
        </w:rPr>
      </w:pPr>
      <w:r w:rsidRPr="00744AF2">
        <w:rPr>
          <w:rFonts w:ascii="Times New Roman" w:hAnsi="Times New Roman" w:cs="Times New Roman"/>
          <w:b/>
          <w:sz w:val="24"/>
          <w:szCs w:val="24"/>
          <w:lang w:val="en-GB"/>
        </w:rPr>
        <w:t>Method</w:t>
      </w:r>
    </w:p>
    <w:p w:rsidR="00734C06" w:rsidRPr="00744AF2" w:rsidRDefault="00252B91" w:rsidP="0001463D">
      <w:pPr>
        <w:pStyle w:val="KeinLeerraum"/>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First, </w:t>
      </w:r>
      <w:r w:rsidR="00D955CA" w:rsidRPr="00744AF2">
        <w:rPr>
          <w:rFonts w:ascii="Times New Roman" w:hAnsi="Times New Roman" w:cs="Times New Roman"/>
          <w:sz w:val="24"/>
          <w:szCs w:val="24"/>
          <w:lang w:val="en-GB"/>
        </w:rPr>
        <w:t>I would like to discuss whether the ta</w:t>
      </w:r>
      <w:r>
        <w:rPr>
          <w:rFonts w:ascii="Times New Roman" w:hAnsi="Times New Roman" w:cs="Times New Roman"/>
          <w:sz w:val="24"/>
          <w:szCs w:val="24"/>
          <w:lang w:val="en-GB"/>
        </w:rPr>
        <w:t>sk of corpus building requires</w:t>
      </w:r>
      <w:r w:rsidR="00D955CA" w:rsidRPr="00744AF2">
        <w:rPr>
          <w:rFonts w:ascii="Times New Roman" w:hAnsi="Times New Roman" w:cs="Times New Roman"/>
          <w:sz w:val="24"/>
          <w:szCs w:val="24"/>
          <w:lang w:val="en-GB"/>
        </w:rPr>
        <w:t xml:space="preserve"> </w:t>
      </w:r>
      <w:r>
        <w:rPr>
          <w:rFonts w:ascii="Times New Roman" w:hAnsi="Times New Roman" w:cs="Times New Roman"/>
          <w:sz w:val="24"/>
          <w:szCs w:val="24"/>
          <w:lang w:val="en-GB"/>
        </w:rPr>
        <w:t>normative</w:t>
      </w:r>
      <w:r w:rsidR="00D955CA" w:rsidRPr="00744AF2">
        <w:rPr>
          <w:rFonts w:ascii="Times New Roman" w:hAnsi="Times New Roman" w:cs="Times New Roman"/>
          <w:sz w:val="24"/>
          <w:szCs w:val="24"/>
          <w:lang w:val="en-GB"/>
        </w:rPr>
        <w:t xml:space="preserve"> selection criteria (canon)</w:t>
      </w:r>
      <w:r>
        <w:rPr>
          <w:rFonts w:ascii="Times New Roman" w:hAnsi="Times New Roman" w:cs="Times New Roman"/>
          <w:sz w:val="24"/>
          <w:szCs w:val="24"/>
          <w:lang w:val="en-GB"/>
        </w:rPr>
        <w:t xml:space="preserve"> or </w:t>
      </w:r>
      <w:r w:rsidR="00D955CA" w:rsidRPr="00744AF2">
        <w:rPr>
          <w:rFonts w:ascii="Times New Roman" w:hAnsi="Times New Roman" w:cs="Times New Roman"/>
          <w:sz w:val="24"/>
          <w:szCs w:val="24"/>
          <w:lang w:val="en-GB"/>
        </w:rPr>
        <w:t xml:space="preserve">methodical </w:t>
      </w:r>
      <w:r>
        <w:rPr>
          <w:rFonts w:ascii="Times New Roman" w:hAnsi="Times New Roman" w:cs="Times New Roman"/>
          <w:sz w:val="24"/>
          <w:szCs w:val="24"/>
          <w:lang w:val="en-GB"/>
        </w:rPr>
        <w:t xml:space="preserve">selection criteria </w:t>
      </w:r>
      <w:r w:rsidR="00D955CA" w:rsidRPr="00744AF2">
        <w:rPr>
          <w:rFonts w:ascii="Times New Roman" w:hAnsi="Times New Roman" w:cs="Times New Roman"/>
          <w:sz w:val="24"/>
          <w:szCs w:val="24"/>
          <w:lang w:val="en-GB"/>
        </w:rPr>
        <w:t xml:space="preserve">(corpus </w:t>
      </w:r>
      <w:r w:rsidR="0023097E" w:rsidRPr="00744AF2">
        <w:rPr>
          <w:rFonts w:ascii="Times New Roman" w:hAnsi="Times New Roman" w:cs="Times New Roman"/>
          <w:sz w:val="24"/>
          <w:szCs w:val="24"/>
          <w:lang w:val="en-GB"/>
        </w:rPr>
        <w:t>sampling</w:t>
      </w:r>
      <w:r w:rsidR="00D955CA" w:rsidRPr="00744AF2">
        <w:rPr>
          <w:rFonts w:ascii="Times New Roman" w:hAnsi="Times New Roman" w:cs="Times New Roman"/>
          <w:sz w:val="24"/>
          <w:szCs w:val="24"/>
          <w:lang w:val="en-GB"/>
        </w:rPr>
        <w:t xml:space="preserve">). The first and </w:t>
      </w:r>
      <w:r w:rsidR="00307E2C" w:rsidRPr="00744AF2">
        <w:rPr>
          <w:rFonts w:ascii="Times New Roman" w:hAnsi="Times New Roman" w:cs="Times New Roman"/>
          <w:sz w:val="24"/>
          <w:szCs w:val="24"/>
          <w:lang w:val="en-GB"/>
        </w:rPr>
        <w:t>foremost</w:t>
      </w:r>
      <w:r w:rsidR="00D955CA" w:rsidRPr="00744AF2">
        <w:rPr>
          <w:rFonts w:ascii="Times New Roman" w:hAnsi="Times New Roman" w:cs="Times New Roman"/>
          <w:sz w:val="24"/>
          <w:szCs w:val="24"/>
          <w:lang w:val="en-GB"/>
        </w:rPr>
        <w:t xml:space="preserve"> important difference between the approaches is</w:t>
      </w:r>
      <w:r w:rsidR="0023097E" w:rsidRPr="00744AF2">
        <w:rPr>
          <w:rFonts w:ascii="Times New Roman" w:hAnsi="Times New Roman" w:cs="Times New Roman"/>
          <w:sz w:val="24"/>
          <w:szCs w:val="24"/>
          <w:lang w:val="en-GB"/>
        </w:rPr>
        <w:t xml:space="preserve"> the motivation of criteria. A</w:t>
      </w:r>
      <w:r w:rsidR="00D955CA" w:rsidRPr="00744AF2">
        <w:rPr>
          <w:rFonts w:ascii="Times New Roman" w:hAnsi="Times New Roman" w:cs="Times New Roman"/>
          <w:sz w:val="24"/>
          <w:szCs w:val="24"/>
          <w:lang w:val="en-GB"/>
        </w:rPr>
        <w:t xml:space="preserve"> canon is the portrait of someone’s prestigious social, cultural, economic status</w:t>
      </w:r>
      <w:r w:rsidR="00505A02">
        <w:rPr>
          <w:rFonts w:ascii="Times New Roman" w:hAnsi="Times New Roman" w:cs="Times New Roman"/>
          <w:sz w:val="24"/>
          <w:szCs w:val="24"/>
          <w:lang w:val="en-GB"/>
        </w:rPr>
        <w:t xml:space="preserve"> and it reflects</w:t>
      </w:r>
      <w:r w:rsidR="0023097E" w:rsidRPr="00744AF2">
        <w:rPr>
          <w:rFonts w:ascii="Times New Roman" w:hAnsi="Times New Roman" w:cs="Times New Roman"/>
          <w:sz w:val="24"/>
          <w:szCs w:val="24"/>
          <w:lang w:val="en-GB"/>
        </w:rPr>
        <w:t xml:space="preserve"> a normative self-promotion</w:t>
      </w:r>
      <w:r w:rsidR="00505A02">
        <w:rPr>
          <w:rFonts w:ascii="Times New Roman" w:hAnsi="Times New Roman" w:cs="Times New Roman"/>
          <w:sz w:val="24"/>
          <w:szCs w:val="24"/>
          <w:lang w:val="en-GB"/>
        </w:rPr>
        <w:t>al legitimation and rating decisions</w:t>
      </w:r>
      <w:r w:rsidR="0023097E" w:rsidRPr="00744AF2">
        <w:rPr>
          <w:rFonts w:ascii="Times New Roman" w:hAnsi="Times New Roman" w:cs="Times New Roman"/>
          <w:sz w:val="24"/>
          <w:szCs w:val="24"/>
          <w:lang w:val="en-GB"/>
        </w:rPr>
        <w:t xml:space="preserve">. </w:t>
      </w:r>
      <w:r w:rsidR="0093488B">
        <w:rPr>
          <w:rFonts w:ascii="Times New Roman" w:hAnsi="Times New Roman" w:cs="Times New Roman"/>
          <w:sz w:val="24"/>
          <w:szCs w:val="24"/>
          <w:lang w:val="en-GB"/>
        </w:rPr>
        <w:t>In contrast, c</w:t>
      </w:r>
      <w:r w:rsidR="00D955CA" w:rsidRPr="00744AF2">
        <w:rPr>
          <w:rFonts w:ascii="Times New Roman" w:hAnsi="Times New Roman" w:cs="Times New Roman"/>
          <w:sz w:val="24"/>
          <w:szCs w:val="24"/>
          <w:lang w:val="en-GB"/>
        </w:rPr>
        <w:t xml:space="preserve">orpus design follows a research question or context </w:t>
      </w:r>
      <w:r w:rsidR="0023097E" w:rsidRPr="00744AF2">
        <w:rPr>
          <w:rFonts w:ascii="Times New Roman" w:hAnsi="Times New Roman" w:cs="Times New Roman"/>
          <w:sz w:val="24"/>
          <w:szCs w:val="24"/>
          <w:lang w:val="en-GB"/>
        </w:rPr>
        <w:t>and is therefore more</w:t>
      </w:r>
      <w:r w:rsidR="00D955CA" w:rsidRPr="00744AF2">
        <w:rPr>
          <w:rFonts w:ascii="Times New Roman" w:hAnsi="Times New Roman" w:cs="Times New Roman"/>
          <w:sz w:val="24"/>
          <w:szCs w:val="24"/>
          <w:lang w:val="en-GB"/>
        </w:rPr>
        <w:t xml:space="preserve"> </w:t>
      </w:r>
      <w:r w:rsidR="0093488B">
        <w:rPr>
          <w:rFonts w:ascii="Times New Roman" w:hAnsi="Times New Roman" w:cs="Times New Roman"/>
          <w:sz w:val="24"/>
          <w:szCs w:val="24"/>
          <w:lang w:val="en-GB"/>
        </w:rPr>
        <w:t xml:space="preserve">research </w:t>
      </w:r>
      <w:r w:rsidR="00D955CA" w:rsidRPr="00744AF2">
        <w:rPr>
          <w:rFonts w:ascii="Times New Roman" w:hAnsi="Times New Roman" w:cs="Times New Roman"/>
          <w:sz w:val="24"/>
          <w:szCs w:val="24"/>
          <w:lang w:val="en-GB"/>
        </w:rPr>
        <w:t>goal oriented.</w:t>
      </w:r>
      <w:r w:rsidR="0023097E" w:rsidRPr="00744AF2">
        <w:rPr>
          <w:rFonts w:ascii="Times New Roman" w:hAnsi="Times New Roman" w:cs="Times New Roman"/>
          <w:sz w:val="24"/>
          <w:szCs w:val="24"/>
          <w:lang w:val="en-GB"/>
        </w:rPr>
        <w:t xml:space="preserve"> </w:t>
      </w:r>
      <w:r w:rsidR="00734C06">
        <w:rPr>
          <w:rFonts w:ascii="Times New Roman" w:hAnsi="Times New Roman" w:cs="Times New Roman"/>
          <w:sz w:val="24"/>
          <w:szCs w:val="24"/>
          <w:lang w:val="en-GB"/>
        </w:rPr>
        <w:t>A second important difference is the way of considering the actual texts.</w:t>
      </w:r>
      <w:r w:rsidR="00E61523">
        <w:rPr>
          <w:rFonts w:ascii="Times New Roman" w:hAnsi="Times New Roman" w:cs="Times New Roman"/>
          <w:sz w:val="24"/>
          <w:szCs w:val="24"/>
          <w:lang w:val="en-GB"/>
        </w:rPr>
        <w:t xml:space="preserve"> Canons and corpus desig</w:t>
      </w:r>
      <w:r w:rsidR="00431F77">
        <w:rPr>
          <w:rFonts w:ascii="Times New Roman" w:hAnsi="Times New Roman" w:cs="Times New Roman"/>
          <w:sz w:val="24"/>
          <w:szCs w:val="24"/>
          <w:lang w:val="en-GB"/>
        </w:rPr>
        <w:t>n rely on different text defini</w:t>
      </w:r>
      <w:r w:rsidR="00E61523">
        <w:rPr>
          <w:rFonts w:ascii="Times New Roman" w:hAnsi="Times New Roman" w:cs="Times New Roman"/>
          <w:sz w:val="24"/>
          <w:szCs w:val="24"/>
          <w:lang w:val="en-GB"/>
        </w:rPr>
        <w:t xml:space="preserve">tions and interpretations. As Moisl (2009: 876) puts it ‘Data is ontologically different from the world.’ </w:t>
      </w:r>
      <w:r w:rsidR="00734C06">
        <w:rPr>
          <w:rFonts w:ascii="Times New Roman" w:hAnsi="Times New Roman" w:cs="Times New Roman"/>
          <w:sz w:val="24"/>
          <w:szCs w:val="24"/>
          <w:lang w:val="en-GB"/>
        </w:rPr>
        <w:t>Canons select texts to be included. By texts, the canons may consider the manifestation, the extension or the work of a text (cf. IFLA 2009).</w:t>
      </w:r>
      <w:r w:rsidR="00505A02">
        <w:rPr>
          <w:rFonts w:ascii="Times New Roman" w:hAnsi="Times New Roman" w:cs="Times New Roman"/>
          <w:sz w:val="24"/>
          <w:szCs w:val="24"/>
          <w:lang w:val="en-GB"/>
        </w:rPr>
        <w:t xml:space="preserve"> A canon can contain an extension of a certain text which is available in different languages and prints.</w:t>
      </w:r>
      <w:r w:rsidR="00734C06">
        <w:rPr>
          <w:rFonts w:ascii="Times New Roman" w:hAnsi="Times New Roman" w:cs="Times New Roman"/>
          <w:sz w:val="24"/>
          <w:szCs w:val="24"/>
          <w:lang w:val="en-GB"/>
        </w:rPr>
        <w:t xml:space="preserve"> Ontologically, these different levels of text are different to what a text in a corpus might be (cf. van Zundert and Andrews 2017).</w:t>
      </w:r>
      <w:r w:rsidR="00505A02">
        <w:rPr>
          <w:rFonts w:ascii="Times New Roman" w:hAnsi="Times New Roman" w:cs="Times New Roman"/>
          <w:sz w:val="24"/>
          <w:szCs w:val="24"/>
          <w:lang w:val="en-GB"/>
        </w:rPr>
        <w:t xml:space="preserve"> </w:t>
      </w:r>
      <w:r w:rsidR="0093488B">
        <w:rPr>
          <w:rFonts w:ascii="Times New Roman" w:hAnsi="Times New Roman" w:cs="Times New Roman"/>
          <w:sz w:val="24"/>
          <w:szCs w:val="24"/>
          <w:lang w:val="en-GB"/>
        </w:rPr>
        <w:t>This means, that d</w:t>
      </w:r>
      <w:r w:rsidR="00431F77">
        <w:rPr>
          <w:rFonts w:ascii="Times New Roman" w:hAnsi="Times New Roman" w:cs="Times New Roman"/>
          <w:sz w:val="24"/>
          <w:szCs w:val="24"/>
          <w:lang w:val="en-GB"/>
        </w:rPr>
        <w:t>igitization is a kind of annotation, hence interpretation (Odebrecht et al 2017).</w:t>
      </w:r>
      <w:r>
        <w:rPr>
          <w:rFonts w:ascii="Times New Roman" w:hAnsi="Times New Roman" w:cs="Times New Roman"/>
          <w:sz w:val="24"/>
          <w:szCs w:val="24"/>
          <w:lang w:val="en-GB"/>
        </w:rPr>
        <w:t xml:space="preserve"> A representation of a text in a corpus</w:t>
      </w:r>
      <w:r w:rsidR="00505A02">
        <w:rPr>
          <w:rFonts w:ascii="Times New Roman" w:hAnsi="Times New Roman" w:cs="Times New Roman"/>
          <w:sz w:val="24"/>
          <w:szCs w:val="24"/>
          <w:lang w:val="en-GB"/>
        </w:rPr>
        <w:t xml:space="preserve"> (e.g. transcriptions, OCR)</w:t>
      </w:r>
      <w:r>
        <w:rPr>
          <w:rFonts w:ascii="Times New Roman" w:hAnsi="Times New Roman" w:cs="Times New Roman"/>
          <w:sz w:val="24"/>
          <w:szCs w:val="24"/>
          <w:lang w:val="en-GB"/>
        </w:rPr>
        <w:t xml:space="preserve"> is the result of interpretation.</w:t>
      </w:r>
      <w:r w:rsidR="00431F77">
        <w:rPr>
          <w:rFonts w:ascii="Times New Roman" w:hAnsi="Times New Roman" w:cs="Times New Roman"/>
          <w:sz w:val="24"/>
          <w:szCs w:val="24"/>
          <w:lang w:val="en-GB"/>
        </w:rPr>
        <w:t xml:space="preserve"> A corpus design needs to consider this for </w:t>
      </w:r>
      <w:r w:rsidR="00310426">
        <w:rPr>
          <w:rFonts w:ascii="Times New Roman" w:hAnsi="Times New Roman" w:cs="Times New Roman"/>
          <w:sz w:val="24"/>
          <w:szCs w:val="24"/>
          <w:lang w:val="en-GB"/>
        </w:rPr>
        <w:t xml:space="preserve">sampling and </w:t>
      </w:r>
      <w:r w:rsidR="00431F77">
        <w:rPr>
          <w:rFonts w:ascii="Times New Roman" w:hAnsi="Times New Roman" w:cs="Times New Roman"/>
          <w:sz w:val="24"/>
          <w:szCs w:val="24"/>
          <w:lang w:val="en-GB"/>
        </w:rPr>
        <w:t>digitization</w:t>
      </w:r>
      <w:r w:rsidR="00310426">
        <w:rPr>
          <w:rFonts w:ascii="Times New Roman" w:hAnsi="Times New Roman" w:cs="Times New Roman"/>
          <w:sz w:val="24"/>
          <w:szCs w:val="24"/>
          <w:lang w:val="en-GB"/>
        </w:rPr>
        <w:t xml:space="preserve"> issues</w:t>
      </w:r>
      <w:r w:rsidR="00431F77">
        <w:rPr>
          <w:rFonts w:ascii="Times New Roman" w:hAnsi="Times New Roman" w:cs="Times New Roman"/>
          <w:sz w:val="24"/>
          <w:szCs w:val="24"/>
          <w:lang w:val="en-GB"/>
        </w:rPr>
        <w:t xml:space="preserve">. </w:t>
      </w:r>
    </w:p>
    <w:p w:rsidR="00505A02" w:rsidRDefault="0023097E" w:rsidP="003F6D22">
      <w:pPr>
        <w:pStyle w:val="KeinLeerraum"/>
        <w:ind w:firstLine="708"/>
        <w:jc w:val="both"/>
        <w:rPr>
          <w:rFonts w:ascii="Times New Roman" w:hAnsi="Times New Roman" w:cs="Times New Roman"/>
          <w:sz w:val="24"/>
          <w:szCs w:val="24"/>
          <w:lang w:val="en-GB"/>
        </w:rPr>
      </w:pPr>
      <w:r w:rsidRPr="00744AF2">
        <w:rPr>
          <w:rFonts w:ascii="Times New Roman" w:hAnsi="Times New Roman" w:cs="Times New Roman"/>
          <w:sz w:val="24"/>
          <w:szCs w:val="24"/>
          <w:lang w:val="en-GB"/>
        </w:rPr>
        <w:t>At the end of the Action, ELTeC should contain literary texts</w:t>
      </w:r>
      <w:r w:rsidR="0093488B">
        <w:rPr>
          <w:rFonts w:ascii="Times New Roman" w:hAnsi="Times New Roman" w:cs="Times New Roman"/>
          <w:sz w:val="24"/>
          <w:szCs w:val="24"/>
          <w:lang w:val="en-GB"/>
        </w:rPr>
        <w:t xml:space="preserve"> (novels)</w:t>
      </w:r>
      <w:r w:rsidRPr="00744AF2">
        <w:rPr>
          <w:rFonts w:ascii="Times New Roman" w:hAnsi="Times New Roman" w:cs="Times New Roman"/>
          <w:sz w:val="24"/>
          <w:szCs w:val="24"/>
          <w:lang w:val="en-GB"/>
        </w:rPr>
        <w:t xml:space="preserve"> from a distinct period and from several languages. For each language (and thus</w:t>
      </w:r>
      <w:r w:rsidR="00D47F70" w:rsidRPr="00744AF2">
        <w:rPr>
          <w:rFonts w:ascii="Times New Roman" w:hAnsi="Times New Roman" w:cs="Times New Roman"/>
          <w:sz w:val="24"/>
          <w:szCs w:val="24"/>
          <w:lang w:val="en-GB"/>
        </w:rPr>
        <w:t xml:space="preserve"> for each</w:t>
      </w:r>
      <w:r w:rsidRPr="00744AF2">
        <w:rPr>
          <w:rFonts w:ascii="Times New Roman" w:hAnsi="Times New Roman" w:cs="Times New Roman"/>
          <w:sz w:val="24"/>
          <w:szCs w:val="24"/>
          <w:lang w:val="en-GB"/>
        </w:rPr>
        <w:t xml:space="preserve"> cultural contexts) there exists a diversity of canons which reflect different presti</w:t>
      </w:r>
      <w:r w:rsidR="00E14FCE" w:rsidRPr="00744AF2">
        <w:rPr>
          <w:rFonts w:ascii="Times New Roman" w:hAnsi="Times New Roman" w:cs="Times New Roman"/>
          <w:sz w:val="24"/>
          <w:szCs w:val="24"/>
          <w:lang w:val="en-GB"/>
        </w:rPr>
        <w:t>gious groups such as publishers, authors and readers. These actors and there possible influence on canon building is multi-relational. Each canon is a result of rating texts from different perspectives. The rating can refl</w:t>
      </w:r>
      <w:r w:rsidR="00505A02">
        <w:rPr>
          <w:rFonts w:ascii="Times New Roman" w:hAnsi="Times New Roman" w:cs="Times New Roman"/>
          <w:sz w:val="24"/>
          <w:szCs w:val="24"/>
          <w:lang w:val="en-GB"/>
        </w:rPr>
        <w:t xml:space="preserve">ect </w:t>
      </w:r>
      <w:r w:rsidR="00505A02">
        <w:rPr>
          <w:rFonts w:ascii="Times New Roman" w:hAnsi="Times New Roman" w:cs="Times New Roman"/>
          <w:sz w:val="24"/>
          <w:szCs w:val="24"/>
          <w:lang w:val="en-GB"/>
        </w:rPr>
        <w:lastRenderedPageBreak/>
        <w:t>intellectual rating (a text</w:t>
      </w:r>
      <w:r w:rsidR="00E14FCE" w:rsidRPr="00744AF2">
        <w:rPr>
          <w:rFonts w:ascii="Times New Roman" w:hAnsi="Times New Roman" w:cs="Times New Roman"/>
          <w:sz w:val="24"/>
          <w:szCs w:val="24"/>
          <w:lang w:val="en-GB"/>
        </w:rPr>
        <w:t xml:space="preserve"> is a representative of a certain literature period</w:t>
      </w:r>
      <w:r w:rsidR="00EE1D60">
        <w:rPr>
          <w:rFonts w:ascii="Times New Roman" w:hAnsi="Times New Roman" w:cs="Times New Roman"/>
          <w:sz w:val="24"/>
          <w:szCs w:val="24"/>
          <w:lang w:val="en-GB"/>
        </w:rPr>
        <w:t>, is influencing, is important</w:t>
      </w:r>
      <w:r w:rsidR="00E14FCE" w:rsidRPr="00744AF2">
        <w:rPr>
          <w:rFonts w:ascii="Times New Roman" w:hAnsi="Times New Roman" w:cs="Times New Roman"/>
          <w:sz w:val="24"/>
          <w:szCs w:val="24"/>
          <w:lang w:val="en-GB"/>
        </w:rPr>
        <w:t>), by economical rating (a text is published in more than one print run), or by readers rating (a text is most popular by a certain reader group)</w:t>
      </w:r>
      <w:r w:rsidR="005E4191" w:rsidRPr="00744AF2">
        <w:rPr>
          <w:rFonts w:ascii="Times New Roman" w:hAnsi="Times New Roman" w:cs="Times New Roman"/>
          <w:sz w:val="24"/>
          <w:szCs w:val="24"/>
          <w:lang w:val="en-GB"/>
        </w:rPr>
        <w:t xml:space="preserve"> (cf. Hermann </w:t>
      </w:r>
      <w:r w:rsidR="00850D38">
        <w:rPr>
          <w:rFonts w:ascii="Times New Roman" w:hAnsi="Times New Roman" w:cs="Times New Roman"/>
          <w:sz w:val="24"/>
          <w:szCs w:val="24"/>
          <w:lang w:val="en-GB"/>
        </w:rPr>
        <w:t>2011</w:t>
      </w:r>
      <w:r w:rsidR="005E4191" w:rsidRPr="00744AF2">
        <w:rPr>
          <w:rFonts w:ascii="Times New Roman" w:hAnsi="Times New Roman" w:cs="Times New Roman"/>
          <w:sz w:val="24"/>
          <w:szCs w:val="24"/>
          <w:lang w:val="en-GB"/>
        </w:rPr>
        <w:t xml:space="preserve"> or Winko 1996)</w:t>
      </w:r>
      <w:r w:rsidR="00E14FCE" w:rsidRPr="00744AF2">
        <w:rPr>
          <w:rFonts w:ascii="Times New Roman" w:hAnsi="Times New Roman" w:cs="Times New Roman"/>
          <w:sz w:val="24"/>
          <w:szCs w:val="24"/>
          <w:lang w:val="en-GB"/>
        </w:rPr>
        <w:t>. All these ratings</w:t>
      </w:r>
      <w:r w:rsidR="00D47F70" w:rsidRPr="00744AF2">
        <w:rPr>
          <w:rFonts w:ascii="Times New Roman" w:hAnsi="Times New Roman" w:cs="Times New Roman"/>
          <w:sz w:val="24"/>
          <w:szCs w:val="24"/>
          <w:lang w:val="en-GB"/>
        </w:rPr>
        <w:t xml:space="preserve"> can change over time and</w:t>
      </w:r>
      <w:r w:rsidR="00E14FCE" w:rsidRPr="00744AF2">
        <w:rPr>
          <w:rFonts w:ascii="Times New Roman" w:hAnsi="Times New Roman" w:cs="Times New Roman"/>
          <w:sz w:val="24"/>
          <w:szCs w:val="24"/>
          <w:lang w:val="en-GB"/>
        </w:rPr>
        <w:t xml:space="preserve"> may also interplay which each other. </w:t>
      </w:r>
      <w:r w:rsidR="00826ECF" w:rsidRPr="00744AF2">
        <w:rPr>
          <w:rFonts w:ascii="Times New Roman" w:hAnsi="Times New Roman" w:cs="Times New Roman"/>
          <w:sz w:val="24"/>
          <w:szCs w:val="24"/>
          <w:lang w:val="en-GB"/>
        </w:rPr>
        <w:t>A canon can therefore reflect different interpretation of ‘famous’, ‘important’ or ‘influential’ texts. These criteria are not overall comparable. For example, texts from a smaller language such as Czech are less likely to be highly reprinted in a way English texts from the same period and genre are.</w:t>
      </w:r>
      <w:r w:rsidR="0093488B">
        <w:rPr>
          <w:rFonts w:ascii="Times New Roman" w:hAnsi="Times New Roman" w:cs="Times New Roman"/>
          <w:sz w:val="24"/>
          <w:szCs w:val="24"/>
          <w:lang w:val="en-GB"/>
        </w:rPr>
        <w:t xml:space="preserve"> Additionally, the awareness level of texts depends on the influence of the country and their publishing houses.</w:t>
      </w:r>
    </w:p>
    <w:p w:rsidR="00D47F70" w:rsidRDefault="00EE1D60" w:rsidP="003F6D22">
      <w:pPr>
        <w:pStyle w:val="KeinLeerraum"/>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The</w:t>
      </w:r>
      <w:r w:rsidR="00826ECF" w:rsidRPr="00744AF2">
        <w:rPr>
          <w:rFonts w:ascii="Times New Roman" w:hAnsi="Times New Roman" w:cs="Times New Roman"/>
          <w:sz w:val="24"/>
          <w:szCs w:val="24"/>
          <w:lang w:val="en-GB"/>
        </w:rPr>
        <w:t xml:space="preserve"> criteria</w:t>
      </w:r>
      <w:r>
        <w:rPr>
          <w:rFonts w:ascii="Times New Roman" w:hAnsi="Times New Roman" w:cs="Times New Roman"/>
          <w:sz w:val="24"/>
          <w:szCs w:val="24"/>
          <w:lang w:val="en-GB"/>
        </w:rPr>
        <w:t xml:space="preserve"> derived from a canon</w:t>
      </w:r>
      <w:r w:rsidR="00826ECF" w:rsidRPr="00744AF2">
        <w:rPr>
          <w:rFonts w:ascii="Times New Roman" w:hAnsi="Times New Roman" w:cs="Times New Roman"/>
          <w:sz w:val="24"/>
          <w:szCs w:val="24"/>
          <w:lang w:val="en-GB"/>
        </w:rPr>
        <w:t xml:space="preserve"> are not </w:t>
      </w:r>
      <w:r>
        <w:rPr>
          <w:rFonts w:ascii="Times New Roman" w:hAnsi="Times New Roman" w:cs="Times New Roman"/>
          <w:sz w:val="24"/>
          <w:szCs w:val="24"/>
          <w:lang w:val="en-GB"/>
        </w:rPr>
        <w:t>completely</w:t>
      </w:r>
      <w:r w:rsidR="00826ECF" w:rsidRPr="00744AF2">
        <w:rPr>
          <w:rFonts w:ascii="Times New Roman" w:hAnsi="Times New Roman" w:cs="Times New Roman"/>
          <w:sz w:val="24"/>
          <w:szCs w:val="24"/>
          <w:lang w:val="en-GB"/>
        </w:rPr>
        <w:t xml:space="preserve"> </w:t>
      </w:r>
      <w:r w:rsidR="0093488B">
        <w:rPr>
          <w:rFonts w:ascii="Times New Roman" w:hAnsi="Times New Roman" w:cs="Times New Roman"/>
          <w:sz w:val="24"/>
          <w:szCs w:val="24"/>
          <w:lang w:val="en-GB"/>
        </w:rPr>
        <w:t>comparable</w:t>
      </w:r>
      <w:r w:rsidR="00826ECF" w:rsidRPr="00744AF2">
        <w:rPr>
          <w:rFonts w:ascii="Times New Roman" w:hAnsi="Times New Roman" w:cs="Times New Roman"/>
          <w:sz w:val="24"/>
          <w:szCs w:val="24"/>
          <w:lang w:val="en-GB"/>
        </w:rPr>
        <w:t xml:space="preserve"> </w:t>
      </w:r>
      <w:r w:rsidR="0093488B">
        <w:rPr>
          <w:rFonts w:ascii="Times New Roman" w:hAnsi="Times New Roman" w:cs="Times New Roman"/>
          <w:sz w:val="24"/>
          <w:szCs w:val="24"/>
          <w:lang w:val="en-GB"/>
        </w:rPr>
        <w:t>and</w:t>
      </w:r>
      <w:r w:rsidR="00826ECF" w:rsidRPr="00744AF2">
        <w:rPr>
          <w:rFonts w:ascii="Times New Roman" w:hAnsi="Times New Roman" w:cs="Times New Roman"/>
          <w:sz w:val="24"/>
          <w:szCs w:val="24"/>
          <w:lang w:val="en-GB"/>
        </w:rPr>
        <w:t xml:space="preserve"> categorical.</w:t>
      </w:r>
      <w:r w:rsidR="009413DA" w:rsidRPr="00744AF2">
        <w:rPr>
          <w:rFonts w:ascii="Times New Roman" w:hAnsi="Times New Roman" w:cs="Times New Roman"/>
          <w:sz w:val="24"/>
          <w:szCs w:val="24"/>
          <w:lang w:val="en-GB"/>
        </w:rPr>
        <w:t xml:space="preserve"> Which prestigious group’s canon shall be considered which shall be excluded and why?</w:t>
      </w:r>
      <w:r w:rsidR="00850D38">
        <w:rPr>
          <w:rFonts w:ascii="Times New Roman" w:hAnsi="Times New Roman" w:cs="Times New Roman"/>
          <w:sz w:val="24"/>
          <w:szCs w:val="24"/>
          <w:lang w:val="en-GB"/>
        </w:rPr>
        <w:t xml:space="preserve"> </w:t>
      </w:r>
      <w:r w:rsidR="0093488B">
        <w:rPr>
          <w:rFonts w:ascii="Times New Roman" w:hAnsi="Times New Roman" w:cs="Times New Roman"/>
          <w:sz w:val="24"/>
          <w:szCs w:val="24"/>
          <w:lang w:val="en-GB"/>
        </w:rPr>
        <w:t xml:space="preserve">Are their comparable canons for novels in all countries of the language in question? </w:t>
      </w:r>
      <w:r w:rsidR="00850D38">
        <w:rPr>
          <w:rFonts w:ascii="Times New Roman" w:hAnsi="Times New Roman" w:cs="Times New Roman"/>
          <w:sz w:val="24"/>
          <w:szCs w:val="24"/>
          <w:lang w:val="en-GB"/>
        </w:rPr>
        <w:t xml:space="preserve">Algee-Hewitt and McGurl (2015) show </w:t>
      </w:r>
      <w:r>
        <w:rPr>
          <w:rFonts w:ascii="Times New Roman" w:hAnsi="Times New Roman" w:cs="Times New Roman"/>
          <w:sz w:val="24"/>
          <w:szCs w:val="24"/>
          <w:lang w:val="en-GB"/>
        </w:rPr>
        <w:t xml:space="preserve">an approach of a </w:t>
      </w:r>
      <w:r w:rsidR="00850D38">
        <w:rPr>
          <w:rFonts w:ascii="Times New Roman" w:hAnsi="Times New Roman" w:cs="Times New Roman"/>
          <w:sz w:val="24"/>
          <w:szCs w:val="24"/>
          <w:lang w:val="en-GB"/>
        </w:rPr>
        <w:t>corpus design based on several canons and what kind of problems occur. Each analysis of the corpus than only shows the different effects of the decisions made by the normative canon group.</w:t>
      </w:r>
      <w:r w:rsidR="00505A02">
        <w:rPr>
          <w:rFonts w:ascii="Times New Roman" w:hAnsi="Times New Roman" w:cs="Times New Roman"/>
          <w:sz w:val="24"/>
          <w:szCs w:val="24"/>
          <w:lang w:val="en-GB"/>
        </w:rPr>
        <w:t xml:space="preserve"> C</w:t>
      </w:r>
      <w:r w:rsidR="00900DFC" w:rsidRPr="00744AF2">
        <w:rPr>
          <w:rFonts w:ascii="Times New Roman" w:hAnsi="Times New Roman" w:cs="Times New Roman"/>
          <w:sz w:val="24"/>
          <w:szCs w:val="24"/>
          <w:lang w:val="en-GB"/>
        </w:rPr>
        <w:t xml:space="preserve">onsidering national canons is also very difficult and somewhat problematic. </w:t>
      </w:r>
      <w:r w:rsidR="005B0EC7">
        <w:rPr>
          <w:rFonts w:ascii="Times New Roman" w:hAnsi="Times New Roman" w:cs="Times New Roman"/>
          <w:sz w:val="24"/>
          <w:szCs w:val="24"/>
          <w:lang w:val="en-GB"/>
        </w:rPr>
        <w:t xml:space="preserve">An </w:t>
      </w:r>
      <w:r w:rsidR="00900DFC" w:rsidRPr="00744AF2">
        <w:rPr>
          <w:rFonts w:ascii="Times New Roman" w:hAnsi="Times New Roman" w:cs="Times New Roman"/>
          <w:sz w:val="24"/>
          <w:szCs w:val="24"/>
          <w:lang w:val="en-GB"/>
        </w:rPr>
        <w:t>example is the German National Canon of literature which was developed in the 18</w:t>
      </w:r>
      <w:r w:rsidR="00900DFC" w:rsidRPr="00744AF2">
        <w:rPr>
          <w:rFonts w:ascii="Times New Roman" w:hAnsi="Times New Roman" w:cs="Times New Roman"/>
          <w:sz w:val="24"/>
          <w:szCs w:val="24"/>
          <w:vertAlign w:val="superscript"/>
          <w:lang w:val="en-GB"/>
        </w:rPr>
        <w:t>th</w:t>
      </w:r>
      <w:r w:rsidR="00900DFC" w:rsidRPr="00744AF2">
        <w:rPr>
          <w:rFonts w:ascii="Times New Roman" w:hAnsi="Times New Roman" w:cs="Times New Roman"/>
          <w:sz w:val="24"/>
          <w:szCs w:val="24"/>
          <w:lang w:val="en-GB"/>
        </w:rPr>
        <w:t xml:space="preserve"> century and was promoted by the national educational system until the 1990. After the German reunification, the educational system does not promote a strict canon and does not recommend a list of book to be read in school or at university</w:t>
      </w:r>
      <w:r w:rsidR="005E4191" w:rsidRPr="00744AF2">
        <w:rPr>
          <w:rFonts w:ascii="Times New Roman" w:hAnsi="Times New Roman" w:cs="Times New Roman"/>
          <w:sz w:val="24"/>
          <w:szCs w:val="24"/>
          <w:lang w:val="en-GB"/>
        </w:rPr>
        <w:t xml:space="preserve"> (cf. Winko</w:t>
      </w:r>
      <w:r w:rsidR="009F04BF">
        <w:rPr>
          <w:rFonts w:ascii="Times New Roman" w:hAnsi="Times New Roman" w:cs="Times New Roman"/>
          <w:sz w:val="24"/>
          <w:szCs w:val="24"/>
          <w:lang w:val="en-GB"/>
        </w:rPr>
        <w:t xml:space="preserve"> 1996</w:t>
      </w:r>
      <w:r w:rsidR="005E4191" w:rsidRPr="00744AF2">
        <w:rPr>
          <w:rFonts w:ascii="Times New Roman" w:hAnsi="Times New Roman" w:cs="Times New Roman"/>
          <w:sz w:val="24"/>
          <w:szCs w:val="24"/>
          <w:lang w:val="en-GB"/>
        </w:rPr>
        <w:t>)</w:t>
      </w:r>
      <w:r w:rsidR="00900DFC" w:rsidRPr="00744AF2">
        <w:rPr>
          <w:rFonts w:ascii="Times New Roman" w:hAnsi="Times New Roman" w:cs="Times New Roman"/>
          <w:sz w:val="24"/>
          <w:szCs w:val="24"/>
          <w:lang w:val="en-GB"/>
        </w:rPr>
        <w:t xml:space="preserve">. Thus, taking </w:t>
      </w:r>
      <w:r>
        <w:rPr>
          <w:rFonts w:ascii="Times New Roman" w:hAnsi="Times New Roman" w:cs="Times New Roman"/>
          <w:sz w:val="24"/>
          <w:szCs w:val="24"/>
          <w:lang w:val="en-GB"/>
        </w:rPr>
        <w:t>such types of</w:t>
      </w:r>
      <w:r w:rsidR="00900DFC" w:rsidRPr="00744AF2">
        <w:rPr>
          <w:rFonts w:ascii="Times New Roman" w:hAnsi="Times New Roman" w:cs="Times New Roman"/>
          <w:sz w:val="24"/>
          <w:szCs w:val="24"/>
          <w:lang w:val="en-GB"/>
        </w:rPr>
        <w:t xml:space="preserve"> canon</w:t>
      </w:r>
      <w:r>
        <w:rPr>
          <w:rFonts w:ascii="Times New Roman" w:hAnsi="Times New Roman" w:cs="Times New Roman"/>
          <w:sz w:val="24"/>
          <w:szCs w:val="24"/>
          <w:lang w:val="en-GB"/>
        </w:rPr>
        <w:t>s</w:t>
      </w:r>
      <w:r w:rsidR="00900DFC" w:rsidRPr="00744AF2">
        <w:rPr>
          <w:rFonts w:ascii="Times New Roman" w:hAnsi="Times New Roman" w:cs="Times New Roman"/>
          <w:sz w:val="24"/>
          <w:szCs w:val="24"/>
          <w:lang w:val="en-GB"/>
        </w:rPr>
        <w:t xml:space="preserve"> as </w:t>
      </w:r>
      <w:r w:rsidR="00505A02">
        <w:rPr>
          <w:rFonts w:ascii="Times New Roman" w:hAnsi="Times New Roman" w:cs="Times New Roman"/>
          <w:sz w:val="24"/>
          <w:szCs w:val="24"/>
          <w:lang w:val="en-GB"/>
        </w:rPr>
        <w:t xml:space="preserve">part of a </w:t>
      </w:r>
      <w:r w:rsidR="00900DFC" w:rsidRPr="00744AF2">
        <w:rPr>
          <w:rFonts w:ascii="Times New Roman" w:hAnsi="Times New Roman" w:cs="Times New Roman"/>
          <w:sz w:val="24"/>
          <w:szCs w:val="24"/>
          <w:lang w:val="en-GB"/>
        </w:rPr>
        <w:t>sampling base of ELTeC would mean to reflect a political and social past of German education and politics.</w:t>
      </w:r>
      <w:r w:rsidR="007B6DB4">
        <w:rPr>
          <w:rFonts w:ascii="Times New Roman" w:hAnsi="Times New Roman" w:cs="Times New Roman"/>
          <w:sz w:val="24"/>
          <w:szCs w:val="24"/>
          <w:lang w:val="en-GB"/>
        </w:rPr>
        <w:t xml:space="preserve"> Choosing between canons can then mean choosing between tastes of </w:t>
      </w:r>
      <w:r w:rsidR="0093488B">
        <w:rPr>
          <w:rFonts w:ascii="Times New Roman" w:hAnsi="Times New Roman" w:cs="Times New Roman"/>
          <w:sz w:val="24"/>
          <w:szCs w:val="24"/>
          <w:lang w:val="en-GB"/>
        </w:rPr>
        <w:t>(</w:t>
      </w:r>
      <w:r w:rsidR="007B6DB4">
        <w:rPr>
          <w:rFonts w:ascii="Times New Roman" w:hAnsi="Times New Roman" w:cs="Times New Roman"/>
          <w:sz w:val="24"/>
          <w:szCs w:val="24"/>
          <w:lang w:val="en-GB"/>
        </w:rPr>
        <w:t>current</w:t>
      </w:r>
      <w:r w:rsidR="0093488B">
        <w:rPr>
          <w:rFonts w:ascii="Times New Roman" w:hAnsi="Times New Roman" w:cs="Times New Roman"/>
          <w:sz w:val="24"/>
          <w:szCs w:val="24"/>
          <w:lang w:val="en-GB"/>
        </w:rPr>
        <w:t>)</w:t>
      </w:r>
      <w:r w:rsidR="007B6DB4">
        <w:rPr>
          <w:rFonts w:ascii="Times New Roman" w:hAnsi="Times New Roman" w:cs="Times New Roman"/>
          <w:sz w:val="24"/>
          <w:szCs w:val="24"/>
          <w:lang w:val="en-GB"/>
        </w:rPr>
        <w:t xml:space="preserve"> literature (in past and present) and tastes of past litera</w:t>
      </w:r>
      <w:r w:rsidR="002121EC">
        <w:rPr>
          <w:rFonts w:ascii="Times New Roman" w:hAnsi="Times New Roman" w:cs="Times New Roman"/>
          <w:sz w:val="24"/>
          <w:szCs w:val="24"/>
          <w:lang w:val="en-GB"/>
        </w:rPr>
        <w:t>ture when the canon builder rates historical</w:t>
      </w:r>
      <w:r w:rsidR="007B6DB4">
        <w:rPr>
          <w:rFonts w:ascii="Times New Roman" w:hAnsi="Times New Roman" w:cs="Times New Roman"/>
          <w:sz w:val="24"/>
          <w:szCs w:val="24"/>
          <w:lang w:val="en-GB"/>
        </w:rPr>
        <w:t xml:space="preserve"> texts.</w:t>
      </w:r>
      <w:r w:rsidR="00900DFC" w:rsidRPr="00744AF2">
        <w:rPr>
          <w:rFonts w:ascii="Times New Roman" w:hAnsi="Times New Roman" w:cs="Times New Roman"/>
          <w:sz w:val="24"/>
          <w:szCs w:val="24"/>
          <w:lang w:val="en-GB"/>
        </w:rPr>
        <w:t xml:space="preserve"> Finally, t</w:t>
      </w:r>
      <w:r w:rsidR="00D47F70" w:rsidRPr="00744AF2">
        <w:rPr>
          <w:rFonts w:ascii="Times New Roman" w:hAnsi="Times New Roman" w:cs="Times New Roman"/>
          <w:sz w:val="24"/>
          <w:szCs w:val="24"/>
          <w:lang w:val="en-GB"/>
        </w:rPr>
        <w:t>hese canons are not built to be the sampling guidelines for a corpus which we would like to build in the Action.</w:t>
      </w:r>
    </w:p>
    <w:p w:rsidR="007A7C35" w:rsidRPr="00744AF2" w:rsidRDefault="007A7C35" w:rsidP="00974D93">
      <w:pPr>
        <w:pStyle w:val="KeinLeerraum"/>
        <w:ind w:firstLine="708"/>
        <w:jc w:val="both"/>
        <w:rPr>
          <w:rFonts w:ascii="Times New Roman" w:hAnsi="Times New Roman" w:cs="Times New Roman"/>
          <w:sz w:val="24"/>
          <w:szCs w:val="24"/>
          <w:lang w:val="en-GB"/>
        </w:rPr>
      </w:pPr>
      <w:r>
        <w:rPr>
          <w:rFonts w:ascii="Times New Roman" w:hAnsi="Times New Roman" w:cs="Times New Roman"/>
          <w:sz w:val="24"/>
          <w:szCs w:val="24"/>
          <w:lang w:val="en-GB"/>
        </w:rPr>
        <w:t>The MoU</w:t>
      </w:r>
      <w:r w:rsidR="00505A02">
        <w:rPr>
          <w:rFonts w:ascii="Times New Roman" w:hAnsi="Times New Roman" w:cs="Times New Roman"/>
          <w:sz w:val="24"/>
          <w:szCs w:val="24"/>
          <w:lang w:val="en-GB"/>
        </w:rPr>
        <w:t xml:space="preserve"> of CA16204 formulates the goal as follows</w:t>
      </w:r>
      <w:r>
        <w:rPr>
          <w:rFonts w:ascii="Times New Roman" w:hAnsi="Times New Roman" w:cs="Times New Roman"/>
          <w:sz w:val="24"/>
          <w:szCs w:val="24"/>
          <w:lang w:val="en-GB"/>
        </w:rPr>
        <w:t>: “</w:t>
      </w:r>
      <w:r w:rsidRPr="007A7C35">
        <w:rPr>
          <w:rFonts w:ascii="Times New Roman" w:hAnsi="Times New Roman" w:cs="Times New Roman"/>
          <w:sz w:val="24"/>
          <w:szCs w:val="24"/>
          <w:lang w:val="en-GB"/>
        </w:rPr>
        <w:t>The main aim and objective of the Action is to This Action will develop the resources and methods</w:t>
      </w:r>
      <w:r>
        <w:rPr>
          <w:rFonts w:ascii="Times New Roman" w:hAnsi="Times New Roman" w:cs="Times New Roman"/>
          <w:sz w:val="24"/>
          <w:szCs w:val="24"/>
          <w:lang w:val="en-GB"/>
        </w:rPr>
        <w:t xml:space="preserve"> </w:t>
      </w:r>
      <w:r w:rsidRPr="007A7C35">
        <w:rPr>
          <w:rFonts w:ascii="Times New Roman" w:hAnsi="Times New Roman" w:cs="Times New Roman"/>
          <w:sz w:val="24"/>
          <w:szCs w:val="24"/>
          <w:lang w:val="en-GB"/>
        </w:rPr>
        <w:t>necessary to change the way European literary history is written.</w:t>
      </w:r>
      <w:r>
        <w:rPr>
          <w:rFonts w:ascii="Times New Roman" w:hAnsi="Times New Roman" w:cs="Times New Roman"/>
          <w:sz w:val="24"/>
          <w:szCs w:val="24"/>
          <w:lang w:val="en-GB"/>
        </w:rPr>
        <w:t xml:space="preserve">” This goal requires </w:t>
      </w:r>
      <w:r w:rsidR="002121EC">
        <w:rPr>
          <w:rFonts w:ascii="Times New Roman" w:hAnsi="Times New Roman" w:cs="Times New Roman"/>
          <w:sz w:val="24"/>
          <w:szCs w:val="24"/>
          <w:lang w:val="en-GB"/>
        </w:rPr>
        <w:t xml:space="preserve">a </w:t>
      </w:r>
      <w:r>
        <w:rPr>
          <w:rFonts w:ascii="Times New Roman" w:hAnsi="Times New Roman" w:cs="Times New Roman"/>
          <w:sz w:val="24"/>
          <w:szCs w:val="24"/>
          <w:lang w:val="en-GB"/>
        </w:rPr>
        <w:t xml:space="preserve">new approach of corpus design, metadata design and annotation models. </w:t>
      </w:r>
      <w:r w:rsidR="002121EC">
        <w:rPr>
          <w:rFonts w:ascii="Times New Roman" w:hAnsi="Times New Roman" w:cs="Times New Roman"/>
          <w:sz w:val="24"/>
          <w:szCs w:val="24"/>
          <w:lang w:val="en-GB"/>
        </w:rPr>
        <w:t>As F</w:t>
      </w:r>
      <w:r w:rsidR="00943EAF">
        <w:rPr>
          <w:rFonts w:ascii="Times New Roman" w:hAnsi="Times New Roman" w:cs="Times New Roman"/>
          <w:sz w:val="24"/>
          <w:szCs w:val="24"/>
          <w:lang w:val="en-GB"/>
        </w:rPr>
        <w:t xml:space="preserve">owler (2002, 214) puts it: ‘The current canon sets limits to our understanding of literature, in several ways’. </w:t>
      </w:r>
      <w:r>
        <w:rPr>
          <w:rFonts w:ascii="Times New Roman" w:hAnsi="Times New Roman" w:cs="Times New Roman"/>
          <w:sz w:val="24"/>
          <w:szCs w:val="24"/>
          <w:lang w:val="en-GB"/>
        </w:rPr>
        <w:t>Relying on canons will oppose to the Action’s goal in a fundamental way. Canons provide traditional and normative access to the history of literature. In contrast, the Action focuses on new approaches to tell another story.</w:t>
      </w:r>
    </w:p>
    <w:p w:rsidR="003A33C9" w:rsidRPr="00744AF2" w:rsidRDefault="00D47F70" w:rsidP="003F6D22">
      <w:pPr>
        <w:pStyle w:val="KeinLeerraum"/>
        <w:ind w:firstLine="708"/>
        <w:jc w:val="both"/>
        <w:rPr>
          <w:rFonts w:ascii="Times New Roman" w:hAnsi="Times New Roman" w:cs="Times New Roman"/>
          <w:sz w:val="24"/>
          <w:szCs w:val="24"/>
          <w:lang w:val="en-GB"/>
        </w:rPr>
      </w:pPr>
      <w:r w:rsidRPr="00744AF2">
        <w:rPr>
          <w:rFonts w:ascii="Times New Roman" w:hAnsi="Times New Roman" w:cs="Times New Roman"/>
          <w:sz w:val="24"/>
          <w:szCs w:val="24"/>
          <w:lang w:val="en-GB"/>
        </w:rPr>
        <w:t xml:space="preserve">Therefore, I argue for a non-normative but metadata-based approach of sampling criteria which will follow a corpus design approach. </w:t>
      </w:r>
      <w:r w:rsidR="003A33C9" w:rsidRPr="00744AF2">
        <w:rPr>
          <w:rFonts w:ascii="Times New Roman" w:hAnsi="Times New Roman" w:cs="Times New Roman"/>
          <w:sz w:val="24"/>
          <w:szCs w:val="24"/>
          <w:lang w:val="en-GB"/>
        </w:rPr>
        <w:t>Corpus sampling criteria are mostly oriented/developed by the research question or/and contexts of the corpus creators group. In CA16204, we have no distinct research question nor a fixed and previously known corpus creator group. The research context of the Action is more interested in knowledge production in a methodological sense and does not prefer a single method, model or theory. Furthermore, the member group</w:t>
      </w:r>
      <w:r w:rsidR="00046982" w:rsidRPr="00744AF2">
        <w:rPr>
          <w:rFonts w:ascii="Times New Roman" w:hAnsi="Times New Roman" w:cs="Times New Roman"/>
          <w:sz w:val="24"/>
          <w:szCs w:val="24"/>
          <w:lang w:val="en-GB"/>
        </w:rPr>
        <w:t xml:space="preserve"> of the Action will fluctuate</w:t>
      </w:r>
      <w:r w:rsidR="003A33C9" w:rsidRPr="00744AF2">
        <w:rPr>
          <w:rFonts w:ascii="Times New Roman" w:hAnsi="Times New Roman" w:cs="Times New Roman"/>
          <w:sz w:val="24"/>
          <w:szCs w:val="24"/>
          <w:lang w:val="en-GB"/>
        </w:rPr>
        <w:t xml:space="preserve"> and consist of researches</w:t>
      </w:r>
      <w:r w:rsidR="00046982" w:rsidRPr="00744AF2">
        <w:rPr>
          <w:rFonts w:ascii="Times New Roman" w:hAnsi="Times New Roman" w:cs="Times New Roman"/>
          <w:sz w:val="24"/>
          <w:szCs w:val="24"/>
          <w:lang w:val="en-GB"/>
        </w:rPr>
        <w:t xml:space="preserve"> from different disciplines with different</w:t>
      </w:r>
      <w:r w:rsidR="005B0EC7">
        <w:rPr>
          <w:rFonts w:ascii="Times New Roman" w:hAnsi="Times New Roman" w:cs="Times New Roman"/>
          <w:sz w:val="24"/>
          <w:szCs w:val="24"/>
          <w:lang w:val="en-GB"/>
        </w:rPr>
        <w:t xml:space="preserve"> theoretical and</w:t>
      </w:r>
      <w:r w:rsidR="00046982" w:rsidRPr="00744AF2">
        <w:rPr>
          <w:rFonts w:ascii="Times New Roman" w:hAnsi="Times New Roman" w:cs="Times New Roman"/>
          <w:sz w:val="24"/>
          <w:szCs w:val="24"/>
          <w:lang w:val="en-GB"/>
        </w:rPr>
        <w:t xml:space="preserve"> cultural contexts</w:t>
      </w:r>
      <w:r w:rsidR="003A33C9" w:rsidRPr="00744AF2">
        <w:rPr>
          <w:rFonts w:ascii="Times New Roman" w:hAnsi="Times New Roman" w:cs="Times New Roman"/>
          <w:sz w:val="24"/>
          <w:szCs w:val="24"/>
          <w:lang w:val="en-GB"/>
        </w:rPr>
        <w:t xml:space="preserve">. Thus, we need to build the corpus design on a </w:t>
      </w:r>
      <w:r w:rsidR="0023097E" w:rsidRPr="00744AF2">
        <w:rPr>
          <w:rFonts w:ascii="Times New Roman" w:hAnsi="Times New Roman" w:cs="Times New Roman"/>
          <w:sz w:val="24"/>
          <w:szCs w:val="24"/>
          <w:lang w:val="en-GB"/>
        </w:rPr>
        <w:t>methodical</w:t>
      </w:r>
      <w:r w:rsidR="003A33C9" w:rsidRPr="00744AF2">
        <w:rPr>
          <w:rFonts w:ascii="Times New Roman" w:hAnsi="Times New Roman" w:cs="Times New Roman"/>
          <w:sz w:val="24"/>
          <w:szCs w:val="24"/>
          <w:lang w:val="en-GB"/>
        </w:rPr>
        <w:t xml:space="preserve"> basis.</w:t>
      </w:r>
      <w:r w:rsidR="00B87D92" w:rsidRPr="00744AF2">
        <w:rPr>
          <w:rFonts w:ascii="Times New Roman" w:hAnsi="Times New Roman" w:cs="Times New Roman"/>
          <w:sz w:val="24"/>
          <w:szCs w:val="24"/>
          <w:lang w:val="en-GB"/>
        </w:rPr>
        <w:t xml:space="preserve"> With these</w:t>
      </w:r>
      <w:r w:rsidR="005B0EC7">
        <w:rPr>
          <w:rFonts w:ascii="Times New Roman" w:hAnsi="Times New Roman" w:cs="Times New Roman"/>
          <w:sz w:val="24"/>
          <w:szCs w:val="24"/>
          <w:lang w:val="en-GB"/>
        </w:rPr>
        <w:t xml:space="preserve"> method</w:t>
      </w:r>
      <w:r w:rsidR="00B87D92" w:rsidRPr="00744AF2">
        <w:rPr>
          <w:rFonts w:ascii="Times New Roman" w:hAnsi="Times New Roman" w:cs="Times New Roman"/>
          <w:sz w:val="24"/>
          <w:szCs w:val="24"/>
          <w:lang w:val="en-GB"/>
        </w:rPr>
        <w:t>, we will also be able to select canonical texts as well</w:t>
      </w:r>
      <w:r w:rsidR="002121EC">
        <w:rPr>
          <w:rFonts w:ascii="Times New Roman" w:hAnsi="Times New Roman" w:cs="Times New Roman"/>
          <w:sz w:val="24"/>
          <w:szCs w:val="24"/>
          <w:lang w:val="en-GB"/>
        </w:rPr>
        <w:t xml:space="preserve"> but not exclusively</w:t>
      </w:r>
      <w:r w:rsidR="00B87D92" w:rsidRPr="00744AF2">
        <w:rPr>
          <w:rFonts w:ascii="Times New Roman" w:hAnsi="Times New Roman" w:cs="Times New Roman"/>
          <w:sz w:val="24"/>
          <w:szCs w:val="24"/>
          <w:lang w:val="en-GB"/>
        </w:rPr>
        <w:t xml:space="preserve">. </w:t>
      </w:r>
      <w:r w:rsidR="003A33C9" w:rsidRPr="00744AF2">
        <w:rPr>
          <w:rFonts w:ascii="Times New Roman" w:hAnsi="Times New Roman" w:cs="Times New Roman"/>
          <w:sz w:val="24"/>
          <w:szCs w:val="24"/>
          <w:lang w:val="en-GB"/>
        </w:rPr>
        <w:t xml:space="preserve">  </w:t>
      </w:r>
    </w:p>
    <w:p w:rsidR="00AA753F" w:rsidRPr="00744AF2" w:rsidRDefault="00AA753F" w:rsidP="003F6D22">
      <w:pPr>
        <w:pStyle w:val="KeinLeerraum"/>
        <w:ind w:firstLine="708"/>
        <w:jc w:val="both"/>
        <w:rPr>
          <w:rFonts w:ascii="Times New Roman" w:hAnsi="Times New Roman" w:cs="Times New Roman"/>
          <w:sz w:val="24"/>
          <w:szCs w:val="24"/>
          <w:lang w:val="en-GB"/>
        </w:rPr>
      </w:pPr>
    </w:p>
    <w:p w:rsidR="00AA753F" w:rsidRPr="00744AF2" w:rsidRDefault="00AA753F" w:rsidP="00AA753F">
      <w:pPr>
        <w:pStyle w:val="KeinLeerraum"/>
        <w:numPr>
          <w:ilvl w:val="0"/>
          <w:numId w:val="4"/>
        </w:numPr>
        <w:jc w:val="both"/>
        <w:rPr>
          <w:rFonts w:ascii="Times New Roman" w:hAnsi="Times New Roman" w:cs="Times New Roman"/>
          <w:b/>
          <w:sz w:val="24"/>
          <w:szCs w:val="24"/>
          <w:lang w:val="en-GB"/>
        </w:rPr>
      </w:pPr>
      <w:r w:rsidRPr="00744AF2">
        <w:rPr>
          <w:rFonts w:ascii="Times New Roman" w:hAnsi="Times New Roman" w:cs="Times New Roman"/>
          <w:b/>
          <w:sz w:val="24"/>
          <w:szCs w:val="24"/>
          <w:lang w:val="en-GB"/>
        </w:rPr>
        <w:t>Representativeness</w:t>
      </w:r>
      <w:r w:rsidR="00837863">
        <w:rPr>
          <w:rFonts w:ascii="Times New Roman" w:hAnsi="Times New Roman" w:cs="Times New Roman"/>
          <w:b/>
          <w:sz w:val="24"/>
          <w:szCs w:val="24"/>
          <w:lang w:val="en-GB"/>
        </w:rPr>
        <w:t xml:space="preserve"> and balance</w:t>
      </w:r>
    </w:p>
    <w:p w:rsidR="00974D93" w:rsidRDefault="00146A6F" w:rsidP="00146A6F">
      <w:pPr>
        <w:pStyle w:val="KeinLeerraum"/>
        <w:jc w:val="both"/>
        <w:rPr>
          <w:rFonts w:ascii="Times New Roman" w:hAnsi="Times New Roman" w:cs="Times New Roman"/>
          <w:sz w:val="24"/>
          <w:szCs w:val="24"/>
          <w:lang w:val="en-GB"/>
        </w:rPr>
      </w:pPr>
      <w:r w:rsidRPr="00744AF2">
        <w:rPr>
          <w:rFonts w:ascii="Times New Roman" w:hAnsi="Times New Roman" w:cs="Times New Roman"/>
          <w:sz w:val="24"/>
          <w:szCs w:val="24"/>
          <w:lang w:val="en-GB"/>
        </w:rPr>
        <w:t>Additional to the aspect of ‘prestige’</w:t>
      </w:r>
      <w:r w:rsidR="00B86334" w:rsidRPr="00744AF2">
        <w:rPr>
          <w:rFonts w:ascii="Times New Roman" w:hAnsi="Times New Roman" w:cs="Times New Roman"/>
          <w:sz w:val="24"/>
          <w:szCs w:val="24"/>
          <w:lang w:val="en-GB"/>
        </w:rPr>
        <w:t xml:space="preserve"> (canon)</w:t>
      </w:r>
      <w:r w:rsidRPr="00744AF2">
        <w:rPr>
          <w:rFonts w:ascii="Times New Roman" w:hAnsi="Times New Roman" w:cs="Times New Roman"/>
          <w:sz w:val="24"/>
          <w:szCs w:val="24"/>
          <w:lang w:val="en-GB"/>
        </w:rPr>
        <w:t>, the aspect of representativeness is problematic for corpus design.</w:t>
      </w:r>
      <w:r w:rsidR="00BD3CE5">
        <w:rPr>
          <w:rFonts w:ascii="Times New Roman" w:hAnsi="Times New Roman" w:cs="Times New Roman"/>
          <w:sz w:val="24"/>
          <w:szCs w:val="24"/>
          <w:lang w:val="en-GB"/>
        </w:rPr>
        <w:t xml:space="preserve"> Developing criteria for c</w:t>
      </w:r>
      <w:r w:rsidR="00974D93">
        <w:rPr>
          <w:rFonts w:ascii="Times New Roman" w:hAnsi="Times New Roman" w:cs="Times New Roman"/>
          <w:sz w:val="24"/>
          <w:szCs w:val="24"/>
          <w:lang w:val="en-GB"/>
        </w:rPr>
        <w:t xml:space="preserve">orpus design means to decide which kind of sample of the world shall be included in the data base. </w:t>
      </w:r>
      <w:r w:rsidR="00BD3CE5">
        <w:rPr>
          <w:rFonts w:ascii="Times New Roman" w:hAnsi="Times New Roman" w:cs="Times New Roman"/>
          <w:sz w:val="24"/>
          <w:szCs w:val="24"/>
          <w:lang w:val="en-GB"/>
        </w:rPr>
        <w:t>Obviously, including the whole population of literature of the 19</w:t>
      </w:r>
      <w:r w:rsidR="00BD3CE5" w:rsidRPr="00BD3CE5">
        <w:rPr>
          <w:rFonts w:ascii="Times New Roman" w:hAnsi="Times New Roman" w:cs="Times New Roman"/>
          <w:sz w:val="24"/>
          <w:szCs w:val="24"/>
          <w:vertAlign w:val="superscript"/>
          <w:lang w:val="en-GB"/>
        </w:rPr>
        <w:t>th</w:t>
      </w:r>
      <w:r w:rsidR="00BD3CE5">
        <w:rPr>
          <w:rFonts w:ascii="Times New Roman" w:hAnsi="Times New Roman" w:cs="Times New Roman"/>
          <w:sz w:val="24"/>
          <w:szCs w:val="24"/>
          <w:lang w:val="en-GB"/>
        </w:rPr>
        <w:t xml:space="preserve"> century of several languages is impossible. </w:t>
      </w:r>
      <w:r w:rsidR="0091210A">
        <w:rPr>
          <w:rFonts w:ascii="Times New Roman" w:hAnsi="Times New Roman" w:cs="Times New Roman"/>
          <w:sz w:val="24"/>
          <w:szCs w:val="24"/>
          <w:lang w:val="en-GB"/>
        </w:rPr>
        <w:t>So we need to make a compromise between what we would like to have in the corpus (all literature) and what we can put in the corpus</w:t>
      </w:r>
      <w:r w:rsidR="00A91FB6">
        <w:rPr>
          <w:rFonts w:ascii="Times New Roman" w:hAnsi="Times New Roman" w:cs="Times New Roman"/>
          <w:sz w:val="24"/>
          <w:szCs w:val="24"/>
          <w:lang w:val="en-GB"/>
        </w:rPr>
        <w:t xml:space="preserve"> (sample)</w:t>
      </w:r>
      <w:r w:rsidR="0091210A">
        <w:rPr>
          <w:rFonts w:ascii="Times New Roman" w:hAnsi="Times New Roman" w:cs="Times New Roman"/>
          <w:sz w:val="24"/>
          <w:szCs w:val="24"/>
          <w:lang w:val="en-GB"/>
        </w:rPr>
        <w:t>.</w:t>
      </w:r>
      <w:r w:rsidR="00287574">
        <w:rPr>
          <w:rFonts w:ascii="Times New Roman" w:hAnsi="Times New Roman" w:cs="Times New Roman"/>
          <w:sz w:val="24"/>
          <w:szCs w:val="24"/>
          <w:lang w:val="en-GB"/>
        </w:rPr>
        <w:t xml:space="preserve"> </w:t>
      </w:r>
    </w:p>
    <w:p w:rsidR="00E0079A" w:rsidRPr="000D0C02" w:rsidRDefault="00E0079A" w:rsidP="000D0C02">
      <w:pPr>
        <w:pStyle w:val="KeinLeerraum"/>
        <w:ind w:left="1134" w:right="1134"/>
        <w:rPr>
          <w:rFonts w:ascii="Times New Roman" w:hAnsi="Times New Roman" w:cs="Times New Roman"/>
          <w:sz w:val="20"/>
          <w:szCs w:val="20"/>
          <w:lang w:val="en-GB"/>
        </w:rPr>
      </w:pPr>
    </w:p>
    <w:p w:rsidR="00E0079A" w:rsidRPr="002121EC" w:rsidRDefault="00E0079A" w:rsidP="000D0C02">
      <w:pPr>
        <w:pStyle w:val="KeinLeerraum"/>
        <w:ind w:left="1134" w:right="1134"/>
        <w:rPr>
          <w:rFonts w:ascii="Times New Roman" w:hAnsi="Times New Roman" w:cs="Times New Roman"/>
          <w:szCs w:val="20"/>
          <w:lang w:val="en-GB"/>
        </w:rPr>
      </w:pPr>
      <w:r w:rsidRPr="002121EC">
        <w:rPr>
          <w:rFonts w:ascii="Times New Roman" w:eastAsia="TimesNRMT" w:hAnsi="Times New Roman" w:cs="Times New Roman"/>
          <w:szCs w:val="20"/>
          <w:lang w:val="en-GB"/>
        </w:rPr>
        <w:lastRenderedPageBreak/>
        <w:t>It is a truism that there is no such thing as a ‘good’ or a ‘bad’ corpus, because how</w:t>
      </w:r>
      <w:r w:rsidR="000E6D1C" w:rsidRPr="002121EC">
        <w:rPr>
          <w:rFonts w:ascii="Times New Roman" w:eastAsia="TimesNRMT" w:hAnsi="Times New Roman" w:cs="Times New Roman"/>
          <w:szCs w:val="20"/>
          <w:lang w:val="en-GB"/>
        </w:rPr>
        <w:t xml:space="preserve"> </w:t>
      </w:r>
      <w:r w:rsidRPr="002121EC">
        <w:rPr>
          <w:rFonts w:ascii="Times New Roman" w:eastAsia="TimesNRMT" w:hAnsi="Times New Roman" w:cs="Times New Roman"/>
          <w:szCs w:val="20"/>
          <w:lang w:val="en-GB"/>
        </w:rPr>
        <w:t>a corpus is designed depends on what kind of corpus it is and how it is going to be used.</w:t>
      </w:r>
      <w:r w:rsidR="006E3361" w:rsidRPr="002121EC">
        <w:rPr>
          <w:rFonts w:ascii="Times New Roman" w:eastAsia="TimesNRMT" w:hAnsi="Times New Roman" w:cs="Times New Roman"/>
          <w:szCs w:val="20"/>
          <w:lang w:val="en-GB"/>
        </w:rPr>
        <w:t xml:space="preserve"> </w:t>
      </w:r>
      <w:r w:rsidRPr="002121EC">
        <w:rPr>
          <w:rFonts w:ascii="Times New Roman" w:eastAsia="TimesNRMT" w:hAnsi="Times New Roman" w:cs="Times New Roman"/>
          <w:szCs w:val="20"/>
          <w:lang w:val="en-GB"/>
        </w:rPr>
        <w:t xml:space="preserve"> (Hunston 2008, 155)</w:t>
      </w:r>
    </w:p>
    <w:p w:rsidR="00E0079A" w:rsidRDefault="00E0079A" w:rsidP="00E0079A">
      <w:pPr>
        <w:pStyle w:val="KeinLeerraum"/>
        <w:jc w:val="both"/>
        <w:rPr>
          <w:rFonts w:ascii="Times New Roman" w:hAnsi="Times New Roman" w:cs="Times New Roman"/>
          <w:sz w:val="24"/>
          <w:szCs w:val="24"/>
          <w:lang w:val="en-GB"/>
        </w:rPr>
      </w:pPr>
    </w:p>
    <w:p w:rsidR="00A55FDF" w:rsidRDefault="006E3361" w:rsidP="00E0079A">
      <w:pPr>
        <w:pStyle w:val="KeinLeerraum"/>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Following Hunston (2008), </w:t>
      </w:r>
      <w:r w:rsidR="000D0C02">
        <w:rPr>
          <w:rFonts w:ascii="Times New Roman" w:hAnsi="Times New Roman" w:cs="Times New Roman"/>
          <w:sz w:val="24"/>
          <w:szCs w:val="24"/>
          <w:lang w:val="en-GB"/>
        </w:rPr>
        <w:t>a corpus design needs to follow the research goal. For the Action, representativeness may be</w:t>
      </w:r>
      <w:r>
        <w:rPr>
          <w:rFonts w:ascii="Times New Roman" w:hAnsi="Times New Roman" w:cs="Times New Roman"/>
          <w:sz w:val="24"/>
          <w:szCs w:val="24"/>
          <w:lang w:val="en-GB"/>
        </w:rPr>
        <w:t xml:space="preserve"> the relationship between the corpus and the body of literature</w:t>
      </w:r>
      <w:r w:rsidR="000D0C02">
        <w:rPr>
          <w:rFonts w:ascii="Times New Roman" w:hAnsi="Times New Roman" w:cs="Times New Roman"/>
          <w:sz w:val="24"/>
          <w:szCs w:val="24"/>
          <w:lang w:val="en-GB"/>
        </w:rPr>
        <w:t xml:space="preserve"> in question</w:t>
      </w:r>
      <w:r>
        <w:rPr>
          <w:rFonts w:ascii="Times New Roman" w:hAnsi="Times New Roman" w:cs="Times New Roman"/>
          <w:sz w:val="24"/>
          <w:szCs w:val="24"/>
          <w:lang w:val="en-GB"/>
        </w:rPr>
        <w:t>.</w:t>
      </w:r>
      <w:r w:rsidR="000D0C02">
        <w:rPr>
          <w:rFonts w:ascii="Times New Roman" w:hAnsi="Times New Roman" w:cs="Times New Roman"/>
          <w:sz w:val="24"/>
          <w:szCs w:val="24"/>
          <w:lang w:val="en-GB"/>
        </w:rPr>
        <w:t xml:space="preserve"> </w:t>
      </w:r>
      <w:r w:rsidR="00B471FC">
        <w:rPr>
          <w:rFonts w:ascii="Times New Roman" w:hAnsi="Times New Roman" w:cs="Times New Roman"/>
          <w:sz w:val="24"/>
          <w:szCs w:val="24"/>
          <w:lang w:val="en-GB"/>
        </w:rPr>
        <w:t xml:space="preserve">‘Representativeness refers to the extent to which a sample includes the full range of variability in a population’ (Biber 1993, 243). </w:t>
      </w:r>
      <w:r w:rsidR="000D0C02">
        <w:rPr>
          <w:rFonts w:ascii="Times New Roman" w:hAnsi="Times New Roman" w:cs="Times New Roman"/>
          <w:sz w:val="24"/>
          <w:szCs w:val="24"/>
          <w:lang w:val="en-GB"/>
        </w:rPr>
        <w:t>To say something about the representativeness of a corpus requires knowledge about the whole population of literature (in the period</w:t>
      </w:r>
      <w:r w:rsidR="002121EC">
        <w:rPr>
          <w:rFonts w:ascii="Times New Roman" w:hAnsi="Times New Roman" w:cs="Times New Roman"/>
          <w:sz w:val="24"/>
          <w:szCs w:val="24"/>
          <w:lang w:val="en-GB"/>
        </w:rPr>
        <w:t xml:space="preserve"> in qeustion</w:t>
      </w:r>
      <w:r w:rsidR="000D0C02">
        <w:rPr>
          <w:rFonts w:ascii="Times New Roman" w:hAnsi="Times New Roman" w:cs="Times New Roman"/>
          <w:sz w:val="24"/>
          <w:szCs w:val="24"/>
          <w:lang w:val="en-GB"/>
        </w:rPr>
        <w:t>). Actually, we don’t know every book</w:t>
      </w:r>
      <w:r w:rsidR="002121EC">
        <w:rPr>
          <w:rFonts w:ascii="Times New Roman" w:hAnsi="Times New Roman" w:cs="Times New Roman"/>
          <w:sz w:val="24"/>
          <w:szCs w:val="24"/>
          <w:lang w:val="en-GB"/>
        </w:rPr>
        <w:t xml:space="preserve"> of every language</w:t>
      </w:r>
      <w:r w:rsidR="000D0C02">
        <w:rPr>
          <w:rFonts w:ascii="Times New Roman" w:hAnsi="Times New Roman" w:cs="Times New Roman"/>
          <w:sz w:val="24"/>
          <w:szCs w:val="24"/>
          <w:lang w:val="en-GB"/>
        </w:rPr>
        <w:t xml:space="preserve"> published/read/discussed in the period in question.</w:t>
      </w:r>
      <w:r w:rsidR="00A55FDF">
        <w:rPr>
          <w:rFonts w:ascii="Times New Roman" w:hAnsi="Times New Roman" w:cs="Times New Roman"/>
          <w:sz w:val="24"/>
          <w:szCs w:val="24"/>
          <w:lang w:val="en-GB"/>
        </w:rPr>
        <w:t xml:space="preserve"> It is further ‘impossible to identify a complete list of ‘categories’ that would exhaustively account for all texts produced in a given language’, (Hunston 2008, 161) or context.</w:t>
      </w:r>
      <w:r w:rsidR="00B84B68">
        <w:rPr>
          <w:rFonts w:ascii="Times New Roman" w:hAnsi="Times New Roman" w:cs="Times New Roman"/>
          <w:sz w:val="24"/>
          <w:szCs w:val="24"/>
          <w:lang w:val="en-GB"/>
        </w:rPr>
        <w:t xml:space="preserve"> Such </w:t>
      </w:r>
      <w:r w:rsidR="008C0FE6">
        <w:rPr>
          <w:rFonts w:ascii="Times New Roman" w:hAnsi="Times New Roman" w:cs="Times New Roman"/>
          <w:sz w:val="24"/>
          <w:szCs w:val="24"/>
          <w:lang w:val="en-GB"/>
        </w:rPr>
        <w:t>categories can refer to various factors such as</w:t>
      </w:r>
      <w:r w:rsidR="00B84B68">
        <w:rPr>
          <w:rFonts w:ascii="Times New Roman" w:hAnsi="Times New Roman" w:cs="Times New Roman"/>
          <w:sz w:val="24"/>
          <w:szCs w:val="24"/>
          <w:lang w:val="en-GB"/>
        </w:rPr>
        <w:t xml:space="preserve"> characteristics of authors, e.g., gender or place of birth, publishers, topics of the texts, readership etc. </w:t>
      </w:r>
      <w:r w:rsidR="00CD1A81">
        <w:rPr>
          <w:rFonts w:ascii="Times New Roman" w:hAnsi="Times New Roman" w:cs="Times New Roman"/>
          <w:sz w:val="24"/>
          <w:szCs w:val="24"/>
          <w:lang w:val="en-GB"/>
        </w:rPr>
        <w:t xml:space="preserve">Against the background of canon building, there is also </w:t>
      </w:r>
      <w:r w:rsidR="003C70F8">
        <w:rPr>
          <w:rFonts w:ascii="Times New Roman" w:hAnsi="Times New Roman" w:cs="Times New Roman"/>
          <w:sz w:val="24"/>
          <w:szCs w:val="24"/>
          <w:lang w:val="en-GB"/>
        </w:rPr>
        <w:t>‘</w:t>
      </w:r>
      <w:r w:rsidR="00CD1A81">
        <w:rPr>
          <w:rFonts w:ascii="Times New Roman" w:hAnsi="Times New Roman" w:cs="Times New Roman"/>
          <w:sz w:val="24"/>
          <w:szCs w:val="24"/>
          <w:lang w:val="en-GB"/>
        </w:rPr>
        <w:t>no true measure of the ‘significance’ of a type of discourse to a community</w:t>
      </w:r>
      <w:r w:rsidR="003C70F8">
        <w:rPr>
          <w:rFonts w:ascii="Times New Roman" w:hAnsi="Times New Roman" w:cs="Times New Roman"/>
          <w:sz w:val="24"/>
          <w:szCs w:val="24"/>
          <w:lang w:val="en-GB"/>
        </w:rPr>
        <w:t>’</w:t>
      </w:r>
      <w:r w:rsidR="00CD1A81">
        <w:rPr>
          <w:rFonts w:ascii="Times New Roman" w:hAnsi="Times New Roman" w:cs="Times New Roman"/>
          <w:sz w:val="24"/>
          <w:szCs w:val="24"/>
          <w:lang w:val="en-GB"/>
        </w:rPr>
        <w:t xml:space="preserve">. </w:t>
      </w:r>
      <w:r w:rsidR="000D0C02">
        <w:rPr>
          <w:rFonts w:ascii="Times New Roman" w:hAnsi="Times New Roman" w:cs="Times New Roman"/>
          <w:sz w:val="24"/>
          <w:szCs w:val="24"/>
          <w:lang w:val="en-GB"/>
        </w:rPr>
        <w:t>The chance, that a corpus represents the whole population of something increases with the size of a corpus. In this way, s</w:t>
      </w:r>
      <w:r>
        <w:rPr>
          <w:rFonts w:ascii="Times New Roman" w:hAnsi="Times New Roman" w:cs="Times New Roman"/>
          <w:sz w:val="24"/>
          <w:szCs w:val="24"/>
          <w:lang w:val="en-GB"/>
        </w:rPr>
        <w:t>ize and representativeness are connected.</w:t>
      </w:r>
      <w:r w:rsidR="00270FFD">
        <w:rPr>
          <w:rStyle w:val="Funotenzeichen"/>
          <w:rFonts w:ascii="Times New Roman" w:hAnsi="Times New Roman" w:cs="Times New Roman"/>
          <w:sz w:val="24"/>
          <w:szCs w:val="24"/>
          <w:lang w:val="en-GB"/>
        </w:rPr>
        <w:footnoteReference w:id="1"/>
      </w:r>
      <w:r w:rsidR="000D0C02">
        <w:rPr>
          <w:rFonts w:ascii="Times New Roman" w:hAnsi="Times New Roman" w:cs="Times New Roman"/>
          <w:sz w:val="24"/>
          <w:szCs w:val="24"/>
          <w:lang w:val="en-GB"/>
        </w:rPr>
        <w:t xml:space="preserve"> </w:t>
      </w:r>
    </w:p>
    <w:p w:rsidR="000E6D1C" w:rsidRDefault="000D0C02" w:rsidP="003C70F8">
      <w:pPr>
        <w:pStyle w:val="KeinLeerraum"/>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Representativeness is therefore a kind of ideal which we would like to pursuit but which cannot not achieved</w:t>
      </w:r>
      <w:r w:rsidR="003C70F8">
        <w:rPr>
          <w:rFonts w:ascii="Times New Roman" w:hAnsi="Times New Roman" w:cs="Times New Roman"/>
          <w:sz w:val="24"/>
          <w:szCs w:val="24"/>
          <w:lang w:val="en-GB"/>
        </w:rPr>
        <w:t xml:space="preserve"> as whole</w:t>
      </w:r>
      <w:r>
        <w:rPr>
          <w:rFonts w:ascii="Times New Roman" w:hAnsi="Times New Roman" w:cs="Times New Roman"/>
          <w:sz w:val="24"/>
          <w:szCs w:val="24"/>
          <w:lang w:val="en-GB"/>
        </w:rPr>
        <w:t>. In line with the MoU, t</w:t>
      </w:r>
      <w:r w:rsidR="00287574">
        <w:rPr>
          <w:rFonts w:ascii="Times New Roman" w:hAnsi="Times New Roman" w:cs="Times New Roman"/>
          <w:sz w:val="24"/>
          <w:szCs w:val="24"/>
          <w:lang w:val="en-GB"/>
        </w:rPr>
        <w:t>he ELTeC can be designed as a monitor corpus where texts</w:t>
      </w:r>
      <w:r>
        <w:rPr>
          <w:rFonts w:ascii="Times New Roman" w:hAnsi="Times New Roman" w:cs="Times New Roman"/>
          <w:sz w:val="24"/>
          <w:szCs w:val="24"/>
          <w:lang w:val="en-GB"/>
        </w:rPr>
        <w:t xml:space="preserve"> (from different languages and periods)</w:t>
      </w:r>
      <w:r w:rsidR="00287574">
        <w:rPr>
          <w:rFonts w:ascii="Times New Roman" w:hAnsi="Times New Roman" w:cs="Times New Roman"/>
          <w:sz w:val="24"/>
          <w:szCs w:val="24"/>
          <w:lang w:val="en-GB"/>
        </w:rPr>
        <w:t xml:space="preserve"> can be added over time. </w:t>
      </w:r>
    </w:p>
    <w:p w:rsidR="00843A7D" w:rsidRDefault="00843A7D" w:rsidP="003C70F8">
      <w:pPr>
        <w:pStyle w:val="KeinLeerraum"/>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Balance refers to the internal proportion of the corpus. According the MoU, the corpus shall contain 2,500 full-texts novels at least in 10 different languages:</w:t>
      </w:r>
    </w:p>
    <w:p w:rsidR="00B70534" w:rsidRDefault="00B70534" w:rsidP="00B70534">
      <w:pPr>
        <w:pStyle w:val="KeinLeerraum"/>
        <w:numPr>
          <w:ilvl w:val="0"/>
          <w:numId w:val="6"/>
        </w:numPr>
        <w:jc w:val="both"/>
        <w:rPr>
          <w:rFonts w:ascii="Times New Roman" w:hAnsi="Times New Roman" w:cs="Times New Roman"/>
          <w:sz w:val="24"/>
          <w:szCs w:val="24"/>
          <w:lang w:val="en-GB"/>
        </w:rPr>
      </w:pPr>
      <w:r>
        <w:rPr>
          <w:rFonts w:ascii="Times New Roman" w:hAnsi="Times New Roman" w:cs="Times New Roman"/>
          <w:sz w:val="24"/>
          <w:szCs w:val="24"/>
          <w:lang w:val="en-GB"/>
        </w:rPr>
        <w:t>Languages: Dutch, English, French, German, Greek, Italian, Polish, Portuguese, Russian, Spanish (ELTeC core)</w:t>
      </w:r>
    </w:p>
    <w:p w:rsidR="007907B2" w:rsidRDefault="00843A7D" w:rsidP="0023730A">
      <w:pPr>
        <w:pStyle w:val="KeinLeerraum"/>
        <w:numPr>
          <w:ilvl w:val="0"/>
          <w:numId w:val="6"/>
        </w:numPr>
        <w:jc w:val="both"/>
        <w:rPr>
          <w:rFonts w:ascii="Times New Roman" w:hAnsi="Times New Roman" w:cs="Times New Roman"/>
          <w:sz w:val="24"/>
          <w:szCs w:val="24"/>
          <w:lang w:val="en-GB"/>
        </w:rPr>
      </w:pPr>
      <w:r>
        <w:rPr>
          <w:rFonts w:ascii="Times New Roman" w:hAnsi="Times New Roman" w:cs="Times New Roman"/>
          <w:sz w:val="24"/>
          <w:szCs w:val="24"/>
          <w:lang w:val="en-GB"/>
        </w:rPr>
        <w:t>1</w:t>
      </w:r>
      <w:r w:rsidRPr="00843A7D">
        <w:rPr>
          <w:rFonts w:ascii="Times New Roman" w:hAnsi="Times New Roman" w:cs="Times New Roman"/>
          <w:sz w:val="24"/>
          <w:szCs w:val="24"/>
          <w:vertAlign w:val="superscript"/>
          <w:lang w:val="en-GB"/>
        </w:rPr>
        <w:t>st</w:t>
      </w:r>
      <w:r>
        <w:rPr>
          <w:rFonts w:ascii="Times New Roman" w:hAnsi="Times New Roman" w:cs="Times New Roman"/>
          <w:sz w:val="24"/>
          <w:szCs w:val="24"/>
          <w:lang w:val="en-GB"/>
        </w:rPr>
        <w:t xml:space="preserve"> iteration: 6 subcollections (100 novels per language) 1850 to 1920</w:t>
      </w:r>
      <w:r w:rsidR="0023730A">
        <w:rPr>
          <w:rFonts w:ascii="Times New Roman" w:hAnsi="Times New Roman" w:cs="Times New Roman"/>
          <w:sz w:val="24"/>
          <w:szCs w:val="24"/>
          <w:lang w:val="en-GB"/>
        </w:rPr>
        <w:t xml:space="preserve"> starting with </w:t>
      </w:r>
      <w:r w:rsidR="0023730A" w:rsidRPr="0023730A">
        <w:rPr>
          <w:rFonts w:ascii="Times New Roman" w:hAnsi="Times New Roman" w:cs="Times New Roman"/>
          <w:sz w:val="24"/>
          <w:szCs w:val="24"/>
          <w:lang w:val="en-GB"/>
        </w:rPr>
        <w:t>British, French, Spanish, German, Greek, Polish</w:t>
      </w:r>
    </w:p>
    <w:p w:rsidR="00843A7D" w:rsidRDefault="00843A7D" w:rsidP="00843A7D">
      <w:pPr>
        <w:pStyle w:val="KeinLeerraum"/>
        <w:numPr>
          <w:ilvl w:val="0"/>
          <w:numId w:val="6"/>
        </w:numPr>
        <w:jc w:val="both"/>
        <w:rPr>
          <w:rFonts w:ascii="Times New Roman" w:hAnsi="Times New Roman" w:cs="Times New Roman"/>
          <w:sz w:val="24"/>
          <w:szCs w:val="24"/>
          <w:lang w:val="en-GB"/>
        </w:rPr>
      </w:pPr>
      <w:r>
        <w:rPr>
          <w:rFonts w:ascii="Times New Roman" w:hAnsi="Times New Roman" w:cs="Times New Roman"/>
          <w:sz w:val="24"/>
          <w:szCs w:val="24"/>
          <w:lang w:val="en-GB"/>
        </w:rPr>
        <w:t>2</w:t>
      </w:r>
      <w:r w:rsidRPr="00843A7D">
        <w:rPr>
          <w:rFonts w:ascii="Times New Roman" w:hAnsi="Times New Roman" w:cs="Times New Roman"/>
          <w:sz w:val="24"/>
          <w:szCs w:val="24"/>
          <w:vertAlign w:val="superscript"/>
          <w:lang w:val="en-GB"/>
        </w:rPr>
        <w:t>nd</w:t>
      </w:r>
      <w:r>
        <w:rPr>
          <w:rFonts w:ascii="Times New Roman" w:hAnsi="Times New Roman" w:cs="Times New Roman"/>
          <w:sz w:val="24"/>
          <w:szCs w:val="24"/>
          <w:lang w:val="en-GB"/>
        </w:rPr>
        <w:t xml:space="preserve"> iteration: 4 subcollections (100 novels per language) 1850 to 1920</w:t>
      </w:r>
    </w:p>
    <w:p w:rsidR="00843A7D" w:rsidRPr="00843A7D" w:rsidRDefault="00843A7D" w:rsidP="00843A7D">
      <w:pPr>
        <w:pStyle w:val="KeinLeerraum"/>
        <w:numPr>
          <w:ilvl w:val="0"/>
          <w:numId w:val="6"/>
        </w:numPr>
        <w:jc w:val="both"/>
        <w:rPr>
          <w:rFonts w:ascii="Times New Roman" w:hAnsi="Times New Roman" w:cs="Times New Roman"/>
          <w:sz w:val="24"/>
          <w:szCs w:val="24"/>
          <w:lang w:val="en-GB"/>
        </w:rPr>
      </w:pPr>
      <w:r>
        <w:rPr>
          <w:rFonts w:ascii="Times New Roman" w:hAnsi="Times New Roman" w:cs="Times New Roman"/>
          <w:sz w:val="24"/>
          <w:szCs w:val="24"/>
          <w:lang w:val="en-GB"/>
        </w:rPr>
        <w:t>3</w:t>
      </w:r>
      <w:r w:rsidRPr="00843A7D">
        <w:rPr>
          <w:rFonts w:ascii="Times New Roman" w:hAnsi="Times New Roman" w:cs="Times New Roman"/>
          <w:sz w:val="24"/>
          <w:szCs w:val="24"/>
          <w:vertAlign w:val="superscript"/>
          <w:lang w:val="en-GB"/>
        </w:rPr>
        <w:t>rd</w:t>
      </w:r>
      <w:r>
        <w:rPr>
          <w:rFonts w:ascii="Times New Roman" w:hAnsi="Times New Roman" w:cs="Times New Roman"/>
          <w:sz w:val="24"/>
          <w:szCs w:val="24"/>
          <w:lang w:val="en-GB"/>
        </w:rPr>
        <w:t xml:space="preserve"> iteration: 6 subcollections in additional languages and subcollections for all </w:t>
      </w:r>
      <w:r w:rsidR="005E49E2">
        <w:rPr>
          <w:rFonts w:ascii="Times New Roman" w:hAnsi="Times New Roman" w:cs="Times New Roman"/>
          <w:sz w:val="24"/>
          <w:szCs w:val="24"/>
          <w:lang w:val="en-GB"/>
        </w:rPr>
        <w:t xml:space="preserve">16 </w:t>
      </w:r>
      <w:r>
        <w:rPr>
          <w:rFonts w:ascii="Times New Roman" w:hAnsi="Times New Roman" w:cs="Times New Roman"/>
          <w:sz w:val="24"/>
          <w:szCs w:val="24"/>
          <w:lang w:val="en-GB"/>
        </w:rPr>
        <w:t xml:space="preserve">languages 1780-1850, </w:t>
      </w:r>
    </w:p>
    <w:p w:rsidR="000E6D1C" w:rsidRDefault="000E6D1C" w:rsidP="00E0079A">
      <w:pPr>
        <w:pStyle w:val="KeinLeerraum"/>
        <w:jc w:val="both"/>
        <w:rPr>
          <w:rFonts w:ascii="Times New Roman" w:hAnsi="Times New Roman" w:cs="Times New Roman"/>
          <w:sz w:val="24"/>
          <w:szCs w:val="24"/>
          <w:lang w:val="en-GB"/>
        </w:rPr>
      </w:pPr>
    </w:p>
    <w:p w:rsidR="00617EF2" w:rsidRDefault="00B70534" w:rsidP="00E0079A">
      <w:pPr>
        <w:pStyle w:val="KeinLeerraum"/>
        <w:jc w:val="both"/>
        <w:rPr>
          <w:rFonts w:ascii="Times New Roman" w:hAnsi="Times New Roman" w:cs="Times New Roman"/>
          <w:sz w:val="24"/>
          <w:szCs w:val="24"/>
          <w:lang w:val="en-GB"/>
        </w:rPr>
      </w:pPr>
      <w:r>
        <w:rPr>
          <w:rFonts w:ascii="Times New Roman" w:hAnsi="Times New Roman" w:cs="Times New Roman"/>
          <w:sz w:val="24"/>
          <w:szCs w:val="24"/>
          <w:lang w:val="en-GB"/>
        </w:rPr>
        <w:t>In this way, ELTeC is balanced with respect to language</w:t>
      </w:r>
      <w:r w:rsidR="001D3155">
        <w:rPr>
          <w:rFonts w:ascii="Times New Roman" w:hAnsi="Times New Roman" w:cs="Times New Roman"/>
          <w:sz w:val="24"/>
          <w:szCs w:val="24"/>
          <w:lang w:val="en-GB"/>
        </w:rPr>
        <w:t>. With respect to genre, the corpus is not balanced, a</w:t>
      </w:r>
      <w:r w:rsidR="005D66E0">
        <w:rPr>
          <w:rFonts w:ascii="Times New Roman" w:hAnsi="Times New Roman" w:cs="Times New Roman"/>
          <w:sz w:val="24"/>
          <w:szCs w:val="24"/>
          <w:lang w:val="en-GB"/>
        </w:rPr>
        <w:t>ll texts in the corpus shall be full novels</w:t>
      </w:r>
      <w:r w:rsidR="001D3155">
        <w:rPr>
          <w:rFonts w:ascii="Times New Roman" w:hAnsi="Times New Roman" w:cs="Times New Roman"/>
          <w:sz w:val="24"/>
          <w:szCs w:val="24"/>
          <w:lang w:val="en-GB"/>
        </w:rPr>
        <w:t>. With respect to time, the corpus design shall focus on the period 1850 to 1920.</w:t>
      </w:r>
      <w:r w:rsidR="00313505">
        <w:rPr>
          <w:rFonts w:ascii="Times New Roman" w:hAnsi="Times New Roman" w:cs="Times New Roman"/>
          <w:sz w:val="24"/>
          <w:szCs w:val="24"/>
          <w:lang w:val="en-GB"/>
        </w:rPr>
        <w:t xml:space="preserve"> A</w:t>
      </w:r>
      <w:r w:rsidR="00617EF2">
        <w:rPr>
          <w:rFonts w:ascii="Times New Roman" w:hAnsi="Times New Roman" w:cs="Times New Roman"/>
          <w:sz w:val="24"/>
          <w:szCs w:val="24"/>
          <w:lang w:val="en-GB"/>
        </w:rPr>
        <w:t xml:space="preserve"> fully balanced corpus is an ideal which we </w:t>
      </w:r>
      <w:r w:rsidR="00CF4CBE">
        <w:rPr>
          <w:rFonts w:ascii="Times New Roman" w:hAnsi="Times New Roman" w:cs="Times New Roman"/>
          <w:sz w:val="24"/>
          <w:szCs w:val="24"/>
          <w:lang w:val="en-GB"/>
        </w:rPr>
        <w:t xml:space="preserve">only </w:t>
      </w:r>
      <w:r w:rsidR="00617EF2">
        <w:rPr>
          <w:rFonts w:ascii="Times New Roman" w:hAnsi="Times New Roman" w:cs="Times New Roman"/>
          <w:sz w:val="24"/>
          <w:szCs w:val="24"/>
          <w:lang w:val="en-GB"/>
        </w:rPr>
        <w:t>can try to achieve next to the ideal of representativeness</w:t>
      </w:r>
      <w:r w:rsidR="001B49B0">
        <w:rPr>
          <w:rFonts w:ascii="Times New Roman" w:hAnsi="Times New Roman" w:cs="Times New Roman"/>
          <w:sz w:val="24"/>
          <w:szCs w:val="24"/>
          <w:lang w:val="en-GB"/>
        </w:rPr>
        <w:t xml:space="preserve"> (</w:t>
      </w:r>
      <w:r w:rsidR="0024348F">
        <w:rPr>
          <w:rFonts w:ascii="Times New Roman" w:hAnsi="Times New Roman" w:cs="Times New Roman"/>
          <w:sz w:val="24"/>
          <w:szCs w:val="24"/>
          <w:lang w:val="en-GB"/>
        </w:rPr>
        <w:t xml:space="preserve">Hunston 2008, </w:t>
      </w:r>
      <w:r w:rsidR="001B49B0">
        <w:rPr>
          <w:rFonts w:ascii="Times New Roman" w:hAnsi="Times New Roman" w:cs="Times New Roman"/>
          <w:sz w:val="24"/>
          <w:szCs w:val="24"/>
          <w:lang w:val="en-GB"/>
        </w:rPr>
        <w:t>163)</w:t>
      </w:r>
      <w:r w:rsidR="00617EF2">
        <w:rPr>
          <w:rFonts w:ascii="Times New Roman" w:hAnsi="Times New Roman" w:cs="Times New Roman"/>
          <w:sz w:val="24"/>
          <w:szCs w:val="24"/>
          <w:lang w:val="en-GB"/>
        </w:rPr>
        <w:t>.</w:t>
      </w:r>
      <w:r w:rsidR="007E630B">
        <w:rPr>
          <w:rFonts w:ascii="Times New Roman" w:hAnsi="Times New Roman" w:cs="Times New Roman"/>
          <w:sz w:val="24"/>
          <w:szCs w:val="24"/>
          <w:lang w:val="en-GB"/>
        </w:rPr>
        <w:t xml:space="preserve"> Balancing a corpus with respect to gender can mean either that we chose the same amount of novels from each gender or</w:t>
      </w:r>
      <w:r w:rsidR="002121EC">
        <w:rPr>
          <w:rFonts w:ascii="Times New Roman" w:hAnsi="Times New Roman" w:cs="Times New Roman"/>
          <w:sz w:val="24"/>
          <w:szCs w:val="24"/>
          <w:lang w:val="en-GB"/>
        </w:rPr>
        <w:t>/and</w:t>
      </w:r>
      <w:r w:rsidR="007E630B">
        <w:rPr>
          <w:rFonts w:ascii="Times New Roman" w:hAnsi="Times New Roman" w:cs="Times New Roman"/>
          <w:sz w:val="24"/>
          <w:szCs w:val="24"/>
          <w:lang w:val="en-GB"/>
        </w:rPr>
        <w:t xml:space="preserve"> that we chose the same amount of words for each gender (if we can determine the gender of every author and those using pseudonyms). To achieve both balances it nearly impossible. </w:t>
      </w:r>
      <w:r w:rsidR="0024348F">
        <w:rPr>
          <w:rFonts w:ascii="Times New Roman" w:hAnsi="Times New Roman" w:cs="Times New Roman"/>
          <w:sz w:val="24"/>
          <w:szCs w:val="24"/>
          <w:lang w:val="en-GB"/>
        </w:rPr>
        <w:t>So we have to decide which categories shall be present i</w:t>
      </w:r>
      <w:r w:rsidR="00313505">
        <w:rPr>
          <w:rFonts w:ascii="Times New Roman" w:hAnsi="Times New Roman" w:cs="Times New Roman"/>
          <w:sz w:val="24"/>
          <w:szCs w:val="24"/>
          <w:lang w:val="en-GB"/>
        </w:rPr>
        <w:t xml:space="preserve">n a balanced way in the corpus. </w:t>
      </w:r>
    </w:p>
    <w:p w:rsidR="00B70534" w:rsidRPr="00744AF2" w:rsidRDefault="00B70534" w:rsidP="00E0079A">
      <w:pPr>
        <w:pStyle w:val="KeinLeerraum"/>
        <w:jc w:val="both"/>
        <w:rPr>
          <w:rFonts w:ascii="Times New Roman" w:hAnsi="Times New Roman" w:cs="Times New Roman"/>
          <w:sz w:val="24"/>
          <w:szCs w:val="24"/>
          <w:lang w:val="en-GB"/>
        </w:rPr>
      </w:pPr>
    </w:p>
    <w:p w:rsidR="006B7BDA" w:rsidRPr="00744AF2" w:rsidRDefault="00527637" w:rsidP="006B7BDA">
      <w:pPr>
        <w:pStyle w:val="KeinLeerraum"/>
        <w:numPr>
          <w:ilvl w:val="0"/>
          <w:numId w:val="4"/>
        </w:numPr>
        <w:jc w:val="both"/>
        <w:rPr>
          <w:rFonts w:ascii="Times New Roman" w:hAnsi="Times New Roman" w:cs="Times New Roman"/>
          <w:b/>
          <w:sz w:val="24"/>
          <w:szCs w:val="24"/>
          <w:lang w:val="en-GB"/>
        </w:rPr>
      </w:pPr>
      <w:r w:rsidRPr="00744AF2">
        <w:rPr>
          <w:rFonts w:ascii="Times New Roman" w:hAnsi="Times New Roman" w:cs="Times New Roman"/>
          <w:b/>
          <w:sz w:val="24"/>
          <w:szCs w:val="24"/>
          <w:lang w:val="en-GB"/>
        </w:rPr>
        <w:t>Requirement</w:t>
      </w:r>
      <w:r w:rsidR="00AA753F" w:rsidRPr="00744AF2">
        <w:rPr>
          <w:rFonts w:ascii="Times New Roman" w:hAnsi="Times New Roman" w:cs="Times New Roman"/>
          <w:b/>
          <w:sz w:val="24"/>
          <w:szCs w:val="24"/>
          <w:lang w:val="en-GB"/>
        </w:rPr>
        <w:t>s</w:t>
      </w:r>
      <w:r w:rsidRPr="00744AF2">
        <w:rPr>
          <w:rFonts w:ascii="Times New Roman" w:hAnsi="Times New Roman" w:cs="Times New Roman"/>
          <w:b/>
          <w:sz w:val="24"/>
          <w:szCs w:val="24"/>
          <w:lang w:val="en-GB"/>
        </w:rPr>
        <w:t xml:space="preserve"> of sampling c</w:t>
      </w:r>
      <w:r w:rsidR="006B7BDA" w:rsidRPr="00744AF2">
        <w:rPr>
          <w:rFonts w:ascii="Times New Roman" w:hAnsi="Times New Roman" w:cs="Times New Roman"/>
          <w:b/>
          <w:sz w:val="24"/>
          <w:szCs w:val="24"/>
          <w:lang w:val="en-GB"/>
        </w:rPr>
        <w:t>riteria</w:t>
      </w:r>
    </w:p>
    <w:p w:rsidR="009639A1" w:rsidRPr="00744AF2" w:rsidRDefault="006B7BDA" w:rsidP="006B7BDA">
      <w:pPr>
        <w:pStyle w:val="KeinLeerraum"/>
        <w:jc w:val="both"/>
        <w:rPr>
          <w:rFonts w:ascii="Times New Roman" w:hAnsi="Times New Roman" w:cs="Times New Roman"/>
          <w:sz w:val="24"/>
          <w:szCs w:val="24"/>
          <w:lang w:val="en-GB"/>
        </w:rPr>
      </w:pPr>
      <w:r w:rsidRPr="00744AF2">
        <w:rPr>
          <w:rFonts w:ascii="Times New Roman" w:hAnsi="Times New Roman" w:cs="Times New Roman"/>
          <w:sz w:val="24"/>
          <w:szCs w:val="24"/>
          <w:lang w:val="en-GB"/>
        </w:rPr>
        <w:t>According to the MoU, the corpus design should be balanced with respect to language and publication date of the texts. This means not that the corpus should be solely based on chronological criteria, meaning that we need a text from each year of the period in question.</w:t>
      </w:r>
      <w:r w:rsidR="00310DD5" w:rsidRPr="00744AF2">
        <w:rPr>
          <w:rFonts w:ascii="Times New Roman" w:hAnsi="Times New Roman" w:cs="Times New Roman"/>
          <w:sz w:val="24"/>
          <w:szCs w:val="24"/>
          <w:lang w:val="en-GB"/>
        </w:rPr>
        <w:t xml:space="preserve"> The main sampling criterion ‘language’ will require not to include translations at all. </w:t>
      </w:r>
      <w:r w:rsidR="00195716" w:rsidRPr="00744AF2">
        <w:rPr>
          <w:rFonts w:ascii="Times New Roman" w:hAnsi="Times New Roman" w:cs="Times New Roman"/>
          <w:sz w:val="24"/>
          <w:szCs w:val="24"/>
          <w:lang w:val="en-GB"/>
        </w:rPr>
        <w:t>The electronical availability should n</w:t>
      </w:r>
      <w:r w:rsidR="002121EC">
        <w:rPr>
          <w:rFonts w:ascii="Times New Roman" w:hAnsi="Times New Roman" w:cs="Times New Roman"/>
          <w:sz w:val="24"/>
          <w:szCs w:val="24"/>
          <w:lang w:val="en-GB"/>
        </w:rPr>
        <w:t>ot be a leading sampling criterion. But, a</w:t>
      </w:r>
      <w:r w:rsidR="00D75C21">
        <w:rPr>
          <w:rFonts w:ascii="Times New Roman" w:hAnsi="Times New Roman" w:cs="Times New Roman"/>
          <w:sz w:val="24"/>
          <w:szCs w:val="24"/>
          <w:lang w:val="en-GB"/>
        </w:rPr>
        <w:t>vailability is a limiting factor</w:t>
      </w:r>
      <w:r w:rsidR="00195716" w:rsidRPr="00744AF2">
        <w:rPr>
          <w:rFonts w:ascii="Times New Roman" w:hAnsi="Times New Roman" w:cs="Times New Roman"/>
          <w:sz w:val="24"/>
          <w:szCs w:val="24"/>
          <w:lang w:val="en-GB"/>
        </w:rPr>
        <w:t xml:space="preserve">. A text should not be excluded from ELTeC because </w:t>
      </w:r>
      <w:r w:rsidR="00D75C21">
        <w:rPr>
          <w:rFonts w:ascii="Times New Roman" w:hAnsi="Times New Roman" w:cs="Times New Roman"/>
          <w:sz w:val="24"/>
          <w:szCs w:val="24"/>
          <w:lang w:val="en-GB"/>
        </w:rPr>
        <w:t>it is not digitized, but it should be excluded if the text cannot be made freely available in ELTeC.</w:t>
      </w:r>
      <w:r w:rsidR="00195716" w:rsidRPr="00744AF2">
        <w:rPr>
          <w:rFonts w:ascii="Times New Roman" w:hAnsi="Times New Roman" w:cs="Times New Roman"/>
          <w:sz w:val="24"/>
          <w:szCs w:val="24"/>
          <w:lang w:val="en-GB"/>
        </w:rPr>
        <w:t xml:space="preserve"> </w:t>
      </w:r>
      <w:r w:rsidR="002121EC">
        <w:rPr>
          <w:rFonts w:ascii="Times New Roman" w:hAnsi="Times New Roman" w:cs="Times New Roman"/>
          <w:sz w:val="24"/>
          <w:szCs w:val="24"/>
          <w:lang w:val="en-GB"/>
        </w:rPr>
        <w:t>If we only use availability as a selecting criterion</w:t>
      </w:r>
      <w:r w:rsidR="00195716" w:rsidRPr="00744AF2">
        <w:rPr>
          <w:rFonts w:ascii="Times New Roman" w:hAnsi="Times New Roman" w:cs="Times New Roman"/>
          <w:sz w:val="24"/>
          <w:szCs w:val="24"/>
          <w:lang w:val="en-GB"/>
        </w:rPr>
        <w:t xml:space="preserve">, we </w:t>
      </w:r>
      <w:r w:rsidR="002121EC">
        <w:rPr>
          <w:rFonts w:ascii="Times New Roman" w:hAnsi="Times New Roman" w:cs="Times New Roman"/>
          <w:sz w:val="24"/>
          <w:szCs w:val="24"/>
          <w:lang w:val="en-GB"/>
        </w:rPr>
        <w:t xml:space="preserve">are at risk of </w:t>
      </w:r>
      <w:r w:rsidR="00195716" w:rsidRPr="00744AF2">
        <w:rPr>
          <w:rFonts w:ascii="Times New Roman" w:hAnsi="Times New Roman" w:cs="Times New Roman"/>
          <w:sz w:val="24"/>
          <w:szCs w:val="24"/>
          <w:lang w:val="en-GB"/>
        </w:rPr>
        <w:t xml:space="preserve">copying projects such as ‘Gutenberg’ for German historical </w:t>
      </w:r>
      <w:r w:rsidR="00195716" w:rsidRPr="00744AF2">
        <w:rPr>
          <w:rFonts w:ascii="Times New Roman" w:hAnsi="Times New Roman" w:cs="Times New Roman"/>
          <w:sz w:val="24"/>
          <w:szCs w:val="24"/>
          <w:lang w:val="en-GB"/>
        </w:rPr>
        <w:lastRenderedPageBreak/>
        <w:t xml:space="preserve">texts. </w:t>
      </w:r>
      <w:r w:rsidR="003E42FB" w:rsidRPr="00744AF2">
        <w:rPr>
          <w:rFonts w:ascii="Times New Roman" w:hAnsi="Times New Roman" w:cs="Times New Roman"/>
          <w:sz w:val="24"/>
          <w:szCs w:val="24"/>
          <w:lang w:val="en-GB"/>
        </w:rPr>
        <w:t>We then need additional crite</w:t>
      </w:r>
      <w:r w:rsidR="00540454" w:rsidRPr="00744AF2">
        <w:rPr>
          <w:rFonts w:ascii="Times New Roman" w:hAnsi="Times New Roman" w:cs="Times New Roman"/>
          <w:sz w:val="24"/>
          <w:szCs w:val="24"/>
          <w:lang w:val="en-GB"/>
        </w:rPr>
        <w:t>ria which can be applied without</w:t>
      </w:r>
      <w:r w:rsidR="003E42FB" w:rsidRPr="00744AF2">
        <w:rPr>
          <w:rFonts w:ascii="Times New Roman" w:hAnsi="Times New Roman" w:cs="Times New Roman"/>
          <w:sz w:val="24"/>
          <w:szCs w:val="24"/>
          <w:lang w:val="en-GB"/>
        </w:rPr>
        <w:t xml:space="preserve"> having to know (read) the texts in question. The criteria should be checked without a deep knowledge about the texts. Otherwise, this will oppose the goal of the whole Action and the </w:t>
      </w:r>
      <w:r w:rsidR="00540454" w:rsidRPr="00744AF2">
        <w:rPr>
          <w:rFonts w:ascii="Times New Roman" w:hAnsi="Times New Roman" w:cs="Times New Roman"/>
          <w:sz w:val="24"/>
          <w:szCs w:val="24"/>
          <w:lang w:val="en-GB"/>
        </w:rPr>
        <w:t>methodical</w:t>
      </w:r>
      <w:r w:rsidR="003E42FB" w:rsidRPr="00744AF2">
        <w:rPr>
          <w:rFonts w:ascii="Times New Roman" w:hAnsi="Times New Roman" w:cs="Times New Roman"/>
          <w:sz w:val="24"/>
          <w:szCs w:val="24"/>
          <w:lang w:val="en-GB"/>
        </w:rPr>
        <w:t xml:space="preserve"> approach of distant reading. </w:t>
      </w:r>
      <w:r w:rsidR="00540454" w:rsidRPr="00744AF2">
        <w:rPr>
          <w:rFonts w:ascii="Times New Roman" w:hAnsi="Times New Roman" w:cs="Times New Roman"/>
          <w:sz w:val="24"/>
          <w:szCs w:val="24"/>
          <w:lang w:val="en-GB"/>
        </w:rPr>
        <w:t xml:space="preserve">The criteria should be </w:t>
      </w:r>
      <w:r w:rsidR="00DF618A" w:rsidRPr="00744AF2">
        <w:rPr>
          <w:rFonts w:ascii="Times New Roman" w:hAnsi="Times New Roman" w:cs="Times New Roman"/>
          <w:sz w:val="24"/>
          <w:szCs w:val="24"/>
          <w:lang w:val="en-GB"/>
        </w:rPr>
        <w:t>operationalizable</w:t>
      </w:r>
      <w:r w:rsidR="00540454" w:rsidRPr="00744AF2">
        <w:rPr>
          <w:rFonts w:ascii="Times New Roman" w:hAnsi="Times New Roman" w:cs="Times New Roman"/>
          <w:sz w:val="24"/>
          <w:szCs w:val="24"/>
          <w:lang w:val="en-GB"/>
        </w:rPr>
        <w:t>, meaning decidable from text metadata. Here, we define text metadata in a wider scope than only the classical bibliographical metadata.</w:t>
      </w:r>
      <w:r w:rsidR="00E5051D" w:rsidRPr="00744AF2">
        <w:rPr>
          <w:rFonts w:ascii="Times New Roman" w:hAnsi="Times New Roman" w:cs="Times New Roman"/>
          <w:sz w:val="24"/>
          <w:szCs w:val="24"/>
          <w:lang w:val="en-GB"/>
        </w:rPr>
        <w:t xml:space="preserve"> In this way corpus design interacts with metadata. </w:t>
      </w:r>
      <w:r w:rsidR="00195716" w:rsidRPr="00744AF2">
        <w:rPr>
          <w:rFonts w:ascii="Times New Roman" w:hAnsi="Times New Roman" w:cs="Times New Roman"/>
          <w:sz w:val="24"/>
          <w:szCs w:val="24"/>
          <w:lang w:val="en-GB"/>
        </w:rPr>
        <w:t>Some of the text’s metadata can be used a sampling criteria.</w:t>
      </w:r>
      <w:r w:rsidR="00A40A01">
        <w:rPr>
          <w:rFonts w:ascii="Times New Roman" w:hAnsi="Times New Roman" w:cs="Times New Roman"/>
          <w:sz w:val="24"/>
          <w:szCs w:val="24"/>
          <w:lang w:val="en-GB"/>
        </w:rPr>
        <w:t xml:space="preserve"> </w:t>
      </w:r>
      <w:r w:rsidR="009639A1">
        <w:rPr>
          <w:rFonts w:ascii="Times New Roman" w:hAnsi="Times New Roman" w:cs="Times New Roman"/>
          <w:sz w:val="24"/>
          <w:szCs w:val="24"/>
          <w:lang w:val="en-GB"/>
        </w:rPr>
        <w:t>These criteria are text-external</w:t>
      </w:r>
      <w:r w:rsidR="007162A7">
        <w:rPr>
          <w:rFonts w:ascii="Times New Roman" w:hAnsi="Times New Roman" w:cs="Times New Roman"/>
          <w:sz w:val="24"/>
          <w:szCs w:val="24"/>
          <w:lang w:val="en-GB"/>
        </w:rPr>
        <w:t xml:space="preserve"> and -internal</w:t>
      </w:r>
      <w:r w:rsidR="009639A1">
        <w:rPr>
          <w:rFonts w:ascii="Times New Roman" w:hAnsi="Times New Roman" w:cs="Times New Roman"/>
          <w:sz w:val="24"/>
          <w:szCs w:val="24"/>
          <w:lang w:val="en-GB"/>
        </w:rPr>
        <w:t xml:space="preserve"> criteria (cf. Hunston 2008) on which we then need to rely on. </w:t>
      </w:r>
    </w:p>
    <w:p w:rsidR="00195716" w:rsidRPr="00744AF2" w:rsidRDefault="00195716" w:rsidP="006B7BDA">
      <w:pPr>
        <w:pStyle w:val="KeinLeerraum"/>
        <w:jc w:val="both"/>
        <w:rPr>
          <w:rFonts w:ascii="Times New Roman" w:hAnsi="Times New Roman" w:cs="Times New Roman"/>
          <w:sz w:val="24"/>
          <w:szCs w:val="24"/>
          <w:lang w:val="en-GB"/>
        </w:rPr>
      </w:pPr>
    </w:p>
    <w:p w:rsidR="00195716" w:rsidRDefault="00195716" w:rsidP="00195716">
      <w:pPr>
        <w:pStyle w:val="KeinLeerraum"/>
        <w:numPr>
          <w:ilvl w:val="0"/>
          <w:numId w:val="4"/>
        </w:numPr>
        <w:jc w:val="both"/>
        <w:rPr>
          <w:rFonts w:ascii="Times New Roman" w:hAnsi="Times New Roman" w:cs="Times New Roman"/>
          <w:b/>
          <w:sz w:val="24"/>
          <w:szCs w:val="24"/>
          <w:lang w:val="en-GB"/>
        </w:rPr>
      </w:pPr>
      <w:r w:rsidRPr="00744AF2">
        <w:rPr>
          <w:rFonts w:ascii="Times New Roman" w:hAnsi="Times New Roman" w:cs="Times New Roman"/>
          <w:b/>
          <w:sz w:val="24"/>
          <w:szCs w:val="24"/>
          <w:lang w:val="en-GB"/>
        </w:rPr>
        <w:t>Criteria</w:t>
      </w:r>
    </w:p>
    <w:p w:rsidR="009E2289" w:rsidRDefault="009E2289" w:rsidP="009E2289">
      <w:pPr>
        <w:pStyle w:val="KeinLeerraum"/>
        <w:jc w:val="both"/>
        <w:rPr>
          <w:rFonts w:ascii="Times New Roman" w:hAnsi="Times New Roman" w:cs="Times New Roman"/>
          <w:b/>
          <w:sz w:val="24"/>
          <w:szCs w:val="24"/>
          <w:lang w:val="en-GB"/>
        </w:rPr>
      </w:pPr>
    </w:p>
    <w:p w:rsidR="00C606CA" w:rsidRDefault="009E2289" w:rsidP="009E2289">
      <w:pPr>
        <w:pStyle w:val="KeinLeerraum"/>
        <w:jc w:val="both"/>
        <w:rPr>
          <w:rFonts w:ascii="Times New Roman" w:hAnsi="Times New Roman" w:cs="Times New Roman"/>
          <w:sz w:val="24"/>
          <w:szCs w:val="24"/>
          <w:lang w:val="en-GB"/>
        </w:rPr>
      </w:pPr>
      <w:r w:rsidRPr="009E2289">
        <w:rPr>
          <w:rFonts w:ascii="Times New Roman" w:hAnsi="Times New Roman" w:cs="Times New Roman"/>
          <w:sz w:val="24"/>
          <w:szCs w:val="24"/>
          <w:lang w:val="en-GB"/>
        </w:rPr>
        <w:t>In this section, we provide the sampling criteria for ELTeC.</w:t>
      </w:r>
      <w:r w:rsidR="00BA583E">
        <w:rPr>
          <w:rFonts w:ascii="Times New Roman" w:hAnsi="Times New Roman" w:cs="Times New Roman"/>
          <w:sz w:val="24"/>
          <w:szCs w:val="24"/>
          <w:lang w:val="en-GB"/>
        </w:rPr>
        <w:t xml:space="preserve"> Overall, ELTeC should contain fictions – </w:t>
      </w:r>
      <w:r w:rsidR="009970E7">
        <w:rPr>
          <w:rFonts w:ascii="Times New Roman" w:hAnsi="Times New Roman" w:cs="Times New Roman"/>
          <w:sz w:val="24"/>
          <w:szCs w:val="24"/>
          <w:lang w:val="en-GB"/>
        </w:rPr>
        <w:t xml:space="preserve">printed </w:t>
      </w:r>
      <w:r w:rsidR="00BA583E">
        <w:rPr>
          <w:rFonts w:ascii="Times New Roman" w:hAnsi="Times New Roman" w:cs="Times New Roman"/>
          <w:sz w:val="24"/>
          <w:szCs w:val="24"/>
          <w:lang w:val="en-GB"/>
        </w:rPr>
        <w:t>novels –</w:t>
      </w:r>
      <w:r w:rsidR="000B1312">
        <w:rPr>
          <w:rFonts w:ascii="Times New Roman" w:hAnsi="Times New Roman" w:cs="Times New Roman"/>
          <w:sz w:val="24"/>
          <w:szCs w:val="24"/>
          <w:lang w:val="en-GB"/>
        </w:rPr>
        <w:t xml:space="preserve"> </w:t>
      </w:r>
      <w:r w:rsidR="00BA583E">
        <w:rPr>
          <w:rFonts w:ascii="Times New Roman" w:hAnsi="Times New Roman" w:cs="Times New Roman"/>
          <w:sz w:val="24"/>
          <w:szCs w:val="24"/>
          <w:lang w:val="en-GB"/>
        </w:rPr>
        <w:t xml:space="preserve">no translations. </w:t>
      </w:r>
    </w:p>
    <w:p w:rsidR="009E2289" w:rsidRDefault="00C606CA" w:rsidP="00C606CA">
      <w:pPr>
        <w:pStyle w:val="KeinLeerraum"/>
        <w:ind w:firstLine="360"/>
        <w:jc w:val="both"/>
        <w:rPr>
          <w:rFonts w:ascii="Times New Roman" w:hAnsi="Times New Roman" w:cs="Times New Roman"/>
          <w:color w:val="FF0000"/>
          <w:sz w:val="24"/>
          <w:szCs w:val="24"/>
          <w:lang w:val="en-GB"/>
        </w:rPr>
      </w:pPr>
      <w:r w:rsidRPr="00C606CA">
        <w:rPr>
          <w:rFonts w:ascii="Times New Roman" w:hAnsi="Times New Roman" w:cs="Times New Roman"/>
          <w:color w:val="FF0000"/>
          <w:sz w:val="24"/>
          <w:szCs w:val="24"/>
          <w:lang w:val="en-GB"/>
        </w:rPr>
        <w:t>Authors should write in their first language?</w:t>
      </w:r>
    </w:p>
    <w:p w:rsidR="000109C4" w:rsidRDefault="000109C4" w:rsidP="00C606CA">
      <w:pPr>
        <w:pStyle w:val="KeinLeerraum"/>
        <w:ind w:firstLine="360"/>
        <w:jc w:val="both"/>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Authors should be located in Europe?</w:t>
      </w:r>
    </w:p>
    <w:p w:rsidR="00976FA8" w:rsidRDefault="00976FA8" w:rsidP="00C606CA">
      <w:pPr>
        <w:pStyle w:val="KeinLeerraum"/>
        <w:ind w:firstLine="360"/>
        <w:jc w:val="both"/>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 xml:space="preserve">Feeling, that it is somewhat </w:t>
      </w:r>
      <w:r w:rsidR="00044360">
        <w:rPr>
          <w:rFonts w:ascii="Times New Roman" w:hAnsi="Times New Roman" w:cs="Times New Roman"/>
          <w:color w:val="FF0000"/>
          <w:sz w:val="24"/>
          <w:szCs w:val="24"/>
          <w:lang w:val="en-GB"/>
        </w:rPr>
        <w:t>not the most important issue</w:t>
      </w:r>
      <w:r>
        <w:rPr>
          <w:rFonts w:ascii="Times New Roman" w:hAnsi="Times New Roman" w:cs="Times New Roman"/>
          <w:color w:val="FF0000"/>
          <w:sz w:val="24"/>
          <w:szCs w:val="24"/>
          <w:lang w:val="en-GB"/>
        </w:rPr>
        <w:t xml:space="preserve"> which d</w:t>
      </w:r>
      <w:r w:rsidR="00044360">
        <w:rPr>
          <w:rFonts w:ascii="Times New Roman" w:hAnsi="Times New Roman" w:cs="Times New Roman"/>
          <w:color w:val="FF0000"/>
          <w:sz w:val="24"/>
          <w:szCs w:val="24"/>
          <w:lang w:val="en-GB"/>
        </w:rPr>
        <w:t xml:space="preserve">istinct novel is in the corpus as </w:t>
      </w:r>
      <w:r>
        <w:rPr>
          <w:rFonts w:ascii="Times New Roman" w:hAnsi="Times New Roman" w:cs="Times New Roman"/>
          <w:color w:val="FF0000"/>
          <w:sz w:val="24"/>
          <w:szCs w:val="24"/>
          <w:lang w:val="en-GB"/>
        </w:rPr>
        <w:t>we have no curation approach, no thematic predominanc</w:t>
      </w:r>
      <w:r w:rsidR="00044360">
        <w:rPr>
          <w:rFonts w:ascii="Times New Roman" w:hAnsi="Times New Roman" w:cs="Times New Roman"/>
          <w:color w:val="FF0000"/>
          <w:sz w:val="24"/>
          <w:szCs w:val="24"/>
          <w:lang w:val="en-GB"/>
        </w:rPr>
        <w:t>e due to research question etc.</w:t>
      </w:r>
    </w:p>
    <w:p w:rsidR="00976FA8" w:rsidRPr="00C606CA" w:rsidRDefault="00976FA8" w:rsidP="00C606CA">
      <w:pPr>
        <w:pStyle w:val="KeinLeerraum"/>
        <w:ind w:firstLine="360"/>
        <w:jc w:val="both"/>
        <w:rPr>
          <w:rFonts w:ascii="Times New Roman" w:hAnsi="Times New Roman" w:cs="Times New Roman"/>
          <w:color w:val="FF0000"/>
          <w:sz w:val="24"/>
          <w:szCs w:val="24"/>
          <w:lang w:val="en-GB"/>
        </w:rPr>
      </w:pPr>
      <w:r>
        <w:rPr>
          <w:rFonts w:ascii="Times New Roman" w:hAnsi="Times New Roman" w:cs="Times New Roman"/>
          <w:color w:val="FF0000"/>
          <w:sz w:val="24"/>
          <w:szCs w:val="24"/>
          <w:lang w:val="en-GB"/>
        </w:rPr>
        <w:tab/>
      </w:r>
      <w:r w:rsidR="00044360">
        <w:rPr>
          <w:rFonts w:ascii="Times New Roman" w:hAnsi="Times New Roman" w:cs="Times New Roman"/>
          <w:color w:val="FF0000"/>
          <w:sz w:val="24"/>
          <w:szCs w:val="24"/>
          <w:lang w:val="en-GB"/>
        </w:rPr>
        <w:t xml:space="preserve">Implementing a </w:t>
      </w:r>
      <w:r>
        <w:rPr>
          <w:rFonts w:ascii="Times New Roman" w:hAnsi="Times New Roman" w:cs="Times New Roman"/>
          <w:color w:val="FF0000"/>
          <w:sz w:val="24"/>
          <w:szCs w:val="24"/>
          <w:lang w:val="en-GB"/>
        </w:rPr>
        <w:t>member vote</w:t>
      </w:r>
      <w:r w:rsidR="00044360">
        <w:rPr>
          <w:rFonts w:ascii="Times New Roman" w:hAnsi="Times New Roman" w:cs="Times New Roman"/>
          <w:color w:val="FF0000"/>
          <w:sz w:val="24"/>
          <w:szCs w:val="24"/>
          <w:lang w:val="en-GB"/>
        </w:rPr>
        <w:t xml:space="preserve"> when having a preselection?</w:t>
      </w:r>
    </w:p>
    <w:p w:rsidR="009E2289" w:rsidRPr="00B13B59" w:rsidRDefault="009E2289" w:rsidP="009E2289">
      <w:pPr>
        <w:pStyle w:val="KeinLeerraum"/>
        <w:jc w:val="both"/>
        <w:rPr>
          <w:rFonts w:ascii="Times New Roman" w:hAnsi="Times New Roman" w:cs="Times New Roman"/>
          <w:sz w:val="32"/>
          <w:szCs w:val="24"/>
          <w:lang w:val="en-GB"/>
        </w:rPr>
      </w:pPr>
    </w:p>
    <w:p w:rsidR="009E2289" w:rsidRPr="00B13B59" w:rsidRDefault="009E2289" w:rsidP="009E2289">
      <w:pPr>
        <w:pStyle w:val="KeinLeerraum"/>
        <w:numPr>
          <w:ilvl w:val="0"/>
          <w:numId w:val="8"/>
        </w:numPr>
        <w:jc w:val="both"/>
        <w:rPr>
          <w:rFonts w:ascii="Times New Roman" w:hAnsi="Times New Roman" w:cs="Times New Roman"/>
          <w:sz w:val="24"/>
          <w:szCs w:val="24"/>
          <w:lang w:val="en-GB"/>
        </w:rPr>
      </w:pPr>
      <w:r w:rsidRPr="00B13B59">
        <w:rPr>
          <w:rFonts w:ascii="Times New Roman" w:hAnsi="Times New Roman" w:cs="Times New Roman"/>
          <w:sz w:val="24"/>
          <w:szCs w:val="24"/>
          <w:lang w:val="en-GB"/>
        </w:rPr>
        <w:t>Date</w:t>
      </w:r>
    </w:p>
    <w:p w:rsidR="009E2289" w:rsidRDefault="009E2289" w:rsidP="00D67A3F">
      <w:pPr>
        <w:pStyle w:val="KeinLeerraum"/>
        <w:numPr>
          <w:ilvl w:val="1"/>
          <w:numId w:val="8"/>
        </w:numPr>
        <w:jc w:val="both"/>
        <w:rPr>
          <w:rFonts w:ascii="Times New Roman" w:hAnsi="Times New Roman" w:cs="Times New Roman"/>
          <w:sz w:val="24"/>
          <w:szCs w:val="24"/>
          <w:lang w:val="en-GB"/>
        </w:rPr>
      </w:pPr>
      <w:r w:rsidRPr="00B13B59">
        <w:rPr>
          <w:rFonts w:ascii="Times New Roman" w:hAnsi="Times New Roman" w:cs="Times New Roman"/>
          <w:sz w:val="24"/>
          <w:szCs w:val="24"/>
          <w:lang w:val="en-GB"/>
        </w:rPr>
        <w:t>1850 to 1920</w:t>
      </w:r>
      <w:r w:rsidR="00D67A3F" w:rsidRPr="00B13B59">
        <w:rPr>
          <w:rFonts w:ascii="Times New Roman" w:hAnsi="Times New Roman" w:cs="Times New Roman"/>
          <w:sz w:val="24"/>
          <w:szCs w:val="24"/>
          <w:lang w:val="en-GB"/>
        </w:rPr>
        <w:t xml:space="preserve"> (first iterations)</w:t>
      </w:r>
    </w:p>
    <w:p w:rsidR="00F236D0" w:rsidRPr="00B13B59" w:rsidRDefault="00C148BB" w:rsidP="00D67A3F">
      <w:pPr>
        <w:pStyle w:val="KeinLeerraum"/>
        <w:numPr>
          <w:ilvl w:val="1"/>
          <w:numId w:val="8"/>
        </w:numPr>
        <w:jc w:val="both"/>
        <w:rPr>
          <w:rFonts w:ascii="Times New Roman" w:hAnsi="Times New Roman" w:cs="Times New Roman"/>
          <w:sz w:val="24"/>
          <w:szCs w:val="24"/>
          <w:lang w:val="en-GB"/>
        </w:rPr>
      </w:pPr>
      <w:r>
        <w:rPr>
          <w:rFonts w:ascii="Times New Roman" w:hAnsi="Times New Roman" w:cs="Times New Roman"/>
          <w:sz w:val="24"/>
          <w:szCs w:val="24"/>
          <w:lang w:val="en-GB"/>
        </w:rPr>
        <w:t>text sample covering each decade in the period</w:t>
      </w:r>
    </w:p>
    <w:p w:rsidR="009E2289" w:rsidRPr="00B13B59" w:rsidRDefault="009E2289" w:rsidP="009E2289">
      <w:pPr>
        <w:pStyle w:val="KeinLeerraum"/>
        <w:numPr>
          <w:ilvl w:val="0"/>
          <w:numId w:val="8"/>
        </w:numPr>
        <w:jc w:val="both"/>
        <w:rPr>
          <w:rFonts w:ascii="Times New Roman" w:hAnsi="Times New Roman" w:cs="Times New Roman"/>
          <w:sz w:val="24"/>
          <w:szCs w:val="24"/>
          <w:lang w:val="en-GB"/>
        </w:rPr>
      </w:pPr>
      <w:r w:rsidRPr="00B13B59">
        <w:rPr>
          <w:rFonts w:ascii="Times New Roman" w:hAnsi="Times New Roman" w:cs="Times New Roman"/>
          <w:sz w:val="24"/>
          <w:szCs w:val="24"/>
          <w:lang w:val="en-GB"/>
        </w:rPr>
        <w:t>Language of the text</w:t>
      </w:r>
    </w:p>
    <w:p w:rsidR="009E2289" w:rsidRPr="00B13B59" w:rsidRDefault="009E2289" w:rsidP="009E2289">
      <w:pPr>
        <w:pStyle w:val="KeinLeerraum"/>
        <w:numPr>
          <w:ilvl w:val="1"/>
          <w:numId w:val="8"/>
        </w:numPr>
        <w:jc w:val="both"/>
        <w:rPr>
          <w:rFonts w:ascii="Times New Roman" w:hAnsi="Times New Roman" w:cs="Times New Roman"/>
          <w:sz w:val="24"/>
          <w:szCs w:val="24"/>
          <w:lang w:val="en-GB"/>
        </w:rPr>
      </w:pPr>
      <w:r w:rsidRPr="00B13B59">
        <w:rPr>
          <w:rFonts w:ascii="Times New Roman" w:hAnsi="Times New Roman" w:cs="Times New Roman"/>
          <w:sz w:val="24"/>
          <w:szCs w:val="24"/>
          <w:lang w:val="en-GB"/>
        </w:rPr>
        <w:t>Dutch</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English</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French</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German</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Greek</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Italian</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Polish</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Portuguese</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Russian</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Spanish</w:t>
      </w:r>
    </w:p>
    <w:p w:rsidR="009E2289" w:rsidRPr="00B13B59" w:rsidRDefault="009E2289" w:rsidP="009E2289">
      <w:pPr>
        <w:pStyle w:val="KeinLeerraum"/>
        <w:numPr>
          <w:ilvl w:val="0"/>
          <w:numId w:val="8"/>
        </w:numPr>
        <w:jc w:val="both"/>
        <w:rPr>
          <w:rFonts w:ascii="Times New Roman" w:hAnsi="Times New Roman" w:cs="Times New Roman"/>
          <w:sz w:val="24"/>
          <w:szCs w:val="24"/>
          <w:lang w:val="en-GB"/>
        </w:rPr>
      </w:pPr>
      <w:r w:rsidRPr="00B13B59">
        <w:rPr>
          <w:rFonts w:ascii="Times New Roman" w:hAnsi="Times New Roman" w:cs="Times New Roman"/>
          <w:sz w:val="24"/>
          <w:szCs w:val="24"/>
          <w:lang w:val="en-GB"/>
        </w:rPr>
        <w:t>Author</w:t>
      </w:r>
    </w:p>
    <w:p w:rsidR="009E2289" w:rsidRPr="00B13B59" w:rsidRDefault="009E2289" w:rsidP="009E2289">
      <w:pPr>
        <w:pStyle w:val="KeinLeerraum"/>
        <w:numPr>
          <w:ilvl w:val="1"/>
          <w:numId w:val="8"/>
        </w:numPr>
        <w:jc w:val="both"/>
        <w:rPr>
          <w:rFonts w:ascii="Times New Roman" w:hAnsi="Times New Roman" w:cs="Times New Roman"/>
          <w:sz w:val="24"/>
          <w:szCs w:val="24"/>
          <w:lang w:val="en-GB"/>
        </w:rPr>
      </w:pPr>
      <w:r w:rsidRPr="00B13B59">
        <w:rPr>
          <w:rFonts w:ascii="Times New Roman" w:hAnsi="Times New Roman" w:cs="Times New Roman"/>
          <w:sz w:val="24"/>
          <w:szCs w:val="24"/>
          <w:lang w:val="en-GB"/>
        </w:rPr>
        <w:t>male</w:t>
      </w:r>
      <w:r w:rsidR="00EB7E50" w:rsidRPr="00B13B59">
        <w:rPr>
          <w:rFonts w:ascii="Times New Roman" w:hAnsi="Times New Roman" w:cs="Times New Roman"/>
          <w:sz w:val="24"/>
          <w:szCs w:val="24"/>
          <w:lang w:val="en-GB"/>
        </w:rPr>
        <w:t xml:space="preserve">, </w:t>
      </w:r>
      <w:r w:rsidRPr="00B13B59">
        <w:rPr>
          <w:rFonts w:ascii="Times New Roman" w:hAnsi="Times New Roman" w:cs="Times New Roman"/>
          <w:sz w:val="24"/>
          <w:szCs w:val="24"/>
          <w:lang w:val="en-GB"/>
        </w:rPr>
        <w:t>female</w:t>
      </w:r>
      <w:r w:rsidR="00EB7E50" w:rsidRPr="00B13B59">
        <w:rPr>
          <w:rFonts w:ascii="Times New Roman" w:hAnsi="Times New Roman" w:cs="Times New Roman"/>
          <w:sz w:val="24"/>
          <w:szCs w:val="24"/>
          <w:lang w:val="en-GB"/>
        </w:rPr>
        <w:t>, (</w:t>
      </w:r>
      <w:r w:rsidRPr="00B13B59">
        <w:rPr>
          <w:rFonts w:ascii="Times New Roman" w:hAnsi="Times New Roman" w:cs="Times New Roman"/>
          <w:sz w:val="24"/>
          <w:szCs w:val="24"/>
          <w:lang w:val="en-GB"/>
        </w:rPr>
        <w:t>undefined</w:t>
      </w:r>
      <w:r w:rsidR="00EB7E50" w:rsidRPr="00B13B59">
        <w:rPr>
          <w:rFonts w:ascii="Times New Roman" w:hAnsi="Times New Roman" w:cs="Times New Roman"/>
          <w:sz w:val="24"/>
          <w:szCs w:val="24"/>
          <w:lang w:val="en-GB"/>
        </w:rPr>
        <w:t>)</w:t>
      </w:r>
    </w:p>
    <w:p w:rsidR="00231A5A" w:rsidRPr="008F4FF3" w:rsidRDefault="00231A5A" w:rsidP="00231A5A">
      <w:pPr>
        <w:pStyle w:val="KeinLeerraum"/>
        <w:numPr>
          <w:ilvl w:val="0"/>
          <w:numId w:val="8"/>
        </w:numPr>
        <w:jc w:val="both"/>
        <w:rPr>
          <w:rFonts w:ascii="Times New Roman" w:hAnsi="Times New Roman" w:cs="Times New Roman"/>
          <w:sz w:val="24"/>
          <w:szCs w:val="24"/>
          <w:lang w:val="en-GB"/>
        </w:rPr>
      </w:pPr>
      <w:r w:rsidRPr="008F4FF3">
        <w:rPr>
          <w:rFonts w:ascii="Times New Roman" w:hAnsi="Times New Roman" w:cs="Times New Roman"/>
          <w:sz w:val="24"/>
          <w:szCs w:val="24"/>
          <w:lang w:val="en-GB"/>
        </w:rPr>
        <w:t>Length</w:t>
      </w:r>
    </w:p>
    <w:p w:rsidR="00231A5A" w:rsidRPr="008F4FF3" w:rsidRDefault="00017B89" w:rsidP="00231A5A">
      <w:pPr>
        <w:pStyle w:val="KeinLeerraum"/>
        <w:numPr>
          <w:ilvl w:val="1"/>
          <w:numId w:val="8"/>
        </w:numPr>
        <w:jc w:val="both"/>
        <w:rPr>
          <w:rFonts w:ascii="Times New Roman" w:hAnsi="Times New Roman" w:cs="Times New Roman"/>
          <w:sz w:val="24"/>
          <w:szCs w:val="24"/>
          <w:lang w:val="en-GB"/>
        </w:rPr>
      </w:pPr>
      <w:r w:rsidRPr="008F4FF3">
        <w:rPr>
          <w:rFonts w:ascii="Times New Roman" w:hAnsi="Times New Roman" w:cs="Times New Roman"/>
          <w:sz w:val="24"/>
          <w:szCs w:val="24"/>
          <w:lang w:val="en-GB"/>
        </w:rPr>
        <w:t>Average</w:t>
      </w:r>
      <w:r w:rsidR="000331D8">
        <w:rPr>
          <w:rFonts w:ascii="Times New Roman" w:hAnsi="Times New Roman" w:cs="Times New Roman"/>
          <w:sz w:val="24"/>
          <w:szCs w:val="24"/>
          <w:lang w:val="en-GB"/>
        </w:rPr>
        <w:t xml:space="preserve"> (cf. </w:t>
      </w:r>
      <w:r w:rsidR="00A40A01" w:rsidRPr="008F4FF3">
        <w:rPr>
          <w:rFonts w:ascii="Times New Roman" w:hAnsi="Times New Roman" w:cs="Times New Roman"/>
          <w:sz w:val="24"/>
          <w:szCs w:val="24"/>
          <w:lang w:val="en-GB"/>
        </w:rPr>
        <w:t>balancing</w:t>
      </w:r>
      <w:r w:rsidR="000331D8">
        <w:rPr>
          <w:rFonts w:ascii="Times New Roman" w:hAnsi="Times New Roman" w:cs="Times New Roman"/>
          <w:sz w:val="24"/>
          <w:szCs w:val="24"/>
          <w:lang w:val="en-GB"/>
        </w:rPr>
        <w:t>)</w:t>
      </w:r>
      <w:r w:rsidR="00A40A01" w:rsidRPr="008F4FF3">
        <w:rPr>
          <w:rFonts w:ascii="Times New Roman" w:hAnsi="Times New Roman" w:cs="Times New Roman"/>
          <w:sz w:val="24"/>
          <w:szCs w:val="24"/>
          <w:lang w:val="en-GB"/>
        </w:rPr>
        <w:t xml:space="preserve"> </w:t>
      </w:r>
    </w:p>
    <w:p w:rsidR="00B13B59" w:rsidRPr="008F4FF3" w:rsidRDefault="00B13B59" w:rsidP="00B13B59">
      <w:pPr>
        <w:pStyle w:val="KeinLeerraum"/>
        <w:numPr>
          <w:ilvl w:val="0"/>
          <w:numId w:val="8"/>
        </w:numPr>
        <w:jc w:val="both"/>
        <w:rPr>
          <w:rFonts w:ascii="Times New Roman" w:hAnsi="Times New Roman" w:cs="Times New Roman"/>
          <w:sz w:val="24"/>
          <w:szCs w:val="24"/>
          <w:lang w:val="en-GB"/>
        </w:rPr>
      </w:pPr>
      <w:r w:rsidRPr="008F4FF3">
        <w:rPr>
          <w:rFonts w:ascii="Times New Roman" w:hAnsi="Times New Roman" w:cs="Times New Roman"/>
          <w:sz w:val="24"/>
          <w:szCs w:val="24"/>
          <w:lang w:val="en-GB"/>
        </w:rPr>
        <w:t>Kind of novel</w:t>
      </w:r>
    </w:p>
    <w:p w:rsidR="00B13B59" w:rsidRPr="008F4FF3" w:rsidRDefault="00B13B59" w:rsidP="00B13B59">
      <w:pPr>
        <w:pStyle w:val="KeinLeerraum"/>
        <w:numPr>
          <w:ilvl w:val="1"/>
          <w:numId w:val="8"/>
        </w:numPr>
        <w:jc w:val="both"/>
        <w:rPr>
          <w:rFonts w:ascii="Times New Roman" w:hAnsi="Times New Roman" w:cs="Times New Roman"/>
          <w:sz w:val="24"/>
          <w:szCs w:val="24"/>
          <w:lang w:val="en-GB"/>
        </w:rPr>
      </w:pPr>
      <w:r w:rsidRPr="008F4FF3">
        <w:rPr>
          <w:rFonts w:ascii="Times New Roman" w:hAnsi="Times New Roman" w:cs="Times New Roman"/>
          <w:sz w:val="24"/>
          <w:szCs w:val="24"/>
          <w:lang w:val="en-GB"/>
        </w:rPr>
        <w:t>Main theme (cf. Falkentheorie)</w:t>
      </w:r>
    </w:p>
    <w:p w:rsidR="009E2289" w:rsidRPr="009E2289" w:rsidRDefault="009E2289" w:rsidP="00F36438">
      <w:pPr>
        <w:pStyle w:val="KeinLeerraum"/>
        <w:jc w:val="both"/>
        <w:rPr>
          <w:rFonts w:ascii="Times New Roman" w:hAnsi="Times New Roman" w:cs="Times New Roman"/>
          <w:sz w:val="24"/>
          <w:szCs w:val="24"/>
          <w:lang w:val="en-GB"/>
        </w:rPr>
      </w:pPr>
    </w:p>
    <w:p w:rsidR="00684E22" w:rsidRPr="00744AF2" w:rsidRDefault="00684E22" w:rsidP="009E2289">
      <w:pPr>
        <w:pStyle w:val="KeinLeerraum"/>
        <w:ind w:left="360"/>
        <w:rPr>
          <w:rFonts w:ascii="Times New Roman" w:hAnsi="Times New Roman" w:cs="Times New Roman"/>
          <w:sz w:val="24"/>
          <w:szCs w:val="24"/>
          <w:lang w:val="en-GB"/>
        </w:rPr>
      </w:pPr>
      <w:r w:rsidRPr="00744AF2">
        <w:rPr>
          <w:rFonts w:ascii="Times New Roman" w:hAnsi="Times New Roman" w:cs="Times New Roman"/>
          <w:sz w:val="24"/>
          <w:szCs w:val="24"/>
          <w:lang w:val="en-GB"/>
        </w:rPr>
        <w:br w:type="page"/>
      </w:r>
    </w:p>
    <w:p w:rsidR="003067DD" w:rsidRDefault="003067DD" w:rsidP="00574A29">
      <w:pPr>
        <w:pStyle w:val="KeinLeerraum"/>
        <w:numPr>
          <w:ilvl w:val="0"/>
          <w:numId w:val="4"/>
        </w:numPr>
        <w:rPr>
          <w:rFonts w:ascii="Times New Roman" w:hAnsi="Times New Roman" w:cs="Times New Roman"/>
          <w:b/>
          <w:sz w:val="24"/>
          <w:szCs w:val="24"/>
          <w:lang w:val="en-GB"/>
        </w:rPr>
      </w:pPr>
      <w:r w:rsidRPr="00BA583E">
        <w:rPr>
          <w:rFonts w:ascii="Times New Roman" w:hAnsi="Times New Roman" w:cs="Times New Roman"/>
          <w:b/>
          <w:sz w:val="24"/>
          <w:szCs w:val="24"/>
          <w:lang w:val="en-GB"/>
        </w:rPr>
        <w:lastRenderedPageBreak/>
        <w:t>Metadata for texts in ELTeC</w:t>
      </w:r>
    </w:p>
    <w:p w:rsidR="002175C6" w:rsidRPr="00630B1C" w:rsidRDefault="00630B1C" w:rsidP="00630B1C">
      <w:pPr>
        <w:pStyle w:val="KeinLeerraum"/>
        <w:ind w:left="360"/>
        <w:rPr>
          <w:rFonts w:ascii="Times New Roman" w:hAnsi="Times New Roman" w:cs="Times New Roman"/>
          <w:sz w:val="24"/>
          <w:szCs w:val="24"/>
          <w:lang w:val="en-GB"/>
        </w:rPr>
      </w:pPr>
      <w:r w:rsidRPr="00630B1C">
        <w:rPr>
          <w:rFonts w:ascii="Times New Roman" w:hAnsi="Times New Roman" w:cs="Times New Roman"/>
          <w:sz w:val="24"/>
          <w:szCs w:val="24"/>
          <w:lang w:val="en-GB"/>
        </w:rPr>
        <w:t xml:space="preserve">For every text in the ELTeC, the following metadata should be recorded. </w:t>
      </w:r>
    </w:p>
    <w:p w:rsidR="00630B1C" w:rsidRPr="00BA583E" w:rsidRDefault="00630B1C" w:rsidP="00630B1C">
      <w:pPr>
        <w:pStyle w:val="KeinLeerraum"/>
        <w:ind w:left="360"/>
        <w:rPr>
          <w:rFonts w:ascii="Times New Roman" w:hAnsi="Times New Roman" w:cs="Times New Roman"/>
          <w:b/>
          <w:sz w:val="24"/>
          <w:szCs w:val="24"/>
          <w:lang w:val="en-GB"/>
        </w:rPr>
      </w:pPr>
    </w:p>
    <w:p w:rsidR="004E2C79" w:rsidRPr="004978A4" w:rsidRDefault="004E2C79" w:rsidP="004E2C79">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title</w:t>
      </w:r>
    </w:p>
    <w:p w:rsidR="004E2C79" w:rsidRPr="004978A4" w:rsidRDefault="004E2C79" w:rsidP="004E2C79">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subtitle</w:t>
      </w:r>
    </w:p>
    <w:p w:rsidR="00FC1427" w:rsidRPr="004978A4" w:rsidRDefault="00FC1427"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publication date</w:t>
      </w:r>
    </w:p>
    <w:p w:rsidR="00FC1427" w:rsidRPr="004978A4" w:rsidRDefault="00FC1427"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publication place</w:t>
      </w:r>
    </w:p>
    <w:p w:rsidR="00FC1427" w:rsidRPr="004978A4" w:rsidRDefault="00FC1427"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publisher</w:t>
      </w:r>
    </w:p>
    <w:p w:rsidR="00901868" w:rsidRPr="004978A4" w:rsidRDefault="00901868"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series</w:t>
      </w:r>
    </w:p>
    <w:p w:rsidR="00FC1427" w:rsidRPr="004978A4" w:rsidRDefault="00FC1427"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editor</w:t>
      </w:r>
    </w:p>
    <w:p w:rsidR="00FC1427" w:rsidRPr="004978A4" w:rsidRDefault="00FC1427"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author</w:t>
      </w:r>
    </w:p>
    <w:p w:rsidR="00FC1427" w:rsidRPr="004978A4" w:rsidRDefault="00FC1427" w:rsidP="00FC1427">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name</w:t>
      </w:r>
    </w:p>
    <w:p w:rsidR="00FC1427" w:rsidRPr="004978A4" w:rsidRDefault="00BA583E" w:rsidP="00FC1427">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sex</w:t>
      </w:r>
    </w:p>
    <w:p w:rsidR="00FC1427" w:rsidRPr="004978A4" w:rsidRDefault="00FC1427" w:rsidP="00FC1427">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first language</w:t>
      </w:r>
    </w:p>
    <w:p w:rsidR="00901868" w:rsidRDefault="00901868" w:rsidP="00FC1427">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place of birth</w:t>
      </w:r>
    </w:p>
    <w:p w:rsidR="000D61AB" w:rsidRPr="004978A4" w:rsidRDefault="000D61AB" w:rsidP="00FC1427">
      <w:pPr>
        <w:pStyle w:val="KeinLeerraum"/>
        <w:numPr>
          <w:ilvl w:val="1"/>
          <w:numId w:val="9"/>
        </w:numPr>
        <w:rPr>
          <w:rFonts w:ascii="Times New Roman" w:hAnsi="Times New Roman" w:cs="Times New Roman"/>
          <w:color w:val="000000" w:themeColor="text1"/>
          <w:sz w:val="20"/>
          <w:szCs w:val="24"/>
          <w:lang w:val="en-GB"/>
        </w:rPr>
      </w:pPr>
      <w:r>
        <w:rPr>
          <w:rFonts w:ascii="Times New Roman" w:hAnsi="Times New Roman" w:cs="Times New Roman"/>
          <w:color w:val="000000" w:themeColor="text1"/>
          <w:sz w:val="20"/>
          <w:szCs w:val="24"/>
          <w:lang w:val="en-GB"/>
        </w:rPr>
        <w:t>entry of a person database such as GND if available</w:t>
      </w:r>
    </w:p>
    <w:p w:rsidR="00FC1427" w:rsidRPr="004978A4" w:rsidRDefault="00684E22"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size</w:t>
      </w:r>
    </w:p>
    <w:p w:rsidR="00901868" w:rsidRPr="004978A4" w:rsidRDefault="00901868" w:rsidP="00901868">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in words / in tokens</w:t>
      </w:r>
    </w:p>
    <w:p w:rsidR="00684E22" w:rsidRPr="004978A4" w:rsidRDefault="00FC1427"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p</w:t>
      </w:r>
      <w:r w:rsidR="00684E22" w:rsidRPr="004978A4">
        <w:rPr>
          <w:rFonts w:ascii="Times New Roman" w:hAnsi="Times New Roman" w:cs="Times New Roman"/>
          <w:color w:val="000000" w:themeColor="text1"/>
          <w:sz w:val="20"/>
          <w:szCs w:val="24"/>
          <w:lang w:val="en-GB"/>
        </w:rPr>
        <w:t>ages</w:t>
      </w:r>
    </w:p>
    <w:p w:rsidR="00901868" w:rsidRPr="004978A4" w:rsidRDefault="00901868"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topics</w:t>
      </w:r>
      <w:r w:rsidR="000D61AB">
        <w:rPr>
          <w:rFonts w:ascii="Times New Roman" w:hAnsi="Times New Roman" w:cs="Times New Roman"/>
          <w:color w:val="000000" w:themeColor="text1"/>
          <w:sz w:val="20"/>
          <w:szCs w:val="24"/>
          <w:lang w:val="en-GB"/>
        </w:rPr>
        <w:t xml:space="preserve"> (cf. Falkentheorie)</w:t>
      </w:r>
    </w:p>
    <w:p w:rsidR="00901868" w:rsidRPr="004978A4" w:rsidRDefault="00F36438" w:rsidP="00901868">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politics, crime, espionage, provincial, school, adventure, war, faith, domestic, nature, factory</w:t>
      </w:r>
      <w:r w:rsidR="00BA583E" w:rsidRPr="004978A4">
        <w:rPr>
          <w:rFonts w:ascii="Times New Roman" w:hAnsi="Times New Roman" w:cs="Times New Roman"/>
          <w:color w:val="000000" w:themeColor="text1"/>
          <w:sz w:val="20"/>
          <w:szCs w:val="24"/>
          <w:lang w:val="en-GB"/>
        </w:rPr>
        <w:t xml:space="preserve"> </w:t>
      </w:r>
    </w:p>
    <w:p w:rsidR="00901868" w:rsidRPr="004978A4" w:rsidRDefault="00F36438" w:rsidP="00901868">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sub</w:t>
      </w:r>
      <w:r w:rsidR="00901868" w:rsidRPr="004978A4">
        <w:rPr>
          <w:rFonts w:ascii="Times New Roman" w:hAnsi="Times New Roman" w:cs="Times New Roman"/>
          <w:color w:val="000000" w:themeColor="text1"/>
          <w:sz w:val="20"/>
          <w:szCs w:val="24"/>
          <w:lang w:val="en-GB"/>
        </w:rPr>
        <w:t>genre</w:t>
      </w:r>
    </w:p>
    <w:p w:rsidR="000D61AB" w:rsidRPr="000D61AB" w:rsidRDefault="00F36438" w:rsidP="000D61AB">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work-in-progress novel</w:t>
      </w:r>
    </w:p>
    <w:p w:rsidR="00BA583E" w:rsidRPr="004978A4" w:rsidRDefault="00BA583E" w:rsidP="00BA583E">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Narrator</w:t>
      </w:r>
    </w:p>
    <w:p w:rsidR="00BA583E" w:rsidRPr="004978A4" w:rsidRDefault="00BA583E" w:rsidP="00BA583E">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first person</w:t>
      </w:r>
    </w:p>
    <w:p w:rsidR="00BA583E" w:rsidRPr="004978A4" w:rsidRDefault="00BA583E" w:rsidP="00BA583E">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third person</w:t>
      </w:r>
    </w:p>
    <w:p w:rsidR="00BA583E" w:rsidRPr="004978A4" w:rsidRDefault="00BA583E" w:rsidP="00BA583E">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authorial narrator</w:t>
      </w:r>
    </w:p>
    <w:p w:rsidR="00684E22" w:rsidRPr="004978A4" w:rsidRDefault="00684E22"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canonicity/reception</w:t>
      </w:r>
    </w:p>
    <w:p w:rsidR="00901868" w:rsidRPr="004978A4" w:rsidRDefault="00901868" w:rsidP="00901868">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rated by a canon: y/n</w:t>
      </w:r>
    </w:p>
    <w:p w:rsidR="00901868" w:rsidRPr="004978A4" w:rsidRDefault="00901868" w:rsidP="00901868">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canon</w:t>
      </w:r>
    </w:p>
    <w:p w:rsidR="00684E22" w:rsidRPr="004978A4" w:rsidRDefault="00684E22" w:rsidP="00901868">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keywords</w:t>
      </w:r>
    </w:p>
    <w:p w:rsidR="00901868" w:rsidRPr="004978A4" w:rsidRDefault="000D61AB" w:rsidP="00901868">
      <w:pPr>
        <w:pStyle w:val="KeinLeerraum"/>
        <w:numPr>
          <w:ilvl w:val="1"/>
          <w:numId w:val="9"/>
        </w:numPr>
        <w:rPr>
          <w:rFonts w:ascii="Times New Roman" w:hAnsi="Times New Roman" w:cs="Times New Roman"/>
          <w:color w:val="000000" w:themeColor="text1"/>
          <w:sz w:val="20"/>
          <w:szCs w:val="24"/>
          <w:lang w:val="en-GB"/>
        </w:rPr>
      </w:pPr>
      <w:r>
        <w:rPr>
          <w:rFonts w:ascii="Times New Roman" w:hAnsi="Times New Roman" w:cs="Times New Roman"/>
          <w:color w:val="000000" w:themeColor="text1"/>
          <w:sz w:val="20"/>
          <w:szCs w:val="24"/>
          <w:lang w:val="en-GB"/>
        </w:rPr>
        <w:t>from OPACs? others? Own?</w:t>
      </w:r>
    </w:p>
    <w:p w:rsidR="00684E22" w:rsidRPr="004978A4" w:rsidRDefault="00901868"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language</w:t>
      </w:r>
    </w:p>
    <w:p w:rsidR="00684E22" w:rsidRPr="004978A4" w:rsidRDefault="000D61AB" w:rsidP="00901868">
      <w:pPr>
        <w:pStyle w:val="KeinLeerraum"/>
        <w:numPr>
          <w:ilvl w:val="1"/>
          <w:numId w:val="9"/>
        </w:numPr>
        <w:rPr>
          <w:rFonts w:ascii="Times New Roman" w:hAnsi="Times New Roman" w:cs="Times New Roman"/>
          <w:color w:val="000000" w:themeColor="text1"/>
          <w:sz w:val="20"/>
          <w:szCs w:val="24"/>
          <w:lang w:val="en-GB"/>
        </w:rPr>
      </w:pPr>
      <w:r>
        <w:rPr>
          <w:rFonts w:ascii="Times New Roman" w:hAnsi="Times New Roman" w:cs="Times New Roman"/>
          <w:color w:val="000000" w:themeColor="text1"/>
          <w:sz w:val="20"/>
          <w:szCs w:val="24"/>
          <w:lang w:val="en-GB"/>
        </w:rPr>
        <w:t xml:space="preserve">possible: </w:t>
      </w:r>
      <w:bookmarkStart w:id="0" w:name="_GoBack"/>
      <w:bookmarkEnd w:id="0"/>
      <w:r w:rsidR="00684E22" w:rsidRPr="004978A4">
        <w:rPr>
          <w:rFonts w:ascii="Times New Roman" w:hAnsi="Times New Roman" w:cs="Times New Roman"/>
          <w:color w:val="000000" w:themeColor="text1"/>
          <w:sz w:val="20"/>
          <w:szCs w:val="24"/>
          <w:lang w:val="en-GB"/>
        </w:rPr>
        <w:t>language area, language type (e.g. German, Bavarian)</w:t>
      </w:r>
    </w:p>
    <w:p w:rsidR="00684E22" w:rsidRPr="004978A4" w:rsidRDefault="00901868"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Source reference (if available)</w:t>
      </w:r>
    </w:p>
    <w:p w:rsidR="00901868" w:rsidRPr="004978A4" w:rsidRDefault="00901868" w:rsidP="00901868">
      <w:pPr>
        <w:pStyle w:val="KeinLeerraum"/>
        <w:numPr>
          <w:ilvl w:val="1"/>
          <w:numId w:val="9"/>
        </w:numPr>
        <w:rPr>
          <w:rFonts w:ascii="Times New Roman" w:hAnsi="Times New Roman" w:cs="Times New Roman"/>
          <w:color w:val="000000" w:themeColor="text1"/>
          <w:sz w:val="20"/>
          <w:szCs w:val="24"/>
          <w:lang w:val="en-GB"/>
        </w:rPr>
      </w:pPr>
      <w:r w:rsidRPr="004978A4">
        <w:rPr>
          <w:rFonts w:ascii="Times New Roman" w:hAnsi="Times New Roman" w:cs="Times New Roman"/>
          <w:color w:val="000000" w:themeColor="text1"/>
          <w:sz w:val="20"/>
          <w:szCs w:val="24"/>
          <w:lang w:val="en-GB"/>
        </w:rPr>
        <w:t>e.g. DTA, textgrid etc.</w:t>
      </w:r>
    </w:p>
    <w:p w:rsidR="00590356" w:rsidRPr="004978A4" w:rsidRDefault="00590356" w:rsidP="00FC1427">
      <w:pPr>
        <w:pStyle w:val="KeinLeerraum"/>
        <w:numPr>
          <w:ilvl w:val="0"/>
          <w:numId w:val="9"/>
        </w:numPr>
        <w:rPr>
          <w:rFonts w:ascii="Times New Roman" w:hAnsi="Times New Roman" w:cs="Times New Roman"/>
          <w:color w:val="000000" w:themeColor="text1"/>
          <w:sz w:val="20"/>
          <w:szCs w:val="24"/>
          <w:lang w:val="en-GB"/>
        </w:rPr>
      </w:pPr>
      <w:r w:rsidRPr="004978A4">
        <w:rPr>
          <w:rFonts w:ascii="Times New Roman" w:hAnsi="Times New Roman" w:cs="Times New Roman"/>
          <w:b/>
          <w:color w:val="000000" w:themeColor="text1"/>
          <w:sz w:val="20"/>
          <w:szCs w:val="24"/>
          <w:lang w:val="en-GB"/>
        </w:rPr>
        <w:br w:type="page"/>
      </w:r>
    </w:p>
    <w:p w:rsidR="004316AF" w:rsidRPr="00744AF2" w:rsidRDefault="00574A29" w:rsidP="004316AF">
      <w:pPr>
        <w:pStyle w:val="KeinLeerraum"/>
        <w:numPr>
          <w:ilvl w:val="0"/>
          <w:numId w:val="4"/>
        </w:numPr>
        <w:rPr>
          <w:rFonts w:ascii="Times New Roman" w:hAnsi="Times New Roman" w:cs="Times New Roman"/>
          <w:b/>
          <w:sz w:val="24"/>
          <w:szCs w:val="24"/>
          <w:lang w:val="en-GB"/>
        </w:rPr>
      </w:pPr>
      <w:r w:rsidRPr="00744AF2">
        <w:rPr>
          <w:rFonts w:ascii="Times New Roman" w:hAnsi="Times New Roman" w:cs="Times New Roman"/>
          <w:b/>
          <w:sz w:val="24"/>
          <w:szCs w:val="24"/>
          <w:lang w:val="en-GB"/>
        </w:rPr>
        <w:lastRenderedPageBreak/>
        <w:t>Literature</w:t>
      </w:r>
    </w:p>
    <w:p w:rsidR="004316AF" w:rsidRDefault="004316AF" w:rsidP="004316AF">
      <w:pPr>
        <w:pStyle w:val="KeinLeerraum"/>
        <w:rPr>
          <w:rFonts w:ascii="Times New Roman" w:hAnsi="Times New Roman" w:cs="Times New Roman"/>
          <w:b/>
          <w:lang w:val="en-GB"/>
        </w:rPr>
      </w:pPr>
    </w:p>
    <w:p w:rsidR="004316AF" w:rsidRPr="00E0725B" w:rsidRDefault="004316AF" w:rsidP="00E0725B">
      <w:pPr>
        <w:pStyle w:val="KeinLeerraum"/>
        <w:rPr>
          <w:rFonts w:ascii="Times New Roman" w:hAnsi="Times New Roman" w:cs="Times New Roman"/>
          <w:b/>
          <w:lang w:val="en-GB"/>
        </w:rPr>
      </w:pPr>
      <w:r w:rsidRPr="00E0725B">
        <w:rPr>
          <w:rFonts w:ascii="Times New Roman" w:hAnsi="Times New Roman" w:cs="Times New Roman"/>
          <w:b/>
          <w:lang w:val="en-GB"/>
        </w:rPr>
        <w:t xml:space="preserve">Algee-Hewitt, Mark; McGurl, Mark </w:t>
      </w:r>
      <w:r w:rsidRPr="00E0725B">
        <w:rPr>
          <w:rFonts w:ascii="Times New Roman" w:hAnsi="Times New Roman" w:cs="Times New Roman"/>
          <w:lang w:val="en-GB"/>
        </w:rPr>
        <w:t xml:space="preserve">(2015): Between Canon and Corpus. Seix Perspectives on the 20th-Centurary Novels. Literary Lab. </w:t>
      </w:r>
    </w:p>
    <w:p w:rsidR="00574A29" w:rsidRPr="00E0725B" w:rsidRDefault="004316AF" w:rsidP="00E0725B">
      <w:pPr>
        <w:pStyle w:val="KeinLeerraum"/>
        <w:rPr>
          <w:rFonts w:ascii="Times New Roman" w:hAnsi="Times New Roman" w:cs="Times New Roman"/>
          <w:lang w:val="en-GB"/>
        </w:rPr>
      </w:pPr>
      <w:r w:rsidRPr="00E0725B">
        <w:rPr>
          <w:rFonts w:ascii="Times New Roman" w:hAnsi="Times New Roman" w:cs="Times New Roman"/>
          <w:b/>
          <w:lang w:val="en-GB"/>
        </w:rPr>
        <w:t xml:space="preserve">Biber, Douglas </w:t>
      </w:r>
      <w:r w:rsidRPr="00E0725B">
        <w:rPr>
          <w:rFonts w:ascii="Times New Roman" w:hAnsi="Times New Roman" w:cs="Times New Roman"/>
          <w:lang w:val="en-GB"/>
        </w:rPr>
        <w:t xml:space="preserve">(1993): Representativeness in Corpus Design. In: </w:t>
      </w:r>
      <w:r w:rsidRPr="00E0725B">
        <w:rPr>
          <w:rFonts w:ascii="Times New Roman" w:hAnsi="Times New Roman" w:cs="Times New Roman"/>
          <w:i/>
          <w:iCs/>
          <w:lang w:val="en-GB"/>
        </w:rPr>
        <w:t xml:space="preserve">Literary and Linguistic Computing </w:t>
      </w:r>
      <w:r w:rsidR="00C369B0" w:rsidRPr="00E0725B">
        <w:rPr>
          <w:rFonts w:ascii="Times New Roman" w:hAnsi="Times New Roman" w:cs="Times New Roman"/>
          <w:lang w:val="en-GB"/>
        </w:rPr>
        <w:t xml:space="preserve">(8), </w:t>
      </w:r>
      <w:r w:rsidRPr="00E0725B">
        <w:rPr>
          <w:rFonts w:ascii="Times New Roman" w:hAnsi="Times New Roman" w:cs="Times New Roman"/>
          <w:lang w:val="en-GB"/>
        </w:rPr>
        <w:t xml:space="preserve"> 243–257.</w:t>
      </w:r>
    </w:p>
    <w:p w:rsidR="001F6595" w:rsidRPr="00E0725B" w:rsidRDefault="001F6595" w:rsidP="00E0725B">
      <w:pPr>
        <w:pStyle w:val="KeinLeerraum"/>
        <w:rPr>
          <w:rFonts w:ascii="Times New Roman" w:hAnsi="Times New Roman" w:cs="Times New Roman"/>
        </w:rPr>
      </w:pPr>
      <w:r w:rsidRPr="00E0725B">
        <w:rPr>
          <w:rFonts w:ascii="Times New Roman" w:hAnsi="Times New Roman" w:cs="Times New Roman"/>
          <w:b/>
        </w:rPr>
        <w:t>Herrmann, Leonhard</w:t>
      </w:r>
      <w:r w:rsidRPr="00E0725B">
        <w:rPr>
          <w:rFonts w:ascii="Times New Roman" w:hAnsi="Times New Roman" w:cs="Times New Roman"/>
        </w:rPr>
        <w:t xml:space="preserve"> (2011): System? Kanon? Epoche? In: Matthias Beilein, Claudia Stockinger und Simone Winko (Hg.): Kanon, Wertung und Vermittlung. Literatur in der Wissensgesellschaft. Berlin: De Gruyter (Studien und Texte zur Sozialgeschichte der Literatur, Bd. 129), S. 59–75.</w:t>
      </w:r>
    </w:p>
    <w:p w:rsidR="004316AF" w:rsidRPr="00E0725B" w:rsidRDefault="004316AF" w:rsidP="00E0725B">
      <w:pPr>
        <w:pStyle w:val="KeinLeerraum"/>
        <w:rPr>
          <w:rFonts w:ascii="Times New Roman" w:hAnsi="Times New Roman" w:cs="Times New Roman"/>
        </w:rPr>
      </w:pPr>
      <w:r w:rsidRPr="00E0725B">
        <w:rPr>
          <w:rFonts w:ascii="Times New Roman" w:hAnsi="Times New Roman" w:cs="Times New Roman"/>
          <w:b/>
          <w:lang w:val="en-GB"/>
        </w:rPr>
        <w:t>Hunston</w:t>
      </w:r>
      <w:r w:rsidRPr="00E0725B">
        <w:rPr>
          <w:rFonts w:ascii="Times New Roman" w:hAnsi="Times New Roman" w:cs="Times New Roman"/>
          <w:lang w:val="en-GB"/>
        </w:rPr>
        <w:t xml:space="preserve">, </w:t>
      </w:r>
      <w:r w:rsidRPr="00E0725B">
        <w:rPr>
          <w:rFonts w:ascii="Times New Roman" w:hAnsi="Times New Roman" w:cs="Times New Roman"/>
          <w:b/>
          <w:lang w:val="en-GB"/>
        </w:rPr>
        <w:t>Susan</w:t>
      </w:r>
      <w:r w:rsidRPr="00E0725B">
        <w:rPr>
          <w:rFonts w:ascii="Times New Roman" w:hAnsi="Times New Roman" w:cs="Times New Roman"/>
          <w:lang w:val="en-GB"/>
        </w:rPr>
        <w:t xml:space="preserve"> (2008): Collection strategies and design decisions. </w:t>
      </w:r>
      <w:r w:rsidRPr="00E0725B">
        <w:rPr>
          <w:rFonts w:ascii="Times New Roman" w:hAnsi="Times New Roman" w:cs="Times New Roman"/>
        </w:rPr>
        <w:t>In: Anke Lüdeling und Merja Kytö (Hg.): Corpus Linguistics. An International Handbook. 2 Bände. Berlin: De Gruyter (1), S. 154–168.</w:t>
      </w:r>
    </w:p>
    <w:p w:rsidR="00734C06" w:rsidRPr="00E0725B" w:rsidRDefault="00734C06" w:rsidP="00E0725B">
      <w:pPr>
        <w:pStyle w:val="KeinLeerraum"/>
        <w:rPr>
          <w:rFonts w:ascii="Times New Roman" w:hAnsi="Times New Roman" w:cs="Times New Roman"/>
        </w:rPr>
      </w:pPr>
      <w:r w:rsidRPr="00331EC9">
        <w:rPr>
          <w:rFonts w:ascii="Times New Roman" w:hAnsi="Times New Roman" w:cs="Times New Roman"/>
          <w:b/>
          <w:lang w:val="en-GB"/>
        </w:rPr>
        <w:t>IFLA</w:t>
      </w:r>
      <w:r w:rsidRPr="00E0725B">
        <w:rPr>
          <w:rFonts w:ascii="Times New Roman" w:hAnsi="Times New Roman" w:cs="Times New Roman"/>
          <w:lang w:val="en-GB"/>
        </w:rPr>
        <w:t xml:space="preserve"> (2009): Functional Requirements for Bibliographic Records (Technical Report). </w:t>
      </w:r>
      <w:r w:rsidRPr="00E0725B">
        <w:rPr>
          <w:rFonts w:ascii="Times New Roman" w:hAnsi="Times New Roman" w:cs="Times New Roman"/>
        </w:rPr>
        <w:t>Online verfügbar unter http://www.ifla.org/publications/functional-requirements-for-bibliographic-records, zuletzt geprüft am 23.12.2016.</w:t>
      </w:r>
    </w:p>
    <w:p w:rsidR="004316AF" w:rsidRDefault="004316AF" w:rsidP="00E0725B">
      <w:pPr>
        <w:pStyle w:val="KeinLeerraum"/>
        <w:rPr>
          <w:rFonts w:ascii="Times New Roman" w:hAnsi="Times New Roman" w:cs="Times New Roman"/>
          <w:lang w:val="en-GB"/>
        </w:rPr>
      </w:pPr>
      <w:r w:rsidRPr="00E0725B">
        <w:rPr>
          <w:rFonts w:ascii="Times New Roman" w:hAnsi="Times New Roman" w:cs="Times New Roman"/>
          <w:b/>
          <w:lang w:val="en-GB"/>
        </w:rPr>
        <w:t>Lüdeling</w:t>
      </w:r>
      <w:r w:rsidRPr="00E0725B">
        <w:rPr>
          <w:rFonts w:ascii="Times New Roman" w:hAnsi="Times New Roman" w:cs="Times New Roman"/>
          <w:lang w:val="en-GB"/>
        </w:rPr>
        <w:t xml:space="preserve">, </w:t>
      </w:r>
      <w:r w:rsidRPr="00F850D9">
        <w:rPr>
          <w:rFonts w:ascii="Times New Roman" w:hAnsi="Times New Roman" w:cs="Times New Roman"/>
          <w:b/>
          <w:lang w:val="en-GB"/>
        </w:rPr>
        <w:t>Anke</w:t>
      </w:r>
      <w:r w:rsidRPr="00E0725B">
        <w:rPr>
          <w:rFonts w:ascii="Times New Roman" w:hAnsi="Times New Roman" w:cs="Times New Roman"/>
          <w:lang w:val="en-GB"/>
        </w:rPr>
        <w:t xml:space="preserve"> (2011): Corpora in Linguistics. Sampling and Annotation. In: Karl Grandin (Hg.): Going Digital. Evolutionary and Revolutionary Aspects of Digitization. New York: Science History Publica</w:t>
      </w:r>
      <w:r w:rsidR="00C369B0" w:rsidRPr="00E0725B">
        <w:rPr>
          <w:rFonts w:ascii="Times New Roman" w:hAnsi="Times New Roman" w:cs="Times New Roman"/>
          <w:lang w:val="en-GB"/>
        </w:rPr>
        <w:t>tions (Nobel Symposium, 147),</w:t>
      </w:r>
      <w:r w:rsidRPr="00E0725B">
        <w:rPr>
          <w:rFonts w:ascii="Times New Roman" w:hAnsi="Times New Roman" w:cs="Times New Roman"/>
          <w:lang w:val="en-GB"/>
        </w:rPr>
        <w:t xml:space="preserve"> 220–243.</w:t>
      </w:r>
    </w:p>
    <w:p w:rsidR="00E61523" w:rsidRPr="00F850D9" w:rsidRDefault="00E61523" w:rsidP="00E61523">
      <w:pPr>
        <w:autoSpaceDE w:val="0"/>
        <w:autoSpaceDN w:val="0"/>
        <w:adjustRightInd w:val="0"/>
        <w:spacing w:after="120" w:line="240" w:lineRule="auto"/>
        <w:ind w:right="100"/>
        <w:rPr>
          <w:rFonts w:ascii="Times New Roman" w:hAnsi="Times New Roman" w:cs="Times New Roman"/>
          <w:szCs w:val="18"/>
        </w:rPr>
      </w:pPr>
      <w:r w:rsidRPr="00F850D9">
        <w:rPr>
          <w:rFonts w:ascii="Times New Roman" w:hAnsi="Times New Roman" w:cs="Times New Roman"/>
          <w:b/>
          <w:szCs w:val="18"/>
          <w:lang w:val="en-GB"/>
        </w:rPr>
        <w:t>Moisl, Hermann</w:t>
      </w:r>
      <w:r w:rsidRPr="00F850D9">
        <w:rPr>
          <w:rFonts w:ascii="Times New Roman" w:hAnsi="Times New Roman" w:cs="Times New Roman"/>
          <w:szCs w:val="18"/>
          <w:lang w:val="en-GB"/>
        </w:rPr>
        <w:t xml:space="preserve"> (2009): Exploratory Multivariate Analysis. </w:t>
      </w:r>
      <w:r w:rsidRPr="00F850D9">
        <w:rPr>
          <w:rFonts w:ascii="Times New Roman" w:hAnsi="Times New Roman" w:cs="Times New Roman"/>
          <w:szCs w:val="18"/>
        </w:rPr>
        <w:t>In: Anke Lüdeling und Merja Kytö (Hg.): Corpus Linguistics. An International Handbook. 2 Bände. Berlin: De Gruyter (2), S. 874–899.</w:t>
      </w:r>
    </w:p>
    <w:p w:rsidR="005E4191" w:rsidRPr="00E0725B" w:rsidRDefault="005E4191" w:rsidP="00E0725B">
      <w:pPr>
        <w:pStyle w:val="KeinLeerraum"/>
        <w:rPr>
          <w:rFonts w:ascii="Times New Roman" w:hAnsi="Times New Roman" w:cs="Times New Roman"/>
          <w:lang w:val="en-GB"/>
        </w:rPr>
      </w:pPr>
      <w:r w:rsidRPr="00E0725B">
        <w:rPr>
          <w:rFonts w:ascii="Times New Roman" w:hAnsi="Times New Roman" w:cs="Times New Roman"/>
          <w:b/>
        </w:rPr>
        <w:t>Winko, Simone</w:t>
      </w:r>
      <w:r w:rsidRPr="00E0725B">
        <w:rPr>
          <w:rFonts w:ascii="Times New Roman" w:hAnsi="Times New Roman" w:cs="Times New Roman"/>
        </w:rPr>
        <w:t xml:space="preserve"> (1996): Literarische Wertung und Kanonbildung. In: Grundzüge der Literaturwissenschaft. Hrsg. v. H. L. Arnold und H. Detering. </w:t>
      </w:r>
      <w:r w:rsidRPr="00E0725B">
        <w:rPr>
          <w:rFonts w:ascii="Times New Roman" w:hAnsi="Times New Roman" w:cs="Times New Roman"/>
          <w:lang w:val="en-GB"/>
        </w:rPr>
        <w:t>München</w:t>
      </w:r>
      <w:r w:rsidR="00C369B0" w:rsidRPr="00E0725B">
        <w:rPr>
          <w:rFonts w:ascii="Times New Roman" w:hAnsi="Times New Roman" w:cs="Times New Roman"/>
          <w:lang w:val="en-GB"/>
        </w:rPr>
        <w:t>,</w:t>
      </w:r>
      <w:r w:rsidRPr="00E0725B">
        <w:rPr>
          <w:rFonts w:ascii="Times New Roman" w:hAnsi="Times New Roman" w:cs="Times New Roman"/>
          <w:lang w:val="en-GB"/>
        </w:rPr>
        <w:t xml:space="preserve"> 585–600</w:t>
      </w:r>
      <w:r w:rsidR="00734C06" w:rsidRPr="00E0725B">
        <w:rPr>
          <w:rFonts w:ascii="Times New Roman" w:hAnsi="Times New Roman" w:cs="Times New Roman"/>
          <w:lang w:val="en-GB"/>
        </w:rPr>
        <w:t>.</w:t>
      </w:r>
    </w:p>
    <w:p w:rsidR="00734C06" w:rsidRPr="00E0725B" w:rsidRDefault="00734C06" w:rsidP="00E0725B">
      <w:pPr>
        <w:pStyle w:val="KeinLeerraum"/>
        <w:rPr>
          <w:rFonts w:ascii="Times New Roman" w:hAnsi="Times New Roman" w:cs="Times New Roman"/>
          <w:lang w:val="en-GB"/>
        </w:rPr>
      </w:pPr>
      <w:r w:rsidRPr="00F9074E">
        <w:rPr>
          <w:rFonts w:ascii="Times New Roman" w:hAnsi="Times New Roman" w:cs="Times New Roman"/>
          <w:b/>
          <w:lang w:val="en-GB"/>
        </w:rPr>
        <w:t>van Zundert, Joris; Andrews, Tara L.</w:t>
      </w:r>
      <w:r w:rsidRPr="00E0725B">
        <w:rPr>
          <w:rFonts w:ascii="Times New Roman" w:hAnsi="Times New Roman" w:cs="Times New Roman"/>
          <w:lang w:val="en-GB"/>
        </w:rPr>
        <w:t xml:space="preserve"> (2017): Qu'est-ce qu'un texte numérique? A new rationale for the digital representation of text. In: </w:t>
      </w:r>
      <w:r w:rsidRPr="00E0725B">
        <w:rPr>
          <w:rFonts w:ascii="Times New Roman" w:hAnsi="Times New Roman" w:cs="Times New Roman"/>
          <w:i/>
          <w:iCs/>
          <w:lang w:val="en-GB"/>
        </w:rPr>
        <w:t xml:space="preserve">Digital Scholarship in the Humanities </w:t>
      </w:r>
      <w:r w:rsidRPr="00E0725B">
        <w:rPr>
          <w:rFonts w:ascii="Times New Roman" w:hAnsi="Times New Roman" w:cs="Times New Roman"/>
          <w:lang w:val="en-GB"/>
        </w:rPr>
        <w:t>(32), S. 78–88. DOI: 10.1093/llc/fqx039.</w:t>
      </w:r>
    </w:p>
    <w:p w:rsidR="00734C06" w:rsidRPr="00E0725B" w:rsidRDefault="00734C06" w:rsidP="00E0725B">
      <w:pPr>
        <w:pStyle w:val="KeinLeerraum"/>
        <w:rPr>
          <w:rFonts w:ascii="Times New Roman" w:hAnsi="Times New Roman" w:cs="Times New Roman"/>
          <w:b/>
          <w:lang w:val="en-GB"/>
        </w:rPr>
      </w:pPr>
    </w:p>
    <w:p w:rsidR="004316AF" w:rsidRPr="00E0725B" w:rsidRDefault="004316AF" w:rsidP="00E0725B">
      <w:pPr>
        <w:pStyle w:val="KeinLeerraum"/>
        <w:rPr>
          <w:rFonts w:ascii="Times New Roman" w:hAnsi="Times New Roman" w:cs="Times New Roman"/>
          <w:lang w:val="en-GB"/>
        </w:rPr>
      </w:pPr>
    </w:p>
    <w:p w:rsidR="004316AF" w:rsidRPr="00E0725B" w:rsidRDefault="004316AF" w:rsidP="00E0725B">
      <w:pPr>
        <w:pStyle w:val="KeinLeerraum"/>
        <w:rPr>
          <w:rFonts w:ascii="Times New Roman" w:hAnsi="Times New Roman" w:cs="Times New Roman"/>
          <w:lang w:val="en-GB"/>
        </w:rPr>
      </w:pPr>
    </w:p>
    <w:sectPr w:rsidR="004316AF" w:rsidRPr="00E0725B">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0B22" w:rsidRDefault="00CD0B22" w:rsidP="00E624C5">
      <w:pPr>
        <w:spacing w:after="0" w:line="240" w:lineRule="auto"/>
      </w:pPr>
      <w:r>
        <w:separator/>
      </w:r>
    </w:p>
  </w:endnote>
  <w:endnote w:type="continuationSeparator" w:id="0">
    <w:p w:rsidR="00CD0B22" w:rsidRDefault="00CD0B22" w:rsidP="00E62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imesNRMT">
    <w:altName w:val="Arial Unicode MS"/>
    <w:panose1 w:val="00000000000000000000"/>
    <w:charset w:val="88"/>
    <w:family w:val="auto"/>
    <w:notTrueType/>
    <w:pitch w:val="default"/>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4C5" w:rsidRDefault="00E624C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0965288"/>
      <w:docPartObj>
        <w:docPartGallery w:val="Page Numbers (Bottom of Page)"/>
        <w:docPartUnique/>
      </w:docPartObj>
    </w:sdtPr>
    <w:sdtEndPr/>
    <w:sdtContent>
      <w:p w:rsidR="00E624C5" w:rsidRDefault="00E624C5">
        <w:pPr>
          <w:pStyle w:val="Fuzeile"/>
          <w:jc w:val="center"/>
        </w:pPr>
        <w:r>
          <w:fldChar w:fldCharType="begin"/>
        </w:r>
        <w:r>
          <w:instrText>PAGE   \* MERGEFORMAT</w:instrText>
        </w:r>
        <w:r>
          <w:fldChar w:fldCharType="separate"/>
        </w:r>
        <w:r w:rsidR="000D61AB">
          <w:rPr>
            <w:noProof/>
          </w:rPr>
          <w:t>6</w:t>
        </w:r>
        <w:r>
          <w:fldChar w:fldCharType="end"/>
        </w:r>
      </w:p>
    </w:sdtContent>
  </w:sdt>
  <w:p w:rsidR="00E624C5" w:rsidRDefault="00E624C5">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4C5" w:rsidRDefault="00E624C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0B22" w:rsidRDefault="00CD0B22" w:rsidP="00E624C5">
      <w:pPr>
        <w:spacing w:after="0" w:line="240" w:lineRule="auto"/>
      </w:pPr>
      <w:r>
        <w:separator/>
      </w:r>
    </w:p>
  </w:footnote>
  <w:footnote w:type="continuationSeparator" w:id="0">
    <w:p w:rsidR="00CD0B22" w:rsidRDefault="00CD0B22" w:rsidP="00E624C5">
      <w:pPr>
        <w:spacing w:after="0" w:line="240" w:lineRule="auto"/>
      </w:pPr>
      <w:r>
        <w:continuationSeparator/>
      </w:r>
    </w:p>
  </w:footnote>
  <w:footnote w:id="1">
    <w:p w:rsidR="00270FFD" w:rsidRPr="00270FFD" w:rsidRDefault="00270FFD">
      <w:pPr>
        <w:pStyle w:val="Funotentext"/>
        <w:rPr>
          <w:lang w:val="en-GB"/>
        </w:rPr>
      </w:pPr>
      <w:r>
        <w:rPr>
          <w:rStyle w:val="Funotenzeichen"/>
        </w:rPr>
        <w:footnoteRef/>
      </w:r>
      <w:r w:rsidRPr="00270FFD">
        <w:rPr>
          <w:lang w:val="en-GB"/>
        </w:rPr>
        <w:t xml:space="preserve"> See Biber (1993) and Hunston (2008) for a detailed discussion.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4C5" w:rsidRDefault="00E624C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4C5" w:rsidRDefault="00E624C5">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4C5" w:rsidRDefault="00E624C5">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E3F84"/>
    <w:multiLevelType w:val="hybridMultilevel"/>
    <w:tmpl w:val="B724521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1D03C1"/>
    <w:multiLevelType w:val="hybridMultilevel"/>
    <w:tmpl w:val="1E90D4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3A5A2A"/>
    <w:multiLevelType w:val="hybridMultilevel"/>
    <w:tmpl w:val="7AD254D6"/>
    <w:lvl w:ilvl="0" w:tplc="04070001">
      <w:start w:val="1"/>
      <w:numFmt w:val="bullet"/>
      <w:lvlText w:val=""/>
      <w:lvlJc w:val="left"/>
      <w:pPr>
        <w:ind w:left="1486" w:hanging="360"/>
      </w:pPr>
      <w:rPr>
        <w:rFonts w:ascii="Symbol" w:hAnsi="Symbol" w:hint="default"/>
      </w:rPr>
    </w:lvl>
    <w:lvl w:ilvl="1" w:tplc="04070003" w:tentative="1">
      <w:start w:val="1"/>
      <w:numFmt w:val="bullet"/>
      <w:lvlText w:val="o"/>
      <w:lvlJc w:val="left"/>
      <w:pPr>
        <w:ind w:left="2206" w:hanging="360"/>
      </w:pPr>
      <w:rPr>
        <w:rFonts w:ascii="Courier New" w:hAnsi="Courier New" w:cs="Courier New" w:hint="default"/>
      </w:rPr>
    </w:lvl>
    <w:lvl w:ilvl="2" w:tplc="04070005" w:tentative="1">
      <w:start w:val="1"/>
      <w:numFmt w:val="bullet"/>
      <w:lvlText w:val=""/>
      <w:lvlJc w:val="left"/>
      <w:pPr>
        <w:ind w:left="2926" w:hanging="360"/>
      </w:pPr>
      <w:rPr>
        <w:rFonts w:ascii="Wingdings" w:hAnsi="Wingdings" w:hint="default"/>
      </w:rPr>
    </w:lvl>
    <w:lvl w:ilvl="3" w:tplc="04070001" w:tentative="1">
      <w:start w:val="1"/>
      <w:numFmt w:val="bullet"/>
      <w:lvlText w:val=""/>
      <w:lvlJc w:val="left"/>
      <w:pPr>
        <w:ind w:left="3646" w:hanging="360"/>
      </w:pPr>
      <w:rPr>
        <w:rFonts w:ascii="Symbol" w:hAnsi="Symbol" w:hint="default"/>
      </w:rPr>
    </w:lvl>
    <w:lvl w:ilvl="4" w:tplc="04070003" w:tentative="1">
      <w:start w:val="1"/>
      <w:numFmt w:val="bullet"/>
      <w:lvlText w:val="o"/>
      <w:lvlJc w:val="left"/>
      <w:pPr>
        <w:ind w:left="4366" w:hanging="360"/>
      </w:pPr>
      <w:rPr>
        <w:rFonts w:ascii="Courier New" w:hAnsi="Courier New" w:cs="Courier New" w:hint="default"/>
      </w:rPr>
    </w:lvl>
    <w:lvl w:ilvl="5" w:tplc="04070005" w:tentative="1">
      <w:start w:val="1"/>
      <w:numFmt w:val="bullet"/>
      <w:lvlText w:val=""/>
      <w:lvlJc w:val="left"/>
      <w:pPr>
        <w:ind w:left="5086" w:hanging="360"/>
      </w:pPr>
      <w:rPr>
        <w:rFonts w:ascii="Wingdings" w:hAnsi="Wingdings" w:hint="default"/>
      </w:rPr>
    </w:lvl>
    <w:lvl w:ilvl="6" w:tplc="04070001" w:tentative="1">
      <w:start w:val="1"/>
      <w:numFmt w:val="bullet"/>
      <w:lvlText w:val=""/>
      <w:lvlJc w:val="left"/>
      <w:pPr>
        <w:ind w:left="5806" w:hanging="360"/>
      </w:pPr>
      <w:rPr>
        <w:rFonts w:ascii="Symbol" w:hAnsi="Symbol" w:hint="default"/>
      </w:rPr>
    </w:lvl>
    <w:lvl w:ilvl="7" w:tplc="04070003" w:tentative="1">
      <w:start w:val="1"/>
      <w:numFmt w:val="bullet"/>
      <w:lvlText w:val="o"/>
      <w:lvlJc w:val="left"/>
      <w:pPr>
        <w:ind w:left="6526" w:hanging="360"/>
      </w:pPr>
      <w:rPr>
        <w:rFonts w:ascii="Courier New" w:hAnsi="Courier New" w:cs="Courier New" w:hint="default"/>
      </w:rPr>
    </w:lvl>
    <w:lvl w:ilvl="8" w:tplc="04070005" w:tentative="1">
      <w:start w:val="1"/>
      <w:numFmt w:val="bullet"/>
      <w:lvlText w:val=""/>
      <w:lvlJc w:val="left"/>
      <w:pPr>
        <w:ind w:left="7246" w:hanging="360"/>
      </w:pPr>
      <w:rPr>
        <w:rFonts w:ascii="Wingdings" w:hAnsi="Wingdings" w:hint="default"/>
      </w:rPr>
    </w:lvl>
  </w:abstractNum>
  <w:abstractNum w:abstractNumId="3" w15:restartNumberingAfterBreak="0">
    <w:nsid w:val="47E137AC"/>
    <w:multiLevelType w:val="hybridMultilevel"/>
    <w:tmpl w:val="E41495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029441F"/>
    <w:multiLevelType w:val="hybridMultilevel"/>
    <w:tmpl w:val="37147F6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1FA0E7F"/>
    <w:multiLevelType w:val="hybridMultilevel"/>
    <w:tmpl w:val="D53615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4C874EA"/>
    <w:multiLevelType w:val="hybridMultilevel"/>
    <w:tmpl w:val="D2C4374C"/>
    <w:lvl w:ilvl="0" w:tplc="BDD4E048">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CBF0683"/>
    <w:multiLevelType w:val="hybridMultilevel"/>
    <w:tmpl w:val="7ED88466"/>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F972AF9"/>
    <w:multiLevelType w:val="multilevel"/>
    <w:tmpl w:val="77D828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6"/>
  </w:num>
  <w:num w:numId="2">
    <w:abstractNumId w:val="7"/>
  </w:num>
  <w:num w:numId="3">
    <w:abstractNumId w:val="8"/>
  </w:num>
  <w:num w:numId="4">
    <w:abstractNumId w:val="5"/>
  </w:num>
  <w:num w:numId="5">
    <w:abstractNumId w:val="0"/>
  </w:num>
  <w:num w:numId="6">
    <w:abstractNumId w:val="2"/>
  </w:num>
  <w:num w:numId="7">
    <w:abstractNumId w:val="4"/>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050"/>
    <w:rsid w:val="0000131E"/>
    <w:rsid w:val="000109C4"/>
    <w:rsid w:val="0001463D"/>
    <w:rsid w:val="00017B89"/>
    <w:rsid w:val="0003045B"/>
    <w:rsid w:val="000331D8"/>
    <w:rsid w:val="00037EC4"/>
    <w:rsid w:val="00044360"/>
    <w:rsid w:val="00046982"/>
    <w:rsid w:val="000B1312"/>
    <w:rsid w:val="000D0C02"/>
    <w:rsid w:val="000D61AB"/>
    <w:rsid w:val="000E6D1C"/>
    <w:rsid w:val="001264F7"/>
    <w:rsid w:val="00146A6F"/>
    <w:rsid w:val="00163847"/>
    <w:rsid w:val="00195716"/>
    <w:rsid w:val="001B097B"/>
    <w:rsid w:val="001B4424"/>
    <w:rsid w:val="001B49B0"/>
    <w:rsid w:val="001C5C82"/>
    <w:rsid w:val="001D3155"/>
    <w:rsid w:val="001F6595"/>
    <w:rsid w:val="00206B3A"/>
    <w:rsid w:val="00207075"/>
    <w:rsid w:val="002121EC"/>
    <w:rsid w:val="002175C6"/>
    <w:rsid w:val="0023097E"/>
    <w:rsid w:val="00231A5A"/>
    <w:rsid w:val="0023730A"/>
    <w:rsid w:val="0024348F"/>
    <w:rsid w:val="00247A19"/>
    <w:rsid w:val="00252B91"/>
    <w:rsid w:val="00270FFD"/>
    <w:rsid w:val="00287574"/>
    <w:rsid w:val="003067DD"/>
    <w:rsid w:val="00307E2C"/>
    <w:rsid w:val="00310426"/>
    <w:rsid w:val="00310DD5"/>
    <w:rsid w:val="00313505"/>
    <w:rsid w:val="00314F49"/>
    <w:rsid w:val="00331EC9"/>
    <w:rsid w:val="003A33C9"/>
    <w:rsid w:val="003C70F8"/>
    <w:rsid w:val="003E42FB"/>
    <w:rsid w:val="003F6D22"/>
    <w:rsid w:val="00402083"/>
    <w:rsid w:val="004316AF"/>
    <w:rsid w:val="00431F77"/>
    <w:rsid w:val="004401EB"/>
    <w:rsid w:val="004978A4"/>
    <w:rsid w:val="004E2C79"/>
    <w:rsid w:val="00505A02"/>
    <w:rsid w:val="00527637"/>
    <w:rsid w:val="00531D00"/>
    <w:rsid w:val="00540454"/>
    <w:rsid w:val="005607FB"/>
    <w:rsid w:val="00574A29"/>
    <w:rsid w:val="00590356"/>
    <w:rsid w:val="005B0EC7"/>
    <w:rsid w:val="005D66E0"/>
    <w:rsid w:val="005E4191"/>
    <w:rsid w:val="005E49E2"/>
    <w:rsid w:val="00617EF2"/>
    <w:rsid w:val="0062050F"/>
    <w:rsid w:val="00630B1C"/>
    <w:rsid w:val="00684E22"/>
    <w:rsid w:val="006A701A"/>
    <w:rsid w:val="006B4479"/>
    <w:rsid w:val="006B7BDA"/>
    <w:rsid w:val="006D0180"/>
    <w:rsid w:val="006E1EBF"/>
    <w:rsid w:val="006E3361"/>
    <w:rsid w:val="00701680"/>
    <w:rsid w:val="007162A7"/>
    <w:rsid w:val="00734C06"/>
    <w:rsid w:val="00737892"/>
    <w:rsid w:val="00737985"/>
    <w:rsid w:val="00744AF2"/>
    <w:rsid w:val="007907B2"/>
    <w:rsid w:val="007A7C35"/>
    <w:rsid w:val="007B6DB4"/>
    <w:rsid w:val="007E630B"/>
    <w:rsid w:val="00826ECF"/>
    <w:rsid w:val="00837863"/>
    <w:rsid w:val="00843A7D"/>
    <w:rsid w:val="00850D38"/>
    <w:rsid w:val="008843F5"/>
    <w:rsid w:val="008B41C0"/>
    <w:rsid w:val="008C0FE6"/>
    <w:rsid w:val="008F4FF3"/>
    <w:rsid w:val="00900C30"/>
    <w:rsid w:val="00900DFC"/>
    <w:rsid w:val="0090131E"/>
    <w:rsid w:val="00901868"/>
    <w:rsid w:val="0091210A"/>
    <w:rsid w:val="00931050"/>
    <w:rsid w:val="0093488B"/>
    <w:rsid w:val="009413DA"/>
    <w:rsid w:val="00942BB1"/>
    <w:rsid w:val="00943EAF"/>
    <w:rsid w:val="009577BD"/>
    <w:rsid w:val="009639A1"/>
    <w:rsid w:val="00974D93"/>
    <w:rsid w:val="00976FA8"/>
    <w:rsid w:val="009970E7"/>
    <w:rsid w:val="009A6E31"/>
    <w:rsid w:val="009C554A"/>
    <w:rsid w:val="009E2289"/>
    <w:rsid w:val="009F04BF"/>
    <w:rsid w:val="00A40A01"/>
    <w:rsid w:val="00A55FDF"/>
    <w:rsid w:val="00A81AFC"/>
    <w:rsid w:val="00A90D51"/>
    <w:rsid w:val="00A91FB6"/>
    <w:rsid w:val="00AA03B8"/>
    <w:rsid w:val="00AA753F"/>
    <w:rsid w:val="00B13B59"/>
    <w:rsid w:val="00B13FB5"/>
    <w:rsid w:val="00B37B97"/>
    <w:rsid w:val="00B40B1A"/>
    <w:rsid w:val="00B471FC"/>
    <w:rsid w:val="00B70534"/>
    <w:rsid w:val="00B7419B"/>
    <w:rsid w:val="00B84B68"/>
    <w:rsid w:val="00B86334"/>
    <w:rsid w:val="00B87D92"/>
    <w:rsid w:val="00BA583E"/>
    <w:rsid w:val="00BD3CE5"/>
    <w:rsid w:val="00C14041"/>
    <w:rsid w:val="00C148BB"/>
    <w:rsid w:val="00C15C29"/>
    <w:rsid w:val="00C369B0"/>
    <w:rsid w:val="00C606CA"/>
    <w:rsid w:val="00CB257B"/>
    <w:rsid w:val="00CD0B22"/>
    <w:rsid w:val="00CD1A81"/>
    <w:rsid w:val="00CF4CBE"/>
    <w:rsid w:val="00D11522"/>
    <w:rsid w:val="00D47F70"/>
    <w:rsid w:val="00D67A3F"/>
    <w:rsid w:val="00D75C21"/>
    <w:rsid w:val="00D775C2"/>
    <w:rsid w:val="00D955CA"/>
    <w:rsid w:val="00DF618A"/>
    <w:rsid w:val="00E0079A"/>
    <w:rsid w:val="00E0725B"/>
    <w:rsid w:val="00E14FCE"/>
    <w:rsid w:val="00E415F7"/>
    <w:rsid w:val="00E5051D"/>
    <w:rsid w:val="00E61523"/>
    <w:rsid w:val="00E624C5"/>
    <w:rsid w:val="00E92309"/>
    <w:rsid w:val="00EB7E50"/>
    <w:rsid w:val="00EE1D60"/>
    <w:rsid w:val="00F236D0"/>
    <w:rsid w:val="00F36438"/>
    <w:rsid w:val="00F850D9"/>
    <w:rsid w:val="00F9074E"/>
    <w:rsid w:val="00FC1427"/>
    <w:rsid w:val="00FC3DC0"/>
    <w:rsid w:val="00FE55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7CF3C-2A64-49EB-8BCE-44FC9C5E7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A75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31050"/>
    <w:pPr>
      <w:spacing w:after="0" w:line="240" w:lineRule="auto"/>
    </w:pPr>
  </w:style>
  <w:style w:type="paragraph" w:styleId="Kopfzeile">
    <w:name w:val="header"/>
    <w:basedOn w:val="Standard"/>
    <w:link w:val="KopfzeileZchn"/>
    <w:uiPriority w:val="99"/>
    <w:unhideWhenUsed/>
    <w:rsid w:val="00E624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4C5"/>
  </w:style>
  <w:style w:type="paragraph" w:styleId="Fuzeile">
    <w:name w:val="footer"/>
    <w:basedOn w:val="Standard"/>
    <w:link w:val="FuzeileZchn"/>
    <w:uiPriority w:val="99"/>
    <w:unhideWhenUsed/>
    <w:rsid w:val="00E624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4C5"/>
  </w:style>
  <w:style w:type="character" w:customStyle="1" w:styleId="berschrift1Zchn">
    <w:name w:val="Überschrift 1 Zchn"/>
    <w:basedOn w:val="Absatz-Standardschriftart"/>
    <w:link w:val="berschrift1"/>
    <w:uiPriority w:val="9"/>
    <w:rsid w:val="00AA753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A753F"/>
    <w:pPr>
      <w:outlineLvl w:val="9"/>
    </w:pPr>
    <w:rPr>
      <w:lang w:eastAsia="de-DE"/>
    </w:rPr>
  </w:style>
  <w:style w:type="paragraph" w:styleId="Listenabsatz">
    <w:name w:val="List Paragraph"/>
    <w:basedOn w:val="Standard"/>
    <w:uiPriority w:val="34"/>
    <w:qFormat/>
    <w:rsid w:val="00574A29"/>
    <w:pPr>
      <w:ind w:left="720"/>
      <w:contextualSpacing/>
    </w:pPr>
  </w:style>
  <w:style w:type="paragraph" w:styleId="Funotentext">
    <w:name w:val="footnote text"/>
    <w:basedOn w:val="Standard"/>
    <w:link w:val="FunotentextZchn"/>
    <w:uiPriority w:val="99"/>
    <w:semiHidden/>
    <w:unhideWhenUsed/>
    <w:rsid w:val="00270F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70FFD"/>
    <w:rPr>
      <w:sz w:val="20"/>
      <w:szCs w:val="20"/>
    </w:rPr>
  </w:style>
  <w:style w:type="character" w:styleId="Funotenzeichen">
    <w:name w:val="footnote reference"/>
    <w:basedOn w:val="Absatz-Standardschriftart"/>
    <w:uiPriority w:val="99"/>
    <w:semiHidden/>
    <w:unhideWhenUsed/>
    <w:rsid w:val="00270FFD"/>
    <w:rPr>
      <w:vertAlign w:val="superscript"/>
    </w:rPr>
  </w:style>
  <w:style w:type="table" w:styleId="Tabellenraster">
    <w:name w:val="Table Grid"/>
    <w:basedOn w:val="NormaleTabelle"/>
    <w:uiPriority w:val="39"/>
    <w:rsid w:val="004401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918F0-28A8-4B94-AA8D-70DC37A8E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2088</Words>
  <Characters>13159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dc:creator>
  <cp:keywords/>
  <dc:description/>
  <cp:lastModifiedBy>carolin</cp:lastModifiedBy>
  <cp:revision>144</cp:revision>
  <dcterms:created xsi:type="dcterms:W3CDTF">2017-12-11T07:35:00Z</dcterms:created>
  <dcterms:modified xsi:type="dcterms:W3CDTF">2017-12-15T08:24:00Z</dcterms:modified>
</cp:coreProperties>
</file>