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37" w:rsidRDefault="000A2E37" w:rsidP="00606CAE">
      <w:pPr>
        <w:pageBreakBefore/>
        <w:tabs>
          <w:tab w:val="left" w:pos="7513"/>
        </w:tabs>
        <w:ind w:firstLine="0"/>
      </w:pPr>
      <w:r>
        <w:t>2 p</w:t>
      </w:r>
      <w:r>
        <w:tab/>
      </w:r>
      <w:proofErr w:type="spellStart"/>
      <w:r>
        <w:t>p</w:t>
      </w:r>
      <w:proofErr w:type="spellEnd"/>
      <w:r>
        <w:t xml:space="preserve"> 28-29</w:t>
      </w:r>
      <w:r w:rsidR="00606CAE">
        <w:tab/>
        <w:t>17</w:t>
      </w:r>
      <w:r w:rsidR="00F02E67">
        <w:rPr>
          <w:rStyle w:val="Appelnotedebasdep"/>
        </w:rPr>
        <w:footnoteReference w:id="1"/>
      </w:r>
      <w:bookmarkStart w:id="0" w:name="_GoBack"/>
      <w:bookmarkEnd w:id="0"/>
    </w:p>
    <w:p w:rsidR="000A2E37" w:rsidRDefault="00606CAE" w:rsidP="00606CAE">
      <w:pPr>
        <w:tabs>
          <w:tab w:val="clear" w:pos="1134"/>
          <w:tab w:val="left" w:pos="567"/>
        </w:tabs>
        <w:ind w:firstLine="0"/>
        <w:jc w:val="center"/>
      </w:pPr>
      <w:r>
        <w:t>Spirales</w:t>
      </w:r>
    </w:p>
    <w:p w:rsidR="00606CAE" w:rsidRDefault="00606CAE" w:rsidP="00606CAE">
      <w:pPr>
        <w:jc w:val="center"/>
      </w:pPr>
      <w:r>
        <w:t>-----------------------°----------------------</w:t>
      </w:r>
    </w:p>
    <w:p w:rsidR="00606CAE" w:rsidRDefault="00606CAE" w:rsidP="00606CAE">
      <w:pPr>
        <w:tabs>
          <w:tab w:val="clear" w:pos="1134"/>
          <w:tab w:val="left" w:pos="567"/>
        </w:tabs>
        <w:ind w:firstLine="0"/>
        <w:jc w:val="center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center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 xml:space="preserve">Spirales qui </w:t>
      </w:r>
      <w:proofErr w:type="gramStart"/>
      <w:r>
        <w:t>percez</w:t>
      </w:r>
      <w:proofErr w:type="gramEnd"/>
      <w:r>
        <w:t xml:space="preserve"> l</w:t>
      </w:r>
      <w:r w:rsidR="00606CAE">
        <w:t>’</w:t>
      </w:r>
      <w:r>
        <w:t>inconnu de mon ciel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Ondoiements</w:t>
      </w:r>
    </w:p>
    <w:p w:rsidR="000A2E37" w:rsidRDefault="000A2E37" w:rsidP="00606CAE">
      <w:pPr>
        <w:tabs>
          <w:tab w:val="clear" w:pos="1134"/>
          <w:tab w:val="left" w:pos="567"/>
          <w:tab w:val="left" w:pos="1701"/>
        </w:tabs>
        <w:ind w:firstLine="0"/>
      </w:pPr>
      <w:r>
        <w:tab/>
        <w:t>Coupes dans l</w:t>
      </w:r>
      <w:r w:rsidR="00606CAE">
        <w:t>’</w:t>
      </w:r>
      <w:r>
        <w:t>air tiède</w:t>
      </w:r>
    </w:p>
    <w:p w:rsidR="000A2E37" w:rsidRDefault="00606CAE" w:rsidP="00606CAE">
      <w:pPr>
        <w:tabs>
          <w:tab w:val="clear" w:pos="1134"/>
          <w:tab w:val="left" w:pos="567"/>
          <w:tab w:val="left" w:pos="5103"/>
          <w:tab w:val="left" w:pos="5529"/>
        </w:tabs>
        <w:ind w:firstLine="0"/>
      </w:pPr>
      <w:r>
        <w:tab/>
      </w:r>
      <w:r>
        <w:tab/>
      </w:r>
      <w:r w:rsidR="000A2E37">
        <w:t>Verres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Une jeune lumière tremble sur ma tête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right"/>
      </w:pPr>
      <w:r>
        <w:t>O mare bleue dans l</w:t>
      </w:r>
      <w:r w:rsidR="00606CAE">
        <w:t>’</w:t>
      </w:r>
      <w:proofErr w:type="spellStart"/>
      <w:r>
        <w:t>oeil</w:t>
      </w:r>
      <w:proofErr w:type="spellEnd"/>
      <w:r>
        <w:t xml:space="preserve"> des 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right"/>
      </w:pPr>
      <w:proofErr w:type="gramStart"/>
      <w:r>
        <w:t>biches</w:t>
      </w:r>
      <w:proofErr w:type="gramEnd"/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right"/>
      </w:pPr>
      <w:r>
        <w:t>Des rides vous plissent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right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 xml:space="preserve">Roseaux  </w:t>
      </w:r>
      <w:r>
        <w:tab/>
        <w:t>serpents frénétiques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Premières branches fraîches encore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Soies qui se froissent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center"/>
      </w:pPr>
      <w:r>
        <w:t>Je m</w:t>
      </w:r>
      <w:r w:rsidR="00606CAE">
        <w:t>’</w:t>
      </w:r>
      <w:r>
        <w:t>élève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  <w:jc w:val="center"/>
      </w:pPr>
      <w:r>
        <w:t>Un coup de talon bon nageur</w:t>
      </w:r>
    </w:p>
    <w:p w:rsidR="000A2E37" w:rsidRDefault="00606CAE" w:rsidP="00606CAE">
      <w:pPr>
        <w:tabs>
          <w:tab w:val="clear" w:pos="1134"/>
          <w:tab w:val="left" w:pos="1702"/>
        </w:tabs>
        <w:ind w:firstLine="0"/>
      </w:pPr>
      <w:r>
        <w:tab/>
        <w:t>NAISSANCE MAGNIFIQUE</w:t>
      </w:r>
    </w:p>
    <w:p w:rsidR="000A2E37" w:rsidRDefault="00606CAE" w:rsidP="00606CAE">
      <w:pPr>
        <w:tabs>
          <w:tab w:val="clear" w:pos="1134"/>
          <w:tab w:val="left" w:pos="1702"/>
        </w:tabs>
        <w:ind w:firstLine="0"/>
        <w:jc w:val="right"/>
      </w:pPr>
      <w:r>
        <w:t xml:space="preserve">LA </w:t>
      </w:r>
    </w:p>
    <w:p w:rsidR="000A2E37" w:rsidRDefault="00606CAE" w:rsidP="00606CAE">
      <w:pPr>
        <w:tabs>
          <w:tab w:val="clear" w:pos="1134"/>
          <w:tab w:val="left" w:pos="1702"/>
        </w:tabs>
        <w:ind w:firstLine="0"/>
        <w:jc w:val="right"/>
      </w:pPr>
      <w:proofErr w:type="gramStart"/>
      <w:r>
        <w:t>LUMIER</w:t>
      </w:r>
      <w:r w:rsidRPr="00F02E67">
        <w:rPr>
          <w:u w:val="single"/>
        </w:rPr>
        <w:t>E</w:t>
      </w:r>
      <w:r w:rsidR="00F02E67">
        <w:rPr>
          <w:u w:val="single"/>
        </w:rPr>
        <w:t xml:space="preserve">  ]</w:t>
      </w:r>
      <w:proofErr w:type="gramEnd"/>
    </w:p>
    <w:p w:rsidR="00606CAE" w:rsidRDefault="00606CAE" w:rsidP="00606CAE">
      <w:pPr>
        <w:tabs>
          <w:tab w:val="clear" w:pos="1134"/>
          <w:tab w:val="left" w:pos="567"/>
        </w:tabs>
        <w:ind w:firstLine="0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Plumes au vent</w:t>
      </w:r>
    </w:p>
    <w:p w:rsidR="000A2E37" w:rsidRDefault="000A2E37" w:rsidP="00606CAE">
      <w:pPr>
        <w:tabs>
          <w:tab w:val="left" w:pos="2835"/>
        </w:tabs>
        <w:ind w:firstLine="0"/>
      </w:pPr>
      <w:r>
        <w:tab/>
      </w:r>
      <w:r w:rsidR="00606CAE">
        <w:tab/>
      </w:r>
      <w:proofErr w:type="gramStart"/>
      <w:r>
        <w:t>oscille</w:t>
      </w:r>
      <w:proofErr w:type="gramEnd"/>
      <w:r>
        <w:tab/>
        <w:t>hésite</w:t>
      </w:r>
      <w:r w:rsidR="00606CAE">
        <w:rPr>
          <w:rStyle w:val="Appelnotedebasdep"/>
        </w:rPr>
        <w:footnoteReference w:id="2"/>
      </w:r>
      <w:r w:rsidR="00606CAE">
        <w:t xml:space="preserve"> </w:t>
      </w:r>
      <w:proofErr w:type="spellStart"/>
      <w:r w:rsidR="00606CAE">
        <w:t>hésite</w:t>
      </w:r>
      <w:proofErr w:type="spellEnd"/>
    </w:p>
    <w:p w:rsidR="000A2E37" w:rsidRDefault="000A2E37" w:rsidP="00606CAE">
      <w:pPr>
        <w:tabs>
          <w:tab w:val="clear" w:pos="1134"/>
          <w:tab w:val="left" w:pos="993"/>
        </w:tabs>
        <w:ind w:firstLine="0"/>
      </w:pPr>
      <w:r>
        <w:t>Monter</w:t>
      </w:r>
      <w:r>
        <w:tab/>
        <w:t>virer</w:t>
      </w:r>
      <w:r>
        <w:tab/>
        <w:t>ou redescendre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Mes poches sont pleines de cailloux</w:t>
      </w:r>
    </w:p>
    <w:p w:rsidR="000A2E37" w:rsidRDefault="00606CAE" w:rsidP="00606CAE">
      <w:pPr>
        <w:tabs>
          <w:tab w:val="left" w:pos="567"/>
        </w:tabs>
        <w:ind w:firstLine="0"/>
      </w:pPr>
      <w:r>
        <w:tab/>
      </w:r>
      <w:r>
        <w:tab/>
      </w:r>
      <w:r w:rsidR="000A2E37">
        <w:t>Je nargue la bonne chance</w:t>
      </w:r>
    </w:p>
    <w:p w:rsidR="00606CAE" w:rsidRDefault="00606CAE" w:rsidP="00606CAE">
      <w:pPr>
        <w:tabs>
          <w:tab w:val="left" w:pos="567"/>
        </w:tabs>
        <w:ind w:firstLine="0"/>
      </w:pPr>
    </w:p>
    <w:p w:rsidR="00606CAE" w:rsidRDefault="00606CAE" w:rsidP="00606CAE">
      <w:pPr>
        <w:tabs>
          <w:tab w:val="left" w:pos="567"/>
        </w:tabs>
        <w:ind w:firstLine="0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Les routes du ciel montent devant moi</w:t>
      </w:r>
    </w:p>
    <w:p w:rsidR="000A2E37" w:rsidRDefault="000A2E37" w:rsidP="00606CAE">
      <w:pPr>
        <w:tabs>
          <w:tab w:val="clear" w:pos="1134"/>
          <w:tab w:val="left" w:pos="1276"/>
        </w:tabs>
        <w:ind w:firstLine="0"/>
      </w:pPr>
      <w:r>
        <w:tab/>
        <w:t>Irai-je seul...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En route précieux amis</w:t>
      </w:r>
    </w:p>
    <w:p w:rsidR="000A2E37" w:rsidRDefault="00606CAE" w:rsidP="00606CAE">
      <w:pPr>
        <w:tabs>
          <w:tab w:val="clear" w:pos="1134"/>
          <w:tab w:val="left" w:pos="567"/>
          <w:tab w:val="left" w:pos="1276"/>
        </w:tabs>
        <w:ind w:firstLine="0"/>
      </w:pPr>
      <w:r>
        <w:tab/>
      </w:r>
      <w:r>
        <w:tab/>
      </w:r>
      <w:r w:rsidR="000A2E37">
        <w:t>A l</w:t>
      </w:r>
      <w:r>
        <w:t>’</w:t>
      </w:r>
      <w:r w:rsidR="000A2E37">
        <w:t>horizon fument les toits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>Mettez vos gros souliers à clous</w:t>
      </w:r>
    </w:p>
    <w:p w:rsidR="000A2E37" w:rsidRDefault="000A2E37" w:rsidP="00606CAE">
      <w:pPr>
        <w:tabs>
          <w:tab w:val="clear" w:pos="1134"/>
          <w:tab w:val="left" w:pos="567"/>
        </w:tabs>
        <w:ind w:firstLine="0"/>
      </w:pPr>
    </w:p>
    <w:p w:rsidR="000A2E37" w:rsidRDefault="000A2E37" w:rsidP="00606CAE">
      <w:pPr>
        <w:tabs>
          <w:tab w:val="clear" w:pos="1134"/>
          <w:tab w:val="left" w:pos="567"/>
        </w:tabs>
        <w:ind w:firstLine="0"/>
      </w:pPr>
      <w:r>
        <w:t xml:space="preserve">Fumer </w:t>
      </w:r>
      <w:proofErr w:type="spellStart"/>
      <w:r>
        <w:t>fumer</w:t>
      </w:r>
      <w:proofErr w:type="spellEnd"/>
      <w:r>
        <w:t xml:space="preserve"> sa pipe sur le bord du chemin</w:t>
      </w:r>
    </w:p>
    <w:p w:rsidR="000A2E37" w:rsidRDefault="000A2E37" w:rsidP="00606CAE">
      <w:pPr>
        <w:tabs>
          <w:tab w:val="clear" w:pos="1134"/>
          <w:tab w:val="left" w:pos="567"/>
          <w:tab w:val="left" w:pos="6804"/>
        </w:tabs>
        <w:ind w:firstLine="0"/>
      </w:pPr>
      <w:r>
        <w:tab/>
        <w:t>Faire naître un soleil rouge dans sa main</w:t>
      </w:r>
      <w:r>
        <w:tab/>
      </w:r>
      <w:r w:rsidR="00606CAE">
        <w:t>EN</w:t>
      </w:r>
    </w:p>
    <w:p w:rsidR="000A2E37" w:rsidRDefault="000A2E37" w:rsidP="00606CAE">
      <w:pPr>
        <w:tabs>
          <w:tab w:val="clear" w:pos="1134"/>
          <w:tab w:val="left" w:pos="6663"/>
        </w:tabs>
        <w:ind w:firstLine="0"/>
        <w:rPr>
          <w:rFonts w:ascii="Wingdings" w:hAnsi="Wingdings" w:cs="Wingdings"/>
        </w:rPr>
      </w:pPr>
      <w:r>
        <w:t>C</w:t>
      </w:r>
      <w:r w:rsidR="00606CAE">
        <w:t>’</w:t>
      </w:r>
      <w:r>
        <w:t>est ainsi que Dieu passe son temps</w:t>
      </w:r>
      <w:r>
        <w:tab/>
      </w:r>
      <w:r w:rsidR="00606CAE">
        <w:t>ROUTE</w:t>
      </w:r>
    </w:p>
    <w:p w:rsidR="00E13284" w:rsidRPr="000A2E37" w:rsidRDefault="00E13284" w:rsidP="00606CAE"/>
    <w:sectPr w:rsidR="00E13284" w:rsidRPr="000A2E3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C0" w:rsidRDefault="00AC02C0" w:rsidP="00CE5F19">
      <w:pPr>
        <w:spacing w:line="240" w:lineRule="auto"/>
      </w:pPr>
      <w:r>
        <w:separator/>
      </w:r>
    </w:p>
  </w:endnote>
  <w:endnote w:type="continuationSeparator" w:id="0">
    <w:p w:rsidR="00AC02C0" w:rsidRDefault="00AC02C0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C0" w:rsidRDefault="00AC02C0" w:rsidP="00CE5F19">
      <w:pPr>
        <w:spacing w:line="240" w:lineRule="auto"/>
      </w:pPr>
      <w:r>
        <w:separator/>
      </w:r>
    </w:p>
  </w:footnote>
  <w:footnote w:type="continuationSeparator" w:id="0">
    <w:p w:rsidR="00AC02C0" w:rsidRDefault="00AC02C0" w:rsidP="00CE5F19">
      <w:pPr>
        <w:spacing w:line="240" w:lineRule="auto"/>
      </w:pPr>
      <w:r>
        <w:continuationSeparator/>
      </w:r>
    </w:p>
  </w:footnote>
  <w:footnote w:id="1">
    <w:p w:rsidR="00F02E67" w:rsidRDefault="00F02E67">
      <w:pPr>
        <w:pStyle w:val="Notedebasdepage"/>
      </w:pPr>
      <w:r>
        <w:rPr>
          <w:rStyle w:val="Appelnotedebasdep"/>
        </w:rPr>
        <w:footnoteRef/>
      </w:r>
      <w:r>
        <w:t xml:space="preserve"> Texte dactylographié sauf les numéros écrits au crayon papier bleu (2p et 17) et gris. Le « 17 » </w:t>
      </w:r>
      <w:proofErr w:type="gramStart"/>
      <w:r>
        <w:t>est</w:t>
      </w:r>
      <w:proofErr w:type="gramEnd"/>
      <w:r>
        <w:t xml:space="preserve"> biffé en gris. Une ligne tracée sous « LUMIERE » au stylo plume. </w:t>
      </w:r>
    </w:p>
  </w:footnote>
  <w:footnote w:id="2">
    <w:p w:rsidR="00606CAE" w:rsidRDefault="00606CAE">
      <w:pPr>
        <w:pStyle w:val="Notedebasdepage"/>
      </w:pPr>
      <w:r>
        <w:rPr>
          <w:rStyle w:val="Appelnotedebasdep"/>
        </w:rPr>
        <w:footnoteRef/>
      </w:r>
      <w:r>
        <w:t xml:space="preserve"> Le premier « hésite » a été effacé à la gomme.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223028"/>
    <w:rsid w:val="004C4777"/>
    <w:rsid w:val="00606CAE"/>
    <w:rsid w:val="00700C60"/>
    <w:rsid w:val="007D4D89"/>
    <w:rsid w:val="008D6BB3"/>
    <w:rsid w:val="008F01CE"/>
    <w:rsid w:val="008F5183"/>
    <w:rsid w:val="0092742B"/>
    <w:rsid w:val="009A5C5F"/>
    <w:rsid w:val="00AC02C0"/>
    <w:rsid w:val="00AC53D0"/>
    <w:rsid w:val="00B55D23"/>
    <w:rsid w:val="00BC6B76"/>
    <w:rsid w:val="00C61DE2"/>
    <w:rsid w:val="00CA750E"/>
    <w:rsid w:val="00CE5F19"/>
    <w:rsid w:val="00D7703F"/>
    <w:rsid w:val="00E13284"/>
    <w:rsid w:val="00E90639"/>
    <w:rsid w:val="00E96811"/>
    <w:rsid w:val="00F02E67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A8D06-DCCF-4002-88C8-A7E467AA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606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A5A97-FBCF-4BA5-ACA7-7E6897C9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2015-04-01T10:22:00Z</dcterms:created>
  <dcterms:modified xsi:type="dcterms:W3CDTF">2015-05-29T10:26:00Z</dcterms:modified>
</cp:coreProperties>
</file>